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6C0785" w14:textId="710423D3" w:rsidR="00884913" w:rsidRPr="0034117B" w:rsidRDefault="001124CA" w:rsidP="00586628">
      <w:pPr>
        <w:jc w:val="center"/>
        <w:rPr>
          <w:sz w:val="20"/>
          <w:szCs w:val="20"/>
          <w:lang w:val="en-US"/>
        </w:rPr>
      </w:pPr>
      <w:r w:rsidRPr="0034117B">
        <w:rPr>
          <w:noProof/>
        </w:rPr>
        <w:drawing>
          <wp:inline distT="0" distB="0" distL="0" distR="0" wp14:anchorId="46DF472B" wp14:editId="2B523513">
            <wp:extent cx="4118684" cy="2188367"/>
            <wp:effectExtent l="0" t="0" r="0" b="0"/>
            <wp:docPr id="1013216733" name="Picture 3"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16733" name="Picture 3" descr="A white sign with green text and green plants&#10;&#10;AI-generated content may be incorrect."/>
                    <pic:cNvPicPr/>
                  </pic:nvPicPr>
                  <pic:blipFill>
                    <a:blip r:embed="rId12">
                      <a:extLst>
                        <a:ext uri="{28A0092B-C50C-407E-A947-70E740481C1C}">
                          <a14:useLocalDpi xmlns:a14="http://schemas.microsoft.com/office/drawing/2010/main"/>
                        </a:ext>
                      </a:extLst>
                    </a:blip>
                    <a:stretch>
                      <a:fillRect/>
                    </a:stretch>
                  </pic:blipFill>
                  <pic:spPr>
                    <a:xfrm>
                      <a:off x="0" y="0"/>
                      <a:ext cx="4118684" cy="2188367"/>
                    </a:xfrm>
                    <a:prstGeom prst="rect">
                      <a:avLst/>
                    </a:prstGeom>
                  </pic:spPr>
                </pic:pic>
              </a:graphicData>
            </a:graphic>
          </wp:inline>
        </w:drawing>
      </w:r>
    </w:p>
    <w:p w14:paraId="2B078BE7" w14:textId="2FC97403" w:rsidR="00884913" w:rsidRPr="0034117B" w:rsidRDefault="00C43BA6" w:rsidP="00586628">
      <w:pPr>
        <w:spacing w:before="240"/>
        <w:jc w:val="center"/>
        <w:rPr>
          <w:b/>
          <w:sz w:val="28"/>
          <w:szCs w:val="28"/>
          <w:lang w:val="el-GR"/>
        </w:rPr>
      </w:pPr>
      <w:r w:rsidRPr="0034117B">
        <w:rPr>
          <w:b/>
          <w:sz w:val="28"/>
          <w:szCs w:val="28"/>
          <w:lang w:val="el-GR"/>
        </w:rPr>
        <w:t xml:space="preserve">Καινοτόμες λύσεις για τη βιώσιμη και περιβαλλοντικά φιλική φυτοπροστασία των </w:t>
      </w:r>
      <w:proofErr w:type="spellStart"/>
      <w:r w:rsidRPr="0034117B">
        <w:rPr>
          <w:b/>
          <w:sz w:val="28"/>
          <w:szCs w:val="28"/>
          <w:lang w:val="el-GR"/>
        </w:rPr>
        <w:t>οπωροκηπευτικών</w:t>
      </w:r>
      <w:proofErr w:type="spellEnd"/>
      <w:r w:rsidRPr="0034117B">
        <w:rPr>
          <w:b/>
          <w:sz w:val="28"/>
          <w:szCs w:val="28"/>
          <w:lang w:val="el-GR"/>
        </w:rPr>
        <w:t xml:space="preserve"> της Ελλάδας, στην Ευρώπη του μέλλοντος</w:t>
      </w:r>
    </w:p>
    <w:p w14:paraId="5EEE92C2" w14:textId="71328503" w:rsidR="00845280" w:rsidRPr="0034117B" w:rsidRDefault="00845280" w:rsidP="00586628">
      <w:pPr>
        <w:jc w:val="both"/>
        <w:rPr>
          <w:sz w:val="20"/>
          <w:szCs w:val="20"/>
          <w:lang w:val="el-GR"/>
        </w:rPr>
      </w:pPr>
    </w:p>
    <w:p w14:paraId="21046C0B" w14:textId="18034E31" w:rsidR="00C01458" w:rsidRPr="0034117B" w:rsidRDefault="00C01458" w:rsidP="00586628">
      <w:pPr>
        <w:pStyle w:val="Title"/>
        <w:ind w:left="0" w:right="-8"/>
        <w:rPr>
          <w:b w:val="0"/>
          <w:bCs w:val="0"/>
          <w:color w:val="0061A9"/>
          <w:sz w:val="32"/>
          <w:szCs w:val="32"/>
          <w:lang w:val="el-GR"/>
        </w:rPr>
      </w:pPr>
      <w:r w:rsidRPr="0034117B">
        <w:rPr>
          <w:color w:val="0061A9"/>
          <w:sz w:val="32"/>
          <w:szCs w:val="32"/>
          <w:lang w:val="el-GR"/>
        </w:rPr>
        <w:t xml:space="preserve">Παραδοτέο </w:t>
      </w:r>
      <w:r w:rsidR="00107EAA" w:rsidRPr="00107EAA">
        <w:rPr>
          <w:color w:val="0061A9"/>
          <w:sz w:val="32"/>
          <w:szCs w:val="32"/>
          <w:lang w:val="el-GR"/>
        </w:rPr>
        <w:t xml:space="preserve">Π6.3.2 </w:t>
      </w:r>
      <w:r w:rsidR="00107EAA" w:rsidRPr="00107EAA">
        <w:rPr>
          <w:b w:val="0"/>
          <w:bCs w:val="0"/>
          <w:color w:val="0061A9"/>
          <w:sz w:val="32"/>
          <w:szCs w:val="32"/>
          <w:lang w:val="el-GR"/>
        </w:rPr>
        <w:t xml:space="preserve">Αποτελέσματα πιλοτικής εφαρμογής βελτιωμένου </w:t>
      </w:r>
      <w:proofErr w:type="spellStart"/>
      <w:r w:rsidR="00107EAA" w:rsidRPr="00107EAA">
        <w:rPr>
          <w:b w:val="0"/>
          <w:bCs w:val="0"/>
          <w:color w:val="0061A9"/>
          <w:sz w:val="32"/>
          <w:szCs w:val="32"/>
          <w:lang w:val="el-GR"/>
        </w:rPr>
        <w:t>ΙΡΜ</w:t>
      </w:r>
      <w:proofErr w:type="spellEnd"/>
      <w:r w:rsidR="00107EAA" w:rsidRPr="00107EAA">
        <w:rPr>
          <w:b w:val="0"/>
          <w:bCs w:val="0"/>
          <w:color w:val="0061A9"/>
          <w:sz w:val="32"/>
          <w:szCs w:val="32"/>
          <w:lang w:val="el-GR"/>
        </w:rPr>
        <w:t xml:space="preserve"> σε επιτραπέζια σταφύλια</w:t>
      </w:r>
    </w:p>
    <w:p w14:paraId="1F471CFE" w14:textId="77777777" w:rsidR="00020AAA" w:rsidRPr="0034117B" w:rsidRDefault="00020AAA" w:rsidP="00586628">
      <w:pPr>
        <w:pStyle w:val="Title"/>
        <w:ind w:left="0" w:right="-8"/>
        <w:jc w:val="both"/>
        <w:rPr>
          <w:b w:val="0"/>
          <w:color w:val="0061A9"/>
          <w:sz w:val="20"/>
          <w:szCs w:val="20"/>
          <w:lang w:val="el-GR"/>
        </w:rPr>
      </w:pPr>
    </w:p>
    <w:p w14:paraId="4679D9CD" w14:textId="77777777" w:rsidR="00C01458" w:rsidRPr="0034117B" w:rsidRDefault="00C01458" w:rsidP="00586628">
      <w:pPr>
        <w:spacing w:after="120"/>
        <w:jc w:val="both"/>
        <w:rPr>
          <w:b/>
          <w:color w:val="002060"/>
          <w:sz w:val="28"/>
          <w:szCs w:val="28"/>
          <w:lang w:val="el-GR"/>
        </w:rPr>
      </w:pPr>
      <w:r w:rsidRPr="0034117B">
        <w:rPr>
          <w:b/>
          <w:color w:val="002060"/>
          <w:sz w:val="28"/>
          <w:szCs w:val="28"/>
          <w:lang w:val="el-GR"/>
        </w:rPr>
        <w:t>Πληροφορίες για το έγγραφο</w:t>
      </w:r>
    </w:p>
    <w:p w14:paraId="4BA560DE" w14:textId="326DB11A" w:rsidR="00C01458" w:rsidRPr="0034117B" w:rsidRDefault="00C01458" w:rsidP="00586628">
      <w:pPr>
        <w:spacing w:after="60"/>
        <w:jc w:val="both"/>
        <w:rPr>
          <w:b/>
          <w:bCs/>
          <w:color w:val="808080"/>
          <w:lang w:val="el-GR"/>
        </w:rPr>
      </w:pPr>
      <w:r w:rsidRPr="0034117B">
        <w:rPr>
          <w:color w:val="808080"/>
          <w:lang w:val="el-GR"/>
        </w:rPr>
        <w:t xml:space="preserve">Αριθμός παραδοτέου: </w:t>
      </w:r>
      <w:r w:rsidRPr="0034117B">
        <w:rPr>
          <w:b/>
          <w:bCs/>
          <w:color w:val="808080"/>
          <w:lang w:val="el-GR"/>
        </w:rPr>
        <w:t>Π.</w:t>
      </w:r>
      <w:r w:rsidR="009A792A" w:rsidRPr="0034117B">
        <w:rPr>
          <w:b/>
          <w:bCs/>
          <w:color w:val="808080"/>
          <w:lang w:val="el-GR"/>
        </w:rPr>
        <w:t>6</w:t>
      </w:r>
      <w:r w:rsidRPr="0034117B">
        <w:rPr>
          <w:b/>
          <w:bCs/>
          <w:color w:val="808080"/>
          <w:lang w:val="el-GR"/>
        </w:rPr>
        <w:t>.</w:t>
      </w:r>
      <w:r w:rsidR="009A792A" w:rsidRPr="0034117B">
        <w:rPr>
          <w:b/>
          <w:bCs/>
          <w:color w:val="808080"/>
          <w:lang w:val="el-GR"/>
        </w:rPr>
        <w:t>3</w:t>
      </w:r>
      <w:r w:rsidRPr="0034117B">
        <w:rPr>
          <w:b/>
          <w:bCs/>
          <w:color w:val="808080"/>
          <w:lang w:val="el-GR"/>
        </w:rPr>
        <w:t>.</w:t>
      </w:r>
      <w:r w:rsidR="009A792A" w:rsidRPr="0034117B">
        <w:rPr>
          <w:b/>
          <w:bCs/>
          <w:color w:val="808080"/>
          <w:lang w:val="el-GR"/>
        </w:rPr>
        <w:t>1</w:t>
      </w:r>
    </w:p>
    <w:p w14:paraId="228204DC" w14:textId="05C3D593" w:rsidR="00C01458" w:rsidRPr="0034117B" w:rsidRDefault="00C01458" w:rsidP="00586628">
      <w:pPr>
        <w:spacing w:after="60"/>
        <w:jc w:val="both"/>
        <w:rPr>
          <w:color w:val="808080"/>
          <w:lang w:val="el-GR"/>
        </w:rPr>
      </w:pPr>
      <w:r w:rsidRPr="0034117B">
        <w:rPr>
          <w:color w:val="808080"/>
          <w:lang w:val="el-GR"/>
        </w:rPr>
        <w:t xml:space="preserve">Ενότητα εργασίας: </w:t>
      </w:r>
      <w:r w:rsidRPr="0034117B">
        <w:rPr>
          <w:b/>
          <w:bCs/>
          <w:color w:val="808080"/>
          <w:lang w:val="el-GR"/>
        </w:rPr>
        <w:t>ΕΕ</w:t>
      </w:r>
      <w:r w:rsidR="009A792A" w:rsidRPr="0034117B">
        <w:rPr>
          <w:b/>
          <w:bCs/>
          <w:color w:val="808080"/>
          <w:lang w:val="el-GR"/>
        </w:rPr>
        <w:t>6</w:t>
      </w:r>
    </w:p>
    <w:p w14:paraId="71012816" w14:textId="14C47426" w:rsidR="00C01458" w:rsidRPr="009949D1" w:rsidRDefault="00C01458" w:rsidP="00586628">
      <w:pPr>
        <w:spacing w:after="60"/>
        <w:jc w:val="both"/>
        <w:rPr>
          <w:i/>
          <w:iCs/>
          <w:color w:val="808080"/>
          <w:highlight w:val="yellow"/>
          <w:lang w:val="el-GR"/>
        </w:rPr>
      </w:pPr>
      <w:r w:rsidRPr="0034117B">
        <w:rPr>
          <w:color w:val="808080"/>
          <w:lang w:val="el-GR"/>
        </w:rPr>
        <w:t>Επικεφαλής δικαιούχος:</w:t>
      </w:r>
      <w:bookmarkStart w:id="0" w:name="_Hlk217801181"/>
      <w:r w:rsidRPr="0034117B">
        <w:rPr>
          <w:color w:val="808080"/>
          <w:lang w:val="el-GR"/>
        </w:rPr>
        <w:t xml:space="preserve"> </w:t>
      </w:r>
      <w:r w:rsidRPr="009949D1">
        <w:rPr>
          <w:b/>
          <w:bCs/>
          <w:color w:val="808080"/>
          <w:lang w:val="el-GR"/>
        </w:rPr>
        <w:t>ΓΠΑ/</w:t>
      </w:r>
      <w:proofErr w:type="spellStart"/>
      <w:r w:rsidRPr="009949D1">
        <w:rPr>
          <w:b/>
          <w:bCs/>
          <w:color w:val="808080"/>
          <w:lang w:val="el-GR"/>
        </w:rPr>
        <w:t>ΜΦΙ</w:t>
      </w:r>
      <w:bookmarkEnd w:id="0"/>
      <w:proofErr w:type="spellEnd"/>
    </w:p>
    <w:p w14:paraId="546BCEB9" w14:textId="4BA7859D" w:rsidR="00C01458" w:rsidRPr="000166BD" w:rsidRDefault="00C01458" w:rsidP="009949D1">
      <w:pPr>
        <w:spacing w:after="60"/>
        <w:jc w:val="both"/>
        <w:rPr>
          <w:b/>
          <w:bCs/>
          <w:color w:val="808080"/>
          <w:lang w:val="el-GR"/>
        </w:rPr>
      </w:pPr>
      <w:r w:rsidRPr="00FF7FAF">
        <w:rPr>
          <w:color w:val="808080"/>
          <w:lang w:val="el-GR"/>
        </w:rPr>
        <w:t>Συγγραφείς:</w:t>
      </w:r>
      <w:r w:rsidR="000166BD" w:rsidRPr="000166BD">
        <w:rPr>
          <w:color w:val="808080"/>
          <w:lang w:val="el-GR"/>
        </w:rPr>
        <w:t xml:space="preserve"> </w:t>
      </w:r>
      <w:bookmarkStart w:id="1" w:name="_Hlk217801230"/>
      <w:r w:rsidR="009949D1" w:rsidRPr="000166BD">
        <w:rPr>
          <w:b/>
          <w:bCs/>
          <w:color w:val="808080"/>
          <w:lang w:val="el-GR"/>
        </w:rPr>
        <w:t xml:space="preserve">Δημήτριος Τσιτσιγιάννης, Αιμιλία Μαρκέλλου, </w:t>
      </w:r>
      <w:r w:rsidR="00292928" w:rsidRPr="000166BD">
        <w:rPr>
          <w:b/>
          <w:bCs/>
          <w:color w:val="808080"/>
          <w:lang w:val="el-GR"/>
        </w:rPr>
        <w:t>Χ</w:t>
      </w:r>
      <w:r w:rsidR="009949D1" w:rsidRPr="000166BD">
        <w:rPr>
          <w:b/>
          <w:bCs/>
          <w:color w:val="808080"/>
          <w:lang w:val="el-GR"/>
        </w:rPr>
        <w:t xml:space="preserve">ρήστος </w:t>
      </w:r>
      <w:r w:rsidR="00292928" w:rsidRPr="000166BD">
        <w:rPr>
          <w:b/>
          <w:bCs/>
          <w:color w:val="808080"/>
          <w:lang w:val="el-GR"/>
        </w:rPr>
        <w:t xml:space="preserve">Αναγνωστόπουλος, </w:t>
      </w:r>
      <w:r w:rsidR="00476253" w:rsidRPr="000166BD">
        <w:rPr>
          <w:b/>
          <w:bCs/>
          <w:color w:val="808080"/>
          <w:lang w:val="el-GR"/>
        </w:rPr>
        <w:t>Θ</w:t>
      </w:r>
      <w:r w:rsidR="009949D1" w:rsidRPr="000166BD">
        <w:rPr>
          <w:b/>
          <w:bCs/>
          <w:color w:val="808080"/>
          <w:lang w:val="el-GR"/>
        </w:rPr>
        <w:t>εώνη</w:t>
      </w:r>
      <w:r w:rsidR="00476253" w:rsidRPr="000166BD">
        <w:rPr>
          <w:b/>
          <w:bCs/>
          <w:color w:val="808080"/>
          <w:lang w:val="el-GR"/>
        </w:rPr>
        <w:t xml:space="preserve"> </w:t>
      </w:r>
      <w:proofErr w:type="spellStart"/>
      <w:r w:rsidR="00476253" w:rsidRPr="000166BD">
        <w:rPr>
          <w:b/>
          <w:bCs/>
          <w:color w:val="808080"/>
          <w:lang w:val="el-GR"/>
        </w:rPr>
        <w:t>Μαργαριτοπούλου</w:t>
      </w:r>
      <w:proofErr w:type="spellEnd"/>
      <w:r w:rsidR="00476253" w:rsidRPr="000166BD">
        <w:rPr>
          <w:b/>
          <w:bCs/>
          <w:color w:val="808080"/>
          <w:lang w:val="el-GR"/>
        </w:rPr>
        <w:t xml:space="preserve">, </w:t>
      </w:r>
      <w:r w:rsidR="00292928" w:rsidRPr="000166BD">
        <w:rPr>
          <w:b/>
          <w:bCs/>
          <w:color w:val="808080"/>
          <w:lang w:val="el-GR"/>
        </w:rPr>
        <w:t xml:space="preserve"> </w:t>
      </w:r>
      <w:r w:rsidR="009949D1" w:rsidRPr="000166BD">
        <w:rPr>
          <w:b/>
          <w:bCs/>
          <w:color w:val="808080"/>
          <w:lang w:val="el-GR"/>
        </w:rPr>
        <w:t>Μαρία-</w:t>
      </w:r>
      <w:proofErr w:type="spellStart"/>
      <w:r w:rsidR="009949D1" w:rsidRPr="000166BD">
        <w:rPr>
          <w:b/>
          <w:bCs/>
          <w:color w:val="808080"/>
          <w:lang w:val="el-GR"/>
        </w:rPr>
        <w:t>Φραντζέσκα</w:t>
      </w:r>
      <w:proofErr w:type="spellEnd"/>
      <w:r w:rsidR="00476253" w:rsidRPr="000166BD">
        <w:rPr>
          <w:b/>
          <w:bCs/>
          <w:color w:val="808080"/>
          <w:lang w:val="el-GR"/>
        </w:rPr>
        <w:t xml:space="preserve"> </w:t>
      </w:r>
      <w:proofErr w:type="spellStart"/>
      <w:r w:rsidR="00476253" w:rsidRPr="000166BD">
        <w:rPr>
          <w:b/>
          <w:bCs/>
          <w:color w:val="808080"/>
          <w:lang w:val="el-GR"/>
        </w:rPr>
        <w:t>Τριβιζά</w:t>
      </w:r>
      <w:proofErr w:type="spellEnd"/>
      <w:r w:rsidR="009949D1" w:rsidRPr="000166BD">
        <w:rPr>
          <w:b/>
          <w:bCs/>
          <w:color w:val="808080"/>
          <w:lang w:val="el-GR"/>
        </w:rPr>
        <w:t xml:space="preserve">. </w:t>
      </w:r>
      <w:r w:rsidR="00FF7FAF" w:rsidRPr="000166BD">
        <w:rPr>
          <w:b/>
          <w:bCs/>
          <w:color w:val="808080"/>
          <w:lang w:val="el-GR"/>
        </w:rPr>
        <w:t>(</w:t>
      </w:r>
      <w:r w:rsidR="009949D1" w:rsidRPr="000166BD">
        <w:rPr>
          <w:b/>
          <w:bCs/>
          <w:color w:val="808080"/>
          <w:lang w:val="el-GR"/>
        </w:rPr>
        <w:t>Σ</w:t>
      </w:r>
      <w:r w:rsidR="00FF7FAF" w:rsidRPr="000166BD">
        <w:rPr>
          <w:b/>
          <w:bCs/>
          <w:color w:val="808080"/>
          <w:lang w:val="el-GR"/>
        </w:rPr>
        <w:t>υμμετοχή</w:t>
      </w:r>
      <w:r w:rsidR="00032199">
        <w:rPr>
          <w:b/>
          <w:bCs/>
          <w:color w:val="808080"/>
          <w:lang w:val="el-GR"/>
        </w:rPr>
        <w:t>:</w:t>
      </w:r>
      <w:r w:rsidR="00FF7FAF" w:rsidRPr="000166BD">
        <w:rPr>
          <w:b/>
          <w:bCs/>
          <w:color w:val="808080"/>
          <w:lang w:val="el-GR"/>
        </w:rPr>
        <w:t xml:space="preserve"> Σ</w:t>
      </w:r>
      <w:r w:rsidR="009949D1" w:rsidRPr="000166BD">
        <w:rPr>
          <w:b/>
          <w:bCs/>
          <w:color w:val="808080"/>
          <w:lang w:val="el-GR"/>
        </w:rPr>
        <w:t>ωτήρης</w:t>
      </w:r>
      <w:r w:rsidR="00FF7FAF" w:rsidRPr="000166BD">
        <w:rPr>
          <w:b/>
          <w:bCs/>
          <w:color w:val="808080"/>
          <w:lang w:val="el-GR"/>
        </w:rPr>
        <w:t xml:space="preserve"> Πανταζής, </w:t>
      </w:r>
      <w:proofErr w:type="spellStart"/>
      <w:r w:rsidR="000166BD" w:rsidRPr="000166BD">
        <w:rPr>
          <w:b/>
          <w:bCs/>
          <w:color w:val="808080"/>
          <w:lang w:val="en-US"/>
        </w:rPr>
        <w:t>ANADIAG</w:t>
      </w:r>
      <w:proofErr w:type="spellEnd"/>
      <w:r w:rsidR="000166BD" w:rsidRPr="000166BD">
        <w:rPr>
          <w:b/>
          <w:bCs/>
          <w:color w:val="808080"/>
          <w:lang w:val="el-GR"/>
        </w:rPr>
        <w:t xml:space="preserve"> </w:t>
      </w:r>
      <w:r w:rsidR="000166BD" w:rsidRPr="000166BD">
        <w:rPr>
          <w:b/>
          <w:bCs/>
          <w:color w:val="808080"/>
          <w:lang w:val="en-US"/>
        </w:rPr>
        <w:t>Hellas</w:t>
      </w:r>
      <w:r w:rsidR="000166BD" w:rsidRPr="000166BD">
        <w:rPr>
          <w:b/>
          <w:bCs/>
          <w:color w:val="808080"/>
          <w:lang w:val="el-GR"/>
        </w:rPr>
        <w:t xml:space="preserve"> </w:t>
      </w:r>
      <w:r w:rsidR="000166BD" w:rsidRPr="000166BD">
        <w:rPr>
          <w:b/>
          <w:bCs/>
          <w:color w:val="808080"/>
          <w:lang w:val="en-US"/>
        </w:rPr>
        <w:t>LTD</w:t>
      </w:r>
      <w:r w:rsidR="00FF7FAF" w:rsidRPr="000166BD">
        <w:rPr>
          <w:b/>
          <w:bCs/>
          <w:color w:val="808080"/>
          <w:lang w:val="el-GR"/>
        </w:rPr>
        <w:t xml:space="preserve"> και Α</w:t>
      </w:r>
      <w:r w:rsidR="000166BD" w:rsidRPr="000166BD">
        <w:rPr>
          <w:b/>
          <w:bCs/>
          <w:color w:val="808080"/>
          <w:lang w:val="el-GR"/>
        </w:rPr>
        <w:t>στέριος</w:t>
      </w:r>
      <w:r w:rsidR="00FF7FAF" w:rsidRPr="000166BD">
        <w:rPr>
          <w:b/>
          <w:bCs/>
          <w:color w:val="808080"/>
          <w:lang w:val="el-GR"/>
        </w:rPr>
        <w:t xml:space="preserve"> </w:t>
      </w:r>
      <w:proofErr w:type="spellStart"/>
      <w:r w:rsidR="00FF7FAF" w:rsidRPr="000166BD">
        <w:rPr>
          <w:b/>
          <w:bCs/>
          <w:color w:val="808080"/>
          <w:lang w:val="el-GR"/>
        </w:rPr>
        <w:t>Κατσι</w:t>
      </w:r>
      <w:r w:rsidR="000166BD" w:rsidRPr="000166BD">
        <w:rPr>
          <w:b/>
          <w:bCs/>
          <w:color w:val="808080"/>
          <w:lang w:val="el-GR"/>
        </w:rPr>
        <w:t>α</w:t>
      </w:r>
      <w:r w:rsidR="00FF7FAF" w:rsidRPr="000166BD">
        <w:rPr>
          <w:b/>
          <w:bCs/>
          <w:color w:val="808080"/>
          <w:lang w:val="el-GR"/>
        </w:rPr>
        <w:t>φλέκης</w:t>
      </w:r>
      <w:proofErr w:type="spellEnd"/>
      <w:r w:rsidR="00FF7FAF" w:rsidRPr="000166BD">
        <w:rPr>
          <w:b/>
          <w:bCs/>
          <w:color w:val="808080"/>
          <w:lang w:val="el-GR"/>
        </w:rPr>
        <w:t xml:space="preserve">, </w:t>
      </w:r>
      <w:proofErr w:type="spellStart"/>
      <w:r w:rsidR="00FF7FAF" w:rsidRPr="000166BD">
        <w:rPr>
          <w:b/>
          <w:bCs/>
          <w:color w:val="808080"/>
          <w:lang w:val="el-GR"/>
        </w:rPr>
        <w:t>ΗΟ</w:t>
      </w:r>
      <w:proofErr w:type="spellEnd"/>
      <w:r w:rsidR="00FF7FAF" w:rsidRPr="000166BD">
        <w:rPr>
          <w:b/>
          <w:bCs/>
          <w:color w:val="808080"/>
          <w:lang w:val="en-US"/>
        </w:rPr>
        <w:t>RTA</w:t>
      </w:r>
      <w:r w:rsidR="000166BD" w:rsidRPr="000166BD">
        <w:rPr>
          <w:b/>
          <w:bCs/>
          <w:color w:val="808080"/>
          <w:lang w:val="el-GR"/>
        </w:rPr>
        <w:t xml:space="preserve"> </w:t>
      </w:r>
      <w:proofErr w:type="spellStart"/>
      <w:r w:rsidR="000166BD" w:rsidRPr="000166BD">
        <w:rPr>
          <w:b/>
          <w:bCs/>
          <w:color w:val="808080"/>
          <w:lang w:val="en-US"/>
        </w:rPr>
        <w:t>Srl</w:t>
      </w:r>
      <w:proofErr w:type="spellEnd"/>
      <w:r w:rsidR="00FF7FAF" w:rsidRPr="000166BD">
        <w:rPr>
          <w:b/>
          <w:bCs/>
          <w:color w:val="808080"/>
          <w:lang w:val="el-GR"/>
        </w:rPr>
        <w:t>)</w:t>
      </w:r>
    </w:p>
    <w:bookmarkEnd w:id="1"/>
    <w:p w14:paraId="46E67D6D" w14:textId="42C2E23C" w:rsidR="00C01458" w:rsidRPr="00CE451C" w:rsidRDefault="00C01458" w:rsidP="00586628">
      <w:pPr>
        <w:spacing w:after="60"/>
        <w:jc w:val="both"/>
        <w:rPr>
          <w:b/>
          <w:bCs/>
          <w:color w:val="808080"/>
          <w:lang w:val="el-GR"/>
        </w:rPr>
      </w:pPr>
      <w:r w:rsidRPr="00FF7FAF">
        <w:rPr>
          <w:color w:val="808080"/>
          <w:lang w:val="el-GR"/>
        </w:rPr>
        <w:t xml:space="preserve">Έκδοση: </w:t>
      </w:r>
      <w:r w:rsidRPr="00FF7FAF">
        <w:rPr>
          <w:b/>
          <w:bCs/>
          <w:color w:val="808080"/>
          <w:lang w:val="el-GR"/>
        </w:rPr>
        <w:t>1.</w:t>
      </w:r>
      <w:r w:rsidR="000166BD" w:rsidRPr="00CE451C">
        <w:rPr>
          <w:b/>
          <w:bCs/>
          <w:color w:val="808080"/>
          <w:lang w:val="el-GR"/>
        </w:rPr>
        <w:t>0</w:t>
      </w:r>
    </w:p>
    <w:p w14:paraId="13669FDC" w14:textId="1A93C39D" w:rsidR="00C01458" w:rsidRPr="00CE451C" w:rsidRDefault="00C01458" w:rsidP="00586628">
      <w:pPr>
        <w:spacing w:after="60"/>
        <w:jc w:val="both"/>
        <w:rPr>
          <w:color w:val="808080"/>
          <w:lang w:val="el-GR"/>
        </w:rPr>
      </w:pPr>
      <w:r w:rsidRPr="00FF7FAF">
        <w:rPr>
          <w:color w:val="808080"/>
          <w:lang w:val="el-GR"/>
        </w:rPr>
        <w:t xml:space="preserve">Είδος Παραδοτέου: </w:t>
      </w:r>
      <w:r w:rsidRPr="00FF7FAF">
        <w:rPr>
          <w:b/>
          <w:bCs/>
          <w:color w:val="808080"/>
          <w:lang w:val="el-GR"/>
        </w:rPr>
        <w:t>Έκθεση</w:t>
      </w:r>
    </w:p>
    <w:p w14:paraId="630F658E" w14:textId="31F88384" w:rsidR="00C01458" w:rsidRPr="00CE451C" w:rsidRDefault="00C01458" w:rsidP="00586628">
      <w:pPr>
        <w:spacing w:after="60"/>
        <w:jc w:val="both"/>
        <w:rPr>
          <w:color w:val="808080"/>
          <w:lang w:val="el-GR"/>
        </w:rPr>
      </w:pPr>
      <w:r w:rsidRPr="00FF7FAF">
        <w:rPr>
          <w:color w:val="808080"/>
          <w:lang w:val="el-GR"/>
        </w:rPr>
        <w:t xml:space="preserve">Ημερομηνία παράδοσης: </w:t>
      </w:r>
      <w:r w:rsidR="000166BD" w:rsidRPr="00CE451C">
        <w:rPr>
          <w:b/>
          <w:bCs/>
          <w:color w:val="808080"/>
          <w:lang w:val="el-GR"/>
        </w:rPr>
        <w:t>28-12-</w:t>
      </w:r>
      <w:r w:rsidR="00FF7FAF" w:rsidRPr="007D437E">
        <w:rPr>
          <w:b/>
          <w:bCs/>
          <w:color w:val="808080"/>
          <w:lang w:val="el-GR"/>
        </w:rPr>
        <w:t>2025</w:t>
      </w:r>
    </w:p>
    <w:p w14:paraId="279F7A7E" w14:textId="77777777" w:rsidR="00843353" w:rsidRPr="0034117B" w:rsidRDefault="00843353" w:rsidP="00586628">
      <w:pPr>
        <w:spacing w:before="120" w:after="120"/>
        <w:jc w:val="both"/>
        <w:rPr>
          <w:b/>
          <w:color w:val="002060"/>
          <w:sz w:val="20"/>
          <w:szCs w:val="20"/>
          <w:lang w:val="el-GR"/>
        </w:rPr>
      </w:pPr>
    </w:p>
    <w:p w14:paraId="5CBE6E04" w14:textId="5368931A" w:rsidR="00845280" w:rsidRPr="0034117B" w:rsidRDefault="00843353" w:rsidP="00586628">
      <w:pPr>
        <w:spacing w:before="120" w:after="120"/>
        <w:jc w:val="both"/>
        <w:rPr>
          <w:b/>
          <w:color w:val="002060"/>
          <w:sz w:val="28"/>
          <w:szCs w:val="28"/>
          <w:lang w:val="el-GR"/>
        </w:rPr>
      </w:pPr>
      <w:r w:rsidRPr="0034117B">
        <w:rPr>
          <w:b/>
          <w:color w:val="002060"/>
          <w:sz w:val="28"/>
          <w:szCs w:val="28"/>
          <w:lang w:val="el-GR"/>
        </w:rPr>
        <w:t>Στοιχεία Πράξης</w:t>
      </w:r>
    </w:p>
    <w:p w14:paraId="0669F6F0" w14:textId="4B0431DF" w:rsidR="00960AA2" w:rsidRPr="000166BD" w:rsidRDefault="00960AA2" w:rsidP="00586628">
      <w:pPr>
        <w:jc w:val="both"/>
        <w:rPr>
          <w:b/>
          <w:bCs/>
          <w:color w:val="808080"/>
          <w:lang w:val="el-GR"/>
        </w:rPr>
      </w:pPr>
      <w:r w:rsidRPr="0034117B">
        <w:rPr>
          <w:color w:val="808080"/>
          <w:lang w:val="el-GR"/>
        </w:rPr>
        <w:t xml:space="preserve">Τίτλος: </w:t>
      </w:r>
      <w:r w:rsidRPr="000166BD">
        <w:rPr>
          <w:b/>
          <w:bCs/>
          <w:color w:val="808080"/>
          <w:lang w:val="el-GR"/>
        </w:rPr>
        <w:t>Καινοτόμες λύσεις για τη βιώσιμη και περιβαλλοντικά φιλική φυτοπροστασία</w:t>
      </w:r>
      <w:r w:rsidR="00843353" w:rsidRPr="000166BD">
        <w:rPr>
          <w:b/>
          <w:bCs/>
          <w:color w:val="808080"/>
          <w:lang w:val="el-GR"/>
        </w:rPr>
        <w:t xml:space="preserve"> </w:t>
      </w:r>
      <w:r w:rsidRPr="000166BD">
        <w:rPr>
          <w:b/>
          <w:bCs/>
          <w:color w:val="808080"/>
          <w:lang w:val="el-GR"/>
        </w:rPr>
        <w:t xml:space="preserve">των </w:t>
      </w:r>
      <w:proofErr w:type="spellStart"/>
      <w:r w:rsidRPr="000166BD">
        <w:rPr>
          <w:b/>
          <w:bCs/>
          <w:color w:val="808080"/>
          <w:lang w:val="el-GR"/>
        </w:rPr>
        <w:t>οπωροκηπευτικών</w:t>
      </w:r>
      <w:proofErr w:type="spellEnd"/>
      <w:r w:rsidRPr="000166BD">
        <w:rPr>
          <w:b/>
          <w:bCs/>
          <w:color w:val="808080"/>
          <w:lang w:val="el-GR"/>
        </w:rPr>
        <w:t xml:space="preserve"> της Ελλάδας, στην Ευρώπη του μέλλοντος</w:t>
      </w:r>
    </w:p>
    <w:p w14:paraId="42008920" w14:textId="518334CB" w:rsidR="00843353" w:rsidRPr="0034117B" w:rsidRDefault="00843353" w:rsidP="00586628">
      <w:pPr>
        <w:jc w:val="both"/>
        <w:rPr>
          <w:color w:val="808080"/>
          <w:lang w:val="en-US"/>
        </w:rPr>
      </w:pPr>
      <w:r w:rsidRPr="0034117B">
        <w:rPr>
          <w:color w:val="808080"/>
          <w:lang w:val="el-GR"/>
        </w:rPr>
        <w:t>Τίτλος</w:t>
      </w:r>
      <w:r w:rsidRPr="0034117B">
        <w:rPr>
          <w:color w:val="808080"/>
          <w:lang w:val="en-US"/>
        </w:rPr>
        <w:t xml:space="preserve"> (EN): </w:t>
      </w:r>
      <w:proofErr w:type="spellStart"/>
      <w:r w:rsidRPr="0034117B">
        <w:rPr>
          <w:color w:val="808080"/>
          <w:lang w:val="en-US"/>
        </w:rPr>
        <w:t>InnoPP</w:t>
      </w:r>
      <w:proofErr w:type="spellEnd"/>
      <w:r w:rsidRPr="0034117B">
        <w:rPr>
          <w:color w:val="808080"/>
          <w:lang w:val="en-US"/>
        </w:rPr>
        <w:t>-Innovations in Plant Protection for sustainable and environmentally friendly pest control</w:t>
      </w:r>
    </w:p>
    <w:p w14:paraId="5CCBE326" w14:textId="0C7B8F8E" w:rsidR="00960AA2" w:rsidRPr="0034117B" w:rsidRDefault="00960AA2" w:rsidP="00586628">
      <w:pPr>
        <w:jc w:val="both"/>
        <w:rPr>
          <w:color w:val="808080"/>
          <w:lang w:val="el-GR"/>
        </w:rPr>
      </w:pPr>
      <w:r w:rsidRPr="0034117B">
        <w:rPr>
          <w:color w:val="808080"/>
          <w:lang w:val="el-GR"/>
        </w:rPr>
        <w:t>Κωδικός πράξης: TAEDR-0535675</w:t>
      </w:r>
    </w:p>
    <w:p w14:paraId="14D621BE" w14:textId="029DE0ED" w:rsidR="00960AA2" w:rsidRPr="0034117B" w:rsidRDefault="00960AA2" w:rsidP="00586628">
      <w:pPr>
        <w:jc w:val="both"/>
        <w:rPr>
          <w:color w:val="808080"/>
          <w:lang w:val="el-GR"/>
        </w:rPr>
      </w:pPr>
      <w:r w:rsidRPr="0034117B">
        <w:rPr>
          <w:color w:val="808080"/>
          <w:lang w:val="el-GR"/>
        </w:rPr>
        <w:t xml:space="preserve">Ακρωνύμιο έργου: </w:t>
      </w:r>
      <w:proofErr w:type="spellStart"/>
      <w:r w:rsidRPr="0034117B">
        <w:rPr>
          <w:color w:val="808080"/>
          <w:lang w:val="el-GR"/>
        </w:rPr>
        <w:t>InnoPP</w:t>
      </w:r>
      <w:proofErr w:type="spellEnd"/>
    </w:p>
    <w:p w14:paraId="75D92FF1" w14:textId="46CC182B" w:rsidR="00960AA2" w:rsidRPr="0034117B" w:rsidRDefault="00960AA2" w:rsidP="00586628">
      <w:pPr>
        <w:jc w:val="both"/>
        <w:rPr>
          <w:color w:val="808080"/>
          <w:lang w:val="el-GR"/>
        </w:rPr>
      </w:pPr>
      <w:r w:rsidRPr="0034117B">
        <w:rPr>
          <w:color w:val="808080"/>
          <w:lang w:val="el-GR"/>
        </w:rPr>
        <w:t>Ημερομηνία έναρξης: 15 Μαΐου 2023</w:t>
      </w:r>
    </w:p>
    <w:p w14:paraId="7A36B7AA" w14:textId="53A2985C" w:rsidR="00960AA2" w:rsidRPr="0034117B" w:rsidRDefault="00960AA2" w:rsidP="00586628">
      <w:pPr>
        <w:jc w:val="both"/>
        <w:rPr>
          <w:color w:val="808080"/>
          <w:lang w:val="el-GR"/>
        </w:rPr>
      </w:pPr>
      <w:r w:rsidRPr="0034117B">
        <w:rPr>
          <w:color w:val="808080"/>
          <w:lang w:val="el-GR"/>
        </w:rPr>
        <w:t>Διάρκεια: 28 Μήνες</w:t>
      </w:r>
    </w:p>
    <w:p w14:paraId="28111A0D" w14:textId="56EF0FA4" w:rsidR="00960AA2" w:rsidRPr="0034117B" w:rsidRDefault="00960AA2" w:rsidP="00586628">
      <w:pPr>
        <w:jc w:val="both"/>
        <w:rPr>
          <w:color w:val="808080"/>
          <w:lang w:val="el-GR"/>
        </w:rPr>
      </w:pPr>
      <w:r w:rsidRPr="0034117B">
        <w:rPr>
          <w:color w:val="808080"/>
          <w:lang w:val="el-GR"/>
        </w:rPr>
        <w:t>Συντονιστής Φορέας: Γεωπονικό Πανεπιστήμιο Αθηνών</w:t>
      </w:r>
    </w:p>
    <w:p w14:paraId="2F0EC580" w14:textId="4599B1E6" w:rsidR="00722206" w:rsidRPr="0034117B" w:rsidRDefault="00960AA2" w:rsidP="00586628">
      <w:pPr>
        <w:jc w:val="both"/>
        <w:rPr>
          <w:color w:val="808080"/>
          <w:lang w:val="el-GR"/>
        </w:rPr>
      </w:pPr>
      <w:r w:rsidRPr="0034117B">
        <w:rPr>
          <w:color w:val="808080"/>
          <w:lang w:val="el-GR"/>
        </w:rPr>
        <w:t>Συντονιστής/</w:t>
      </w:r>
      <w:r w:rsidRPr="0034117B">
        <w:rPr>
          <w:rFonts w:cs="Roboto-Regular"/>
          <w:sz w:val="18"/>
          <w:szCs w:val="18"/>
          <w:lang w:val="el-GR"/>
        </w:rPr>
        <w:t xml:space="preserve"> </w:t>
      </w:r>
      <w:r w:rsidRPr="0034117B">
        <w:rPr>
          <w:color w:val="808080"/>
          <w:lang w:val="el-GR"/>
        </w:rPr>
        <w:t xml:space="preserve">Επιστημονικός Υπεύθυνος: Ιωάννης </w:t>
      </w:r>
      <w:proofErr w:type="spellStart"/>
      <w:r w:rsidRPr="0034117B">
        <w:rPr>
          <w:color w:val="808080"/>
          <w:lang w:val="el-GR"/>
        </w:rPr>
        <w:t>Βόντας</w:t>
      </w:r>
      <w:proofErr w:type="spellEnd"/>
    </w:p>
    <w:p w14:paraId="5B0B84DD" w14:textId="2FC974F8" w:rsidR="00845280" w:rsidRPr="0034117B" w:rsidRDefault="001F2FB1" w:rsidP="00586628">
      <w:pPr>
        <w:keepNext/>
        <w:keepLines/>
        <w:widowControl/>
        <w:pBdr>
          <w:top w:val="nil"/>
          <w:left w:val="nil"/>
          <w:bottom w:val="nil"/>
          <w:right w:val="nil"/>
          <w:between w:val="nil"/>
        </w:pBdr>
        <w:spacing w:before="240"/>
        <w:jc w:val="both"/>
        <w:rPr>
          <w:b/>
          <w:color w:val="0061A9"/>
          <w:sz w:val="32"/>
          <w:szCs w:val="32"/>
          <w:lang w:val="el-GR"/>
        </w:rPr>
      </w:pPr>
      <w:r w:rsidRPr="0034117B">
        <w:rPr>
          <w:b/>
          <w:color w:val="0061A9"/>
          <w:sz w:val="32"/>
          <w:szCs w:val="32"/>
          <w:lang w:val="el-GR"/>
        </w:rPr>
        <w:lastRenderedPageBreak/>
        <w:t>Πίνακας Περιεχομένων</w:t>
      </w:r>
    </w:p>
    <w:p w14:paraId="63F4FC3B" w14:textId="77777777" w:rsidR="00845280" w:rsidRPr="0034117B" w:rsidRDefault="00845280" w:rsidP="00586628">
      <w:pPr>
        <w:keepNext/>
        <w:keepLines/>
        <w:widowControl/>
        <w:pBdr>
          <w:top w:val="nil"/>
          <w:left w:val="nil"/>
          <w:bottom w:val="nil"/>
          <w:right w:val="nil"/>
          <w:between w:val="nil"/>
        </w:pBdr>
        <w:spacing w:before="240"/>
        <w:jc w:val="both"/>
        <w:rPr>
          <w:b/>
          <w:color w:val="0061A9"/>
          <w:sz w:val="32"/>
          <w:szCs w:val="32"/>
          <w:lang w:val="el-GR"/>
        </w:rPr>
      </w:pPr>
    </w:p>
    <w:sdt>
      <w:sdtPr>
        <w:rPr>
          <w:rFonts w:ascii="Verdana" w:hAnsi="Verdana" w:cs="Verdana"/>
          <w:b w:val="0"/>
          <w:bCs w:val="0"/>
          <w:caps w:val="0"/>
          <w:sz w:val="22"/>
          <w:szCs w:val="22"/>
          <w:lang w:val="el-GR"/>
        </w:rPr>
        <w:id w:val="-261456960"/>
        <w:docPartObj>
          <w:docPartGallery w:val="Table of Contents"/>
          <w:docPartUnique/>
        </w:docPartObj>
      </w:sdtPr>
      <w:sdtContent>
        <w:p w14:paraId="3673A019" w14:textId="3903B0D7" w:rsidR="000D1DC4" w:rsidRPr="009337AA" w:rsidRDefault="00C01458" w:rsidP="00586628">
          <w:pPr>
            <w:pStyle w:val="TOC1"/>
            <w:tabs>
              <w:tab w:val="left" w:pos="440"/>
              <w:tab w:val="right" w:leader="dot" w:pos="9480"/>
            </w:tabs>
            <w:spacing w:after="360"/>
            <w:rPr>
              <w:rFonts w:ascii="Verdana" w:eastAsiaTheme="minorEastAsia" w:hAnsi="Verdana" w:cstheme="minorBidi"/>
              <w:b w:val="0"/>
              <w:bCs w:val="0"/>
              <w:caps w:val="0"/>
              <w:noProof/>
              <w:kern w:val="2"/>
              <w:sz w:val="24"/>
              <w:szCs w:val="24"/>
              <w:lang w:val="el-GR" w:bidi="ar-SA"/>
              <w14:ligatures w14:val="standardContextual"/>
            </w:rPr>
          </w:pPr>
          <w:r w:rsidRPr="0034117B">
            <w:rPr>
              <w:rFonts w:ascii="Verdana" w:hAnsi="Verdana"/>
              <w:lang w:val="el-GR"/>
            </w:rPr>
            <w:fldChar w:fldCharType="begin"/>
          </w:r>
          <w:r w:rsidRPr="0034117B">
            <w:rPr>
              <w:rFonts w:ascii="Verdana" w:hAnsi="Verdana"/>
              <w:lang w:val="el-GR"/>
            </w:rPr>
            <w:instrText xml:space="preserve"> TOC \h \u \z \t "Heading 1,1,Heading 2,2,Heading 3,3,"</w:instrText>
          </w:r>
          <w:r w:rsidRPr="0034117B">
            <w:rPr>
              <w:rFonts w:ascii="Verdana" w:hAnsi="Verdana"/>
              <w:lang w:val="el-GR"/>
            </w:rPr>
            <w:fldChar w:fldCharType="separate"/>
          </w:r>
          <w:hyperlink w:anchor="_Toc184738476" w:history="1">
            <w:r w:rsidR="000D1DC4" w:rsidRPr="0034117B">
              <w:rPr>
                <w:rStyle w:val="Hyperlink"/>
                <w:rFonts w:ascii="Verdana" w:hAnsi="Verdana"/>
                <w:noProof/>
                <w:sz w:val="24"/>
                <w:szCs w:val="24"/>
                <w:lang w:val="el-GR"/>
              </w:rPr>
              <w:t>1</w:t>
            </w:r>
            <w:r w:rsidR="000D1DC4" w:rsidRPr="0034117B">
              <w:rPr>
                <w:rFonts w:ascii="Verdana" w:eastAsiaTheme="minorEastAsia" w:hAnsi="Verdana" w:cstheme="minorBidi"/>
                <w:b w:val="0"/>
                <w:bCs w:val="0"/>
                <w:caps w:val="0"/>
                <w:noProof/>
                <w:kern w:val="2"/>
                <w:sz w:val="24"/>
                <w:szCs w:val="24"/>
                <w:lang w:val="en-US" w:bidi="ar-SA"/>
                <w14:ligatures w14:val="standardContextual"/>
              </w:rPr>
              <w:tab/>
            </w:r>
            <w:r w:rsidR="000D1DC4" w:rsidRPr="0034117B">
              <w:rPr>
                <w:rStyle w:val="Hyperlink"/>
                <w:rFonts w:ascii="Verdana" w:hAnsi="Verdana"/>
                <w:noProof/>
                <w:sz w:val="24"/>
                <w:szCs w:val="24"/>
                <w:lang w:val="el-GR"/>
              </w:rPr>
              <w:t>ΕΙΣΑΓΩΓΗ ΚΑΙ ΣΤΟΧΟΙ</w:t>
            </w:r>
            <w:r w:rsidR="000D1DC4" w:rsidRPr="0034117B">
              <w:rPr>
                <w:rFonts w:ascii="Verdana" w:hAnsi="Verdana"/>
                <w:noProof/>
                <w:webHidden/>
                <w:sz w:val="24"/>
                <w:szCs w:val="24"/>
              </w:rPr>
              <w:tab/>
            </w:r>
            <w:r w:rsidR="009337AA">
              <w:rPr>
                <w:rFonts w:ascii="Verdana" w:hAnsi="Verdana"/>
                <w:noProof/>
                <w:webHidden/>
                <w:sz w:val="24"/>
                <w:szCs w:val="24"/>
                <w:lang w:val="el-GR"/>
              </w:rPr>
              <w:t>4</w:t>
            </w:r>
          </w:hyperlink>
        </w:p>
        <w:p w14:paraId="0CD1B7BA" w14:textId="76E5DE5A" w:rsidR="000D1DC4" w:rsidRPr="0034117B" w:rsidRDefault="000D1DC4" w:rsidP="00586628">
          <w:pPr>
            <w:pStyle w:val="TOC1"/>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hyperlink w:anchor="_Toc184738477" w:history="1">
            <w:r w:rsidRPr="0034117B">
              <w:rPr>
                <w:rStyle w:val="Hyperlink"/>
                <w:rFonts w:ascii="Verdana" w:hAnsi="Verdana"/>
                <w:noProof/>
                <w:sz w:val="24"/>
                <w:szCs w:val="24"/>
                <w:lang w:val="el-GR"/>
              </w:rPr>
              <w:t>2</w:t>
            </w:r>
            <w:r w:rsidRPr="0034117B">
              <w:rPr>
                <w:rFonts w:ascii="Verdana" w:eastAsiaTheme="minorEastAsia" w:hAnsi="Verdana" w:cstheme="minorBidi"/>
                <w:b w:val="0"/>
                <w:bCs w:val="0"/>
                <w:caps w:val="0"/>
                <w:noProof/>
                <w:kern w:val="2"/>
                <w:sz w:val="24"/>
                <w:szCs w:val="24"/>
                <w:lang w:val="en-US" w:bidi="ar-SA"/>
                <w14:ligatures w14:val="standardContextual"/>
              </w:rPr>
              <w:tab/>
            </w:r>
            <w:r w:rsidRPr="0034117B">
              <w:rPr>
                <w:rStyle w:val="Hyperlink"/>
                <w:rFonts w:ascii="Verdana" w:hAnsi="Verdana"/>
                <w:noProof/>
                <w:sz w:val="24"/>
                <w:szCs w:val="24"/>
                <w:lang w:val="el-GR"/>
              </w:rPr>
              <w:t>ΠΕΡΙΓΡΑΦΗ ΤΩΝ ΕΡΓΑΣΙΩΝ</w:t>
            </w:r>
            <w:r w:rsidRPr="0034117B">
              <w:rPr>
                <w:rFonts w:ascii="Verdana" w:hAnsi="Verdana"/>
                <w:noProof/>
                <w:webHidden/>
                <w:sz w:val="24"/>
                <w:szCs w:val="24"/>
              </w:rPr>
              <w:tab/>
            </w:r>
            <w:r w:rsidR="009337AA">
              <w:rPr>
                <w:rFonts w:ascii="Verdana" w:hAnsi="Verdana"/>
                <w:noProof/>
                <w:webHidden/>
                <w:sz w:val="24"/>
                <w:szCs w:val="24"/>
                <w:lang w:val="el-GR"/>
              </w:rPr>
              <w:t>5</w:t>
            </w:r>
          </w:hyperlink>
        </w:p>
        <w:p w14:paraId="6BB25BEB" w14:textId="57E13657" w:rsidR="000D1DC4" w:rsidRPr="00934717" w:rsidRDefault="000D1DC4" w:rsidP="00934717">
          <w:pPr>
            <w:pStyle w:val="TOC2"/>
            <w:rPr>
              <w:rFonts w:eastAsiaTheme="minorEastAsia" w:cstheme="minorBidi"/>
              <w:kern w:val="2"/>
              <w:lang w:val="el-GR" w:bidi="ar-SA"/>
              <w14:ligatures w14:val="standardContextual"/>
            </w:rPr>
          </w:pPr>
          <w:hyperlink w:anchor="_Toc184738478" w:history="1">
            <w:r w:rsidRPr="00934717">
              <w:rPr>
                <w:rStyle w:val="Hyperlink"/>
                <w:b w:val="0"/>
                <w:bCs w:val="0"/>
              </w:rPr>
              <w:t>2.1</w:t>
            </w:r>
            <w:r w:rsidRPr="00934717">
              <w:rPr>
                <w:rFonts w:eastAsiaTheme="minorEastAsia" w:cstheme="minorBidi"/>
                <w:kern w:val="2"/>
                <w:lang w:val="en-US" w:bidi="ar-SA"/>
                <w14:ligatures w14:val="standardContextual"/>
              </w:rPr>
              <w:tab/>
            </w:r>
            <w:r w:rsidR="007D72AD" w:rsidRPr="00AC096C">
              <w:rPr>
                <w:rStyle w:val="Hyperlink"/>
                <w:lang w:val="el-GR"/>
              </w:rPr>
              <w:t>Υλικα και μεθοδοι</w:t>
            </w:r>
            <w:r w:rsidRPr="00934717">
              <w:rPr>
                <w:webHidden/>
              </w:rPr>
              <w:tab/>
            </w:r>
            <w:r w:rsidR="009337AA" w:rsidRPr="00934717">
              <w:rPr>
                <w:webHidden/>
                <w:lang w:val="el-GR"/>
              </w:rPr>
              <w:t>5</w:t>
            </w:r>
          </w:hyperlink>
        </w:p>
        <w:p w14:paraId="4B1EF046" w14:textId="5C02FE31" w:rsidR="009337AA" w:rsidRDefault="009337AA" w:rsidP="009337AA">
          <w:pPr>
            <w:rPr>
              <w:b/>
              <w:bCs/>
              <w:lang w:val="el-GR"/>
            </w:rPr>
          </w:pPr>
          <w:hyperlink w:anchor="_Toc184738480" w:history="1">
            <w:r w:rsidRPr="009337AA">
              <w:rPr>
                <w:rStyle w:val="Hyperlink"/>
                <w:b/>
                <w:bCs/>
                <w:noProof/>
                <w:sz w:val="24"/>
                <w:szCs w:val="24"/>
                <w:lang w:val="el-GR"/>
              </w:rPr>
              <w:t>3</w:t>
            </w:r>
            <w:r w:rsidRPr="009337AA">
              <w:rPr>
                <w:rFonts w:eastAsiaTheme="minorEastAsia" w:cstheme="minorBidi"/>
                <w:b/>
                <w:bCs/>
                <w:noProof/>
                <w:kern w:val="2"/>
                <w:sz w:val="24"/>
                <w:szCs w:val="24"/>
                <w:lang w:val="el-GR" w:bidi="ar-SA"/>
                <w14:ligatures w14:val="standardContextual"/>
              </w:rPr>
              <w:t xml:space="preserve"> ΑΠΟΤΕΛΕΣΜΑΤΑ ΚΑΙ ΣΥΖΗΤΗΣ</w:t>
            </w:r>
            <w:r>
              <w:rPr>
                <w:rFonts w:eastAsiaTheme="minorEastAsia" w:cstheme="minorBidi"/>
                <w:b/>
                <w:bCs/>
                <w:noProof/>
                <w:kern w:val="2"/>
                <w:sz w:val="24"/>
                <w:szCs w:val="24"/>
                <w:lang w:val="el-GR" w:bidi="ar-SA"/>
                <w14:ligatures w14:val="standardContextual"/>
              </w:rPr>
              <w:t>Η</w:t>
            </w:r>
            <w:r w:rsidRPr="009337AA">
              <w:rPr>
                <w:b/>
                <w:bCs/>
                <w:noProof/>
                <w:webHidden/>
                <w:sz w:val="24"/>
                <w:szCs w:val="24"/>
                <w:lang w:val="el-GR"/>
              </w:rPr>
              <w:t>…</w:t>
            </w:r>
            <w:r>
              <w:rPr>
                <w:b/>
                <w:bCs/>
                <w:noProof/>
                <w:webHidden/>
                <w:sz w:val="24"/>
                <w:szCs w:val="24"/>
                <w:lang w:val="el-GR"/>
              </w:rPr>
              <w:t>…</w:t>
            </w:r>
            <w:r w:rsidRPr="009337AA">
              <w:rPr>
                <w:b/>
                <w:bCs/>
                <w:noProof/>
                <w:webHidden/>
                <w:sz w:val="24"/>
                <w:szCs w:val="24"/>
                <w:lang w:val="el-GR"/>
              </w:rPr>
              <w:t>………………………………………….</w:t>
            </w:r>
            <w:r>
              <w:rPr>
                <w:b/>
                <w:bCs/>
                <w:noProof/>
                <w:webHidden/>
                <w:sz w:val="24"/>
                <w:szCs w:val="24"/>
                <w:lang w:val="el-GR"/>
              </w:rPr>
              <w:t>22</w:t>
            </w:r>
          </w:hyperlink>
        </w:p>
        <w:p w14:paraId="5C38E972" w14:textId="77777777" w:rsidR="009337AA" w:rsidRPr="009337AA" w:rsidRDefault="009337AA" w:rsidP="009337AA">
          <w:pPr>
            <w:rPr>
              <w:b/>
              <w:bCs/>
              <w:lang w:val="el-GR"/>
            </w:rPr>
          </w:pPr>
        </w:p>
        <w:p w14:paraId="347D34F7" w14:textId="3D3691E3" w:rsidR="000D1DC4" w:rsidRPr="0034117B" w:rsidRDefault="009337AA" w:rsidP="00586628">
          <w:pPr>
            <w:pStyle w:val="TOC1"/>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hyperlink w:anchor="_Toc184738480" w:history="1">
            <w:r>
              <w:rPr>
                <w:rStyle w:val="Hyperlink"/>
                <w:rFonts w:ascii="Verdana" w:hAnsi="Verdana"/>
                <w:noProof/>
                <w:sz w:val="24"/>
                <w:szCs w:val="24"/>
                <w:lang w:val="el-GR"/>
              </w:rPr>
              <w:t>4</w:t>
            </w:r>
            <w:r w:rsidR="000D1DC4" w:rsidRPr="0034117B">
              <w:rPr>
                <w:rFonts w:ascii="Verdana" w:eastAsiaTheme="minorEastAsia" w:hAnsi="Verdana" w:cstheme="minorBidi"/>
                <w:b w:val="0"/>
                <w:bCs w:val="0"/>
                <w:caps w:val="0"/>
                <w:noProof/>
                <w:kern w:val="2"/>
                <w:sz w:val="24"/>
                <w:szCs w:val="24"/>
                <w:lang w:val="en-US" w:bidi="ar-SA"/>
                <w14:ligatures w14:val="standardContextual"/>
              </w:rPr>
              <w:tab/>
            </w:r>
            <w:r w:rsidR="000D1DC4" w:rsidRPr="0034117B">
              <w:rPr>
                <w:rStyle w:val="Hyperlink"/>
                <w:rFonts w:ascii="Verdana" w:hAnsi="Verdana"/>
                <w:noProof/>
                <w:sz w:val="24"/>
                <w:szCs w:val="24"/>
                <w:lang w:val="el-GR"/>
              </w:rPr>
              <w:t>ΣΥΝΟΨΗ ΚΑΙ ΣΥΜΠΕΡΑΣΜΑΤΑ</w:t>
            </w:r>
            <w:r w:rsidR="000D1DC4" w:rsidRPr="0034117B">
              <w:rPr>
                <w:rFonts w:ascii="Verdana" w:hAnsi="Verdana"/>
                <w:noProof/>
                <w:webHidden/>
                <w:sz w:val="24"/>
                <w:szCs w:val="24"/>
              </w:rPr>
              <w:tab/>
            </w:r>
            <w:r>
              <w:rPr>
                <w:rFonts w:ascii="Verdana" w:hAnsi="Verdana"/>
                <w:noProof/>
                <w:webHidden/>
                <w:sz w:val="24"/>
                <w:szCs w:val="24"/>
                <w:lang w:val="el-GR"/>
              </w:rPr>
              <w:t>60</w:t>
            </w:r>
          </w:hyperlink>
        </w:p>
        <w:p w14:paraId="4265C577" w14:textId="5D9E87F7" w:rsidR="000D1DC4" w:rsidRPr="0034117B" w:rsidRDefault="009337AA" w:rsidP="00586628">
          <w:pPr>
            <w:pStyle w:val="TOC1"/>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hyperlink w:anchor="_Toc184738481" w:history="1">
            <w:r>
              <w:rPr>
                <w:rStyle w:val="Hyperlink"/>
                <w:rFonts w:ascii="Verdana" w:hAnsi="Verdana"/>
                <w:noProof/>
                <w:sz w:val="24"/>
                <w:szCs w:val="24"/>
                <w:lang w:val="el-GR"/>
              </w:rPr>
              <w:t>5</w:t>
            </w:r>
            <w:r w:rsidR="000D1DC4" w:rsidRPr="0034117B">
              <w:rPr>
                <w:rFonts w:ascii="Verdana" w:eastAsiaTheme="minorEastAsia" w:hAnsi="Verdana" w:cstheme="minorBidi"/>
                <w:b w:val="0"/>
                <w:bCs w:val="0"/>
                <w:caps w:val="0"/>
                <w:noProof/>
                <w:kern w:val="2"/>
                <w:sz w:val="24"/>
                <w:szCs w:val="24"/>
                <w:lang w:val="en-US" w:bidi="ar-SA"/>
                <w14:ligatures w14:val="standardContextual"/>
              </w:rPr>
              <w:tab/>
            </w:r>
            <w:r w:rsidR="000D1DC4" w:rsidRPr="0034117B">
              <w:rPr>
                <w:rStyle w:val="Hyperlink"/>
                <w:rFonts w:ascii="Verdana" w:hAnsi="Verdana"/>
                <w:noProof/>
                <w:sz w:val="24"/>
                <w:szCs w:val="24"/>
                <w:lang w:val="el-GR"/>
              </w:rPr>
              <w:t>ΠΑΡΑΡΤΗΜΑ</w:t>
            </w:r>
            <w:r w:rsidR="000D1DC4" w:rsidRPr="0034117B">
              <w:rPr>
                <w:rFonts w:ascii="Verdana" w:hAnsi="Verdana"/>
                <w:noProof/>
                <w:webHidden/>
                <w:sz w:val="24"/>
                <w:szCs w:val="24"/>
              </w:rPr>
              <w:tab/>
            </w:r>
            <w:r>
              <w:rPr>
                <w:rFonts w:ascii="Verdana" w:hAnsi="Verdana"/>
                <w:noProof/>
                <w:webHidden/>
                <w:sz w:val="24"/>
                <w:szCs w:val="24"/>
                <w:lang w:val="el-GR"/>
              </w:rPr>
              <w:t>63</w:t>
            </w:r>
          </w:hyperlink>
        </w:p>
        <w:p w14:paraId="5C12865E" w14:textId="555548FC" w:rsidR="00845280" w:rsidRPr="0034117B" w:rsidRDefault="00C01458" w:rsidP="00586628">
          <w:pPr>
            <w:spacing w:after="480"/>
            <w:jc w:val="both"/>
            <w:rPr>
              <w:b/>
              <w:smallCaps/>
              <w:sz w:val="20"/>
              <w:szCs w:val="20"/>
              <w:lang w:val="el-GR"/>
            </w:rPr>
          </w:pPr>
          <w:r w:rsidRPr="0034117B">
            <w:rPr>
              <w:lang w:val="el-GR"/>
            </w:rPr>
            <w:fldChar w:fldCharType="end"/>
          </w:r>
        </w:p>
      </w:sdtContent>
    </w:sdt>
    <w:p w14:paraId="4DB9ACF9" w14:textId="77777777" w:rsidR="00845280" w:rsidRPr="0034117B" w:rsidRDefault="00C01458" w:rsidP="00586628">
      <w:pPr>
        <w:jc w:val="both"/>
        <w:rPr>
          <w:b/>
          <w:smallCaps/>
          <w:sz w:val="20"/>
          <w:szCs w:val="20"/>
          <w:lang w:val="el-GR"/>
        </w:rPr>
      </w:pPr>
      <w:r w:rsidRPr="0034117B">
        <w:rPr>
          <w:lang w:val="el-GR"/>
        </w:rPr>
        <w:br w:type="page"/>
      </w:r>
    </w:p>
    <w:p w14:paraId="0B4B75D6" w14:textId="70473A0F" w:rsidR="009F4793" w:rsidRPr="0034117B" w:rsidRDefault="009F4793" w:rsidP="000166BD">
      <w:pPr>
        <w:spacing w:after="240"/>
        <w:jc w:val="both"/>
        <w:rPr>
          <w:b/>
          <w:color w:val="0061A9"/>
          <w:sz w:val="28"/>
          <w:szCs w:val="28"/>
          <w:lang w:val="el-GR"/>
        </w:rPr>
      </w:pPr>
      <w:r w:rsidRPr="0034117B">
        <w:rPr>
          <w:b/>
          <w:color w:val="0061A9"/>
          <w:sz w:val="28"/>
          <w:szCs w:val="28"/>
          <w:lang w:val="el-GR"/>
        </w:rPr>
        <w:lastRenderedPageBreak/>
        <w:t xml:space="preserve">Περίληψη του </w:t>
      </w:r>
      <w:r w:rsidR="008C5218" w:rsidRPr="0034117B">
        <w:rPr>
          <w:b/>
          <w:color w:val="0061A9"/>
          <w:sz w:val="28"/>
          <w:szCs w:val="28"/>
          <w:lang w:val="el-GR"/>
        </w:rPr>
        <w:t>Έργου</w:t>
      </w:r>
    </w:p>
    <w:p w14:paraId="72B3DA59" w14:textId="65678143" w:rsidR="00ED7BBC" w:rsidRPr="00CE451C" w:rsidRDefault="00A50100" w:rsidP="000166BD">
      <w:pPr>
        <w:spacing w:after="120" w:line="276" w:lineRule="auto"/>
        <w:jc w:val="both"/>
        <w:rPr>
          <w:lang w:val="el-GR"/>
        </w:rPr>
      </w:pPr>
      <w:r w:rsidRPr="0034117B">
        <w:rPr>
          <w:lang w:val="el-GR"/>
        </w:rPr>
        <w:t>Το έργο</w:t>
      </w:r>
      <w:r w:rsidR="00AB6314" w:rsidRPr="0034117B">
        <w:rPr>
          <w:lang w:val="el-GR"/>
        </w:rPr>
        <w:t xml:space="preserve"> «</w:t>
      </w:r>
      <w:r w:rsidR="00AB6314" w:rsidRPr="000166BD">
        <w:rPr>
          <w:b/>
          <w:bCs/>
          <w:lang w:val="el-GR"/>
        </w:rPr>
        <w:t xml:space="preserve">Καινοτόμες λύσεις για τη βιώσιμη και περιβαλλοντικά φιλική φυτοπροστασία των </w:t>
      </w:r>
      <w:proofErr w:type="spellStart"/>
      <w:r w:rsidR="00AB6314" w:rsidRPr="000166BD">
        <w:rPr>
          <w:b/>
          <w:bCs/>
          <w:lang w:val="el-GR"/>
        </w:rPr>
        <w:t>οπωροκηπευτικών</w:t>
      </w:r>
      <w:proofErr w:type="spellEnd"/>
      <w:r w:rsidR="00607174" w:rsidRPr="000166BD">
        <w:rPr>
          <w:b/>
          <w:bCs/>
          <w:lang w:val="el-GR"/>
        </w:rPr>
        <w:t xml:space="preserve"> </w:t>
      </w:r>
      <w:r w:rsidR="00AB6314" w:rsidRPr="000166BD">
        <w:rPr>
          <w:b/>
          <w:bCs/>
          <w:lang w:val="el-GR"/>
        </w:rPr>
        <w:t>της Ελλάδας, στην Ευρώπη του μέλλοντος</w:t>
      </w:r>
      <w:r w:rsidR="00AB6314" w:rsidRPr="0034117B">
        <w:rPr>
          <w:lang w:val="el-GR"/>
        </w:rPr>
        <w:t>»</w:t>
      </w:r>
      <w:r w:rsidRPr="0034117B">
        <w:rPr>
          <w:lang w:val="el-GR"/>
        </w:rPr>
        <w:t xml:space="preserve"> </w:t>
      </w:r>
      <w:r w:rsidR="00ED7BBC" w:rsidRPr="0034117B">
        <w:rPr>
          <w:lang w:val="el-GR"/>
        </w:rPr>
        <w:t xml:space="preserve">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w:t>
      </w:r>
      <w:proofErr w:type="spellStart"/>
      <w:r w:rsidR="00ED7BBC" w:rsidRPr="0034117B">
        <w:rPr>
          <w:lang w:val="el-GR"/>
        </w:rPr>
        <w:t>βιοαισθητήρες</w:t>
      </w:r>
      <w:proofErr w:type="spellEnd"/>
      <w:r w:rsidR="00ED7BBC" w:rsidRPr="0034117B">
        <w:rPr>
          <w:lang w:val="el-GR"/>
        </w:rPr>
        <w:t xml:space="preserve">, καθώς και πλατφόρμες </w:t>
      </w:r>
      <w:proofErr w:type="spellStart"/>
      <w:r w:rsidR="00ED7BBC" w:rsidRPr="0034117B">
        <w:rPr>
          <w:lang w:val="el-GR"/>
        </w:rPr>
        <w:t>αλληλούχισης</w:t>
      </w:r>
      <w:proofErr w:type="spellEnd"/>
      <w:r w:rsidR="00ED7BBC" w:rsidRPr="0034117B">
        <w:rPr>
          <w:lang w:val="el-GR"/>
        </w:rPr>
        <w:t xml:space="preserve"> για τον πλήρη </w:t>
      </w:r>
      <w:r w:rsidR="00ED7BBC" w:rsidRPr="00596D81">
        <w:rPr>
          <w:lang w:val="el-GR"/>
        </w:rPr>
        <w:t xml:space="preserve">προσδιορισμό των </w:t>
      </w:r>
      <w:proofErr w:type="spellStart"/>
      <w:r w:rsidR="00ED7BBC" w:rsidRPr="00596D81">
        <w:rPr>
          <w:lang w:val="el-GR"/>
        </w:rPr>
        <w:t>ιωμάτων</w:t>
      </w:r>
      <w:proofErr w:type="spellEnd"/>
      <w:r w:rsidR="00ED7BBC" w:rsidRPr="00596D81">
        <w:rPr>
          <w:lang w:val="el-GR"/>
        </w:rPr>
        <w:t>. Επιπλέον</w:t>
      </w:r>
      <w:r w:rsidR="00ED7BBC" w:rsidRPr="0034117B">
        <w:rPr>
          <w:lang w:val="el-GR"/>
        </w:rPr>
        <w:t xml:space="preserve">, θα αναπτυχθούν μοντέλα πρόβλεψης επιδημιών και καινοτόμα </w:t>
      </w:r>
      <w:proofErr w:type="spellStart"/>
      <w:r w:rsidR="00ED7BBC" w:rsidRPr="0034117B">
        <w:rPr>
          <w:lang w:val="el-GR"/>
        </w:rPr>
        <w:t>βιοφυτοπροστατευτικά</w:t>
      </w:r>
      <w:proofErr w:type="spellEnd"/>
      <w:r w:rsidR="00ED7BBC" w:rsidRPr="0034117B">
        <w:rPr>
          <w:lang w:val="el-GR"/>
        </w:rPr>
        <w:t xml:space="preserve">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w:t>
      </w:r>
    </w:p>
    <w:p w14:paraId="62EDC6A3" w14:textId="77777777" w:rsidR="000166BD" w:rsidRPr="00CE451C" w:rsidRDefault="000166BD" w:rsidP="000A0136">
      <w:pPr>
        <w:spacing w:after="120" w:line="276" w:lineRule="auto"/>
        <w:jc w:val="both"/>
        <w:rPr>
          <w:lang w:val="el-GR"/>
        </w:rPr>
      </w:pPr>
    </w:p>
    <w:p w14:paraId="1A334545" w14:textId="4B8D341C" w:rsidR="009F4793" w:rsidRPr="0034117B" w:rsidRDefault="003A6472" w:rsidP="000166BD">
      <w:pPr>
        <w:spacing w:after="240"/>
        <w:jc w:val="both"/>
        <w:rPr>
          <w:b/>
          <w:color w:val="0061A9"/>
          <w:sz w:val="28"/>
          <w:szCs w:val="28"/>
          <w:lang w:val="el-GR"/>
        </w:rPr>
      </w:pPr>
      <w:r w:rsidRPr="0034117B">
        <w:rPr>
          <w:b/>
          <w:color w:val="0061A9"/>
          <w:sz w:val="28"/>
          <w:szCs w:val="28"/>
          <w:lang w:val="el-GR"/>
        </w:rPr>
        <w:t xml:space="preserve">Σύνοψη </w:t>
      </w:r>
      <w:r w:rsidR="009F4793" w:rsidRPr="0034117B">
        <w:rPr>
          <w:b/>
          <w:color w:val="0061A9"/>
          <w:sz w:val="28"/>
          <w:szCs w:val="28"/>
          <w:lang w:val="el-GR"/>
        </w:rPr>
        <w:t>της ΕΕ</w:t>
      </w:r>
      <w:r w:rsidR="009E305E" w:rsidRPr="0034117B">
        <w:rPr>
          <w:b/>
          <w:color w:val="0061A9"/>
          <w:sz w:val="28"/>
          <w:szCs w:val="28"/>
          <w:lang w:val="el-GR"/>
        </w:rPr>
        <w:t>6</w:t>
      </w:r>
    </w:p>
    <w:p w14:paraId="6AA95BD4" w14:textId="77777777" w:rsidR="000166BD" w:rsidRPr="007E0EEF" w:rsidRDefault="000166BD" w:rsidP="000166BD">
      <w:pPr>
        <w:shd w:val="clear" w:color="auto" w:fill="FFFFFF" w:themeFill="background1"/>
        <w:spacing w:line="276" w:lineRule="auto"/>
        <w:jc w:val="both"/>
        <w:rPr>
          <w:rFonts w:cs="Times New Roman"/>
          <w:lang w:val="el-GR"/>
        </w:rPr>
      </w:pPr>
      <w:r w:rsidRPr="00550B73">
        <w:rPr>
          <w:rFonts w:cs="Times New Roman"/>
        </w:rPr>
        <w:t>H</w:t>
      </w:r>
      <w:r w:rsidRPr="00550B73">
        <w:rPr>
          <w:rFonts w:cs="Times New Roman"/>
          <w:lang w:val="el-GR"/>
        </w:rPr>
        <w:t xml:space="preserve"> ΕΕ6 αφορά την ένταξη των καινοτόμων προϊόντων-μεθοδολογιών σε Προγράμματα Ολοκληρωμένης Διαχείρισης (</w:t>
      </w:r>
      <w:proofErr w:type="spellStart"/>
      <w:r w:rsidRPr="00550B73">
        <w:rPr>
          <w:rFonts w:cs="Times New Roman"/>
        </w:rPr>
        <w:t>IPM</w:t>
      </w:r>
      <w:proofErr w:type="spellEnd"/>
      <w:r w:rsidRPr="00550B73">
        <w:rPr>
          <w:rFonts w:cs="Times New Roman"/>
          <w:lang w:val="el-GR"/>
        </w:rPr>
        <w:t xml:space="preserve">) εχθρών, την εφαρμογή σε πειράματα αγρού και την αξιολόγησή τους σε σχέση με την αποτελεσματικότητα, το κόστος καταπολέμησης, τα υπολείμματα στην καλλιέργεια και την </w:t>
      </w:r>
      <w:proofErr w:type="spellStart"/>
      <w:r w:rsidRPr="00550B73">
        <w:rPr>
          <w:rFonts w:cs="Times New Roman"/>
          <w:lang w:val="el-GR"/>
        </w:rPr>
        <w:t>αειφορία</w:t>
      </w:r>
      <w:proofErr w:type="spellEnd"/>
      <w:r w:rsidRPr="00550B73">
        <w:rPr>
          <w:rFonts w:cs="Times New Roman"/>
          <w:lang w:val="el-GR"/>
        </w:rPr>
        <w:t xml:space="preserve"> (</w:t>
      </w:r>
      <w:r w:rsidRPr="00550B73">
        <w:rPr>
          <w:rFonts w:cs="Times New Roman"/>
        </w:rPr>
        <w:t>sustainability</w:t>
      </w:r>
      <w:r w:rsidRPr="00550B73">
        <w:rPr>
          <w:rFonts w:cs="Times New Roman"/>
          <w:lang w:val="el-GR"/>
        </w:rPr>
        <w:t xml:space="preserve">) της φυτοπροστασίας. </w:t>
      </w:r>
      <w:r>
        <w:rPr>
          <w:rFonts w:cs="Times New Roman"/>
          <w:lang w:val="el-GR"/>
        </w:rPr>
        <w:t>Η ΕΕ6 θα αναπτύξει β</w:t>
      </w:r>
      <w:r w:rsidRPr="00550B73">
        <w:rPr>
          <w:rFonts w:cs="Times New Roman"/>
          <w:lang w:val="el-GR"/>
        </w:rPr>
        <w:t>ελτιωμέν</w:t>
      </w:r>
      <w:r>
        <w:rPr>
          <w:rFonts w:cs="Times New Roman"/>
          <w:lang w:val="el-GR"/>
        </w:rPr>
        <w:t>ες</w:t>
      </w:r>
      <w:r w:rsidRPr="00550B73">
        <w:rPr>
          <w:rFonts w:cs="Times New Roman"/>
          <w:lang w:val="el-GR"/>
        </w:rPr>
        <w:t xml:space="preserve"> </w:t>
      </w:r>
      <w:proofErr w:type="spellStart"/>
      <w:r w:rsidRPr="00550B73">
        <w:rPr>
          <w:rFonts w:cs="Times New Roman"/>
        </w:rPr>
        <w:t>IPM</w:t>
      </w:r>
      <w:proofErr w:type="spellEnd"/>
      <w:r w:rsidRPr="00550B73">
        <w:rPr>
          <w:rFonts w:cs="Times New Roman"/>
          <w:lang w:val="el-GR"/>
        </w:rPr>
        <w:t xml:space="preserve"> </w:t>
      </w:r>
      <w:r>
        <w:rPr>
          <w:rFonts w:cs="Times New Roman"/>
          <w:lang w:val="el-GR"/>
        </w:rPr>
        <w:t xml:space="preserve">στρατηγικές </w:t>
      </w:r>
      <w:r w:rsidRPr="00550B73">
        <w:rPr>
          <w:rFonts w:cs="Times New Roman"/>
          <w:lang w:val="el-GR"/>
        </w:rPr>
        <w:t>και πιλοτικές εφαρμογές στα κηπευτικά (τομάτα</w:t>
      </w:r>
      <w:r>
        <w:rPr>
          <w:rFonts w:cs="Times New Roman"/>
          <w:lang w:val="el-GR"/>
        </w:rPr>
        <w:t xml:space="preserve"> θερμοκηπίου</w:t>
      </w:r>
      <w:r w:rsidRPr="00550B73">
        <w:rPr>
          <w:rFonts w:cs="Times New Roman"/>
          <w:lang w:val="el-GR"/>
        </w:rPr>
        <w:t>)</w:t>
      </w:r>
      <w:r>
        <w:rPr>
          <w:rFonts w:cs="Times New Roman"/>
          <w:lang w:val="el-GR"/>
        </w:rPr>
        <w:t xml:space="preserve"> (6.1) στα </w:t>
      </w:r>
      <w:r w:rsidRPr="00550B73">
        <w:rPr>
          <w:rFonts w:cs="Times New Roman"/>
          <w:lang w:val="el-GR"/>
        </w:rPr>
        <w:t>εσπεριδοειδή</w:t>
      </w:r>
      <w:r>
        <w:rPr>
          <w:rFonts w:cs="Times New Roman"/>
          <w:lang w:val="el-GR"/>
        </w:rPr>
        <w:t xml:space="preserve"> (6.2) και στο επιτραπέζιο σταφύλι (6.3). </w:t>
      </w:r>
      <w:r w:rsidRPr="00550B73">
        <w:rPr>
          <w:rFonts w:cs="Times New Roman"/>
        </w:rPr>
        <w:t>M</w:t>
      </w:r>
      <w:r w:rsidRPr="00550B73">
        <w:rPr>
          <w:rFonts w:cs="Times New Roman"/>
          <w:lang w:val="el-GR"/>
        </w:rPr>
        <w:t xml:space="preserve">ε βάση τα αποτελέσματα των ΠΕ1-6, τα καινοτόμα </w:t>
      </w:r>
      <w:proofErr w:type="spellStart"/>
      <w:r w:rsidRPr="00550B73">
        <w:rPr>
          <w:rFonts w:cs="Times New Roman"/>
          <w:lang w:val="el-GR"/>
        </w:rPr>
        <w:t>βιοφυτοπροστατευτικά</w:t>
      </w:r>
      <w:proofErr w:type="spellEnd"/>
      <w:r w:rsidRPr="00550B73">
        <w:rPr>
          <w:rFonts w:cs="Times New Roman"/>
          <w:lang w:val="el-GR"/>
        </w:rPr>
        <w:t xml:space="preserve"> προϊόντα, τις νέες μεθοδολογίες και τα σύγχρονα εργαλεία υποστήριξης της φυτοπροστασίας ακριβείας, θα σχεδιασ</w:t>
      </w:r>
      <w:r>
        <w:rPr>
          <w:rFonts w:cs="Times New Roman"/>
          <w:lang w:val="el-GR"/>
        </w:rPr>
        <w:t>τούν</w:t>
      </w:r>
      <w:r w:rsidRPr="00550B73">
        <w:rPr>
          <w:rFonts w:cs="Times New Roman"/>
          <w:lang w:val="el-GR"/>
        </w:rPr>
        <w:t xml:space="preserve"> βελτιωμέν</w:t>
      </w:r>
      <w:r>
        <w:rPr>
          <w:rFonts w:cs="Times New Roman"/>
          <w:lang w:val="el-GR"/>
        </w:rPr>
        <w:t>α</w:t>
      </w:r>
      <w:r w:rsidRPr="00550B73">
        <w:rPr>
          <w:rFonts w:cs="Times New Roman"/>
          <w:lang w:val="el-GR"/>
        </w:rPr>
        <w:t xml:space="preserve"> πρωτόκολλ</w:t>
      </w:r>
      <w:r>
        <w:rPr>
          <w:rFonts w:cs="Times New Roman"/>
          <w:lang w:val="el-GR"/>
        </w:rPr>
        <w:t>α</w:t>
      </w:r>
      <w:r w:rsidRPr="00550B73">
        <w:rPr>
          <w:rFonts w:cs="Times New Roman"/>
          <w:lang w:val="el-GR"/>
        </w:rPr>
        <w:t xml:space="preserve"> ολοκληρωμένης διαχείρισης</w:t>
      </w:r>
      <w:r w:rsidRPr="007E0EEF">
        <w:rPr>
          <w:rFonts w:cs="Times New Roman"/>
          <w:lang w:val="el-GR"/>
        </w:rPr>
        <w:t xml:space="preserve"> </w:t>
      </w:r>
      <w:r>
        <w:rPr>
          <w:rFonts w:cs="Times New Roman"/>
          <w:lang w:val="el-GR"/>
        </w:rPr>
        <w:t>(</w:t>
      </w:r>
      <w:proofErr w:type="spellStart"/>
      <w:r w:rsidRPr="00550B73">
        <w:rPr>
          <w:rFonts w:cs="Times New Roman"/>
        </w:rPr>
        <w:t>IPM</w:t>
      </w:r>
      <w:proofErr w:type="spellEnd"/>
      <w:r>
        <w:rPr>
          <w:rFonts w:cs="Times New Roman"/>
          <w:lang w:val="el-GR"/>
        </w:rPr>
        <w:t>)</w:t>
      </w:r>
      <w:r w:rsidRPr="00550B73">
        <w:rPr>
          <w:rFonts w:cs="Times New Roman"/>
          <w:lang w:val="el-GR"/>
        </w:rPr>
        <w:t>.</w:t>
      </w:r>
      <w:r>
        <w:rPr>
          <w:rFonts w:cs="Times New Roman"/>
          <w:lang w:val="el-GR"/>
        </w:rPr>
        <w:t xml:space="preserve"> </w:t>
      </w:r>
      <w:r w:rsidRPr="00550B73">
        <w:rPr>
          <w:rFonts w:cs="Times New Roman"/>
          <w:lang w:val="el-GR"/>
        </w:rPr>
        <w:t xml:space="preserve">Τα καινοτόμα </w:t>
      </w:r>
      <w:proofErr w:type="spellStart"/>
      <w:r w:rsidRPr="00550B73">
        <w:rPr>
          <w:rFonts w:cs="Times New Roman"/>
          <w:lang w:val="el-GR"/>
        </w:rPr>
        <w:t>βιοφυτοπροστατευτικά</w:t>
      </w:r>
      <w:proofErr w:type="spellEnd"/>
      <w:r w:rsidRPr="00550B73">
        <w:rPr>
          <w:rFonts w:cs="Times New Roman"/>
          <w:lang w:val="el-GR"/>
        </w:rPr>
        <w:t xml:space="preserve"> θα πληρούν τις προϋποθέσεις ασφάλειας</w:t>
      </w:r>
      <w:r>
        <w:rPr>
          <w:rFonts w:cs="Times New Roman"/>
          <w:lang w:val="el-GR"/>
        </w:rPr>
        <w:t xml:space="preserve"> </w:t>
      </w:r>
      <w:r w:rsidRPr="00550B73">
        <w:rPr>
          <w:rFonts w:cs="Times New Roman"/>
          <w:lang w:val="el-GR"/>
        </w:rPr>
        <w:t>-</w:t>
      </w:r>
      <w:r>
        <w:rPr>
          <w:rFonts w:cs="Times New Roman"/>
          <w:lang w:val="el-GR"/>
        </w:rPr>
        <w:t xml:space="preserve"> </w:t>
      </w:r>
      <w:r w:rsidRPr="00550B73">
        <w:rPr>
          <w:rFonts w:cs="Times New Roman"/>
          <w:lang w:val="el-GR"/>
        </w:rPr>
        <w:t>ωριμότητας για δοκιμή στον αγρό</w:t>
      </w:r>
      <w:r w:rsidRPr="007E0EEF">
        <w:rPr>
          <w:rFonts w:cs="Times New Roman"/>
          <w:lang w:val="el-GR"/>
        </w:rPr>
        <w:t xml:space="preserve"> </w:t>
      </w:r>
      <w:r>
        <w:rPr>
          <w:rFonts w:cs="Times New Roman"/>
          <w:lang w:val="el-GR"/>
        </w:rPr>
        <w:t xml:space="preserve">συγκριτικά με </w:t>
      </w:r>
      <w:r w:rsidRPr="00550B73">
        <w:rPr>
          <w:rFonts w:cs="Times New Roman"/>
          <w:lang w:val="el-GR"/>
        </w:rPr>
        <w:t xml:space="preserve">πρακτικές και </w:t>
      </w:r>
      <w:proofErr w:type="spellStart"/>
      <w:r w:rsidRPr="00550B73">
        <w:rPr>
          <w:rFonts w:cs="Times New Roman"/>
          <w:lang w:val="el-GR"/>
        </w:rPr>
        <w:t>φυτοπροστατευτικά</w:t>
      </w:r>
      <w:proofErr w:type="spellEnd"/>
      <w:r w:rsidRPr="00550B73">
        <w:rPr>
          <w:rFonts w:cs="Times New Roman"/>
          <w:lang w:val="el-GR"/>
        </w:rPr>
        <w:t xml:space="preserve"> προϊόντα που εφαρμόζονται από τον παραγωγό. </w:t>
      </w:r>
    </w:p>
    <w:p w14:paraId="14069DD4" w14:textId="42D11898" w:rsidR="00C01458" w:rsidRPr="0034117B" w:rsidRDefault="58DCA531" w:rsidP="00586628">
      <w:pPr>
        <w:shd w:val="clear" w:color="auto" w:fill="FFFFFF" w:themeFill="background1"/>
        <w:jc w:val="both"/>
        <w:rPr>
          <w:rFonts w:cs="Times New Roman"/>
          <w:lang w:val="el-GR"/>
        </w:rPr>
      </w:pPr>
      <w:r w:rsidRPr="0034117B">
        <w:rPr>
          <w:rFonts w:cs="Times New Roman"/>
          <w:lang w:val="el-GR"/>
        </w:rPr>
        <w:t xml:space="preserve"> </w:t>
      </w:r>
    </w:p>
    <w:p w14:paraId="5CE186CF" w14:textId="77777777" w:rsidR="00C01458" w:rsidRPr="0034117B" w:rsidRDefault="00C01458" w:rsidP="00586628">
      <w:pPr>
        <w:jc w:val="both"/>
        <w:rPr>
          <w:color w:val="000000"/>
          <w:sz w:val="16"/>
          <w:szCs w:val="16"/>
          <w:lang w:val="el-GR"/>
        </w:rPr>
      </w:pPr>
    </w:p>
    <w:p w14:paraId="283DA4E3" w14:textId="77777777" w:rsidR="000A0136" w:rsidRDefault="000A0136">
      <w:pPr>
        <w:rPr>
          <w:b/>
          <w:bCs/>
          <w:color w:val="0061A9"/>
          <w:sz w:val="28"/>
          <w:szCs w:val="28"/>
          <w:lang w:val="el-GR"/>
        </w:rPr>
      </w:pPr>
      <w:r>
        <w:rPr>
          <w:b/>
          <w:bCs/>
          <w:color w:val="0061A9"/>
          <w:sz w:val="28"/>
          <w:szCs w:val="28"/>
          <w:lang w:val="el-GR"/>
        </w:rPr>
        <w:br w:type="page"/>
      </w:r>
    </w:p>
    <w:p w14:paraId="58C7DD0A" w14:textId="7716295C" w:rsidR="002C64D8" w:rsidRPr="009D1EE2" w:rsidRDefault="58DCA531" w:rsidP="00586628">
      <w:pPr>
        <w:pBdr>
          <w:top w:val="nil"/>
          <w:left w:val="nil"/>
          <w:bottom w:val="nil"/>
          <w:right w:val="nil"/>
          <w:between w:val="nil"/>
        </w:pBdr>
        <w:spacing w:after="120"/>
        <w:jc w:val="both"/>
        <w:rPr>
          <w:b/>
          <w:bCs/>
          <w:color w:val="000000" w:themeColor="text1"/>
          <w:lang w:val="el-GR"/>
        </w:rPr>
      </w:pPr>
      <w:r w:rsidRPr="0034117B">
        <w:rPr>
          <w:b/>
          <w:bCs/>
          <w:color w:val="0061A9"/>
          <w:sz w:val="28"/>
          <w:szCs w:val="28"/>
          <w:lang w:val="el-GR"/>
        </w:rPr>
        <w:lastRenderedPageBreak/>
        <w:t xml:space="preserve">Συνοπτική παρουσίαση του παραδοτέου </w:t>
      </w:r>
      <w:r w:rsidR="009D1EE2" w:rsidRPr="009D1EE2">
        <w:rPr>
          <w:b/>
          <w:bCs/>
          <w:color w:val="0061A9"/>
          <w:sz w:val="28"/>
          <w:szCs w:val="28"/>
          <w:lang w:val="el-GR"/>
        </w:rPr>
        <w:t xml:space="preserve">Π6.3.2 Αποτελέσματα πιλοτικής εφαρμογής βελτιωμένου </w:t>
      </w:r>
      <w:proofErr w:type="spellStart"/>
      <w:r w:rsidR="009D1EE2" w:rsidRPr="009D1EE2">
        <w:rPr>
          <w:b/>
          <w:bCs/>
          <w:color w:val="0061A9"/>
          <w:sz w:val="28"/>
          <w:szCs w:val="28"/>
          <w:lang w:val="el-GR"/>
        </w:rPr>
        <w:t>ΙΡΜ</w:t>
      </w:r>
      <w:proofErr w:type="spellEnd"/>
      <w:r w:rsidR="009D1EE2" w:rsidRPr="009D1EE2">
        <w:rPr>
          <w:b/>
          <w:bCs/>
          <w:color w:val="0061A9"/>
          <w:sz w:val="28"/>
          <w:szCs w:val="28"/>
          <w:lang w:val="el-GR"/>
        </w:rPr>
        <w:t xml:space="preserve"> σε επιτραπέζια σταφύλια</w:t>
      </w:r>
    </w:p>
    <w:p w14:paraId="365C2292" w14:textId="060EAC73" w:rsidR="00884528" w:rsidRPr="00D46BCB" w:rsidRDefault="00550687" w:rsidP="000166BD">
      <w:pPr>
        <w:spacing w:line="276" w:lineRule="auto"/>
        <w:jc w:val="both"/>
        <w:rPr>
          <w:lang w:val="el-GR"/>
        </w:rPr>
      </w:pPr>
      <w:r>
        <w:rPr>
          <w:rFonts w:cs="Times New Roman"/>
          <w:lang w:val="el-GR"/>
        </w:rPr>
        <w:t xml:space="preserve">Το παραδοτέο 6.3.2 </w:t>
      </w:r>
      <w:r w:rsidR="00330A41">
        <w:rPr>
          <w:rFonts w:cs="Times New Roman"/>
          <w:lang w:val="el-GR"/>
        </w:rPr>
        <w:t xml:space="preserve">παρουσιάζει </w:t>
      </w:r>
      <w:r w:rsidR="000D75D1">
        <w:rPr>
          <w:rFonts w:cs="Times New Roman"/>
          <w:lang w:val="el-GR"/>
        </w:rPr>
        <w:t>πειράματα</w:t>
      </w:r>
      <w:r w:rsidR="00330A41">
        <w:rPr>
          <w:rFonts w:cs="Times New Roman"/>
          <w:lang w:val="el-GR"/>
        </w:rPr>
        <w:t xml:space="preserve"> </w:t>
      </w:r>
      <w:r w:rsidR="000D75D1">
        <w:rPr>
          <w:rFonts w:cs="Times New Roman"/>
          <w:lang w:val="el-GR"/>
        </w:rPr>
        <w:t xml:space="preserve">δύο ετών </w:t>
      </w:r>
      <w:r w:rsidR="00330A41">
        <w:rPr>
          <w:rFonts w:cs="Times New Roman"/>
          <w:lang w:val="el-GR"/>
        </w:rPr>
        <w:t>σε εμπορικό αμπελώνα</w:t>
      </w:r>
      <w:r w:rsidR="000D75D1">
        <w:rPr>
          <w:rFonts w:cs="Times New Roman"/>
          <w:lang w:val="el-GR"/>
        </w:rPr>
        <w:t>,</w:t>
      </w:r>
      <w:r w:rsidR="00330A41">
        <w:rPr>
          <w:rFonts w:cs="Times New Roman"/>
          <w:lang w:val="el-GR"/>
        </w:rPr>
        <w:t xml:space="preserve"> </w:t>
      </w:r>
      <w:r w:rsidR="000D75D1">
        <w:rPr>
          <w:rFonts w:cs="Times New Roman"/>
          <w:lang w:val="el-GR"/>
        </w:rPr>
        <w:t>διαφόρων προγραμμάτων</w:t>
      </w:r>
      <w:r w:rsidR="000166BD" w:rsidRPr="000166BD">
        <w:rPr>
          <w:rFonts w:cs="Times New Roman"/>
          <w:lang w:val="el-GR"/>
        </w:rPr>
        <w:t xml:space="preserve"> </w:t>
      </w:r>
      <w:proofErr w:type="spellStart"/>
      <w:r w:rsidR="00884528" w:rsidRPr="00D46BCB">
        <w:rPr>
          <w:lang w:val="el-GR"/>
        </w:rPr>
        <w:t>ΙΡΜ</w:t>
      </w:r>
      <w:proofErr w:type="spellEnd"/>
      <w:r w:rsidR="00884528" w:rsidRPr="00D46BCB">
        <w:rPr>
          <w:lang w:val="el-GR"/>
        </w:rPr>
        <w:t xml:space="preserve"> </w:t>
      </w:r>
      <w:r w:rsidR="00330A41">
        <w:rPr>
          <w:lang w:val="el-GR"/>
        </w:rPr>
        <w:t>δομημέν</w:t>
      </w:r>
      <w:r w:rsidR="000D75D1">
        <w:rPr>
          <w:lang w:val="el-GR"/>
        </w:rPr>
        <w:t>ων</w:t>
      </w:r>
      <w:r w:rsidR="00330A41">
        <w:rPr>
          <w:lang w:val="el-GR"/>
        </w:rPr>
        <w:t xml:space="preserve"> </w:t>
      </w:r>
      <w:r w:rsidR="000D75D1">
        <w:rPr>
          <w:lang w:val="el-GR"/>
        </w:rPr>
        <w:t>σ</w:t>
      </w:r>
      <w:r w:rsidR="00330A41">
        <w:rPr>
          <w:lang w:val="el-GR"/>
        </w:rPr>
        <w:t xml:space="preserve">τις ανάγκες φυτοπροστασίας </w:t>
      </w:r>
      <w:r w:rsidR="000D75D1">
        <w:rPr>
          <w:lang w:val="el-GR"/>
        </w:rPr>
        <w:t xml:space="preserve">καλλιεργειών </w:t>
      </w:r>
      <w:r w:rsidR="00884528" w:rsidRPr="00D46BCB">
        <w:rPr>
          <w:lang w:val="el-GR"/>
        </w:rPr>
        <w:t xml:space="preserve"> επιτραπέζι</w:t>
      </w:r>
      <w:r w:rsidR="000D75D1">
        <w:rPr>
          <w:lang w:val="el-GR"/>
        </w:rPr>
        <w:t>ων</w:t>
      </w:r>
      <w:r w:rsidR="00884528" w:rsidRPr="00D46BCB">
        <w:rPr>
          <w:lang w:val="el-GR"/>
        </w:rPr>
        <w:t xml:space="preserve"> </w:t>
      </w:r>
      <w:proofErr w:type="spellStart"/>
      <w:r w:rsidR="00884528" w:rsidRPr="00D46BCB">
        <w:rPr>
          <w:lang w:val="el-GR"/>
        </w:rPr>
        <w:t>σταφύλι</w:t>
      </w:r>
      <w:r w:rsidR="000D75D1">
        <w:rPr>
          <w:lang w:val="el-GR"/>
        </w:rPr>
        <w:t>ών</w:t>
      </w:r>
      <w:proofErr w:type="spellEnd"/>
      <w:r w:rsidR="00884528" w:rsidRPr="00D46BCB">
        <w:rPr>
          <w:lang w:val="el-GR"/>
        </w:rPr>
        <w:t xml:space="preserve">, με έμφαση στην αποτελεσματικότητα, τα υπολείμματα </w:t>
      </w:r>
      <w:proofErr w:type="spellStart"/>
      <w:r w:rsidR="000D75D1">
        <w:rPr>
          <w:lang w:val="el-GR"/>
        </w:rPr>
        <w:t>φυτοπροστατευτικών</w:t>
      </w:r>
      <w:proofErr w:type="spellEnd"/>
      <w:r w:rsidR="000D75D1">
        <w:rPr>
          <w:lang w:val="el-GR"/>
        </w:rPr>
        <w:t xml:space="preserve"> προϊόντων </w:t>
      </w:r>
      <w:r w:rsidR="00884528" w:rsidRPr="00D46BCB">
        <w:rPr>
          <w:lang w:val="el-GR"/>
        </w:rPr>
        <w:t xml:space="preserve">στην καλλιέργεια και την </w:t>
      </w:r>
      <w:proofErr w:type="spellStart"/>
      <w:r w:rsidR="00884528" w:rsidRPr="00D46BCB">
        <w:rPr>
          <w:lang w:val="el-GR"/>
        </w:rPr>
        <w:t>αειφορία</w:t>
      </w:r>
      <w:proofErr w:type="spellEnd"/>
      <w:r w:rsidR="00884528" w:rsidRPr="00D46BCB">
        <w:rPr>
          <w:lang w:val="el-GR"/>
        </w:rPr>
        <w:t xml:space="preserve"> (</w:t>
      </w:r>
      <w:r w:rsidR="00884528" w:rsidRPr="00D46BCB">
        <w:t>sustainability</w:t>
      </w:r>
      <w:r w:rsidR="00884528" w:rsidRPr="00D46BCB">
        <w:rPr>
          <w:lang w:val="el-GR"/>
        </w:rPr>
        <w:t xml:space="preserve">) της φυτοπροστασίας. </w:t>
      </w:r>
      <w:r w:rsidR="00EB4CBB">
        <w:rPr>
          <w:lang w:val="el-GR"/>
        </w:rPr>
        <w:t>Τ</w:t>
      </w:r>
      <w:r w:rsidR="00EB4CBB" w:rsidRPr="0034117B">
        <w:rPr>
          <w:lang w:val="el-GR"/>
        </w:rPr>
        <w:t xml:space="preserve">α αποτελέσματα των πειραμάτων αναδεικνύουν τη </w:t>
      </w:r>
      <w:r w:rsidR="00EB4CBB" w:rsidRPr="00EB4CBB">
        <w:rPr>
          <w:lang w:val="el-GR"/>
        </w:rPr>
        <w:t>δυναμική της ενσωμάτωσης βιολογικών παραγόντων και επαγωγών άμυνας των φυτών</w:t>
      </w:r>
      <w:r w:rsidR="00EB4CBB" w:rsidRPr="0034117B">
        <w:rPr>
          <w:lang w:val="el-GR"/>
        </w:rPr>
        <w:t xml:space="preserve"> όπως τα </w:t>
      </w:r>
      <w:proofErr w:type="spellStart"/>
      <w:r w:rsidR="00EB4CBB" w:rsidRPr="0034117B">
        <w:rPr>
          <w:lang w:val="el-GR"/>
        </w:rPr>
        <w:t>νανοσκευάσματα</w:t>
      </w:r>
      <w:proofErr w:type="spellEnd"/>
      <w:r w:rsidR="00EB4CBB" w:rsidRPr="0034117B">
        <w:rPr>
          <w:lang w:val="el-GR"/>
        </w:rPr>
        <w:t xml:space="preserve"> </w:t>
      </w:r>
      <w:proofErr w:type="spellStart"/>
      <w:r w:rsidR="00EB4CBB" w:rsidRPr="0034117B">
        <w:rPr>
          <w:lang w:val="el-GR"/>
        </w:rPr>
        <w:t>χιτοζάνης</w:t>
      </w:r>
      <w:proofErr w:type="spellEnd"/>
      <w:r w:rsidR="00EB4CBB" w:rsidRPr="0034117B">
        <w:rPr>
          <w:lang w:val="el-GR"/>
        </w:rPr>
        <w:t xml:space="preserve">, χαλκού κ.α. στην ολοκληρωμένη διαχείριση ασθενειών σε αμπελώνες με στόχο την αυξημένη απόδοση παραγωγής σε συνδυασμό με τη μείωση χημικών εισροών και του περιβαλλοντικού αποτυπώματος καθώς και ελαχιστοποίηση ή/και εξάλειψη υπολειμμάτων </w:t>
      </w:r>
      <w:proofErr w:type="spellStart"/>
      <w:r w:rsidR="00EB4CBB" w:rsidRPr="0034117B">
        <w:rPr>
          <w:lang w:val="el-GR"/>
        </w:rPr>
        <w:t>φυτοπροστατευτικών</w:t>
      </w:r>
      <w:proofErr w:type="spellEnd"/>
      <w:r w:rsidR="00EB4CBB" w:rsidRPr="0034117B">
        <w:rPr>
          <w:lang w:val="el-GR"/>
        </w:rPr>
        <w:t xml:space="preserve"> προϊόντων στο τελικό προϊόν.</w:t>
      </w:r>
    </w:p>
    <w:p w14:paraId="1038574B" w14:textId="77777777" w:rsidR="007D0CCA" w:rsidRDefault="007D0CCA" w:rsidP="00586628">
      <w:pPr>
        <w:spacing w:after="60"/>
        <w:jc w:val="both"/>
        <w:rPr>
          <w:rFonts w:cs="Times New Roman"/>
          <w:lang w:val="el-GR"/>
        </w:rPr>
      </w:pPr>
    </w:p>
    <w:p w14:paraId="3F453A9E" w14:textId="77777777" w:rsidR="007D0CCA" w:rsidRDefault="007D0CCA" w:rsidP="00586628">
      <w:pPr>
        <w:spacing w:after="60"/>
        <w:jc w:val="both"/>
        <w:rPr>
          <w:rFonts w:cs="Times New Roman"/>
          <w:lang w:val="el-GR"/>
        </w:rPr>
      </w:pPr>
    </w:p>
    <w:p w14:paraId="1D2C2773" w14:textId="44041C0E" w:rsidR="00845280" w:rsidRPr="0034117B" w:rsidRDefault="00E95DCC" w:rsidP="00B50CD9">
      <w:pPr>
        <w:pStyle w:val="Heading1"/>
        <w:numPr>
          <w:ilvl w:val="0"/>
          <w:numId w:val="25"/>
        </w:numPr>
        <w:ind w:left="284"/>
        <w:rPr>
          <w:lang w:val="el-GR"/>
        </w:rPr>
      </w:pPr>
      <w:bookmarkStart w:id="2" w:name="_Toc184738476"/>
      <w:r w:rsidRPr="0034117B">
        <w:rPr>
          <w:lang w:val="el-GR"/>
        </w:rPr>
        <w:t>ΕΙΣΑΓΩΓΗ ΚΑΙ ΣΤΟΧΟΙ</w:t>
      </w:r>
      <w:bookmarkEnd w:id="2"/>
    </w:p>
    <w:p w14:paraId="50F63FA7" w14:textId="77777777" w:rsidR="00B50CD9" w:rsidRDefault="00803250" w:rsidP="00B50CD9">
      <w:pPr>
        <w:keepNext/>
        <w:keepLines/>
        <w:tabs>
          <w:tab w:val="center" w:pos="5722"/>
        </w:tabs>
        <w:autoSpaceDE w:val="0"/>
        <w:autoSpaceDN w:val="0"/>
        <w:adjustRightInd w:val="0"/>
        <w:spacing w:after="60" w:line="276" w:lineRule="auto"/>
        <w:jc w:val="both"/>
        <w:rPr>
          <w:color w:val="000000" w:themeColor="text1"/>
          <w:lang w:val="el-GR"/>
        </w:rPr>
      </w:pPr>
      <w:r w:rsidRPr="0034117B">
        <w:rPr>
          <w:color w:val="000000" w:themeColor="text1"/>
          <w:lang w:val="el-GR"/>
        </w:rPr>
        <w:t xml:space="preserve">Οι μυκητολογικές ασθένειες των φυτών όπως το </w:t>
      </w:r>
      <w:proofErr w:type="spellStart"/>
      <w:r w:rsidRPr="0034117B">
        <w:rPr>
          <w:color w:val="000000" w:themeColor="text1"/>
          <w:lang w:val="el-GR"/>
        </w:rPr>
        <w:t>ωίδιο</w:t>
      </w:r>
      <w:proofErr w:type="spellEnd"/>
      <w:r w:rsidRPr="0034117B">
        <w:rPr>
          <w:color w:val="000000" w:themeColor="text1"/>
          <w:lang w:val="el-GR"/>
        </w:rPr>
        <w:t xml:space="preserve">, η τεφρά σήψη και ο περονόσπορος απειλούν και υποβαθμίζουν ποικίλες οικονομικά σημαντικές καλλιέργειες τόσο κατά την καλλιεργητική περίοδο όσο και </w:t>
      </w:r>
      <w:proofErr w:type="spellStart"/>
      <w:r w:rsidRPr="0034117B">
        <w:rPr>
          <w:color w:val="000000" w:themeColor="text1"/>
          <w:lang w:val="el-GR"/>
        </w:rPr>
        <w:t>μετασυλλεκτικά</w:t>
      </w:r>
      <w:proofErr w:type="spellEnd"/>
      <w:r w:rsidRPr="0034117B">
        <w:rPr>
          <w:color w:val="000000" w:themeColor="text1"/>
          <w:lang w:val="el-GR"/>
        </w:rPr>
        <w:t xml:space="preserve">. Η ανάγκη για καινοτόμες, βιώσιμες στρατηγικές διαχείρισης των ασθενειών είναι επιτακτική. </w:t>
      </w:r>
      <w:r w:rsidR="00BD6FA1" w:rsidRPr="00BD6FA1">
        <w:rPr>
          <w:color w:val="000000" w:themeColor="text1"/>
          <w:lang w:val="el-GR"/>
        </w:rPr>
        <w:t xml:space="preserve">Ο στόχος του πιλοτικού πειράματος ήταν η αξιολόγηση της αποτελεσματικότητας διαφόρων προγραμμάτων ψεκασμού εμπορικών και υπό ανάπτυξη χημικών και βιολογικών </w:t>
      </w:r>
      <w:proofErr w:type="spellStart"/>
      <w:r w:rsidR="00BD6FA1" w:rsidRPr="00BD6FA1">
        <w:rPr>
          <w:color w:val="000000" w:themeColor="text1"/>
          <w:lang w:val="el-GR"/>
        </w:rPr>
        <w:t>φυτοπροστατευτικών</w:t>
      </w:r>
      <w:proofErr w:type="spellEnd"/>
      <w:r w:rsidR="00BD6FA1" w:rsidRPr="00BD6FA1">
        <w:rPr>
          <w:color w:val="000000" w:themeColor="text1"/>
          <w:lang w:val="el-GR"/>
        </w:rPr>
        <w:t xml:space="preserve"> προϊόντων για την αντιμετώπιση του </w:t>
      </w:r>
      <w:proofErr w:type="spellStart"/>
      <w:r w:rsidR="00D21C48" w:rsidRPr="00BD6FA1">
        <w:rPr>
          <w:color w:val="000000" w:themeColor="text1"/>
          <w:lang w:val="el-GR"/>
        </w:rPr>
        <w:t>ωϊδίου</w:t>
      </w:r>
      <w:proofErr w:type="spellEnd"/>
      <w:r w:rsidR="00BD6FA1" w:rsidRPr="00BD6FA1">
        <w:rPr>
          <w:color w:val="000000" w:themeColor="text1"/>
          <w:lang w:val="el-GR"/>
        </w:rPr>
        <w:t xml:space="preserve">, του </w:t>
      </w:r>
      <w:proofErr w:type="spellStart"/>
      <w:r w:rsidR="00BD6FA1" w:rsidRPr="00BD6FA1">
        <w:rPr>
          <w:color w:val="000000" w:themeColor="text1"/>
          <w:lang w:val="el-GR"/>
        </w:rPr>
        <w:t>περονοσπόρου</w:t>
      </w:r>
      <w:proofErr w:type="spellEnd"/>
      <w:r w:rsidR="00BD6FA1" w:rsidRPr="00BD6FA1">
        <w:rPr>
          <w:color w:val="000000" w:themeColor="text1"/>
          <w:lang w:val="el-GR"/>
        </w:rPr>
        <w:t xml:space="preserve"> και της </w:t>
      </w:r>
      <w:proofErr w:type="spellStart"/>
      <w:r w:rsidR="00B50CD9">
        <w:rPr>
          <w:color w:val="000000" w:themeColor="text1"/>
          <w:lang w:val="el-GR"/>
        </w:rPr>
        <w:t>τεφράς</w:t>
      </w:r>
      <w:proofErr w:type="spellEnd"/>
      <w:r w:rsidR="00B50CD9">
        <w:rPr>
          <w:color w:val="000000" w:themeColor="text1"/>
          <w:lang w:val="el-GR"/>
        </w:rPr>
        <w:t>/μαύρης</w:t>
      </w:r>
      <w:r w:rsidR="00BD6FA1" w:rsidRPr="00BD6FA1">
        <w:rPr>
          <w:color w:val="000000" w:themeColor="text1"/>
          <w:lang w:val="el-GR"/>
        </w:rPr>
        <w:t xml:space="preserve"> σήψης σε εμπορικούς αμπελώνες. </w:t>
      </w:r>
      <w:r w:rsidR="004834D4">
        <w:rPr>
          <w:color w:val="000000" w:themeColor="text1"/>
          <w:lang w:val="el-GR"/>
        </w:rPr>
        <w:t>Για τη διεξαγωγή της μελέτης,</w:t>
      </w:r>
      <w:r w:rsidR="00BD6FA1" w:rsidRPr="00BD6FA1">
        <w:rPr>
          <w:color w:val="000000" w:themeColor="text1"/>
          <w:lang w:val="el-GR"/>
        </w:rPr>
        <w:t xml:space="preserve"> </w:t>
      </w:r>
      <w:r w:rsidR="004834D4">
        <w:rPr>
          <w:color w:val="000000" w:themeColor="text1"/>
          <w:lang w:val="el-GR"/>
        </w:rPr>
        <w:t>επιλέχτηκε</w:t>
      </w:r>
      <w:r w:rsidR="00BD6FA1" w:rsidRPr="00BD6FA1">
        <w:rPr>
          <w:color w:val="000000" w:themeColor="text1"/>
          <w:lang w:val="el-GR"/>
        </w:rPr>
        <w:t xml:space="preserve"> εμπορικ</w:t>
      </w:r>
      <w:r w:rsidR="004834D4">
        <w:rPr>
          <w:color w:val="000000" w:themeColor="text1"/>
          <w:lang w:val="el-GR"/>
        </w:rPr>
        <w:t>ός</w:t>
      </w:r>
      <w:r w:rsidR="00BD6FA1" w:rsidRPr="00BD6FA1">
        <w:rPr>
          <w:color w:val="000000" w:themeColor="text1"/>
          <w:lang w:val="el-GR"/>
        </w:rPr>
        <w:t xml:space="preserve"> αμπελώνα</w:t>
      </w:r>
      <w:r w:rsidR="004834D4">
        <w:rPr>
          <w:color w:val="000000" w:themeColor="text1"/>
          <w:lang w:val="el-GR"/>
        </w:rPr>
        <w:t>ς,</w:t>
      </w:r>
      <w:r w:rsidR="00BD6FA1" w:rsidRPr="00BD6FA1">
        <w:rPr>
          <w:color w:val="000000" w:themeColor="text1"/>
          <w:lang w:val="el-GR"/>
        </w:rPr>
        <w:t xml:space="preserve"> </w:t>
      </w:r>
      <w:r w:rsidR="004834D4">
        <w:rPr>
          <w:color w:val="000000" w:themeColor="text1"/>
          <w:lang w:val="el-GR"/>
        </w:rPr>
        <w:t xml:space="preserve">ηλικίας </w:t>
      </w:r>
      <w:r w:rsidR="005B6717">
        <w:rPr>
          <w:color w:val="000000" w:themeColor="text1"/>
          <w:lang w:val="el-GR"/>
        </w:rPr>
        <w:t>7</w:t>
      </w:r>
      <w:r w:rsidR="00BD6FA1" w:rsidRPr="00BD6FA1">
        <w:rPr>
          <w:color w:val="000000" w:themeColor="text1"/>
          <w:lang w:val="el-GR"/>
        </w:rPr>
        <w:t xml:space="preserve"> ετών, επιτραπέζιων σταφυλιών ποικιλίας </w:t>
      </w:r>
      <w:proofErr w:type="spellStart"/>
      <w:r w:rsidR="00BD6FA1" w:rsidRPr="00BD6FA1">
        <w:rPr>
          <w:color w:val="000000" w:themeColor="text1"/>
          <w:lang w:val="el-GR"/>
        </w:rPr>
        <w:t>Crimson</w:t>
      </w:r>
      <w:proofErr w:type="spellEnd"/>
      <w:r w:rsidR="00BD6FA1" w:rsidRPr="00BD6FA1">
        <w:rPr>
          <w:color w:val="000000" w:themeColor="text1"/>
          <w:lang w:val="el-GR"/>
        </w:rPr>
        <w:t xml:space="preserve"> στην περιοχή της Αλεξάνδρειας Ημαθίας (χωριό </w:t>
      </w:r>
      <w:proofErr w:type="spellStart"/>
      <w:r w:rsidR="00BD6FA1" w:rsidRPr="00BD6FA1">
        <w:rPr>
          <w:color w:val="000000" w:themeColor="text1"/>
          <w:lang w:val="el-GR"/>
        </w:rPr>
        <w:t>Βρυσάκι</w:t>
      </w:r>
      <w:proofErr w:type="spellEnd"/>
      <w:r w:rsidR="00BD6FA1" w:rsidRPr="00BD6FA1">
        <w:rPr>
          <w:color w:val="000000" w:themeColor="text1"/>
          <w:lang w:val="el-GR"/>
        </w:rPr>
        <w:t>). Πραγματοποιήθηκε</w:t>
      </w:r>
      <w:r w:rsidR="00CC515F">
        <w:rPr>
          <w:color w:val="000000" w:themeColor="text1"/>
          <w:lang w:val="el-GR"/>
        </w:rPr>
        <w:t xml:space="preserve"> η</w:t>
      </w:r>
      <w:r w:rsidR="00BD6FA1" w:rsidRPr="00BD6FA1">
        <w:rPr>
          <w:color w:val="000000" w:themeColor="text1"/>
          <w:lang w:val="el-GR"/>
        </w:rPr>
        <w:t xml:space="preserve"> εγκατάσταση μετεωρολογικού σταθμού </w:t>
      </w:r>
      <w:r w:rsidR="00CC515F">
        <w:rPr>
          <w:color w:val="000000" w:themeColor="text1"/>
          <w:lang w:val="el-GR"/>
        </w:rPr>
        <w:t xml:space="preserve">(από το </w:t>
      </w:r>
      <w:proofErr w:type="spellStart"/>
      <w:r w:rsidR="00CC515F">
        <w:rPr>
          <w:color w:val="000000" w:themeColor="text1"/>
          <w:lang w:val="el-GR"/>
        </w:rPr>
        <w:t>ΜΦΙ</w:t>
      </w:r>
      <w:proofErr w:type="spellEnd"/>
      <w:r w:rsidR="00CC515F">
        <w:rPr>
          <w:color w:val="000000" w:themeColor="text1"/>
          <w:lang w:val="el-GR"/>
        </w:rPr>
        <w:t xml:space="preserve">) </w:t>
      </w:r>
      <w:r w:rsidR="00BD6FA1" w:rsidRPr="00BD6FA1">
        <w:rPr>
          <w:color w:val="000000" w:themeColor="text1"/>
          <w:lang w:val="el-GR"/>
        </w:rPr>
        <w:t xml:space="preserve">και </w:t>
      </w:r>
      <w:r w:rsidR="00792020">
        <w:rPr>
          <w:color w:val="000000" w:themeColor="text1"/>
          <w:lang w:val="el-GR"/>
        </w:rPr>
        <w:t>συνδρομή σ</w:t>
      </w:r>
      <w:r w:rsidR="00BD6FA1" w:rsidRPr="00BD6FA1">
        <w:rPr>
          <w:color w:val="000000" w:themeColor="text1"/>
          <w:lang w:val="el-GR"/>
        </w:rPr>
        <w:t>το σύστημα πρόγνωσης ασθενειών (</w:t>
      </w:r>
      <w:proofErr w:type="spellStart"/>
      <w:r w:rsidR="00792020" w:rsidRPr="00BD6FA1">
        <w:rPr>
          <w:color w:val="000000" w:themeColor="text1"/>
          <w:lang w:val="el-GR"/>
        </w:rPr>
        <w:t>ωϊδιο</w:t>
      </w:r>
      <w:proofErr w:type="spellEnd"/>
      <w:r w:rsidR="00BD6FA1" w:rsidRPr="00BD6FA1">
        <w:rPr>
          <w:color w:val="000000" w:themeColor="text1"/>
          <w:lang w:val="el-GR"/>
        </w:rPr>
        <w:t xml:space="preserve">, περονόσπορος, </w:t>
      </w:r>
      <w:r w:rsidR="00792020">
        <w:rPr>
          <w:color w:val="000000" w:themeColor="text1"/>
          <w:lang w:val="el-GR"/>
        </w:rPr>
        <w:t>τεφρά σήψη</w:t>
      </w:r>
      <w:r w:rsidR="00BD6FA1" w:rsidRPr="00BD6FA1">
        <w:rPr>
          <w:color w:val="000000" w:themeColor="text1"/>
          <w:lang w:val="el-GR"/>
        </w:rPr>
        <w:t xml:space="preserve">) της αμπέλου και λήψης αποφάσεων για τους κατάλληλους ψεκασμούς </w:t>
      </w:r>
      <w:proofErr w:type="spellStart"/>
      <w:r w:rsidR="00B50CD9" w:rsidRPr="00543AA1">
        <w:rPr>
          <w:i/>
          <w:iCs/>
          <w:color w:val="000000" w:themeColor="text1"/>
          <w:lang w:val="en-US"/>
        </w:rPr>
        <w:t>Agrigenius</w:t>
      </w:r>
      <w:proofErr w:type="spellEnd"/>
      <w:r w:rsidR="00B50CD9" w:rsidRPr="00543AA1">
        <w:rPr>
          <w:i/>
          <w:iCs/>
          <w:color w:val="000000" w:themeColor="text1"/>
          <w:vertAlign w:val="superscript"/>
          <w:lang w:val="el-GR"/>
        </w:rPr>
        <w:t>®</w:t>
      </w:r>
      <w:r w:rsidR="00B50CD9" w:rsidRPr="00543AA1">
        <w:rPr>
          <w:i/>
          <w:iCs/>
          <w:color w:val="000000" w:themeColor="text1"/>
          <w:lang w:val="el-GR"/>
        </w:rPr>
        <w:t xml:space="preserve"> </w:t>
      </w:r>
      <w:r w:rsidR="00B50CD9" w:rsidRPr="00543AA1">
        <w:rPr>
          <w:i/>
          <w:iCs/>
          <w:color w:val="000000" w:themeColor="text1"/>
          <w:lang w:val="en-US"/>
        </w:rPr>
        <w:t>Table</w:t>
      </w:r>
      <w:r w:rsidR="00B50CD9" w:rsidRPr="00543AA1">
        <w:rPr>
          <w:i/>
          <w:iCs/>
          <w:color w:val="000000" w:themeColor="text1"/>
          <w:lang w:val="el-GR"/>
        </w:rPr>
        <w:t xml:space="preserve"> </w:t>
      </w:r>
      <w:r w:rsidR="00B50CD9" w:rsidRPr="00543AA1">
        <w:rPr>
          <w:i/>
          <w:iCs/>
          <w:color w:val="000000" w:themeColor="text1"/>
          <w:lang w:val="en-US"/>
        </w:rPr>
        <w:t>Grapes</w:t>
      </w:r>
      <w:r w:rsidR="00B50CD9" w:rsidRPr="00543AA1">
        <w:rPr>
          <w:color w:val="000000" w:themeColor="text1"/>
          <w:lang w:val="el-GR"/>
        </w:rPr>
        <w:t>,</w:t>
      </w:r>
      <w:r w:rsidR="00B50CD9" w:rsidRPr="00550B73">
        <w:rPr>
          <w:color w:val="000000" w:themeColor="text1"/>
          <w:lang w:val="el-GR"/>
        </w:rPr>
        <w:t xml:space="preserve"> </w:t>
      </w:r>
      <w:r w:rsidR="00B50CD9" w:rsidRPr="00550B73">
        <w:rPr>
          <w:color w:val="000000" w:themeColor="text1"/>
          <w:lang w:val="en-US"/>
        </w:rPr>
        <w:t>BASF</w:t>
      </w:r>
      <w:r w:rsidR="00BD6FA1" w:rsidRPr="00BD6FA1">
        <w:rPr>
          <w:color w:val="000000" w:themeColor="text1"/>
          <w:lang w:val="el-GR"/>
        </w:rPr>
        <w:t xml:space="preserve">. </w:t>
      </w:r>
    </w:p>
    <w:p w14:paraId="6DD54AF8" w14:textId="33899E5A" w:rsidR="004D0A8E" w:rsidRPr="004D0A8E" w:rsidRDefault="00BD6FA1" w:rsidP="00B50CD9">
      <w:pPr>
        <w:keepNext/>
        <w:keepLines/>
        <w:tabs>
          <w:tab w:val="center" w:pos="5722"/>
        </w:tabs>
        <w:autoSpaceDE w:val="0"/>
        <w:autoSpaceDN w:val="0"/>
        <w:adjustRightInd w:val="0"/>
        <w:spacing w:after="60" w:line="276" w:lineRule="auto"/>
        <w:jc w:val="both"/>
        <w:rPr>
          <w:color w:val="000000" w:themeColor="text1"/>
          <w:lang w:val="el-GR"/>
        </w:rPr>
      </w:pPr>
      <w:r w:rsidRPr="00BD6FA1">
        <w:rPr>
          <w:color w:val="000000" w:themeColor="text1"/>
          <w:lang w:val="el-GR"/>
        </w:rPr>
        <w:t xml:space="preserve">Όλα τα πειράματα σχεδιάστηκαν σύμφωνα με το σχέδιο </w:t>
      </w:r>
      <w:proofErr w:type="spellStart"/>
      <w:r w:rsidRPr="00BD6FA1">
        <w:rPr>
          <w:color w:val="000000" w:themeColor="text1"/>
          <w:lang w:val="el-GR"/>
        </w:rPr>
        <w:t>RCBD</w:t>
      </w:r>
      <w:proofErr w:type="spellEnd"/>
      <w:r w:rsidRPr="00BD6FA1">
        <w:rPr>
          <w:color w:val="000000" w:themeColor="text1"/>
          <w:lang w:val="el-GR"/>
        </w:rPr>
        <w:t xml:space="preserve"> (</w:t>
      </w:r>
      <w:proofErr w:type="spellStart"/>
      <w:r w:rsidRPr="00BD6FA1">
        <w:rPr>
          <w:color w:val="000000" w:themeColor="text1"/>
          <w:lang w:val="el-GR"/>
        </w:rPr>
        <w:t>Randomized</w:t>
      </w:r>
      <w:proofErr w:type="spellEnd"/>
      <w:r w:rsidRPr="00BD6FA1">
        <w:rPr>
          <w:color w:val="000000" w:themeColor="text1"/>
          <w:lang w:val="el-GR"/>
        </w:rPr>
        <w:t xml:space="preserve"> </w:t>
      </w:r>
      <w:proofErr w:type="spellStart"/>
      <w:r w:rsidRPr="00BD6FA1">
        <w:rPr>
          <w:color w:val="000000" w:themeColor="text1"/>
          <w:lang w:val="el-GR"/>
        </w:rPr>
        <w:t>Complete</w:t>
      </w:r>
      <w:proofErr w:type="spellEnd"/>
      <w:r w:rsidRPr="00BD6FA1">
        <w:rPr>
          <w:color w:val="000000" w:themeColor="text1"/>
          <w:lang w:val="el-GR"/>
        </w:rPr>
        <w:t xml:space="preserve"> </w:t>
      </w:r>
      <w:proofErr w:type="spellStart"/>
      <w:r w:rsidRPr="00BD6FA1">
        <w:rPr>
          <w:color w:val="000000" w:themeColor="text1"/>
          <w:lang w:val="el-GR"/>
        </w:rPr>
        <w:t>Block</w:t>
      </w:r>
      <w:proofErr w:type="spellEnd"/>
      <w:r w:rsidRPr="00BD6FA1">
        <w:rPr>
          <w:color w:val="000000" w:themeColor="text1"/>
          <w:lang w:val="el-GR"/>
        </w:rPr>
        <w:t xml:space="preserve"> </w:t>
      </w:r>
      <w:proofErr w:type="spellStart"/>
      <w:r w:rsidRPr="00BD6FA1">
        <w:rPr>
          <w:color w:val="000000" w:themeColor="text1"/>
          <w:lang w:val="el-GR"/>
        </w:rPr>
        <w:t>Design</w:t>
      </w:r>
      <w:proofErr w:type="spellEnd"/>
      <w:r w:rsidRPr="00BD6FA1">
        <w:rPr>
          <w:color w:val="000000" w:themeColor="text1"/>
          <w:lang w:val="el-GR"/>
        </w:rPr>
        <w:t xml:space="preserve">). </w:t>
      </w:r>
      <w:r w:rsidR="00803250" w:rsidRPr="00AB4C5E">
        <w:rPr>
          <w:color w:val="000000" w:themeColor="text1"/>
          <w:lang w:val="el-GR"/>
        </w:rPr>
        <w:t xml:space="preserve">Στο πλαίσιο αυτό, η παρούσα πειραματική εργασία διαχωρίστηκε σε δύο καλλιεργητικές περιόδους και αξιολόγησε την αποτελεσματικότητα </w:t>
      </w:r>
      <w:r w:rsidR="00803250" w:rsidRPr="00AB4C5E">
        <w:rPr>
          <w:bCs/>
          <w:color w:val="000000" w:themeColor="text1"/>
          <w:lang w:val="el-GR"/>
        </w:rPr>
        <w:t>διαφορετικών στρατηγικών φυτοπροστασίας</w:t>
      </w:r>
      <w:r w:rsidR="009A1018" w:rsidRPr="00AB4C5E">
        <w:rPr>
          <w:bCs/>
          <w:color w:val="000000" w:themeColor="text1"/>
          <w:lang w:val="el-GR"/>
        </w:rPr>
        <w:t xml:space="preserve"> ανά καλλιεργητική περίοδο</w:t>
      </w:r>
      <w:r w:rsidR="00803250" w:rsidRPr="00AB4C5E">
        <w:rPr>
          <w:bCs/>
          <w:color w:val="000000" w:themeColor="text1"/>
          <w:lang w:val="el-GR"/>
        </w:rPr>
        <w:t>.</w:t>
      </w:r>
      <w:r w:rsidR="00803250" w:rsidRPr="00AB4C5E">
        <w:rPr>
          <w:color w:val="000000" w:themeColor="text1"/>
          <w:lang w:val="el-GR"/>
        </w:rPr>
        <w:t xml:space="preserve"> Κατά τη</w:t>
      </w:r>
      <w:r w:rsidR="00B50CD9">
        <w:rPr>
          <w:color w:val="000000" w:themeColor="text1"/>
          <w:lang w:val="el-GR"/>
        </w:rPr>
        <w:t>ν</w:t>
      </w:r>
      <w:r w:rsidR="00803250" w:rsidRPr="00AB4C5E">
        <w:rPr>
          <w:color w:val="000000" w:themeColor="text1"/>
          <w:lang w:val="el-GR"/>
        </w:rPr>
        <w:t xml:space="preserve"> </w:t>
      </w:r>
      <w:r w:rsidR="00803250" w:rsidRPr="00B50CD9">
        <w:rPr>
          <w:b/>
          <w:bCs/>
          <w:color w:val="000000" w:themeColor="text1"/>
          <w:lang w:val="el-GR"/>
        </w:rPr>
        <w:t>πρώτη καλλιεργητική περίοδο</w:t>
      </w:r>
      <w:r w:rsidR="00F40D5A" w:rsidRPr="00B50CD9">
        <w:rPr>
          <w:b/>
          <w:bCs/>
          <w:color w:val="000000" w:themeColor="text1"/>
          <w:lang w:val="el-GR"/>
        </w:rPr>
        <w:t xml:space="preserve"> </w:t>
      </w:r>
      <w:r w:rsidR="001076B1" w:rsidRPr="00B50CD9">
        <w:rPr>
          <w:b/>
          <w:bCs/>
          <w:color w:val="000000" w:themeColor="text1"/>
          <w:lang w:val="el-GR"/>
        </w:rPr>
        <w:t xml:space="preserve">(2024) </w:t>
      </w:r>
      <w:r w:rsidR="00F40D5A" w:rsidRPr="00B50CD9">
        <w:rPr>
          <w:b/>
          <w:bCs/>
          <w:color w:val="000000" w:themeColor="text1"/>
          <w:lang w:val="el-GR"/>
        </w:rPr>
        <w:t>αξιολογήθηκαν</w:t>
      </w:r>
      <w:r w:rsidR="00803250" w:rsidRPr="00B50CD9">
        <w:rPr>
          <w:b/>
          <w:bCs/>
          <w:color w:val="000000" w:themeColor="text1"/>
          <w:lang w:val="el-GR"/>
        </w:rPr>
        <w:t xml:space="preserve"> </w:t>
      </w:r>
      <w:r w:rsidR="00F40D5A" w:rsidRPr="00B50CD9">
        <w:rPr>
          <w:b/>
          <w:bCs/>
          <w:color w:val="000000" w:themeColor="text1"/>
          <w:lang w:val="el-GR"/>
        </w:rPr>
        <w:t>9 στρατηγικές προγραμμάτων ψεκασμού</w:t>
      </w:r>
      <w:r w:rsidR="002E64BC" w:rsidRPr="00AB4C5E">
        <w:rPr>
          <w:color w:val="000000" w:themeColor="text1"/>
          <w:lang w:val="el-GR"/>
        </w:rPr>
        <w:t xml:space="preserve"> </w:t>
      </w:r>
      <w:r w:rsidR="002E64BC" w:rsidRPr="00B50CD9">
        <w:rPr>
          <w:b/>
          <w:bCs/>
          <w:color w:val="000000" w:themeColor="text1"/>
          <w:lang w:val="el-GR"/>
        </w:rPr>
        <w:t>(</w:t>
      </w:r>
      <w:r w:rsidR="002E64BC" w:rsidRPr="00B50CD9">
        <w:rPr>
          <w:b/>
          <w:bCs/>
          <w:color w:val="000000" w:themeColor="text1"/>
          <w:lang w:val="en-US"/>
        </w:rPr>
        <w:t>STR</w:t>
      </w:r>
      <w:r w:rsidR="001A50B9" w:rsidRPr="00B50CD9">
        <w:rPr>
          <w:b/>
          <w:bCs/>
          <w:color w:val="000000" w:themeColor="text1"/>
          <w:lang w:val="el-GR"/>
        </w:rPr>
        <w:t>1</w:t>
      </w:r>
      <w:r w:rsidR="002E64BC" w:rsidRPr="00B50CD9">
        <w:rPr>
          <w:b/>
          <w:bCs/>
          <w:color w:val="000000" w:themeColor="text1"/>
          <w:lang w:val="el-GR"/>
        </w:rPr>
        <w:t>-</w:t>
      </w:r>
      <w:r w:rsidR="002E64BC" w:rsidRPr="00B50CD9">
        <w:rPr>
          <w:b/>
          <w:bCs/>
          <w:color w:val="000000" w:themeColor="text1"/>
          <w:lang w:val="en-US"/>
        </w:rPr>
        <w:t>STR</w:t>
      </w:r>
      <w:r w:rsidR="001A50B9" w:rsidRPr="00B50CD9">
        <w:rPr>
          <w:b/>
          <w:bCs/>
          <w:color w:val="000000" w:themeColor="text1"/>
          <w:lang w:val="el-GR"/>
        </w:rPr>
        <w:t>9</w:t>
      </w:r>
      <w:r w:rsidR="002E64BC" w:rsidRPr="00B50CD9">
        <w:rPr>
          <w:b/>
          <w:bCs/>
          <w:color w:val="000000" w:themeColor="text1"/>
          <w:lang w:val="el-GR"/>
        </w:rPr>
        <w:t>)</w:t>
      </w:r>
      <w:r w:rsidR="00F40D5A" w:rsidRPr="00AB4C5E">
        <w:rPr>
          <w:color w:val="000000" w:themeColor="text1"/>
          <w:lang w:val="el-GR"/>
        </w:rPr>
        <w:t xml:space="preserve"> με συνθετικά χημικά και βιολογικά σκευάσματα, με </w:t>
      </w:r>
      <w:proofErr w:type="spellStart"/>
      <w:r w:rsidR="00F40D5A" w:rsidRPr="00AB4C5E">
        <w:rPr>
          <w:color w:val="000000" w:themeColor="text1"/>
          <w:lang w:val="el-GR"/>
        </w:rPr>
        <w:t>βιοδιεγέρτες</w:t>
      </w:r>
      <w:proofErr w:type="spellEnd"/>
      <w:r w:rsidR="00F40D5A" w:rsidRPr="00AB4C5E">
        <w:rPr>
          <w:color w:val="000000" w:themeColor="text1"/>
          <w:lang w:val="el-GR"/>
        </w:rPr>
        <w:t xml:space="preserve"> και με υπό ανάπτυξη σκευάσματα.</w:t>
      </w:r>
      <w:r w:rsidR="00B50CD9">
        <w:rPr>
          <w:color w:val="000000" w:themeColor="text1"/>
          <w:lang w:val="el-GR"/>
        </w:rPr>
        <w:t xml:space="preserve"> </w:t>
      </w:r>
      <w:r w:rsidR="00707C74">
        <w:rPr>
          <w:color w:val="000000" w:themeColor="text1"/>
          <w:lang w:val="el-GR"/>
        </w:rPr>
        <w:t>Κ</w:t>
      </w:r>
      <w:r w:rsidR="00254BBA">
        <w:rPr>
          <w:color w:val="000000" w:themeColor="text1"/>
          <w:lang w:val="el-GR"/>
        </w:rPr>
        <w:t xml:space="preserve">ατά τη </w:t>
      </w:r>
      <w:r w:rsidR="00254BBA" w:rsidRPr="00B50CD9">
        <w:rPr>
          <w:b/>
          <w:bCs/>
          <w:color w:val="000000" w:themeColor="text1"/>
          <w:lang w:val="el-GR"/>
        </w:rPr>
        <w:t>δεύτερη καλλιεργητική περίοδο</w:t>
      </w:r>
      <w:r w:rsidR="00B002E4" w:rsidRPr="00B50CD9">
        <w:rPr>
          <w:b/>
          <w:bCs/>
          <w:color w:val="000000" w:themeColor="text1"/>
          <w:lang w:val="el-GR"/>
        </w:rPr>
        <w:t xml:space="preserve"> (2025)</w:t>
      </w:r>
      <w:r w:rsidR="00254BBA" w:rsidRPr="00B50CD9">
        <w:rPr>
          <w:b/>
          <w:bCs/>
          <w:color w:val="000000" w:themeColor="text1"/>
          <w:lang w:val="el-GR"/>
        </w:rPr>
        <w:t xml:space="preserve"> </w:t>
      </w:r>
      <w:r w:rsidR="00CE046C" w:rsidRPr="00B50CD9">
        <w:rPr>
          <w:b/>
          <w:bCs/>
          <w:color w:val="000000" w:themeColor="text1"/>
          <w:lang w:val="el-GR"/>
        </w:rPr>
        <w:t>αξιολογήθηκαν 3 στρατηγικές φυτοπροστασίας -</w:t>
      </w:r>
      <w:r w:rsidR="00791370" w:rsidRPr="00B50CD9">
        <w:rPr>
          <w:b/>
          <w:bCs/>
          <w:color w:val="000000" w:themeColor="text1"/>
          <w:lang w:val="el-GR"/>
        </w:rPr>
        <w:t xml:space="preserve"> χημικής (STR1), βιολογικής (STR2) και ολοκληρωμένης χημικής–βιολογικής</w:t>
      </w:r>
      <w:r w:rsidR="00791370" w:rsidRPr="0034117B">
        <w:rPr>
          <w:color w:val="000000" w:themeColor="text1"/>
          <w:lang w:val="el-GR"/>
        </w:rPr>
        <w:t xml:space="preserve"> </w:t>
      </w:r>
      <w:r w:rsidR="00791370" w:rsidRPr="00B50CD9">
        <w:rPr>
          <w:b/>
          <w:bCs/>
          <w:color w:val="000000" w:themeColor="text1"/>
          <w:lang w:val="el-GR"/>
        </w:rPr>
        <w:t>(STR3)</w:t>
      </w:r>
      <w:r w:rsidR="00791370" w:rsidRPr="0034117B">
        <w:rPr>
          <w:color w:val="000000" w:themeColor="text1"/>
          <w:lang w:val="el-GR"/>
        </w:rPr>
        <w:t xml:space="preserve"> </w:t>
      </w:r>
      <w:r w:rsidR="008102BE">
        <w:rPr>
          <w:color w:val="000000" w:themeColor="text1"/>
          <w:lang w:val="el-GR"/>
        </w:rPr>
        <w:t>-</w:t>
      </w:r>
      <w:r w:rsidR="00791370" w:rsidRPr="0034117B">
        <w:rPr>
          <w:color w:val="000000" w:themeColor="text1"/>
          <w:lang w:val="el-GR"/>
        </w:rPr>
        <w:t xml:space="preserve"> έναντι </w:t>
      </w:r>
      <w:r w:rsidR="008F4B0D">
        <w:rPr>
          <w:color w:val="000000" w:themeColor="text1"/>
          <w:lang w:val="el-GR"/>
        </w:rPr>
        <w:t xml:space="preserve">των ασθενειών που προκαλούνται από τους </w:t>
      </w:r>
      <w:proofErr w:type="spellStart"/>
      <w:r w:rsidR="008F4B0D">
        <w:rPr>
          <w:color w:val="000000" w:themeColor="text1"/>
          <w:lang w:val="el-GR"/>
        </w:rPr>
        <w:t>φυτοπαθογόνους</w:t>
      </w:r>
      <w:proofErr w:type="spellEnd"/>
      <w:r w:rsidR="008F4B0D">
        <w:rPr>
          <w:color w:val="000000" w:themeColor="text1"/>
          <w:lang w:val="el-GR"/>
        </w:rPr>
        <w:t xml:space="preserve"> μύκητες</w:t>
      </w:r>
      <w:r w:rsidR="00791370" w:rsidRPr="0034117B">
        <w:rPr>
          <w:color w:val="000000" w:themeColor="text1"/>
          <w:lang w:val="el-GR"/>
        </w:rPr>
        <w:t xml:space="preserve"> </w:t>
      </w:r>
      <w:proofErr w:type="spellStart"/>
      <w:r w:rsidR="00791370" w:rsidRPr="0034117B">
        <w:rPr>
          <w:i/>
          <w:iCs/>
          <w:color w:val="000000" w:themeColor="text1"/>
          <w:lang w:val="el-GR"/>
        </w:rPr>
        <w:t>Plasmopara</w:t>
      </w:r>
      <w:proofErr w:type="spellEnd"/>
      <w:r w:rsidR="00791370" w:rsidRPr="0034117B">
        <w:rPr>
          <w:i/>
          <w:iCs/>
          <w:color w:val="000000" w:themeColor="text1"/>
          <w:lang w:val="el-GR"/>
        </w:rPr>
        <w:t xml:space="preserve"> </w:t>
      </w:r>
      <w:proofErr w:type="spellStart"/>
      <w:r w:rsidR="00791370" w:rsidRPr="0034117B">
        <w:rPr>
          <w:i/>
          <w:iCs/>
          <w:color w:val="000000" w:themeColor="text1"/>
          <w:lang w:val="el-GR"/>
        </w:rPr>
        <w:t>viticola</w:t>
      </w:r>
      <w:proofErr w:type="spellEnd"/>
      <w:r w:rsidR="00791370" w:rsidRPr="0034117B">
        <w:rPr>
          <w:color w:val="000000" w:themeColor="text1"/>
          <w:lang w:val="el-GR"/>
        </w:rPr>
        <w:t xml:space="preserve">, </w:t>
      </w:r>
      <w:proofErr w:type="spellStart"/>
      <w:r w:rsidR="00791370" w:rsidRPr="0034117B">
        <w:rPr>
          <w:i/>
          <w:iCs/>
          <w:color w:val="000000" w:themeColor="text1"/>
          <w:lang w:val="el-GR"/>
        </w:rPr>
        <w:t>Erysiphe</w:t>
      </w:r>
      <w:proofErr w:type="spellEnd"/>
      <w:r w:rsidR="00791370" w:rsidRPr="0034117B">
        <w:rPr>
          <w:i/>
          <w:iCs/>
          <w:color w:val="000000" w:themeColor="text1"/>
          <w:lang w:val="el-GR"/>
        </w:rPr>
        <w:t xml:space="preserve"> </w:t>
      </w:r>
      <w:proofErr w:type="spellStart"/>
      <w:r w:rsidR="00791370" w:rsidRPr="0034117B">
        <w:rPr>
          <w:i/>
          <w:iCs/>
          <w:color w:val="000000" w:themeColor="text1"/>
          <w:lang w:val="el-GR"/>
        </w:rPr>
        <w:t>necator</w:t>
      </w:r>
      <w:proofErr w:type="spellEnd"/>
      <w:r w:rsidR="00791370" w:rsidRPr="0034117B">
        <w:rPr>
          <w:color w:val="000000" w:themeColor="text1"/>
          <w:lang w:val="el-GR"/>
        </w:rPr>
        <w:t xml:space="preserve"> και </w:t>
      </w:r>
      <w:proofErr w:type="spellStart"/>
      <w:r w:rsidR="00791370" w:rsidRPr="0034117B">
        <w:rPr>
          <w:i/>
          <w:iCs/>
          <w:color w:val="000000" w:themeColor="text1"/>
          <w:lang w:val="el-GR"/>
        </w:rPr>
        <w:t>Botrytis</w:t>
      </w:r>
      <w:proofErr w:type="spellEnd"/>
      <w:r w:rsidR="00791370" w:rsidRPr="0034117B">
        <w:rPr>
          <w:i/>
          <w:iCs/>
          <w:color w:val="000000" w:themeColor="text1"/>
          <w:lang w:val="el-GR"/>
        </w:rPr>
        <w:t xml:space="preserve"> </w:t>
      </w:r>
      <w:proofErr w:type="spellStart"/>
      <w:r w:rsidR="00791370" w:rsidRPr="0034117B">
        <w:rPr>
          <w:i/>
          <w:iCs/>
          <w:color w:val="000000" w:themeColor="text1"/>
          <w:lang w:val="el-GR"/>
        </w:rPr>
        <w:t>cinerea</w:t>
      </w:r>
      <w:proofErr w:type="spellEnd"/>
      <w:r w:rsidR="00783BF7">
        <w:rPr>
          <w:i/>
          <w:iCs/>
          <w:color w:val="000000" w:themeColor="text1"/>
          <w:lang w:val="el-GR"/>
        </w:rPr>
        <w:t>.</w:t>
      </w:r>
      <w:r w:rsidR="003C73B6">
        <w:rPr>
          <w:color w:val="000000" w:themeColor="text1"/>
          <w:lang w:val="el-GR"/>
        </w:rPr>
        <w:t xml:space="preserve"> Επιπλέον, αξιολογήθηκε</w:t>
      </w:r>
      <w:r w:rsidR="00791370" w:rsidRPr="0034117B">
        <w:rPr>
          <w:color w:val="000000" w:themeColor="text1"/>
          <w:lang w:val="el-GR"/>
        </w:rPr>
        <w:t xml:space="preserve"> </w:t>
      </w:r>
      <w:r w:rsidR="003C73B6">
        <w:rPr>
          <w:color w:val="000000" w:themeColor="text1"/>
          <w:lang w:val="el-GR"/>
        </w:rPr>
        <w:t>η</w:t>
      </w:r>
      <w:r w:rsidR="00791370" w:rsidRPr="0034117B">
        <w:rPr>
          <w:color w:val="000000" w:themeColor="text1"/>
          <w:lang w:val="el-GR"/>
        </w:rPr>
        <w:t xml:space="preserve"> επίδρασή </w:t>
      </w:r>
      <w:r w:rsidR="005319D2">
        <w:rPr>
          <w:color w:val="000000" w:themeColor="text1"/>
          <w:lang w:val="el-GR"/>
        </w:rPr>
        <w:t xml:space="preserve">κάθε στρατηγικής </w:t>
      </w:r>
      <w:r w:rsidR="00791370" w:rsidRPr="0034117B">
        <w:rPr>
          <w:color w:val="000000" w:themeColor="text1"/>
          <w:lang w:val="el-GR"/>
        </w:rPr>
        <w:t xml:space="preserve"> στην απόδοση </w:t>
      </w:r>
      <w:r w:rsidR="00A914D3">
        <w:rPr>
          <w:color w:val="000000" w:themeColor="text1"/>
          <w:lang w:val="el-GR"/>
        </w:rPr>
        <w:t xml:space="preserve">σταφυλιών </w:t>
      </w:r>
      <w:r w:rsidR="00791370" w:rsidRPr="0034117B">
        <w:rPr>
          <w:color w:val="000000" w:themeColor="text1"/>
          <w:lang w:val="el-GR"/>
        </w:rPr>
        <w:t>και στην εμπορευσιμότητα της παραγωγής επιτραπέζιου σταφυλιού</w:t>
      </w:r>
      <w:r w:rsidR="00D0734A">
        <w:rPr>
          <w:color w:val="000000" w:themeColor="text1"/>
          <w:lang w:val="el-GR"/>
        </w:rPr>
        <w:t>.</w:t>
      </w:r>
      <w:bookmarkStart w:id="3" w:name="_Hlk216851097"/>
    </w:p>
    <w:bookmarkEnd w:id="3"/>
    <w:p w14:paraId="2C729D43" w14:textId="77777777" w:rsidR="00690A6B" w:rsidRDefault="00A4419E" w:rsidP="00B50CD9">
      <w:pPr>
        <w:spacing w:line="276" w:lineRule="auto"/>
        <w:jc w:val="both"/>
        <w:rPr>
          <w:lang w:val="el-GR"/>
        </w:rPr>
      </w:pPr>
      <w:r>
        <w:rPr>
          <w:lang w:val="el-GR"/>
        </w:rPr>
        <w:t>Επιπλέον, τ</w:t>
      </w:r>
      <w:r w:rsidRPr="00B40904">
        <w:rPr>
          <w:lang w:val="el-GR"/>
        </w:rPr>
        <w:t xml:space="preserve">α </w:t>
      </w:r>
      <w:r w:rsidRPr="0030611C">
        <w:rPr>
          <w:b/>
          <w:bCs/>
          <w:lang w:val="el-GR"/>
        </w:rPr>
        <w:t xml:space="preserve">υπολείμματα </w:t>
      </w:r>
      <w:proofErr w:type="spellStart"/>
      <w:r w:rsidRPr="0030611C">
        <w:rPr>
          <w:b/>
          <w:bCs/>
          <w:lang w:val="el-GR"/>
        </w:rPr>
        <w:t>φυτοπροστατευτικών</w:t>
      </w:r>
      <w:proofErr w:type="spellEnd"/>
      <w:r w:rsidRPr="00B40904">
        <w:rPr>
          <w:lang w:val="el-GR"/>
        </w:rPr>
        <w:t xml:space="preserve"> προϊόντων στα επιτραπέζια σταφύλια αποτελούν κρίσιμο παράγοντα για την εμπορική αξιοποίηση του προϊόντος και την </w:t>
      </w:r>
      <w:r w:rsidRPr="00B40904">
        <w:rPr>
          <w:lang w:val="el-GR"/>
        </w:rPr>
        <w:lastRenderedPageBreak/>
        <w:t>εκτίμηση της έκθεσης των καταναλωτών. Η σύγχρονη αμπελουργία στοχεύει όλο και περισσότερο στη διατήρηση αποτελεσματικής φυτοπροστασίας με παράλληλη ελαχιστοποίηση των υπολειμμάτων κατά τη συγκομιδή, μέσω βιολογικών σκευασμάτων, φυσικών ουσιών και ολοκληρωμένων προγραμμάτων που μειώνουν τη συνολική χρήση συνθετικών δραστικών ουσιών.</w:t>
      </w:r>
      <w:r w:rsidR="00A477A8">
        <w:rPr>
          <w:lang w:val="el-GR"/>
        </w:rPr>
        <w:t xml:space="preserve"> Για τον σκοπό αυτό </w:t>
      </w:r>
      <w:r w:rsidR="00690A6B">
        <w:rPr>
          <w:lang w:val="el-GR"/>
        </w:rPr>
        <w:t>δείγματα</w:t>
      </w:r>
      <w:r w:rsidR="00A477A8">
        <w:rPr>
          <w:lang w:val="el-GR"/>
        </w:rPr>
        <w:t xml:space="preserve"> από κάθε στρατηγική</w:t>
      </w:r>
      <w:r w:rsidR="00690A6B">
        <w:rPr>
          <w:lang w:val="el-GR"/>
        </w:rPr>
        <w:t xml:space="preserve">, αναλύθηκαν για την ανίχνευση υπολειμμάτων μυκητοκτόνων ουσιών και τις δύο καλλιεργητικές περιόδους (δράση προσφοράς του </w:t>
      </w:r>
      <w:proofErr w:type="spellStart"/>
      <w:r w:rsidR="00690A6B">
        <w:rPr>
          <w:lang w:val="el-GR"/>
        </w:rPr>
        <w:t>ΜΦΙ</w:t>
      </w:r>
      <w:proofErr w:type="spellEnd"/>
      <w:r w:rsidR="00690A6B">
        <w:rPr>
          <w:lang w:val="el-GR"/>
        </w:rPr>
        <w:t>).</w:t>
      </w:r>
    </w:p>
    <w:p w14:paraId="6D95D1C1" w14:textId="77777777" w:rsidR="0084164D" w:rsidRPr="0084164D" w:rsidRDefault="0084164D" w:rsidP="00B50CD9">
      <w:pPr>
        <w:spacing w:line="276" w:lineRule="auto"/>
        <w:jc w:val="both"/>
        <w:rPr>
          <w:i/>
          <w:iCs/>
          <w:lang w:val="el-GR"/>
        </w:rPr>
      </w:pPr>
    </w:p>
    <w:p w14:paraId="76E25FC0" w14:textId="77E5A44C" w:rsidR="00FD1E19" w:rsidRPr="0034117B" w:rsidRDefault="58DCA531" w:rsidP="00E97875">
      <w:pPr>
        <w:spacing w:after="120" w:line="276" w:lineRule="auto"/>
        <w:jc w:val="both"/>
        <w:rPr>
          <w:color w:val="000000" w:themeColor="text1"/>
          <w:lang w:val="el-GR"/>
        </w:rPr>
      </w:pPr>
      <w:r w:rsidRPr="0034117B">
        <w:rPr>
          <w:b/>
          <w:bCs/>
          <w:color w:val="000000" w:themeColor="text1"/>
          <w:lang w:val="el-GR"/>
        </w:rPr>
        <w:t>Ο σκοπός του παρόντος εγγράφου</w:t>
      </w:r>
      <w:r w:rsidR="009E305E" w:rsidRPr="0034117B">
        <w:rPr>
          <w:color w:val="000000" w:themeColor="text1"/>
          <w:lang w:val="el-GR"/>
        </w:rPr>
        <w:t xml:space="preserve"> είναι η παρουσίαση αποτελεσμάτων</w:t>
      </w:r>
      <w:r w:rsidR="00100670" w:rsidRPr="0034117B">
        <w:rPr>
          <w:color w:val="000000" w:themeColor="text1"/>
          <w:lang w:val="el-GR"/>
        </w:rPr>
        <w:t xml:space="preserve"> καινοτόμου έρευνας στ</w:t>
      </w:r>
      <w:r w:rsidR="00E97875">
        <w:rPr>
          <w:color w:val="000000" w:themeColor="text1"/>
          <w:lang w:val="el-GR"/>
        </w:rPr>
        <w:t>ο</w:t>
      </w:r>
      <w:r w:rsidR="00100670" w:rsidRPr="0034117B">
        <w:rPr>
          <w:color w:val="000000" w:themeColor="text1"/>
          <w:lang w:val="el-GR"/>
        </w:rPr>
        <w:t xml:space="preserve"> πλαίσι</w:t>
      </w:r>
      <w:r w:rsidR="00E97875">
        <w:rPr>
          <w:color w:val="000000" w:themeColor="text1"/>
          <w:lang w:val="el-GR"/>
        </w:rPr>
        <w:t>ο</w:t>
      </w:r>
      <w:r w:rsidR="00100670" w:rsidRPr="0034117B">
        <w:rPr>
          <w:color w:val="000000" w:themeColor="text1"/>
          <w:lang w:val="el-GR"/>
        </w:rPr>
        <w:t xml:space="preserve"> του παραδοτέου</w:t>
      </w:r>
      <w:r w:rsidR="00FD1E19" w:rsidRPr="0034117B">
        <w:rPr>
          <w:color w:val="000000" w:themeColor="text1"/>
          <w:lang w:val="el-GR"/>
        </w:rPr>
        <w:t xml:space="preserve"> Π6.3.</w:t>
      </w:r>
      <w:r w:rsidR="00722B86">
        <w:rPr>
          <w:color w:val="000000" w:themeColor="text1"/>
          <w:lang w:val="el-GR"/>
        </w:rPr>
        <w:t>2</w:t>
      </w:r>
      <w:r w:rsidR="00FD1E19" w:rsidRPr="0034117B">
        <w:rPr>
          <w:color w:val="000000" w:themeColor="text1"/>
          <w:lang w:val="el-GR"/>
        </w:rPr>
        <w:t>, που αφορά στη</w:t>
      </w:r>
      <w:r w:rsidR="00E97875">
        <w:rPr>
          <w:color w:val="000000" w:themeColor="text1"/>
          <w:lang w:val="el-GR"/>
        </w:rPr>
        <w:t>ν</w:t>
      </w:r>
      <w:r w:rsidR="00FD1E19" w:rsidRPr="0034117B">
        <w:rPr>
          <w:color w:val="000000" w:themeColor="text1"/>
          <w:lang w:val="el-GR"/>
        </w:rPr>
        <w:t xml:space="preserve"> παρουσίαση </w:t>
      </w:r>
      <w:r w:rsidR="00BB01BE">
        <w:rPr>
          <w:color w:val="000000" w:themeColor="text1"/>
          <w:lang w:val="el-GR"/>
        </w:rPr>
        <w:t xml:space="preserve">της αξιολόγησης των πιλοτικών </w:t>
      </w:r>
      <w:r w:rsidR="000A7FD1">
        <w:rPr>
          <w:color w:val="000000" w:themeColor="text1"/>
          <w:lang w:val="el-GR"/>
        </w:rPr>
        <w:t xml:space="preserve">εφαρμογών </w:t>
      </w:r>
      <w:r w:rsidR="00884528">
        <w:rPr>
          <w:color w:val="000000" w:themeColor="text1"/>
          <w:lang w:val="el-GR"/>
        </w:rPr>
        <w:t xml:space="preserve">βελτιωμένου </w:t>
      </w:r>
      <w:proofErr w:type="spellStart"/>
      <w:r w:rsidR="00884528">
        <w:rPr>
          <w:color w:val="000000" w:themeColor="text1"/>
          <w:lang w:val="en-US"/>
        </w:rPr>
        <w:t>IPM</w:t>
      </w:r>
      <w:proofErr w:type="spellEnd"/>
      <w:r w:rsidR="00884528">
        <w:rPr>
          <w:color w:val="000000" w:themeColor="text1"/>
          <w:lang w:val="el-GR"/>
        </w:rPr>
        <w:t xml:space="preserve"> σε επιτραπέζια σταφύλια</w:t>
      </w:r>
      <w:r w:rsidR="0070438D">
        <w:rPr>
          <w:color w:val="000000" w:themeColor="text1"/>
          <w:lang w:val="el-GR"/>
        </w:rPr>
        <w:t xml:space="preserve">, </w:t>
      </w:r>
      <w:r w:rsidR="00FD1E19" w:rsidRPr="0034117B">
        <w:rPr>
          <w:color w:val="000000" w:themeColor="text1"/>
          <w:lang w:val="el-GR"/>
        </w:rPr>
        <w:t xml:space="preserve">ενάντια στις μυκητολογικές ασθένειες του </w:t>
      </w:r>
      <w:proofErr w:type="spellStart"/>
      <w:r w:rsidR="0071796F" w:rsidRPr="0034117B">
        <w:rPr>
          <w:color w:val="000000" w:themeColor="text1"/>
          <w:lang w:val="el-GR"/>
        </w:rPr>
        <w:t>ωϊδίου</w:t>
      </w:r>
      <w:proofErr w:type="spellEnd"/>
      <w:r w:rsidR="00FD1E19" w:rsidRPr="0034117B">
        <w:rPr>
          <w:color w:val="000000" w:themeColor="text1"/>
          <w:lang w:val="el-GR"/>
        </w:rPr>
        <w:t xml:space="preserve">, της </w:t>
      </w:r>
      <w:proofErr w:type="spellStart"/>
      <w:r w:rsidR="00FD1E19" w:rsidRPr="0034117B">
        <w:rPr>
          <w:color w:val="000000" w:themeColor="text1"/>
          <w:lang w:val="el-GR"/>
        </w:rPr>
        <w:t>τεφράς</w:t>
      </w:r>
      <w:proofErr w:type="spellEnd"/>
      <w:r w:rsidR="00FD1E19" w:rsidRPr="0034117B">
        <w:rPr>
          <w:color w:val="000000" w:themeColor="text1"/>
          <w:lang w:val="el-GR"/>
        </w:rPr>
        <w:t xml:space="preserve"> σήψης και του </w:t>
      </w:r>
      <w:proofErr w:type="spellStart"/>
      <w:r w:rsidR="00FD1E19" w:rsidRPr="0034117B">
        <w:rPr>
          <w:color w:val="000000" w:themeColor="text1"/>
          <w:lang w:val="el-GR"/>
        </w:rPr>
        <w:t>περονοσπόρου</w:t>
      </w:r>
      <w:proofErr w:type="spellEnd"/>
      <w:r w:rsidR="00A2555A">
        <w:rPr>
          <w:color w:val="000000" w:themeColor="text1"/>
          <w:lang w:val="el-GR"/>
        </w:rPr>
        <w:t>,</w:t>
      </w:r>
      <w:r w:rsidR="00821ED5">
        <w:rPr>
          <w:color w:val="000000" w:themeColor="text1"/>
          <w:lang w:val="el-GR"/>
        </w:rPr>
        <w:t xml:space="preserve"> </w:t>
      </w:r>
      <w:r w:rsidR="00821ED5" w:rsidRPr="00D46BCB">
        <w:rPr>
          <w:lang w:val="el-GR"/>
        </w:rPr>
        <w:t xml:space="preserve">με έμφαση στην αποτελεσματικότητα, </w:t>
      </w:r>
      <w:r w:rsidR="0071796F">
        <w:rPr>
          <w:lang w:val="el-GR"/>
        </w:rPr>
        <w:t xml:space="preserve">και </w:t>
      </w:r>
      <w:r w:rsidR="00821ED5" w:rsidRPr="00D46BCB">
        <w:rPr>
          <w:lang w:val="el-GR"/>
        </w:rPr>
        <w:t xml:space="preserve">τα υπολείμματα στην καλλιέργεια </w:t>
      </w:r>
      <w:r w:rsidR="0071796F">
        <w:rPr>
          <w:lang w:val="el-GR"/>
        </w:rPr>
        <w:t>με στόχο την</w:t>
      </w:r>
      <w:r w:rsidR="00821ED5" w:rsidRPr="00D46BCB">
        <w:rPr>
          <w:lang w:val="el-GR"/>
        </w:rPr>
        <w:t xml:space="preserve"> </w:t>
      </w:r>
      <w:proofErr w:type="spellStart"/>
      <w:r w:rsidR="00821ED5" w:rsidRPr="00D46BCB">
        <w:rPr>
          <w:lang w:val="el-GR"/>
        </w:rPr>
        <w:t>αειφορία</w:t>
      </w:r>
      <w:proofErr w:type="spellEnd"/>
      <w:r w:rsidR="00821ED5" w:rsidRPr="00D46BCB">
        <w:rPr>
          <w:lang w:val="el-GR"/>
        </w:rPr>
        <w:t xml:space="preserve"> (</w:t>
      </w:r>
      <w:r w:rsidR="00821ED5" w:rsidRPr="00D46BCB">
        <w:t>sustainability</w:t>
      </w:r>
      <w:r w:rsidR="00821ED5" w:rsidRPr="00D46BCB">
        <w:rPr>
          <w:lang w:val="el-GR"/>
        </w:rPr>
        <w:t>) της φυτοπροστασίας.</w:t>
      </w:r>
      <w:r w:rsidR="00A2555A">
        <w:rPr>
          <w:color w:val="000000" w:themeColor="text1"/>
          <w:lang w:val="el-GR"/>
        </w:rPr>
        <w:t xml:space="preserve"> </w:t>
      </w:r>
    </w:p>
    <w:p w14:paraId="351B42CD" w14:textId="26582DE7" w:rsidR="00827AA0" w:rsidRPr="0034117B" w:rsidRDefault="00827AA0" w:rsidP="00586628">
      <w:pPr>
        <w:spacing w:after="120"/>
        <w:jc w:val="both"/>
        <w:rPr>
          <w:color w:val="000000"/>
          <w:lang w:val="el-GR"/>
        </w:rPr>
      </w:pPr>
      <w:r w:rsidRPr="0034117B">
        <w:rPr>
          <w:color w:val="000000"/>
          <w:lang w:val="el-GR"/>
        </w:rPr>
        <w:t xml:space="preserve">Το παρόν έγγραφο </w:t>
      </w:r>
      <w:r w:rsidRPr="0034117B">
        <w:rPr>
          <w:b/>
          <w:bCs/>
          <w:color w:val="000000"/>
          <w:lang w:val="el-GR"/>
        </w:rPr>
        <w:t>ακολουθεί την παρακάτω δομή</w:t>
      </w:r>
      <w:r w:rsidRPr="0034117B">
        <w:rPr>
          <w:color w:val="000000"/>
          <w:lang w:val="el-GR"/>
        </w:rPr>
        <w:t>:</w:t>
      </w:r>
    </w:p>
    <w:p w14:paraId="3D08E9BF" w14:textId="4AA0BE9B" w:rsidR="00C740CE" w:rsidRPr="0034117B" w:rsidRDefault="00C740CE" w:rsidP="00586628">
      <w:pPr>
        <w:spacing w:after="120"/>
        <w:jc w:val="both"/>
        <w:rPr>
          <w:lang w:val="el-GR"/>
        </w:rPr>
      </w:pPr>
      <w:r w:rsidRPr="0034117B">
        <w:rPr>
          <w:b/>
          <w:bCs/>
          <w:lang w:val="el-GR"/>
        </w:rPr>
        <w:t>1. Εισαγωγή και Στόχοι:</w:t>
      </w:r>
      <w:r w:rsidRPr="0034117B">
        <w:rPr>
          <w:lang w:val="el-GR"/>
        </w:rPr>
        <w:t xml:space="preserve"> Παρουσιάζεται το πλαίσιο της έρευνας και οι στόχοι του εγγράφου.</w:t>
      </w:r>
    </w:p>
    <w:p w14:paraId="5E86B216" w14:textId="41119684" w:rsidR="00C740CE" w:rsidRPr="0034117B" w:rsidRDefault="00C740CE" w:rsidP="00586628">
      <w:pPr>
        <w:spacing w:after="120"/>
        <w:jc w:val="both"/>
        <w:rPr>
          <w:lang w:val="el-GR"/>
        </w:rPr>
      </w:pPr>
      <w:r w:rsidRPr="0034117B">
        <w:rPr>
          <w:b/>
          <w:bCs/>
          <w:lang w:val="el-GR"/>
        </w:rPr>
        <w:t xml:space="preserve">2. Περιγραφή των Εργασιών: </w:t>
      </w:r>
      <w:r w:rsidRPr="0034117B">
        <w:rPr>
          <w:lang w:val="el-GR"/>
        </w:rPr>
        <w:t>2.1</w:t>
      </w:r>
      <w:r w:rsidRPr="0034117B">
        <w:rPr>
          <w:b/>
          <w:bCs/>
          <w:lang w:val="el-GR"/>
        </w:rPr>
        <w:t>.</w:t>
      </w:r>
      <w:r w:rsidRPr="0034117B">
        <w:rPr>
          <w:lang w:val="el-GR"/>
        </w:rPr>
        <w:t xml:space="preserve"> Υλικά και Μέθοδοι, 2.2</w:t>
      </w:r>
      <w:r w:rsidRPr="0034117B">
        <w:rPr>
          <w:b/>
          <w:bCs/>
          <w:lang w:val="el-GR"/>
        </w:rPr>
        <w:t>.</w:t>
      </w:r>
      <w:r w:rsidRPr="0034117B">
        <w:rPr>
          <w:lang w:val="el-GR"/>
        </w:rPr>
        <w:t xml:space="preserve"> Αποτελέσματα και Συζήτηση.</w:t>
      </w:r>
    </w:p>
    <w:p w14:paraId="706ADFA3" w14:textId="26CC953C" w:rsidR="00C740CE" w:rsidRPr="0034117B" w:rsidRDefault="00C740CE" w:rsidP="00586628">
      <w:pPr>
        <w:spacing w:after="120"/>
        <w:jc w:val="both"/>
        <w:rPr>
          <w:lang w:val="el-GR"/>
        </w:rPr>
      </w:pPr>
      <w:r w:rsidRPr="0034117B">
        <w:rPr>
          <w:b/>
          <w:bCs/>
          <w:lang w:val="el-GR"/>
        </w:rPr>
        <w:t>3. Σύνοψη και Συμπεράσματα:</w:t>
      </w:r>
      <w:r w:rsidRPr="0034117B">
        <w:rPr>
          <w:lang w:val="el-GR"/>
        </w:rPr>
        <w:t xml:space="preserve"> Βασικά ευρήματα της έρευνας και σχετικά συμπεράσματα.</w:t>
      </w:r>
    </w:p>
    <w:p w14:paraId="20A22E3B" w14:textId="04CD75CE" w:rsidR="00E97875" w:rsidRPr="0034117B" w:rsidRDefault="00C740CE" w:rsidP="00574884">
      <w:pPr>
        <w:spacing w:after="240"/>
        <w:jc w:val="both"/>
        <w:rPr>
          <w:lang w:val="el-GR"/>
        </w:rPr>
      </w:pPr>
      <w:r w:rsidRPr="0034117B">
        <w:rPr>
          <w:b/>
          <w:bCs/>
          <w:lang w:val="el-GR"/>
        </w:rPr>
        <w:t>4. Παράρτημα:</w:t>
      </w:r>
      <w:r w:rsidRPr="0034117B">
        <w:rPr>
          <w:lang w:val="el-GR"/>
        </w:rPr>
        <w:t xml:space="preserve"> </w:t>
      </w:r>
      <w:r w:rsidRPr="0021363D">
        <w:rPr>
          <w:lang w:val="el-GR"/>
        </w:rPr>
        <w:t>Βιβλιογραφικές αναφορές.</w:t>
      </w:r>
    </w:p>
    <w:p w14:paraId="6A4F169C" w14:textId="77777777" w:rsidR="00E145E5" w:rsidRPr="0034117B" w:rsidRDefault="00E145E5" w:rsidP="00586628">
      <w:pPr>
        <w:widowControl/>
        <w:pBdr>
          <w:top w:val="nil"/>
          <w:left w:val="nil"/>
          <w:bottom w:val="nil"/>
          <w:right w:val="nil"/>
          <w:between w:val="nil"/>
        </w:pBdr>
        <w:jc w:val="both"/>
        <w:rPr>
          <w:color w:val="000000"/>
          <w:lang w:val="el-GR"/>
        </w:rPr>
      </w:pPr>
    </w:p>
    <w:p w14:paraId="31E6EBC5" w14:textId="2617ADED" w:rsidR="00CF3C79" w:rsidRPr="0034117B" w:rsidRDefault="00E145E5" w:rsidP="00E97875">
      <w:pPr>
        <w:pStyle w:val="Heading1"/>
        <w:numPr>
          <w:ilvl w:val="0"/>
          <w:numId w:val="25"/>
        </w:numPr>
        <w:ind w:left="284" w:hanging="284"/>
        <w:rPr>
          <w:lang w:val="el-GR"/>
        </w:rPr>
      </w:pPr>
      <w:bookmarkStart w:id="4" w:name="_Toc184738477"/>
      <w:r w:rsidRPr="0034117B">
        <w:rPr>
          <w:lang w:val="el-GR"/>
        </w:rPr>
        <w:t>ΠΕΡΙΓΡΑΦΗ ΤΩΝ ΕΡΓΑΣΙΩΝ</w:t>
      </w:r>
      <w:bookmarkStart w:id="5" w:name="_Toc184738478"/>
      <w:bookmarkEnd w:id="4"/>
    </w:p>
    <w:p w14:paraId="3F31E751" w14:textId="40EADB76" w:rsidR="00CF3C79" w:rsidRPr="0034117B" w:rsidRDefault="58DCA531" w:rsidP="00E97875">
      <w:pPr>
        <w:pStyle w:val="Heading1"/>
        <w:numPr>
          <w:ilvl w:val="1"/>
          <w:numId w:val="25"/>
        </w:numPr>
        <w:spacing w:after="120" w:line="240" w:lineRule="auto"/>
        <w:jc w:val="both"/>
        <w:rPr>
          <w:lang w:val="el-GR"/>
        </w:rPr>
      </w:pPr>
      <w:proofErr w:type="spellStart"/>
      <w:r w:rsidRPr="0034117B">
        <w:t>Υλικά</w:t>
      </w:r>
      <w:proofErr w:type="spellEnd"/>
      <w:r w:rsidRPr="0034117B">
        <w:t xml:space="preserve"> και </w:t>
      </w:r>
      <w:proofErr w:type="spellStart"/>
      <w:r w:rsidRPr="0034117B">
        <w:t>Μέθοδοι</w:t>
      </w:r>
      <w:bookmarkStart w:id="6" w:name="_Toc184738479"/>
      <w:bookmarkEnd w:id="5"/>
      <w:proofErr w:type="spellEnd"/>
    </w:p>
    <w:p w14:paraId="32DBCC58" w14:textId="77777777" w:rsidR="001D6F42" w:rsidRDefault="001D6F42" w:rsidP="00586628">
      <w:pPr>
        <w:jc w:val="both"/>
        <w:rPr>
          <w:b/>
          <w:bCs/>
          <w:sz w:val="24"/>
          <w:szCs w:val="24"/>
          <w:lang w:val="el-GR"/>
        </w:rPr>
      </w:pPr>
    </w:p>
    <w:p w14:paraId="56BD2F2A" w14:textId="753009A2" w:rsidR="001D6F42" w:rsidRDefault="001D6F42" w:rsidP="00586628">
      <w:pPr>
        <w:pBdr>
          <w:top w:val="nil"/>
          <w:left w:val="nil"/>
          <w:bottom w:val="nil"/>
          <w:right w:val="nil"/>
          <w:between w:val="nil"/>
        </w:pBdr>
        <w:ind w:hanging="2"/>
        <w:jc w:val="both"/>
        <w:rPr>
          <w:rFonts w:eastAsia="Times New Roman" w:cstheme="majorBidi"/>
          <w:b/>
          <w:color w:val="000000"/>
          <w:lang w:val="el-GR"/>
        </w:rPr>
      </w:pPr>
      <w:r w:rsidRPr="001D6F42">
        <w:rPr>
          <w:rFonts w:eastAsia="Times New Roman" w:cstheme="majorBidi"/>
          <w:b/>
          <w:color w:val="000000"/>
          <w:u w:val="single"/>
          <w:lang w:val="el-GR"/>
        </w:rPr>
        <w:t xml:space="preserve">Σύστημα πρόγνωσης ασθενειών/εχθρών της αμπέλου και λήψης αποφάσεων </w:t>
      </w:r>
      <w:r w:rsidRPr="001D6F42">
        <w:rPr>
          <w:rFonts w:eastAsia="Times New Roman" w:cstheme="majorBidi"/>
          <w:b/>
          <w:color w:val="000000"/>
          <w:lang w:val="el-GR"/>
        </w:rPr>
        <w:t>(</w:t>
      </w:r>
      <w:proofErr w:type="spellStart"/>
      <w:r w:rsidRPr="001D6F42">
        <w:rPr>
          <w:rFonts w:eastAsia="Times New Roman" w:cstheme="majorBidi"/>
          <w:b/>
          <w:color w:val="000000"/>
          <w:lang w:val="el-GR"/>
        </w:rPr>
        <w:t>Agrigenius</w:t>
      </w:r>
      <w:proofErr w:type="spellEnd"/>
      <w:r w:rsidRPr="001D6F42">
        <w:rPr>
          <w:rFonts w:eastAsia="Times New Roman" w:cstheme="majorBidi"/>
          <w:b/>
          <w:color w:val="000000"/>
          <w:lang w:val="el-GR"/>
        </w:rPr>
        <w:t>)</w:t>
      </w:r>
    </w:p>
    <w:p w14:paraId="09B38D27" w14:textId="6CF1994E" w:rsidR="001D6F42" w:rsidRDefault="001D6F42" w:rsidP="00586628">
      <w:pPr>
        <w:pBdr>
          <w:top w:val="nil"/>
          <w:left w:val="nil"/>
          <w:bottom w:val="nil"/>
          <w:right w:val="nil"/>
          <w:between w:val="nil"/>
        </w:pBdr>
        <w:ind w:hanging="2"/>
        <w:jc w:val="both"/>
        <w:rPr>
          <w:rFonts w:eastAsia="Times New Roman" w:cstheme="majorBidi"/>
          <w:b/>
          <w:color w:val="000000"/>
          <w:lang w:val="el-GR"/>
        </w:rPr>
      </w:pPr>
    </w:p>
    <w:p w14:paraId="0A4D3AD7" w14:textId="5E667272" w:rsidR="001D6F42" w:rsidRDefault="001D6F42" w:rsidP="00E97875">
      <w:pPr>
        <w:pBdr>
          <w:top w:val="nil"/>
          <w:left w:val="nil"/>
          <w:bottom w:val="nil"/>
          <w:right w:val="nil"/>
          <w:between w:val="nil"/>
        </w:pBdr>
        <w:spacing w:line="276" w:lineRule="auto"/>
        <w:jc w:val="both"/>
        <w:rPr>
          <w:rFonts w:eastAsia="Times New Roman" w:cstheme="majorBidi"/>
          <w:bCs/>
          <w:color w:val="000000"/>
          <w:lang w:val="el-GR"/>
        </w:rPr>
      </w:pPr>
      <w:r w:rsidRPr="001D6F42">
        <w:rPr>
          <w:rFonts w:eastAsia="Times New Roman" w:cstheme="majorBidi"/>
          <w:bCs/>
          <w:color w:val="000000"/>
          <w:lang w:val="el-GR"/>
        </w:rPr>
        <w:t xml:space="preserve">Στο πιλοτικό αμπελώνα έγινε εγκατάσταση μετεωρολογικού σταθμού </w:t>
      </w:r>
      <w:r w:rsidRPr="006B77D5">
        <w:rPr>
          <w:rFonts w:eastAsia="Times New Roman" w:cstheme="majorBidi"/>
          <w:bCs/>
          <w:color w:val="000000"/>
          <w:lang w:val="el-GR"/>
        </w:rPr>
        <w:t>(</w:t>
      </w:r>
      <w:r w:rsidR="0057669E" w:rsidRPr="006B77D5">
        <w:rPr>
          <w:rFonts w:eastAsia="Times New Roman" w:cstheme="majorBidi"/>
          <w:b/>
          <w:color w:val="000000"/>
          <w:lang w:val="el-GR"/>
        </w:rPr>
        <w:t>Εικόνα 6.3.2-1</w:t>
      </w:r>
      <w:r w:rsidRPr="006B77D5">
        <w:rPr>
          <w:rFonts w:eastAsia="Times New Roman" w:cstheme="majorBidi"/>
          <w:bCs/>
          <w:color w:val="000000"/>
          <w:lang w:val="el-GR"/>
        </w:rPr>
        <w:t>)</w:t>
      </w:r>
      <w:r w:rsidRPr="001D6F42">
        <w:rPr>
          <w:rFonts w:eastAsia="Times New Roman" w:cstheme="majorBidi"/>
          <w:b/>
          <w:color w:val="000000"/>
          <w:lang w:val="el-GR"/>
        </w:rPr>
        <w:t xml:space="preserve"> </w:t>
      </w:r>
      <w:r w:rsidRPr="001D6F42">
        <w:rPr>
          <w:rFonts w:eastAsia="Times New Roman" w:cstheme="majorBidi"/>
          <w:bCs/>
          <w:color w:val="000000"/>
          <w:lang w:val="el-GR"/>
        </w:rPr>
        <w:t xml:space="preserve">και σύνδεση με το σύστημα πρόγνωσης ασθενειών/εχθρών της αμπέλου και λήψης αποφάσεων </w:t>
      </w:r>
      <w:proofErr w:type="spellStart"/>
      <w:r w:rsidR="00E97875" w:rsidRPr="00543AA1">
        <w:rPr>
          <w:i/>
          <w:iCs/>
          <w:color w:val="000000" w:themeColor="text1"/>
          <w:lang w:val="en-US"/>
        </w:rPr>
        <w:t>Agrigenius</w:t>
      </w:r>
      <w:proofErr w:type="spellEnd"/>
      <w:r w:rsidR="00E97875" w:rsidRPr="00543AA1">
        <w:rPr>
          <w:i/>
          <w:iCs/>
          <w:color w:val="000000" w:themeColor="text1"/>
          <w:vertAlign w:val="superscript"/>
          <w:lang w:val="el-GR"/>
        </w:rPr>
        <w:t>®</w:t>
      </w:r>
      <w:r w:rsidR="00E97875" w:rsidRPr="00543AA1">
        <w:rPr>
          <w:i/>
          <w:iCs/>
          <w:color w:val="000000" w:themeColor="text1"/>
          <w:lang w:val="el-GR"/>
        </w:rPr>
        <w:t xml:space="preserve"> </w:t>
      </w:r>
      <w:r w:rsidR="00E97875" w:rsidRPr="00543AA1">
        <w:rPr>
          <w:i/>
          <w:iCs/>
          <w:color w:val="000000" w:themeColor="text1"/>
          <w:lang w:val="en-US"/>
        </w:rPr>
        <w:t>Table</w:t>
      </w:r>
      <w:r w:rsidR="00E97875" w:rsidRPr="00543AA1">
        <w:rPr>
          <w:i/>
          <w:iCs/>
          <w:color w:val="000000" w:themeColor="text1"/>
          <w:lang w:val="el-GR"/>
        </w:rPr>
        <w:t xml:space="preserve"> </w:t>
      </w:r>
      <w:r w:rsidR="00E97875" w:rsidRPr="00543AA1">
        <w:rPr>
          <w:i/>
          <w:iCs/>
          <w:color w:val="000000" w:themeColor="text1"/>
          <w:lang w:val="en-US"/>
        </w:rPr>
        <w:t>Grapes</w:t>
      </w:r>
      <w:r w:rsidRPr="001D6F42">
        <w:rPr>
          <w:rFonts w:eastAsia="Times New Roman" w:cstheme="majorBidi"/>
          <w:bCs/>
          <w:color w:val="000000"/>
          <w:lang w:val="el-GR"/>
        </w:rPr>
        <w:t xml:space="preserve">, της </w:t>
      </w:r>
      <w:r w:rsidRPr="001D6F42">
        <w:rPr>
          <w:rFonts w:eastAsia="Times New Roman" w:cstheme="majorBidi"/>
          <w:bCs/>
          <w:color w:val="000000"/>
        </w:rPr>
        <w:t>BASF</w:t>
      </w:r>
      <w:r w:rsidRPr="001D6F42">
        <w:rPr>
          <w:rFonts w:eastAsia="Times New Roman" w:cstheme="majorBidi"/>
          <w:bCs/>
          <w:color w:val="000000"/>
          <w:lang w:val="el-GR"/>
        </w:rPr>
        <w:t>-</w:t>
      </w:r>
      <w:r w:rsidRPr="001D6F42">
        <w:rPr>
          <w:rFonts w:eastAsia="Times New Roman" w:cstheme="majorBidi"/>
          <w:bCs/>
          <w:color w:val="000000"/>
        </w:rPr>
        <w:t>HORTA</w:t>
      </w:r>
      <w:r w:rsidRPr="001D6F42">
        <w:rPr>
          <w:rFonts w:eastAsia="Times New Roman" w:cstheme="majorBidi"/>
          <w:bCs/>
          <w:color w:val="000000"/>
          <w:lang w:val="el-GR"/>
        </w:rPr>
        <w:t xml:space="preserve">. Το </w:t>
      </w:r>
      <w:proofErr w:type="spellStart"/>
      <w:r w:rsidRPr="001D6F42">
        <w:rPr>
          <w:rFonts w:eastAsia="Times New Roman" w:cstheme="majorBidi"/>
          <w:bCs/>
          <w:color w:val="000000"/>
          <w:lang w:val="el-GR"/>
        </w:rPr>
        <w:t>Agrigenius</w:t>
      </w:r>
      <w:proofErr w:type="spellEnd"/>
      <w:r w:rsidRPr="001D6F42">
        <w:rPr>
          <w:rFonts w:eastAsia="Times New Roman" w:cstheme="majorBidi"/>
          <w:bCs/>
          <w:color w:val="000000"/>
          <w:vertAlign w:val="superscript"/>
          <w:lang w:val="el-GR"/>
        </w:rPr>
        <w:t>®</w:t>
      </w:r>
      <w:r w:rsidRPr="001D6F42">
        <w:rPr>
          <w:rFonts w:eastAsia="Times New Roman" w:cstheme="majorBidi"/>
          <w:bCs/>
          <w:color w:val="000000"/>
          <w:lang w:val="el-GR"/>
        </w:rPr>
        <w:t xml:space="preserve"> χρησιμοποιεί ψηφιακό εξοπλισμό (μετεωρολογικό σταθμό και αισθητήρες στον αγρό) καθώς και άλλες πηγές πληροφοριών. Στόχο έχει τη συλλογή και επεξεργασία δεδομένων, για την παροχή ειδοποιήσεων και επιχειρησιακών προτάσεων, σχετικά με τις βέλτιστες καλλιεργητικές πρακτικές </w:t>
      </w:r>
      <w:r w:rsidRPr="006B77D5">
        <w:rPr>
          <w:rFonts w:eastAsia="Times New Roman" w:cstheme="majorBidi"/>
          <w:bCs/>
          <w:color w:val="000000"/>
          <w:lang w:val="el-GR"/>
        </w:rPr>
        <w:t>(</w:t>
      </w:r>
      <w:r w:rsidRPr="006B77D5">
        <w:rPr>
          <w:rFonts w:eastAsia="Times New Roman" w:cstheme="majorBidi"/>
          <w:b/>
          <w:color w:val="000000"/>
          <w:lang w:val="el-GR"/>
        </w:rPr>
        <w:t xml:space="preserve">Εικόνα </w:t>
      </w:r>
      <w:r w:rsidR="00CD0B02" w:rsidRPr="006B77D5">
        <w:rPr>
          <w:rFonts w:eastAsia="Times New Roman" w:cstheme="majorBidi"/>
          <w:b/>
          <w:color w:val="000000"/>
          <w:lang w:val="el-GR"/>
        </w:rPr>
        <w:t>6.3.2-1</w:t>
      </w:r>
      <w:r w:rsidRPr="006B77D5">
        <w:rPr>
          <w:rFonts w:eastAsia="Times New Roman" w:cstheme="majorBidi"/>
          <w:b/>
          <w:color w:val="000000"/>
          <w:lang w:val="el-GR"/>
        </w:rPr>
        <w:t>).</w:t>
      </w:r>
      <w:r w:rsidRPr="001D6F42">
        <w:rPr>
          <w:rFonts w:eastAsia="Times New Roman" w:cstheme="majorBidi"/>
          <w:bCs/>
          <w:color w:val="000000"/>
          <w:lang w:val="el-GR"/>
        </w:rPr>
        <w:t xml:space="preserve"> Το σύστημα παρέχει: α) συνεχή ροή δεδομένων, β) διαρκώς ενημερωμένο στιγμιότυπο του αγρού και γ) εκδόσεις για υπολογιστή και για κινητό τηλέφωνο (</w:t>
      </w:r>
      <w:proofErr w:type="spellStart"/>
      <w:r w:rsidRPr="001D6F42">
        <w:rPr>
          <w:rFonts w:eastAsia="Times New Roman" w:cstheme="majorBidi"/>
          <w:bCs/>
          <w:color w:val="000000"/>
          <w:lang w:val="el-GR"/>
        </w:rPr>
        <w:t>smartphone</w:t>
      </w:r>
      <w:proofErr w:type="spellEnd"/>
      <w:r w:rsidRPr="001D6F42">
        <w:rPr>
          <w:rFonts w:eastAsia="Times New Roman" w:cstheme="majorBidi"/>
          <w:bCs/>
          <w:color w:val="000000"/>
          <w:lang w:val="el-GR"/>
        </w:rPr>
        <w:t xml:space="preserve">). Αναπτύσσεται και δοκιμάζεται πάνω από 10 χρόνια, είναι </w:t>
      </w:r>
      <w:r w:rsidR="00C51CA5">
        <w:rPr>
          <w:rFonts w:eastAsia="Times New Roman" w:cstheme="majorBidi"/>
          <w:bCs/>
          <w:color w:val="000000"/>
          <w:lang w:val="el-GR"/>
        </w:rPr>
        <w:t>εξειδικευμένο</w:t>
      </w:r>
      <w:r w:rsidRPr="001D6F42">
        <w:rPr>
          <w:rFonts w:eastAsia="Times New Roman" w:cstheme="majorBidi"/>
          <w:bCs/>
          <w:color w:val="000000"/>
          <w:lang w:val="el-GR"/>
        </w:rPr>
        <w:t xml:space="preserve"> για περισσότερες από 120 ποικιλίες αμπέλου και υπολογίζει την περίοδο κάλυψης της καλλιέργειας από τις επεμβάσεις που καταγράφονται στο σύστημα.</w:t>
      </w:r>
      <w:r w:rsidR="00B4623F">
        <w:rPr>
          <w:rFonts w:eastAsia="Times New Roman" w:cstheme="majorBidi"/>
          <w:bCs/>
          <w:color w:val="000000"/>
          <w:lang w:val="el-GR"/>
        </w:rPr>
        <w:t xml:space="preserve"> </w:t>
      </w:r>
    </w:p>
    <w:p w14:paraId="387A2FAE" w14:textId="5EEE27BA" w:rsidR="00D11D12" w:rsidRDefault="00D11D12" w:rsidP="00586628">
      <w:pPr>
        <w:pBdr>
          <w:top w:val="nil"/>
          <w:left w:val="nil"/>
          <w:bottom w:val="nil"/>
          <w:right w:val="nil"/>
          <w:between w:val="nil"/>
        </w:pBdr>
        <w:jc w:val="both"/>
        <w:rPr>
          <w:rFonts w:eastAsia="Times New Roman" w:cstheme="majorBidi"/>
          <w:bCs/>
          <w:color w:val="000000"/>
          <w:lang w:val="el-GR"/>
        </w:rPr>
      </w:pPr>
    </w:p>
    <w:p w14:paraId="4307E733" w14:textId="160381EA" w:rsidR="00D11D12" w:rsidRDefault="00D11D12" w:rsidP="00E97875">
      <w:pPr>
        <w:pBdr>
          <w:top w:val="nil"/>
          <w:left w:val="nil"/>
          <w:bottom w:val="nil"/>
          <w:right w:val="nil"/>
          <w:between w:val="nil"/>
        </w:pBdr>
        <w:jc w:val="both"/>
        <w:rPr>
          <w:rFonts w:eastAsia="Times New Roman" w:cstheme="majorBidi"/>
          <w:bCs/>
          <w:color w:val="000000"/>
          <w:lang w:val="el-GR"/>
        </w:rPr>
      </w:pPr>
    </w:p>
    <w:p w14:paraId="30866132" w14:textId="77777777" w:rsidR="00CE451C" w:rsidRDefault="00CE451C" w:rsidP="00586628">
      <w:pPr>
        <w:pBdr>
          <w:top w:val="nil"/>
          <w:left w:val="nil"/>
          <w:bottom w:val="nil"/>
          <w:right w:val="nil"/>
          <w:between w:val="nil"/>
        </w:pBdr>
        <w:ind w:hanging="2"/>
        <w:jc w:val="center"/>
        <w:rPr>
          <w:rFonts w:eastAsia="Times New Roman" w:cstheme="majorBidi"/>
          <w:b/>
          <w:color w:val="000000"/>
          <w:lang w:val="el-GR"/>
        </w:rPr>
      </w:pPr>
    </w:p>
    <w:p w14:paraId="51C42265" w14:textId="77777777" w:rsidR="00CE451C" w:rsidRDefault="00CE451C" w:rsidP="00EB4CBB">
      <w:pPr>
        <w:pBdr>
          <w:top w:val="nil"/>
          <w:left w:val="nil"/>
          <w:bottom w:val="nil"/>
          <w:right w:val="nil"/>
          <w:between w:val="nil"/>
        </w:pBdr>
        <w:rPr>
          <w:rFonts w:eastAsia="Times New Roman" w:cstheme="majorBidi"/>
          <w:b/>
          <w:color w:val="000000"/>
          <w:lang w:val="el-GR"/>
        </w:rPr>
      </w:pPr>
    </w:p>
    <w:p w14:paraId="7D3649C2" w14:textId="7D480BBD" w:rsidR="00CE451C" w:rsidRDefault="00CE451C" w:rsidP="00586628">
      <w:pPr>
        <w:pBdr>
          <w:top w:val="nil"/>
          <w:left w:val="nil"/>
          <w:bottom w:val="nil"/>
          <w:right w:val="nil"/>
          <w:between w:val="nil"/>
        </w:pBdr>
        <w:ind w:hanging="2"/>
        <w:jc w:val="center"/>
        <w:rPr>
          <w:rFonts w:eastAsia="Times New Roman" w:cstheme="majorBidi"/>
          <w:b/>
          <w:color w:val="000000"/>
          <w:lang w:val="el-GR"/>
        </w:rPr>
      </w:pPr>
      <w:r>
        <w:rPr>
          <w:rFonts w:eastAsia="Times New Roman" w:cstheme="majorBidi"/>
          <w:b/>
          <w:noProof/>
          <w:color w:val="000000"/>
          <w:lang w:val="el-GR"/>
        </w:rPr>
        <w:lastRenderedPageBreak/>
        <w:drawing>
          <wp:anchor distT="0" distB="0" distL="114300" distR="114300" simplePos="0" relativeHeight="251658252" behindDoc="0" locked="0" layoutInCell="1" allowOverlap="1" wp14:anchorId="0295B0E4" wp14:editId="5B5F8EB2">
            <wp:simplePos x="0" y="0"/>
            <wp:positionH relativeFrom="column">
              <wp:posOffset>210062</wp:posOffset>
            </wp:positionH>
            <wp:positionV relativeFrom="paragraph">
              <wp:posOffset>6824</wp:posOffset>
            </wp:positionV>
            <wp:extent cx="5495314" cy="1979125"/>
            <wp:effectExtent l="0" t="0" r="0" b="2540"/>
            <wp:wrapThrough wrapText="bothSides">
              <wp:wrapPolygon edited="0">
                <wp:start x="0" y="0"/>
                <wp:lineTo x="0" y="21420"/>
                <wp:lineTo x="21490" y="21420"/>
                <wp:lineTo x="21490" y="0"/>
                <wp:lineTo x="0" y="0"/>
              </wp:wrapPolygon>
            </wp:wrapThrough>
            <wp:docPr id="18723676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95314" cy="1979125"/>
                    </a:xfrm>
                    <a:prstGeom prst="rect">
                      <a:avLst/>
                    </a:prstGeom>
                    <a:noFill/>
                  </pic:spPr>
                </pic:pic>
              </a:graphicData>
            </a:graphic>
          </wp:anchor>
        </w:drawing>
      </w:r>
    </w:p>
    <w:p w14:paraId="148E29B7" w14:textId="77777777" w:rsidR="00CE451C" w:rsidRDefault="00CE451C" w:rsidP="00586628">
      <w:pPr>
        <w:pBdr>
          <w:top w:val="nil"/>
          <w:left w:val="nil"/>
          <w:bottom w:val="nil"/>
          <w:right w:val="nil"/>
          <w:between w:val="nil"/>
        </w:pBdr>
        <w:ind w:hanging="2"/>
        <w:jc w:val="center"/>
        <w:rPr>
          <w:rFonts w:eastAsia="Times New Roman" w:cstheme="majorBidi"/>
          <w:b/>
          <w:color w:val="000000"/>
          <w:lang w:val="el-GR"/>
        </w:rPr>
      </w:pPr>
    </w:p>
    <w:p w14:paraId="203E6EC4" w14:textId="58B0F4DE" w:rsidR="00CE451C" w:rsidRDefault="00CE451C" w:rsidP="00586628">
      <w:pPr>
        <w:pBdr>
          <w:top w:val="nil"/>
          <w:left w:val="nil"/>
          <w:bottom w:val="nil"/>
          <w:right w:val="nil"/>
          <w:between w:val="nil"/>
        </w:pBdr>
        <w:ind w:hanging="2"/>
        <w:jc w:val="center"/>
        <w:rPr>
          <w:rFonts w:eastAsia="Times New Roman" w:cstheme="majorBidi"/>
          <w:b/>
          <w:color w:val="000000"/>
          <w:lang w:val="el-GR"/>
        </w:rPr>
      </w:pPr>
    </w:p>
    <w:p w14:paraId="373DF45E" w14:textId="791B4E26" w:rsidR="00CE451C" w:rsidRDefault="00CE451C" w:rsidP="00586628">
      <w:pPr>
        <w:pBdr>
          <w:top w:val="nil"/>
          <w:left w:val="nil"/>
          <w:bottom w:val="nil"/>
          <w:right w:val="nil"/>
          <w:between w:val="nil"/>
        </w:pBdr>
        <w:ind w:hanging="2"/>
        <w:jc w:val="center"/>
        <w:rPr>
          <w:rFonts w:eastAsia="Times New Roman" w:cstheme="majorBidi"/>
          <w:b/>
          <w:color w:val="000000"/>
          <w:lang w:val="el-GR"/>
        </w:rPr>
      </w:pPr>
    </w:p>
    <w:p w14:paraId="1C803F9C" w14:textId="1E92B575" w:rsidR="00CE451C" w:rsidRDefault="00CE451C" w:rsidP="00586628">
      <w:pPr>
        <w:pBdr>
          <w:top w:val="nil"/>
          <w:left w:val="nil"/>
          <w:bottom w:val="nil"/>
          <w:right w:val="nil"/>
          <w:between w:val="nil"/>
        </w:pBdr>
        <w:ind w:hanging="2"/>
        <w:jc w:val="center"/>
        <w:rPr>
          <w:rFonts w:eastAsia="Times New Roman" w:cstheme="majorBidi"/>
          <w:b/>
          <w:color w:val="000000"/>
          <w:lang w:val="el-GR"/>
        </w:rPr>
      </w:pPr>
    </w:p>
    <w:p w14:paraId="6553FC34" w14:textId="7F692BCA" w:rsidR="00CE451C" w:rsidRDefault="00CE451C" w:rsidP="00586628">
      <w:pPr>
        <w:pBdr>
          <w:top w:val="nil"/>
          <w:left w:val="nil"/>
          <w:bottom w:val="nil"/>
          <w:right w:val="nil"/>
          <w:between w:val="nil"/>
        </w:pBdr>
        <w:ind w:hanging="2"/>
        <w:jc w:val="center"/>
        <w:rPr>
          <w:rFonts w:eastAsia="Times New Roman" w:cstheme="majorBidi"/>
          <w:b/>
          <w:color w:val="000000"/>
          <w:lang w:val="el-GR"/>
        </w:rPr>
      </w:pPr>
    </w:p>
    <w:p w14:paraId="18FFA4F3" w14:textId="5DD98824" w:rsidR="00CE451C" w:rsidRDefault="00CE451C" w:rsidP="00586628">
      <w:pPr>
        <w:pBdr>
          <w:top w:val="nil"/>
          <w:left w:val="nil"/>
          <w:bottom w:val="nil"/>
          <w:right w:val="nil"/>
          <w:between w:val="nil"/>
        </w:pBdr>
        <w:ind w:hanging="2"/>
        <w:jc w:val="center"/>
        <w:rPr>
          <w:rFonts w:eastAsia="Times New Roman" w:cstheme="majorBidi"/>
          <w:b/>
          <w:color w:val="000000"/>
          <w:lang w:val="el-GR"/>
        </w:rPr>
      </w:pPr>
    </w:p>
    <w:p w14:paraId="00403D99" w14:textId="4CA09B5E" w:rsidR="00CE451C" w:rsidRDefault="00CE451C" w:rsidP="00586628">
      <w:pPr>
        <w:pBdr>
          <w:top w:val="nil"/>
          <w:left w:val="nil"/>
          <w:bottom w:val="nil"/>
          <w:right w:val="nil"/>
          <w:between w:val="nil"/>
        </w:pBdr>
        <w:ind w:hanging="2"/>
        <w:jc w:val="center"/>
        <w:rPr>
          <w:rFonts w:eastAsia="Times New Roman" w:cstheme="majorBidi"/>
          <w:b/>
          <w:color w:val="000000"/>
          <w:lang w:val="el-GR"/>
        </w:rPr>
      </w:pPr>
    </w:p>
    <w:p w14:paraId="638D710D" w14:textId="25252636" w:rsidR="00CE451C" w:rsidRDefault="00CE451C" w:rsidP="00586628">
      <w:pPr>
        <w:pBdr>
          <w:top w:val="nil"/>
          <w:left w:val="nil"/>
          <w:bottom w:val="nil"/>
          <w:right w:val="nil"/>
          <w:between w:val="nil"/>
        </w:pBdr>
        <w:ind w:hanging="2"/>
        <w:jc w:val="center"/>
        <w:rPr>
          <w:rFonts w:eastAsia="Times New Roman" w:cstheme="majorBidi"/>
          <w:b/>
          <w:color w:val="000000"/>
          <w:lang w:val="el-GR"/>
        </w:rPr>
      </w:pPr>
    </w:p>
    <w:p w14:paraId="0AF9D04F" w14:textId="00C1EBC8" w:rsidR="00CE451C" w:rsidRDefault="00CE451C" w:rsidP="00586628">
      <w:pPr>
        <w:pBdr>
          <w:top w:val="nil"/>
          <w:left w:val="nil"/>
          <w:bottom w:val="nil"/>
          <w:right w:val="nil"/>
          <w:between w:val="nil"/>
        </w:pBdr>
        <w:ind w:hanging="2"/>
        <w:jc w:val="center"/>
        <w:rPr>
          <w:rFonts w:eastAsia="Times New Roman" w:cstheme="majorBidi"/>
          <w:b/>
          <w:color w:val="000000"/>
          <w:lang w:val="el-GR"/>
        </w:rPr>
      </w:pPr>
      <w:r w:rsidRPr="001D6F42">
        <w:rPr>
          <w:rFonts w:eastAsia="Times New Roman" w:cstheme="majorBidi"/>
          <w:b/>
          <w:noProof/>
          <w:color w:val="000000"/>
          <w:lang w:val="el-GR"/>
        </w:rPr>
        <w:drawing>
          <wp:anchor distT="0" distB="0" distL="114300" distR="114300" simplePos="0" relativeHeight="251657220" behindDoc="0" locked="0" layoutInCell="1" allowOverlap="1" wp14:anchorId="14777B83" wp14:editId="0739489D">
            <wp:simplePos x="0" y="0"/>
            <wp:positionH relativeFrom="margin">
              <wp:align>right</wp:align>
            </wp:positionH>
            <wp:positionV relativeFrom="paragraph">
              <wp:posOffset>516653</wp:posOffset>
            </wp:positionV>
            <wp:extent cx="6219825" cy="2857500"/>
            <wp:effectExtent l="0" t="0" r="9525" b="0"/>
            <wp:wrapThrough wrapText="bothSides">
              <wp:wrapPolygon edited="0">
                <wp:start x="529" y="0"/>
                <wp:lineTo x="198" y="576"/>
                <wp:lineTo x="0" y="1440"/>
                <wp:lineTo x="0" y="19296"/>
                <wp:lineTo x="198" y="21024"/>
                <wp:lineTo x="463" y="21456"/>
                <wp:lineTo x="21104" y="21456"/>
                <wp:lineTo x="21368" y="21024"/>
                <wp:lineTo x="21567" y="19296"/>
                <wp:lineTo x="21567" y="1584"/>
                <wp:lineTo x="21302" y="432"/>
                <wp:lineTo x="21038" y="0"/>
                <wp:lineTo x="529" y="0"/>
              </wp:wrapPolygon>
            </wp:wrapThrough>
            <wp:docPr id="902672348" name="Picture 7" descr="A close-up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72348" name="Picture 7" descr="A close-up of a plant&#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19825" cy="2857500"/>
                    </a:xfrm>
                    <a:prstGeom prst="rect">
                      <a:avLst/>
                    </a:prstGeom>
                    <a:noFill/>
                  </pic:spPr>
                </pic:pic>
              </a:graphicData>
            </a:graphic>
            <wp14:sizeRelH relativeFrom="margin">
              <wp14:pctWidth>0</wp14:pctWidth>
            </wp14:sizeRelH>
            <wp14:sizeRelV relativeFrom="margin">
              <wp14:pctHeight>0</wp14:pctHeight>
            </wp14:sizeRelV>
          </wp:anchor>
        </w:drawing>
      </w:r>
    </w:p>
    <w:p w14:paraId="13A97EDC" w14:textId="7EE24F13" w:rsidR="00D11D12" w:rsidRDefault="00C51CA5" w:rsidP="00CE451C">
      <w:pPr>
        <w:pBdr>
          <w:top w:val="nil"/>
          <w:left w:val="nil"/>
          <w:bottom w:val="nil"/>
          <w:right w:val="nil"/>
          <w:between w:val="nil"/>
        </w:pBdr>
        <w:ind w:hanging="2"/>
        <w:jc w:val="center"/>
        <w:rPr>
          <w:rFonts w:eastAsia="Times New Roman" w:cstheme="majorBidi"/>
          <w:bCs/>
          <w:color w:val="000000"/>
          <w:lang w:val="el-GR"/>
        </w:rPr>
      </w:pPr>
      <w:r w:rsidRPr="006B77D5">
        <w:rPr>
          <w:rFonts w:eastAsia="Times New Roman" w:cstheme="majorBidi"/>
          <w:b/>
          <w:color w:val="000000"/>
          <w:lang w:val="el-GR"/>
        </w:rPr>
        <w:t>Εικόνα 6.3.2-1</w:t>
      </w:r>
      <w:r w:rsidR="00D11D12" w:rsidRPr="006B77D5">
        <w:rPr>
          <w:rFonts w:eastAsia="Times New Roman" w:cstheme="majorBidi"/>
          <w:b/>
          <w:color w:val="000000"/>
          <w:lang w:val="el-GR"/>
        </w:rPr>
        <w:t xml:space="preserve">. </w:t>
      </w:r>
      <w:r w:rsidR="00CE451C" w:rsidRPr="00CE451C">
        <w:rPr>
          <w:rFonts w:eastAsia="Times New Roman" w:cstheme="majorBidi"/>
          <w:bCs/>
          <w:color w:val="000000"/>
          <w:lang w:val="el-GR"/>
        </w:rPr>
        <w:t>Πιλοτικός αμπελώνας και ε</w:t>
      </w:r>
      <w:r w:rsidR="00D11D12" w:rsidRPr="001D6F42">
        <w:rPr>
          <w:rFonts w:eastAsia="Times New Roman" w:cstheme="majorBidi"/>
          <w:bCs/>
          <w:color w:val="000000"/>
          <w:lang w:val="el-GR"/>
        </w:rPr>
        <w:t>γκατάσταση Μετεωρολογικού Σταθμού</w:t>
      </w:r>
    </w:p>
    <w:p w14:paraId="72BA2A6E" w14:textId="77777777" w:rsidR="00CE451C" w:rsidRPr="001D6F42" w:rsidRDefault="00CE451C" w:rsidP="00CE451C">
      <w:pPr>
        <w:pBdr>
          <w:top w:val="nil"/>
          <w:left w:val="nil"/>
          <w:bottom w:val="nil"/>
          <w:right w:val="nil"/>
          <w:between w:val="nil"/>
        </w:pBdr>
        <w:rPr>
          <w:rFonts w:eastAsia="Times New Roman" w:cstheme="majorBidi"/>
          <w:bCs/>
          <w:color w:val="000000"/>
          <w:lang w:val="el-GR"/>
        </w:rPr>
      </w:pPr>
    </w:p>
    <w:p w14:paraId="14357FE6" w14:textId="5B1E6042" w:rsidR="00574884" w:rsidRDefault="00574884" w:rsidP="00EB4CBB">
      <w:pPr>
        <w:pBdr>
          <w:top w:val="nil"/>
          <w:left w:val="nil"/>
          <w:bottom w:val="nil"/>
          <w:right w:val="nil"/>
          <w:between w:val="nil"/>
        </w:pBdr>
        <w:rPr>
          <w:rFonts w:eastAsia="Times New Roman" w:cstheme="majorBidi"/>
          <w:b/>
          <w:color w:val="000000"/>
          <w:lang w:val="el-GR"/>
        </w:rPr>
      </w:pPr>
      <w:r w:rsidRPr="001D6F42">
        <w:rPr>
          <w:rFonts w:eastAsia="Times New Roman" w:cstheme="majorBidi"/>
          <w:b/>
          <w:noProof/>
          <w:color w:val="000000"/>
          <w:lang w:val="el-GR"/>
        </w:rPr>
        <w:drawing>
          <wp:anchor distT="0" distB="0" distL="114300" distR="114300" simplePos="0" relativeHeight="251657222" behindDoc="0" locked="0" layoutInCell="1" allowOverlap="1" wp14:anchorId="5115FA4F" wp14:editId="2503F156">
            <wp:simplePos x="0" y="0"/>
            <wp:positionH relativeFrom="margin">
              <wp:posOffset>3049743</wp:posOffset>
            </wp:positionH>
            <wp:positionV relativeFrom="paragraph">
              <wp:posOffset>204898</wp:posOffset>
            </wp:positionV>
            <wp:extent cx="3263900" cy="2381250"/>
            <wp:effectExtent l="0" t="0" r="0" b="0"/>
            <wp:wrapThrough wrapText="bothSides">
              <wp:wrapPolygon edited="0">
                <wp:start x="0" y="0"/>
                <wp:lineTo x="0" y="21427"/>
                <wp:lineTo x="21432" y="21427"/>
                <wp:lineTo x="21432" y="0"/>
                <wp:lineTo x="0" y="0"/>
              </wp:wrapPolygon>
            </wp:wrapThrough>
            <wp:docPr id="1747190694" name="Picture 8"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190694" name="Picture 8" descr="A screenshot of a graph&#10;&#10;AI-generated content may be incorrec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0500"/>
                    <a:stretch/>
                  </pic:blipFill>
                  <pic:spPr bwMode="auto">
                    <a:xfrm>
                      <a:off x="0" y="0"/>
                      <a:ext cx="3263900" cy="2381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D6F42">
        <w:rPr>
          <w:rFonts w:eastAsia="Times New Roman" w:cstheme="majorBidi"/>
          <w:b/>
          <w:noProof/>
          <w:color w:val="000000"/>
        </w:rPr>
        <w:drawing>
          <wp:anchor distT="0" distB="0" distL="114300" distR="114300" simplePos="0" relativeHeight="251657223" behindDoc="0" locked="0" layoutInCell="1" allowOverlap="1" wp14:anchorId="09909CD7" wp14:editId="64B787AA">
            <wp:simplePos x="0" y="0"/>
            <wp:positionH relativeFrom="margin">
              <wp:posOffset>-215900</wp:posOffset>
            </wp:positionH>
            <wp:positionV relativeFrom="paragraph">
              <wp:posOffset>251460</wp:posOffset>
            </wp:positionV>
            <wp:extent cx="3173095" cy="2338070"/>
            <wp:effectExtent l="0" t="0" r="8255" b="5080"/>
            <wp:wrapThrough wrapText="bothSides">
              <wp:wrapPolygon edited="0">
                <wp:start x="0" y="0"/>
                <wp:lineTo x="0" y="21471"/>
                <wp:lineTo x="21527" y="21471"/>
                <wp:lineTo x="21527" y="0"/>
                <wp:lineTo x="0" y="0"/>
              </wp:wrapPolygon>
            </wp:wrapThrough>
            <wp:docPr id="1197178327" name="Picture 10" descr="A screenshot of a graph&#10;&#10;AI-generated content may be incorrect.">
              <a:extLst xmlns:a="http://schemas.openxmlformats.org/drawingml/2006/main">
                <a:ext uri="{FF2B5EF4-FFF2-40B4-BE49-F238E27FC236}">
                  <a16:creationId xmlns:a16="http://schemas.microsoft.com/office/drawing/2014/main" id="{65D8CF4C-2539-BF50-1061-DCE8B510AD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78327" name="Picture 10" descr="A screenshot of a graph&#10;&#10;AI-generated content may be incorrect.">
                      <a:extLst>
                        <a:ext uri="{FF2B5EF4-FFF2-40B4-BE49-F238E27FC236}">
                          <a16:creationId xmlns:a16="http://schemas.microsoft.com/office/drawing/2014/main" id="{65D8CF4C-2539-BF50-1061-DCE8B510AD59}"/>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73095" cy="2338070"/>
                    </a:xfrm>
                    <a:prstGeom prst="rect">
                      <a:avLst/>
                    </a:prstGeom>
                  </pic:spPr>
                </pic:pic>
              </a:graphicData>
            </a:graphic>
            <wp14:sizeRelH relativeFrom="margin">
              <wp14:pctWidth>0</wp14:pctWidth>
            </wp14:sizeRelH>
            <wp14:sizeRelV relativeFrom="margin">
              <wp14:pctHeight>0</wp14:pctHeight>
            </wp14:sizeRelV>
          </wp:anchor>
        </w:drawing>
      </w:r>
    </w:p>
    <w:p w14:paraId="1AD4A961" w14:textId="51FE048B" w:rsidR="00574884" w:rsidRDefault="00574884" w:rsidP="00586628">
      <w:pPr>
        <w:pBdr>
          <w:top w:val="nil"/>
          <w:left w:val="nil"/>
          <w:bottom w:val="nil"/>
          <w:right w:val="nil"/>
          <w:between w:val="nil"/>
        </w:pBdr>
        <w:jc w:val="center"/>
        <w:rPr>
          <w:rFonts w:eastAsia="Times New Roman" w:cstheme="majorBidi"/>
          <w:b/>
          <w:color w:val="000000"/>
          <w:lang w:val="el-GR"/>
        </w:rPr>
      </w:pPr>
    </w:p>
    <w:p w14:paraId="1A7AA578" w14:textId="637857FE" w:rsidR="001D6F42" w:rsidRPr="006B77D5" w:rsidRDefault="00C51CA5" w:rsidP="00586628">
      <w:pPr>
        <w:pBdr>
          <w:top w:val="nil"/>
          <w:left w:val="nil"/>
          <w:bottom w:val="nil"/>
          <w:right w:val="nil"/>
          <w:between w:val="nil"/>
        </w:pBdr>
        <w:jc w:val="center"/>
        <w:rPr>
          <w:rFonts w:eastAsia="Times New Roman" w:cstheme="majorBidi"/>
          <w:b/>
          <w:color w:val="000000"/>
          <w:lang w:val="el-GR"/>
        </w:rPr>
      </w:pPr>
      <w:r w:rsidRPr="006B77D5">
        <w:rPr>
          <w:rFonts w:eastAsia="Times New Roman" w:cstheme="majorBidi"/>
          <w:b/>
          <w:color w:val="000000"/>
          <w:lang w:val="el-GR"/>
        </w:rPr>
        <w:t>Εικόνα 6.3.2-2</w:t>
      </w:r>
      <w:r w:rsidR="001D6F42" w:rsidRPr="006B77D5">
        <w:rPr>
          <w:rFonts w:eastAsia="Times New Roman" w:cstheme="majorBidi"/>
          <w:b/>
          <w:color w:val="000000"/>
          <w:lang w:val="el-GR"/>
        </w:rPr>
        <w:t>.</w:t>
      </w:r>
      <w:r w:rsidR="001D6F42" w:rsidRPr="006B77D5">
        <w:rPr>
          <w:rFonts w:eastAsia="Times New Roman" w:cstheme="majorBidi"/>
          <w:bCs/>
          <w:color w:val="000000"/>
          <w:lang w:val="el-GR"/>
        </w:rPr>
        <w:t xml:space="preserve"> Καταγραφή περιβαλλοντικών παραγόντων</w:t>
      </w:r>
    </w:p>
    <w:p w14:paraId="6E2AAFE0" w14:textId="77777777" w:rsidR="001D6F42" w:rsidRPr="006B77D5" w:rsidRDefault="001D6F42" w:rsidP="00586628">
      <w:pPr>
        <w:pBdr>
          <w:top w:val="nil"/>
          <w:left w:val="nil"/>
          <w:bottom w:val="nil"/>
          <w:right w:val="nil"/>
          <w:between w:val="nil"/>
        </w:pBdr>
        <w:jc w:val="both"/>
        <w:rPr>
          <w:rFonts w:eastAsia="Times New Roman" w:cstheme="majorBidi"/>
          <w:bCs/>
          <w:color w:val="000000"/>
          <w:lang w:val="el-GR"/>
        </w:rPr>
      </w:pPr>
    </w:p>
    <w:p w14:paraId="330E016E" w14:textId="77777777" w:rsidR="00574884" w:rsidRDefault="00574884" w:rsidP="00E97875">
      <w:pPr>
        <w:pBdr>
          <w:top w:val="nil"/>
          <w:left w:val="nil"/>
          <w:bottom w:val="nil"/>
          <w:right w:val="nil"/>
          <w:between w:val="nil"/>
        </w:pBdr>
        <w:spacing w:after="120" w:line="276" w:lineRule="auto"/>
        <w:jc w:val="both"/>
        <w:rPr>
          <w:rFonts w:eastAsia="Times New Roman" w:cstheme="majorBidi"/>
          <w:bCs/>
          <w:color w:val="000000"/>
          <w:lang w:val="el-GR"/>
        </w:rPr>
      </w:pPr>
    </w:p>
    <w:p w14:paraId="4F703F9D" w14:textId="77777777" w:rsidR="00EB4CBB" w:rsidRDefault="00EB4CBB" w:rsidP="00E97875">
      <w:pPr>
        <w:pBdr>
          <w:top w:val="nil"/>
          <w:left w:val="nil"/>
          <w:bottom w:val="nil"/>
          <w:right w:val="nil"/>
          <w:between w:val="nil"/>
        </w:pBdr>
        <w:spacing w:after="120" w:line="276" w:lineRule="auto"/>
        <w:jc w:val="both"/>
        <w:rPr>
          <w:rFonts w:eastAsia="Times New Roman" w:cstheme="majorBidi"/>
          <w:bCs/>
          <w:color w:val="000000"/>
          <w:lang w:val="el-GR"/>
        </w:rPr>
      </w:pPr>
    </w:p>
    <w:p w14:paraId="76AA28EC" w14:textId="7BFA6136" w:rsidR="001D6F42" w:rsidRPr="006B77D5" w:rsidRDefault="001D6F42" w:rsidP="00E97875">
      <w:pPr>
        <w:pBdr>
          <w:top w:val="nil"/>
          <w:left w:val="nil"/>
          <w:bottom w:val="nil"/>
          <w:right w:val="nil"/>
          <w:between w:val="nil"/>
        </w:pBdr>
        <w:spacing w:after="120" w:line="276" w:lineRule="auto"/>
        <w:jc w:val="both"/>
        <w:rPr>
          <w:rFonts w:eastAsia="Times New Roman" w:cstheme="majorBidi"/>
          <w:bCs/>
          <w:color w:val="000000"/>
          <w:lang w:val="el-GR"/>
        </w:rPr>
      </w:pPr>
      <w:r w:rsidRPr="006B77D5">
        <w:rPr>
          <w:rFonts w:eastAsia="Times New Roman" w:cstheme="majorBidi"/>
          <w:bCs/>
          <w:color w:val="000000"/>
          <w:lang w:val="el-GR"/>
        </w:rPr>
        <w:lastRenderedPageBreak/>
        <w:t xml:space="preserve">Το </w:t>
      </w:r>
      <w:proofErr w:type="spellStart"/>
      <w:r w:rsidRPr="006B77D5">
        <w:rPr>
          <w:rFonts w:eastAsia="Times New Roman" w:cstheme="majorBidi"/>
          <w:bCs/>
          <w:color w:val="000000"/>
          <w:lang w:val="el-GR"/>
        </w:rPr>
        <w:t>Agrigenius</w:t>
      </w:r>
      <w:proofErr w:type="spellEnd"/>
      <w:r w:rsidRPr="006B77D5">
        <w:rPr>
          <w:rFonts w:eastAsia="Times New Roman" w:cstheme="majorBidi"/>
          <w:bCs/>
          <w:color w:val="000000"/>
          <w:vertAlign w:val="superscript"/>
          <w:lang w:val="el-GR"/>
        </w:rPr>
        <w:t>®</w:t>
      </w:r>
      <w:r w:rsidRPr="006B77D5">
        <w:rPr>
          <w:rFonts w:eastAsia="Times New Roman" w:cstheme="majorBidi"/>
          <w:bCs/>
          <w:color w:val="000000"/>
          <w:lang w:val="el-GR"/>
        </w:rPr>
        <w:t xml:space="preserve"> παρέχει στον παραγωγό, ανά πάσα στιγμή, ενδείξεις για την τρέχουσα και επερχόμενη κατάσταση των καλλιεργειών και του δίνει τη δυνατότητα να ελέγχει ακόμα και απομακρυσμένα ό,τι συμβαίνει στο χωράφι. Επίσης, παρέχει με ένα εργαλείο την ολιστική διαχείριση μιας καλλιέργειας (</w:t>
      </w:r>
      <w:proofErr w:type="spellStart"/>
      <w:r w:rsidRPr="006B77D5">
        <w:rPr>
          <w:rFonts w:eastAsia="Times New Roman" w:cstheme="majorBidi"/>
          <w:bCs/>
          <w:color w:val="000000"/>
          <w:lang w:val="el-GR"/>
        </w:rPr>
        <w:t>φαινολογικό</w:t>
      </w:r>
      <w:proofErr w:type="spellEnd"/>
      <w:r w:rsidRPr="006B77D5">
        <w:rPr>
          <w:rFonts w:eastAsia="Times New Roman" w:cstheme="majorBidi"/>
          <w:bCs/>
          <w:color w:val="000000"/>
          <w:lang w:val="el-GR"/>
        </w:rPr>
        <w:t xml:space="preserve"> στάδιο ανάπτυξης, φυτοπροστασία, θρέψη και αβιοτικό στρες) και μετατρέπει τις πολύπλοκες διαδικασίες λήψης αποφάσεων σε απλή και σαφή υποστήριξη. Διατηρεί αρχείο δεδομένων, ώστε να είναι δυνατή η ανάκτηση προηγούμενων αποφάσεων και τα δεδομένα μπορούν να χρησιμοποιηθούν για την περαιτέρω βελτίωση της απόδοσης του συστήματος. </w:t>
      </w:r>
    </w:p>
    <w:p w14:paraId="48CF66AE" w14:textId="5415A4DC" w:rsidR="001D6F42" w:rsidRPr="001D6F42" w:rsidRDefault="001D6F42" w:rsidP="00D56796">
      <w:pPr>
        <w:pBdr>
          <w:top w:val="nil"/>
          <w:left w:val="nil"/>
          <w:bottom w:val="nil"/>
          <w:right w:val="nil"/>
          <w:between w:val="nil"/>
        </w:pBdr>
        <w:spacing w:after="120" w:line="276" w:lineRule="auto"/>
        <w:jc w:val="both"/>
        <w:rPr>
          <w:rFonts w:eastAsia="Times New Roman" w:cstheme="majorBidi"/>
          <w:bCs/>
          <w:color w:val="000000"/>
          <w:lang w:val="el-GR"/>
        </w:rPr>
      </w:pPr>
      <w:r w:rsidRPr="006B77D5">
        <w:rPr>
          <w:rFonts w:eastAsia="Times New Roman" w:cstheme="majorBidi"/>
          <w:bCs/>
          <w:color w:val="000000"/>
          <w:lang w:val="el-GR"/>
        </w:rPr>
        <w:t>Με τη βοήθεια αισθητήρων αγρού και παραμέτρων από διάφορες πηγές, το </w:t>
      </w:r>
      <w:proofErr w:type="spellStart"/>
      <w:r w:rsidRPr="006B77D5">
        <w:rPr>
          <w:rFonts w:eastAsia="Times New Roman" w:cstheme="majorBidi"/>
          <w:bCs/>
          <w:color w:val="000000"/>
          <w:lang w:val="el-GR"/>
        </w:rPr>
        <w:t>Agrigenius</w:t>
      </w:r>
      <w:proofErr w:type="spellEnd"/>
      <w:r w:rsidRPr="006B77D5">
        <w:rPr>
          <w:rFonts w:eastAsia="Times New Roman" w:cstheme="majorBidi"/>
          <w:bCs/>
          <w:color w:val="000000"/>
          <w:vertAlign w:val="superscript"/>
          <w:lang w:val="el-GR"/>
        </w:rPr>
        <w:t>®</w:t>
      </w:r>
      <w:r w:rsidRPr="006B77D5">
        <w:rPr>
          <w:rFonts w:eastAsia="Times New Roman" w:cstheme="majorBidi"/>
          <w:bCs/>
          <w:color w:val="000000"/>
          <w:lang w:val="el-GR"/>
        </w:rPr>
        <w:t> </w:t>
      </w:r>
      <w:proofErr w:type="spellStart"/>
      <w:r w:rsidRPr="006B77D5">
        <w:rPr>
          <w:rFonts w:eastAsia="Times New Roman" w:cstheme="majorBidi"/>
          <w:bCs/>
          <w:color w:val="000000"/>
          <w:lang w:val="el-GR"/>
        </w:rPr>
        <w:t>Table</w:t>
      </w:r>
      <w:proofErr w:type="spellEnd"/>
      <w:r w:rsidRPr="006B77D5">
        <w:rPr>
          <w:rFonts w:eastAsia="Times New Roman" w:cstheme="majorBidi"/>
          <w:bCs/>
          <w:color w:val="000000"/>
          <w:lang w:val="el-GR"/>
        </w:rPr>
        <w:t xml:space="preserve"> </w:t>
      </w:r>
      <w:proofErr w:type="spellStart"/>
      <w:r w:rsidRPr="006B77D5">
        <w:rPr>
          <w:rFonts w:eastAsia="Times New Roman" w:cstheme="majorBidi"/>
          <w:bCs/>
          <w:color w:val="000000"/>
          <w:lang w:val="el-GR"/>
        </w:rPr>
        <w:t>Grapes</w:t>
      </w:r>
      <w:proofErr w:type="spellEnd"/>
      <w:r w:rsidRPr="006B77D5">
        <w:rPr>
          <w:rFonts w:eastAsia="Times New Roman" w:cstheme="majorBidi"/>
          <w:bCs/>
          <w:color w:val="000000"/>
          <w:lang w:val="el-GR"/>
        </w:rPr>
        <w:t>, συλλέγει πολυσύνθετα δεδομένα και τα απλοποιεί με τη μορφή χρωματικών γεωργικών προειδοποιήσεων (</w:t>
      </w:r>
      <w:proofErr w:type="spellStart"/>
      <w:r w:rsidRPr="006B77D5">
        <w:rPr>
          <w:rFonts w:eastAsia="Times New Roman" w:cstheme="majorBidi"/>
          <w:bCs/>
          <w:color w:val="000000"/>
          <w:lang w:val="el-GR"/>
        </w:rPr>
        <w:t>alerts</w:t>
      </w:r>
      <w:proofErr w:type="spellEnd"/>
      <w:r w:rsidRPr="006B77D5">
        <w:rPr>
          <w:rFonts w:eastAsia="Times New Roman" w:cstheme="majorBidi"/>
          <w:bCs/>
          <w:color w:val="000000"/>
          <w:lang w:val="el-GR"/>
        </w:rPr>
        <w:t>) (</w:t>
      </w:r>
      <w:r w:rsidR="000764D2" w:rsidRPr="006B77D5">
        <w:rPr>
          <w:rFonts w:eastAsia="Times New Roman" w:cstheme="majorBidi"/>
          <w:b/>
          <w:color w:val="000000"/>
          <w:lang w:val="el-GR"/>
        </w:rPr>
        <w:t>Εικόνα 6.3.2-3</w:t>
      </w:r>
      <w:r w:rsidRPr="006B77D5">
        <w:rPr>
          <w:rFonts w:eastAsia="Times New Roman" w:cstheme="majorBidi"/>
          <w:bCs/>
          <w:color w:val="000000"/>
          <w:lang w:val="el-GR"/>
        </w:rPr>
        <w:t>) και χρήσιμων συμβουλών, έτσι ώστε να προβλεφθεί η πιθανότητα εμφάνισης των σοβαρότερων παθογόνων και εντομολογικών εχθρών των επιτραπέζιων στ</w:t>
      </w:r>
      <w:r w:rsidRPr="001D6F42">
        <w:rPr>
          <w:rFonts w:eastAsia="Times New Roman" w:cstheme="majorBidi"/>
          <w:bCs/>
          <w:color w:val="000000"/>
          <w:lang w:val="el-GR"/>
        </w:rPr>
        <w:t xml:space="preserve">αφυλιών: </w:t>
      </w:r>
      <w:proofErr w:type="spellStart"/>
      <w:r w:rsidR="006045CF" w:rsidRPr="001D6F42">
        <w:rPr>
          <w:rFonts w:eastAsia="Times New Roman" w:cstheme="majorBidi"/>
          <w:bCs/>
          <w:color w:val="000000"/>
          <w:lang w:val="el-GR"/>
        </w:rPr>
        <w:t>ωϊδιο</w:t>
      </w:r>
      <w:proofErr w:type="spellEnd"/>
      <w:r w:rsidRPr="001D6F42">
        <w:rPr>
          <w:rFonts w:eastAsia="Times New Roman" w:cstheme="majorBidi"/>
          <w:bCs/>
          <w:color w:val="000000"/>
          <w:lang w:val="el-GR"/>
        </w:rPr>
        <w:t xml:space="preserve">, περονόσπορος, </w:t>
      </w:r>
      <w:r w:rsidR="006045CF">
        <w:rPr>
          <w:rFonts w:eastAsia="Times New Roman" w:cstheme="majorBidi"/>
          <w:bCs/>
          <w:color w:val="000000"/>
          <w:lang w:val="el-GR"/>
        </w:rPr>
        <w:t>τεφρά σήψη</w:t>
      </w:r>
      <w:r w:rsidRPr="001D6F42">
        <w:rPr>
          <w:rFonts w:eastAsia="Times New Roman" w:cstheme="majorBidi"/>
          <w:bCs/>
          <w:color w:val="000000"/>
          <w:lang w:val="el-GR"/>
        </w:rPr>
        <w:t xml:space="preserve">, μαύρη σήψη, </w:t>
      </w:r>
      <w:proofErr w:type="spellStart"/>
      <w:r w:rsidRPr="001D6F42">
        <w:rPr>
          <w:rFonts w:eastAsia="Times New Roman" w:cstheme="majorBidi"/>
          <w:bCs/>
          <w:color w:val="000000"/>
          <w:lang w:val="el-GR"/>
        </w:rPr>
        <w:t>ευδεμίδα</w:t>
      </w:r>
      <w:proofErr w:type="spellEnd"/>
      <w:r w:rsidRPr="001D6F42">
        <w:rPr>
          <w:rFonts w:eastAsia="Times New Roman" w:cstheme="majorBidi"/>
          <w:bCs/>
          <w:color w:val="000000"/>
          <w:lang w:val="el-GR"/>
        </w:rPr>
        <w:t xml:space="preserve">, τζιτζικάκια, </w:t>
      </w:r>
      <w:proofErr w:type="spellStart"/>
      <w:r w:rsidRPr="001D6F42">
        <w:rPr>
          <w:rFonts w:eastAsia="Times New Roman" w:cstheme="majorBidi"/>
          <w:bCs/>
          <w:color w:val="000000"/>
          <w:lang w:val="el-GR"/>
        </w:rPr>
        <w:t>ψευδόκοκκος</w:t>
      </w:r>
      <w:proofErr w:type="spellEnd"/>
      <w:r w:rsidRPr="001D6F42">
        <w:rPr>
          <w:rFonts w:eastAsia="Times New Roman" w:cstheme="majorBidi"/>
          <w:bCs/>
          <w:color w:val="000000"/>
          <w:lang w:val="el-GR"/>
        </w:rPr>
        <w:t xml:space="preserve">. Μέσω της διασύνδεσης με επίγειους </w:t>
      </w:r>
      <w:proofErr w:type="spellStart"/>
      <w:r w:rsidRPr="001D6F42">
        <w:rPr>
          <w:rFonts w:eastAsia="Times New Roman" w:cstheme="majorBidi"/>
          <w:bCs/>
          <w:color w:val="000000"/>
          <w:lang w:val="el-GR"/>
        </w:rPr>
        <w:t>αγρο</w:t>
      </w:r>
      <w:proofErr w:type="spellEnd"/>
      <w:r w:rsidR="00516116">
        <w:rPr>
          <w:rFonts w:eastAsia="Times New Roman" w:cstheme="majorBidi"/>
          <w:bCs/>
          <w:color w:val="000000"/>
          <w:lang w:val="el-GR"/>
        </w:rPr>
        <w:t>-</w:t>
      </w:r>
      <w:r w:rsidRPr="001D6F42">
        <w:rPr>
          <w:rFonts w:eastAsia="Times New Roman" w:cstheme="majorBidi"/>
          <w:bCs/>
          <w:color w:val="000000"/>
          <w:lang w:val="el-GR"/>
        </w:rPr>
        <w:t>μετεωρολογικούς σταθμούς ή βάσει δορυφορικών δεδομένων, το σύστημα παρέχει σύνθετες πληροφορίες, με τη μορφή δεικτών κινδύνου, για την εμφάνιση μυκητολογικών και εντομολογικών προσβολών και τη δυναμική των εφαρμογών φυτοπροστασί</w:t>
      </w:r>
      <w:r w:rsidRPr="006B77D5">
        <w:rPr>
          <w:rFonts w:eastAsia="Times New Roman" w:cstheme="majorBidi"/>
          <w:bCs/>
          <w:color w:val="000000"/>
          <w:lang w:val="el-GR"/>
        </w:rPr>
        <w:t>ας (</w:t>
      </w:r>
      <w:r w:rsidR="00516116" w:rsidRPr="006B77D5">
        <w:rPr>
          <w:rFonts w:eastAsia="Times New Roman" w:cstheme="majorBidi"/>
          <w:b/>
          <w:color w:val="000000"/>
          <w:lang w:val="el-GR"/>
        </w:rPr>
        <w:t>Εικόνα 6.3.2-3</w:t>
      </w:r>
      <w:r w:rsidRPr="006B77D5">
        <w:rPr>
          <w:rFonts w:eastAsia="Times New Roman" w:cstheme="majorBidi"/>
          <w:bCs/>
          <w:color w:val="000000"/>
          <w:lang w:val="el-GR"/>
        </w:rPr>
        <w:t>).</w:t>
      </w:r>
      <w:r w:rsidRPr="001D6F42">
        <w:rPr>
          <w:rFonts w:eastAsia="Times New Roman" w:cstheme="majorBidi"/>
          <w:bCs/>
          <w:color w:val="000000"/>
          <w:lang w:val="el-GR"/>
        </w:rPr>
        <w:t xml:space="preserve"> </w:t>
      </w:r>
    </w:p>
    <w:p w14:paraId="60CD1CF8" w14:textId="77777777" w:rsidR="00CE451C" w:rsidRPr="001D6F42" w:rsidRDefault="00CE451C" w:rsidP="00CE451C">
      <w:pPr>
        <w:pBdr>
          <w:top w:val="nil"/>
          <w:left w:val="nil"/>
          <w:bottom w:val="nil"/>
          <w:right w:val="nil"/>
          <w:between w:val="nil"/>
        </w:pBdr>
        <w:spacing w:after="120" w:line="276" w:lineRule="auto"/>
        <w:jc w:val="both"/>
        <w:rPr>
          <w:rFonts w:eastAsia="Times New Roman" w:cstheme="majorBidi"/>
          <w:bCs/>
          <w:color w:val="000000"/>
          <w:lang w:val="el-GR"/>
        </w:rPr>
      </w:pPr>
      <w:r w:rsidRPr="001D6F42">
        <w:rPr>
          <w:rFonts w:eastAsia="Times New Roman" w:cstheme="majorBidi"/>
          <w:bCs/>
          <w:color w:val="000000"/>
          <w:lang w:val="el-GR"/>
        </w:rPr>
        <w:t>Επίσης,</w:t>
      </w:r>
      <w:r>
        <w:rPr>
          <w:rFonts w:eastAsia="Times New Roman" w:cstheme="majorBidi"/>
          <w:bCs/>
          <w:color w:val="000000"/>
          <w:lang w:val="el-GR"/>
        </w:rPr>
        <w:t xml:space="preserve"> </w:t>
      </w:r>
      <w:r w:rsidRPr="001D6F42">
        <w:rPr>
          <w:rFonts w:eastAsia="Times New Roman" w:cstheme="majorBidi"/>
          <w:bCs/>
          <w:color w:val="000000"/>
          <w:lang w:val="el-GR"/>
        </w:rPr>
        <w:t>το </w:t>
      </w:r>
      <w:proofErr w:type="spellStart"/>
      <w:r w:rsidRPr="001D6F42">
        <w:rPr>
          <w:rFonts w:eastAsia="Times New Roman" w:cstheme="majorBidi"/>
          <w:bCs/>
          <w:color w:val="000000"/>
          <w:lang w:val="el-GR"/>
        </w:rPr>
        <w:t>Agrigenius</w:t>
      </w:r>
      <w:proofErr w:type="spellEnd"/>
      <w:r w:rsidRPr="001D6F42">
        <w:rPr>
          <w:rFonts w:eastAsia="Times New Roman" w:cstheme="majorBidi"/>
          <w:bCs/>
          <w:color w:val="000000"/>
          <w:vertAlign w:val="superscript"/>
          <w:lang w:val="el-GR"/>
        </w:rPr>
        <w:t>®</w:t>
      </w:r>
      <w:r w:rsidRPr="001D6F42">
        <w:rPr>
          <w:rFonts w:eastAsia="Times New Roman" w:cstheme="majorBidi"/>
          <w:bCs/>
          <w:color w:val="000000"/>
          <w:lang w:val="el-GR"/>
        </w:rPr>
        <w:t xml:space="preserve"> </w:t>
      </w:r>
      <w:proofErr w:type="spellStart"/>
      <w:r w:rsidRPr="001D6F42">
        <w:rPr>
          <w:rFonts w:eastAsia="Times New Roman" w:cstheme="majorBidi"/>
          <w:bCs/>
          <w:color w:val="000000"/>
          <w:lang w:val="el-GR"/>
        </w:rPr>
        <w:t>Table</w:t>
      </w:r>
      <w:proofErr w:type="spellEnd"/>
      <w:r w:rsidRPr="001D6F42">
        <w:rPr>
          <w:rFonts w:eastAsia="Times New Roman" w:cstheme="majorBidi"/>
          <w:bCs/>
          <w:color w:val="000000"/>
          <w:lang w:val="el-GR"/>
        </w:rPr>
        <w:t xml:space="preserve"> </w:t>
      </w:r>
      <w:proofErr w:type="spellStart"/>
      <w:r w:rsidRPr="001D6F42">
        <w:rPr>
          <w:rFonts w:eastAsia="Times New Roman" w:cstheme="majorBidi"/>
          <w:bCs/>
          <w:color w:val="000000"/>
          <w:lang w:val="el-GR"/>
        </w:rPr>
        <w:t>Grapes</w:t>
      </w:r>
      <w:proofErr w:type="spellEnd"/>
      <w:r w:rsidRPr="001D6F42">
        <w:rPr>
          <w:rFonts w:eastAsia="Times New Roman" w:cstheme="majorBidi"/>
          <w:bCs/>
          <w:color w:val="000000"/>
          <w:lang w:val="el-GR"/>
        </w:rPr>
        <w:t xml:space="preserve"> διαθέτει ενημερωμένη βάση δεδομένων </w:t>
      </w:r>
      <w:proofErr w:type="spellStart"/>
      <w:r w:rsidRPr="001D6F42">
        <w:rPr>
          <w:rFonts w:eastAsia="Times New Roman" w:cstheme="majorBidi"/>
          <w:bCs/>
          <w:color w:val="000000"/>
          <w:lang w:val="el-GR"/>
        </w:rPr>
        <w:t>φυτοπροστατευτικών</w:t>
      </w:r>
      <w:proofErr w:type="spellEnd"/>
      <w:r w:rsidRPr="001D6F42">
        <w:rPr>
          <w:rFonts w:eastAsia="Times New Roman" w:cstheme="majorBidi"/>
          <w:bCs/>
          <w:color w:val="000000"/>
          <w:lang w:val="el-GR"/>
        </w:rPr>
        <w:t xml:space="preserve"> προϊόντων με όλα τα τεχνικά χαρακτηριστικά που επιτρέπουν να γίνεται επιλογή του καταλληλότερου προϊόντος για την κάθε εφαρμογή, με γνώμονα τις στρατηγικές αποφυγής ανάπτυξης ανθεκτικότητας. Χάρη στο ημερολόγιο καταγραφής εφαρμογών του αγρού με το </w:t>
      </w:r>
      <w:proofErr w:type="spellStart"/>
      <w:r w:rsidRPr="001D6F42">
        <w:rPr>
          <w:rFonts w:eastAsia="Times New Roman" w:cstheme="majorBidi"/>
          <w:bCs/>
          <w:color w:val="000000"/>
          <w:lang w:val="el-GR"/>
        </w:rPr>
        <w:t>Agrigenius</w:t>
      </w:r>
      <w:proofErr w:type="spellEnd"/>
      <w:r w:rsidRPr="001D6F42">
        <w:rPr>
          <w:rFonts w:eastAsia="Times New Roman" w:cstheme="majorBidi"/>
          <w:bCs/>
          <w:color w:val="000000"/>
          <w:vertAlign w:val="superscript"/>
          <w:lang w:val="el-GR"/>
        </w:rPr>
        <w:t>®</w:t>
      </w:r>
      <w:r w:rsidRPr="001D6F42">
        <w:rPr>
          <w:rFonts w:eastAsia="Times New Roman" w:cstheme="majorBidi"/>
          <w:bCs/>
          <w:color w:val="000000"/>
          <w:lang w:val="el-GR"/>
        </w:rPr>
        <w:t> </w:t>
      </w:r>
      <w:proofErr w:type="spellStart"/>
      <w:r w:rsidRPr="001D6F42">
        <w:rPr>
          <w:rFonts w:eastAsia="Times New Roman" w:cstheme="majorBidi"/>
          <w:bCs/>
          <w:color w:val="000000"/>
          <w:lang w:val="el-GR"/>
        </w:rPr>
        <w:t>Table</w:t>
      </w:r>
      <w:proofErr w:type="spellEnd"/>
      <w:r w:rsidRPr="001D6F42">
        <w:rPr>
          <w:rFonts w:eastAsia="Times New Roman" w:cstheme="majorBidi"/>
          <w:bCs/>
          <w:color w:val="000000"/>
          <w:lang w:val="el-GR"/>
        </w:rPr>
        <w:t xml:space="preserve"> </w:t>
      </w:r>
      <w:proofErr w:type="spellStart"/>
      <w:r w:rsidRPr="001D6F42">
        <w:rPr>
          <w:rFonts w:eastAsia="Times New Roman" w:cstheme="majorBidi"/>
          <w:bCs/>
          <w:color w:val="000000"/>
          <w:lang w:val="el-GR"/>
        </w:rPr>
        <w:t>Grapes</w:t>
      </w:r>
      <w:proofErr w:type="spellEnd"/>
      <w:r w:rsidRPr="001D6F42">
        <w:rPr>
          <w:rFonts w:eastAsia="Times New Roman" w:cstheme="majorBidi"/>
          <w:bCs/>
          <w:color w:val="000000"/>
          <w:lang w:val="el-GR"/>
        </w:rPr>
        <w:t xml:space="preserve"> δίνεται η δυνατότητα της καταγραφής των εργασιών που πραγματοποιούνται στον αμπελώνα. Ο αμπελώνας μπορεί να ελέγχεται 24 ώρες το 24ωρο και να γίνεται παρακολούθηση ανάπτυξης των ασθενειών και των εχθρών του αμπελώνα με σκοπό την έγκαιρη επέμβαση με κάποιο φυτοπροστατευτικό προϊόν.</w:t>
      </w:r>
    </w:p>
    <w:p w14:paraId="57A30816" w14:textId="039EA5B5" w:rsidR="001D6F42" w:rsidRPr="001D6F42" w:rsidRDefault="001D6F42" w:rsidP="00586628">
      <w:pPr>
        <w:pBdr>
          <w:top w:val="nil"/>
          <w:left w:val="nil"/>
          <w:bottom w:val="nil"/>
          <w:right w:val="nil"/>
          <w:between w:val="nil"/>
        </w:pBdr>
        <w:jc w:val="both"/>
        <w:rPr>
          <w:rFonts w:eastAsia="Times New Roman" w:cstheme="majorBidi"/>
          <w:b/>
          <w:color w:val="000000"/>
          <w:lang w:val="el-GR"/>
        </w:rPr>
      </w:pPr>
    </w:p>
    <w:p w14:paraId="247A1CE5" w14:textId="1F0D3DE0" w:rsidR="001D6F42" w:rsidRPr="001D6F42" w:rsidRDefault="001D6F42" w:rsidP="00586628">
      <w:pPr>
        <w:pBdr>
          <w:top w:val="nil"/>
          <w:left w:val="nil"/>
          <w:bottom w:val="nil"/>
          <w:right w:val="nil"/>
          <w:between w:val="nil"/>
        </w:pBdr>
        <w:jc w:val="center"/>
        <w:rPr>
          <w:rFonts w:eastAsia="Times New Roman" w:cstheme="majorBidi"/>
          <w:b/>
          <w:color w:val="000000"/>
          <w:highlight w:val="yellow"/>
          <w:lang w:val="el-GR"/>
        </w:rPr>
      </w:pPr>
    </w:p>
    <w:p w14:paraId="7BB33C0E" w14:textId="049DF4C1" w:rsidR="001D6F42" w:rsidRPr="001D6F42" w:rsidRDefault="001D6F42" w:rsidP="00586628">
      <w:pPr>
        <w:pBdr>
          <w:top w:val="nil"/>
          <w:left w:val="nil"/>
          <w:bottom w:val="nil"/>
          <w:right w:val="nil"/>
          <w:between w:val="nil"/>
        </w:pBdr>
        <w:jc w:val="center"/>
        <w:rPr>
          <w:rFonts w:eastAsia="Times New Roman" w:cstheme="majorBidi"/>
          <w:b/>
          <w:color w:val="000000"/>
          <w:highlight w:val="yellow"/>
          <w:lang w:val="el-GR"/>
        </w:rPr>
      </w:pPr>
    </w:p>
    <w:p w14:paraId="2613CE23" w14:textId="415D7410" w:rsidR="001D6F42" w:rsidRPr="001D6F42" w:rsidRDefault="001D6F42" w:rsidP="00586628">
      <w:pPr>
        <w:pBdr>
          <w:top w:val="nil"/>
          <w:left w:val="nil"/>
          <w:bottom w:val="nil"/>
          <w:right w:val="nil"/>
          <w:between w:val="nil"/>
        </w:pBdr>
        <w:jc w:val="center"/>
        <w:rPr>
          <w:rFonts w:eastAsia="Times New Roman" w:cstheme="majorBidi"/>
          <w:b/>
          <w:color w:val="000000"/>
          <w:highlight w:val="yellow"/>
          <w:lang w:val="el-GR"/>
        </w:rPr>
      </w:pPr>
    </w:p>
    <w:p w14:paraId="60D7E1AA" w14:textId="1DB1F7B6" w:rsidR="001D6F42" w:rsidRPr="001D6F42" w:rsidRDefault="001D6F42" w:rsidP="00586628">
      <w:pPr>
        <w:pBdr>
          <w:top w:val="nil"/>
          <w:left w:val="nil"/>
          <w:bottom w:val="nil"/>
          <w:right w:val="nil"/>
          <w:between w:val="nil"/>
        </w:pBdr>
        <w:jc w:val="center"/>
        <w:rPr>
          <w:rFonts w:eastAsia="Times New Roman" w:cstheme="majorBidi"/>
          <w:b/>
          <w:color w:val="000000"/>
          <w:highlight w:val="yellow"/>
          <w:lang w:val="el-GR"/>
        </w:rPr>
      </w:pPr>
    </w:p>
    <w:p w14:paraId="54F92580" w14:textId="77777777" w:rsidR="001D6F42" w:rsidRPr="001D6F42" w:rsidRDefault="001D6F42" w:rsidP="00586628">
      <w:pPr>
        <w:pBdr>
          <w:top w:val="nil"/>
          <w:left w:val="nil"/>
          <w:bottom w:val="nil"/>
          <w:right w:val="nil"/>
          <w:between w:val="nil"/>
        </w:pBdr>
        <w:jc w:val="center"/>
        <w:rPr>
          <w:rFonts w:eastAsia="Times New Roman" w:cstheme="majorBidi"/>
          <w:b/>
          <w:color w:val="000000"/>
          <w:highlight w:val="yellow"/>
          <w:lang w:val="el-GR"/>
        </w:rPr>
      </w:pPr>
    </w:p>
    <w:p w14:paraId="75208B2B" w14:textId="77777777" w:rsidR="001D6F42" w:rsidRPr="001D6F42" w:rsidRDefault="001D6F42" w:rsidP="00586628">
      <w:pPr>
        <w:pBdr>
          <w:top w:val="nil"/>
          <w:left w:val="nil"/>
          <w:bottom w:val="nil"/>
          <w:right w:val="nil"/>
          <w:between w:val="nil"/>
        </w:pBdr>
        <w:jc w:val="center"/>
        <w:rPr>
          <w:rFonts w:eastAsia="Times New Roman" w:cstheme="majorBidi"/>
          <w:b/>
          <w:color w:val="000000"/>
          <w:highlight w:val="yellow"/>
          <w:lang w:val="el-GR"/>
        </w:rPr>
      </w:pPr>
    </w:p>
    <w:p w14:paraId="7C87F17F" w14:textId="77777777" w:rsidR="001D6F42" w:rsidRPr="001D6F42" w:rsidRDefault="001D6F42" w:rsidP="00586628">
      <w:pPr>
        <w:pBdr>
          <w:top w:val="nil"/>
          <w:left w:val="nil"/>
          <w:bottom w:val="nil"/>
          <w:right w:val="nil"/>
          <w:between w:val="nil"/>
        </w:pBdr>
        <w:jc w:val="center"/>
        <w:rPr>
          <w:rFonts w:eastAsia="Times New Roman" w:cstheme="majorBidi"/>
          <w:b/>
          <w:color w:val="000000"/>
          <w:highlight w:val="yellow"/>
          <w:lang w:val="el-GR"/>
        </w:rPr>
      </w:pPr>
    </w:p>
    <w:p w14:paraId="06487F2A" w14:textId="4FDA49DA" w:rsidR="001D6F42" w:rsidRPr="001D6F42" w:rsidRDefault="001D6F42" w:rsidP="00586628">
      <w:pPr>
        <w:pBdr>
          <w:top w:val="nil"/>
          <w:left w:val="nil"/>
          <w:bottom w:val="nil"/>
          <w:right w:val="nil"/>
          <w:between w:val="nil"/>
        </w:pBdr>
        <w:jc w:val="center"/>
        <w:rPr>
          <w:rFonts w:eastAsia="Times New Roman" w:cstheme="majorBidi"/>
          <w:b/>
          <w:color w:val="000000"/>
          <w:highlight w:val="yellow"/>
          <w:lang w:val="el-GR"/>
        </w:rPr>
      </w:pPr>
    </w:p>
    <w:p w14:paraId="264322A2" w14:textId="2EBB4C42" w:rsidR="001D6F42" w:rsidRPr="001D6F42" w:rsidRDefault="001D6F42" w:rsidP="00586628">
      <w:pPr>
        <w:pBdr>
          <w:top w:val="nil"/>
          <w:left w:val="nil"/>
          <w:bottom w:val="nil"/>
          <w:right w:val="nil"/>
          <w:between w:val="nil"/>
        </w:pBdr>
        <w:jc w:val="center"/>
        <w:rPr>
          <w:rFonts w:eastAsia="Times New Roman" w:cstheme="majorBidi"/>
          <w:b/>
          <w:color w:val="000000"/>
          <w:highlight w:val="yellow"/>
          <w:lang w:val="el-GR"/>
        </w:rPr>
      </w:pPr>
    </w:p>
    <w:p w14:paraId="7894796A" w14:textId="3EA876D4" w:rsidR="001D6F42" w:rsidRPr="001D6F42" w:rsidRDefault="001D6F42" w:rsidP="00586628">
      <w:pPr>
        <w:pBdr>
          <w:top w:val="nil"/>
          <w:left w:val="nil"/>
          <w:bottom w:val="nil"/>
          <w:right w:val="nil"/>
          <w:between w:val="nil"/>
        </w:pBdr>
        <w:jc w:val="center"/>
        <w:rPr>
          <w:rFonts w:eastAsia="Times New Roman" w:cstheme="majorBidi"/>
          <w:b/>
          <w:color w:val="000000"/>
          <w:highlight w:val="yellow"/>
          <w:lang w:val="el-GR"/>
        </w:rPr>
      </w:pPr>
    </w:p>
    <w:p w14:paraId="7302CC2B" w14:textId="77777777" w:rsidR="001D6F42" w:rsidRPr="001D6F42" w:rsidRDefault="001D6F42" w:rsidP="00586628">
      <w:pPr>
        <w:pBdr>
          <w:top w:val="nil"/>
          <w:left w:val="nil"/>
          <w:bottom w:val="nil"/>
          <w:right w:val="nil"/>
          <w:between w:val="nil"/>
        </w:pBdr>
        <w:jc w:val="center"/>
        <w:rPr>
          <w:rFonts w:eastAsia="Times New Roman" w:cstheme="majorBidi"/>
          <w:b/>
          <w:color w:val="000000"/>
          <w:highlight w:val="yellow"/>
          <w:lang w:val="el-GR"/>
        </w:rPr>
      </w:pPr>
    </w:p>
    <w:p w14:paraId="4D5F86C8" w14:textId="4645CD7A" w:rsidR="001D6F42" w:rsidRDefault="001D6F42" w:rsidP="00586628">
      <w:pPr>
        <w:pBdr>
          <w:top w:val="nil"/>
          <w:left w:val="nil"/>
          <w:bottom w:val="nil"/>
          <w:right w:val="nil"/>
          <w:between w:val="nil"/>
        </w:pBdr>
        <w:rPr>
          <w:rFonts w:eastAsia="Times New Roman" w:cstheme="majorBidi"/>
          <w:b/>
          <w:color w:val="000000"/>
          <w:highlight w:val="yellow"/>
          <w:lang w:val="el-GR"/>
        </w:rPr>
      </w:pPr>
    </w:p>
    <w:p w14:paraId="2BF717E7" w14:textId="53DBF8B9" w:rsidR="006F7F27" w:rsidRDefault="006F7F27" w:rsidP="00586628">
      <w:pPr>
        <w:pBdr>
          <w:top w:val="nil"/>
          <w:left w:val="nil"/>
          <w:bottom w:val="nil"/>
          <w:right w:val="nil"/>
          <w:between w:val="nil"/>
        </w:pBdr>
        <w:rPr>
          <w:rFonts w:eastAsia="Times New Roman" w:cstheme="majorBidi"/>
          <w:b/>
          <w:color w:val="000000"/>
          <w:highlight w:val="yellow"/>
          <w:lang w:val="el-GR"/>
        </w:rPr>
      </w:pPr>
    </w:p>
    <w:p w14:paraId="1DF4D1D8" w14:textId="4EB7928C" w:rsidR="006F7F27" w:rsidRDefault="006F7F27" w:rsidP="00586628">
      <w:pPr>
        <w:pBdr>
          <w:top w:val="nil"/>
          <w:left w:val="nil"/>
          <w:bottom w:val="nil"/>
          <w:right w:val="nil"/>
          <w:between w:val="nil"/>
        </w:pBdr>
        <w:rPr>
          <w:rFonts w:eastAsia="Times New Roman" w:cstheme="majorBidi"/>
          <w:b/>
          <w:color w:val="000000"/>
          <w:highlight w:val="yellow"/>
          <w:lang w:val="el-GR"/>
        </w:rPr>
      </w:pPr>
    </w:p>
    <w:p w14:paraId="6144716D" w14:textId="1FC159EE" w:rsidR="006F7F27" w:rsidRPr="001D6F42" w:rsidRDefault="006F7F27" w:rsidP="00586628">
      <w:pPr>
        <w:pBdr>
          <w:top w:val="nil"/>
          <w:left w:val="nil"/>
          <w:bottom w:val="nil"/>
          <w:right w:val="nil"/>
          <w:between w:val="nil"/>
        </w:pBdr>
        <w:rPr>
          <w:rFonts w:eastAsia="Times New Roman" w:cstheme="majorBidi"/>
          <w:b/>
          <w:color w:val="000000"/>
          <w:highlight w:val="yellow"/>
          <w:lang w:val="el-GR"/>
        </w:rPr>
      </w:pPr>
    </w:p>
    <w:p w14:paraId="64C2758E" w14:textId="324C87F6" w:rsidR="001D6F42" w:rsidRPr="001D6F42" w:rsidRDefault="001D6F42" w:rsidP="00586628">
      <w:pPr>
        <w:pBdr>
          <w:top w:val="nil"/>
          <w:left w:val="nil"/>
          <w:bottom w:val="nil"/>
          <w:right w:val="nil"/>
          <w:between w:val="nil"/>
        </w:pBdr>
        <w:rPr>
          <w:rFonts w:eastAsia="Times New Roman" w:cstheme="majorBidi"/>
          <w:b/>
          <w:color w:val="000000"/>
          <w:highlight w:val="yellow"/>
          <w:lang w:val="el-GR"/>
        </w:rPr>
      </w:pPr>
    </w:p>
    <w:p w14:paraId="73B9711E" w14:textId="0F5280F6" w:rsidR="00CE451C" w:rsidRDefault="00CE451C" w:rsidP="00586628">
      <w:pPr>
        <w:pBdr>
          <w:top w:val="nil"/>
          <w:left w:val="nil"/>
          <w:bottom w:val="nil"/>
          <w:right w:val="nil"/>
          <w:between w:val="nil"/>
        </w:pBdr>
        <w:jc w:val="both"/>
        <w:rPr>
          <w:rFonts w:eastAsia="Times New Roman" w:cstheme="majorBidi"/>
          <w:b/>
          <w:color w:val="000000"/>
          <w:lang w:val="el-GR"/>
        </w:rPr>
      </w:pPr>
    </w:p>
    <w:p w14:paraId="18DA4668" w14:textId="73D84A67" w:rsidR="00CE451C" w:rsidRDefault="00CE451C" w:rsidP="00586628">
      <w:pPr>
        <w:pBdr>
          <w:top w:val="nil"/>
          <w:left w:val="nil"/>
          <w:bottom w:val="nil"/>
          <w:right w:val="nil"/>
          <w:between w:val="nil"/>
        </w:pBdr>
        <w:jc w:val="both"/>
        <w:rPr>
          <w:rFonts w:eastAsia="Times New Roman" w:cstheme="majorBidi"/>
          <w:b/>
          <w:color w:val="000000"/>
          <w:lang w:val="el-GR"/>
        </w:rPr>
      </w:pPr>
    </w:p>
    <w:p w14:paraId="66AE216D"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1872B795"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18812A0C" w14:textId="0C50407E" w:rsidR="00CE451C" w:rsidRDefault="00CE451C" w:rsidP="00586628">
      <w:pPr>
        <w:pBdr>
          <w:top w:val="nil"/>
          <w:left w:val="nil"/>
          <w:bottom w:val="nil"/>
          <w:right w:val="nil"/>
          <w:between w:val="nil"/>
        </w:pBdr>
        <w:jc w:val="both"/>
        <w:rPr>
          <w:rFonts w:eastAsia="Times New Roman" w:cstheme="majorBidi"/>
          <w:b/>
          <w:color w:val="000000"/>
          <w:lang w:val="el-GR"/>
        </w:rPr>
      </w:pPr>
      <w:r w:rsidRPr="001D6F42">
        <w:rPr>
          <w:rFonts w:eastAsia="Times New Roman" w:cstheme="majorBidi"/>
          <w:b/>
          <w:noProof/>
          <w:color w:val="000000"/>
        </w:rPr>
        <w:drawing>
          <wp:anchor distT="0" distB="0" distL="114300" distR="114300" simplePos="0" relativeHeight="251660300" behindDoc="0" locked="0" layoutInCell="1" allowOverlap="1" wp14:anchorId="4044F831" wp14:editId="7BF21F32">
            <wp:simplePos x="0" y="0"/>
            <wp:positionH relativeFrom="margin">
              <wp:align>center</wp:align>
            </wp:positionH>
            <wp:positionV relativeFrom="paragraph">
              <wp:posOffset>7269</wp:posOffset>
            </wp:positionV>
            <wp:extent cx="5928995" cy="2259965"/>
            <wp:effectExtent l="0" t="0" r="0" b="6985"/>
            <wp:wrapNone/>
            <wp:docPr id="14443431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9145"/>
                    <a:stretch>
                      <a:fillRect/>
                    </a:stretch>
                  </pic:blipFill>
                  <pic:spPr bwMode="auto">
                    <a:xfrm>
                      <a:off x="0" y="0"/>
                      <a:ext cx="5928995" cy="2259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3A8C6E" w14:textId="597EB109" w:rsidR="00CE451C" w:rsidRDefault="00CE451C" w:rsidP="00586628">
      <w:pPr>
        <w:pBdr>
          <w:top w:val="nil"/>
          <w:left w:val="nil"/>
          <w:bottom w:val="nil"/>
          <w:right w:val="nil"/>
          <w:between w:val="nil"/>
        </w:pBdr>
        <w:jc w:val="both"/>
        <w:rPr>
          <w:rFonts w:eastAsia="Times New Roman" w:cstheme="majorBidi"/>
          <w:b/>
          <w:color w:val="000000"/>
          <w:lang w:val="el-GR"/>
        </w:rPr>
      </w:pPr>
    </w:p>
    <w:p w14:paraId="7DE6264A" w14:textId="29D92ECF" w:rsidR="00CE451C" w:rsidRDefault="00CE451C" w:rsidP="00586628">
      <w:pPr>
        <w:pBdr>
          <w:top w:val="nil"/>
          <w:left w:val="nil"/>
          <w:bottom w:val="nil"/>
          <w:right w:val="nil"/>
          <w:between w:val="nil"/>
        </w:pBdr>
        <w:jc w:val="both"/>
        <w:rPr>
          <w:rFonts w:eastAsia="Times New Roman" w:cstheme="majorBidi"/>
          <w:b/>
          <w:color w:val="000000"/>
          <w:lang w:val="el-GR"/>
        </w:rPr>
      </w:pPr>
    </w:p>
    <w:p w14:paraId="226FB784" w14:textId="40DD473E" w:rsidR="00CE451C" w:rsidRDefault="00CE451C" w:rsidP="00586628">
      <w:pPr>
        <w:pBdr>
          <w:top w:val="nil"/>
          <w:left w:val="nil"/>
          <w:bottom w:val="nil"/>
          <w:right w:val="nil"/>
          <w:between w:val="nil"/>
        </w:pBdr>
        <w:jc w:val="both"/>
        <w:rPr>
          <w:rFonts w:eastAsia="Times New Roman" w:cstheme="majorBidi"/>
          <w:b/>
          <w:color w:val="000000"/>
          <w:lang w:val="el-GR"/>
        </w:rPr>
      </w:pPr>
    </w:p>
    <w:p w14:paraId="584DB0FB" w14:textId="6C1C00F5" w:rsidR="00CE451C" w:rsidRDefault="00CE451C" w:rsidP="00586628">
      <w:pPr>
        <w:pBdr>
          <w:top w:val="nil"/>
          <w:left w:val="nil"/>
          <w:bottom w:val="nil"/>
          <w:right w:val="nil"/>
          <w:between w:val="nil"/>
        </w:pBdr>
        <w:jc w:val="both"/>
        <w:rPr>
          <w:rFonts w:eastAsia="Times New Roman" w:cstheme="majorBidi"/>
          <w:b/>
          <w:color w:val="000000"/>
          <w:lang w:val="el-GR"/>
        </w:rPr>
      </w:pPr>
    </w:p>
    <w:p w14:paraId="7DE5E5BE" w14:textId="059704DC" w:rsidR="00CE451C" w:rsidRDefault="00CE451C" w:rsidP="00586628">
      <w:pPr>
        <w:pBdr>
          <w:top w:val="nil"/>
          <w:left w:val="nil"/>
          <w:bottom w:val="nil"/>
          <w:right w:val="nil"/>
          <w:between w:val="nil"/>
        </w:pBdr>
        <w:jc w:val="both"/>
        <w:rPr>
          <w:rFonts w:eastAsia="Times New Roman" w:cstheme="majorBidi"/>
          <w:b/>
          <w:color w:val="000000"/>
          <w:lang w:val="el-GR"/>
        </w:rPr>
      </w:pPr>
    </w:p>
    <w:p w14:paraId="0C94E884" w14:textId="1C99525F" w:rsidR="00CE451C" w:rsidRDefault="00CE451C" w:rsidP="00586628">
      <w:pPr>
        <w:pBdr>
          <w:top w:val="nil"/>
          <w:left w:val="nil"/>
          <w:bottom w:val="nil"/>
          <w:right w:val="nil"/>
          <w:between w:val="nil"/>
        </w:pBdr>
        <w:jc w:val="both"/>
        <w:rPr>
          <w:rFonts w:eastAsia="Times New Roman" w:cstheme="majorBidi"/>
          <w:b/>
          <w:color w:val="000000"/>
          <w:lang w:val="el-GR"/>
        </w:rPr>
      </w:pPr>
    </w:p>
    <w:p w14:paraId="2F55B088" w14:textId="2C03B3BC" w:rsidR="00CE451C" w:rsidRDefault="00CE451C" w:rsidP="00586628">
      <w:pPr>
        <w:pBdr>
          <w:top w:val="nil"/>
          <w:left w:val="nil"/>
          <w:bottom w:val="nil"/>
          <w:right w:val="nil"/>
          <w:between w:val="nil"/>
        </w:pBdr>
        <w:jc w:val="both"/>
        <w:rPr>
          <w:rFonts w:eastAsia="Times New Roman" w:cstheme="majorBidi"/>
          <w:b/>
          <w:color w:val="000000"/>
          <w:lang w:val="el-GR"/>
        </w:rPr>
      </w:pPr>
    </w:p>
    <w:p w14:paraId="21642A19" w14:textId="53A4C59B" w:rsidR="00CE451C" w:rsidRDefault="00CE451C" w:rsidP="00586628">
      <w:pPr>
        <w:pBdr>
          <w:top w:val="nil"/>
          <w:left w:val="nil"/>
          <w:bottom w:val="nil"/>
          <w:right w:val="nil"/>
          <w:between w:val="nil"/>
        </w:pBdr>
        <w:jc w:val="both"/>
        <w:rPr>
          <w:rFonts w:eastAsia="Times New Roman" w:cstheme="majorBidi"/>
          <w:b/>
          <w:color w:val="000000"/>
          <w:lang w:val="el-GR"/>
        </w:rPr>
      </w:pPr>
    </w:p>
    <w:p w14:paraId="62219E72" w14:textId="5355C700" w:rsidR="00CE451C" w:rsidRDefault="00CE451C" w:rsidP="00586628">
      <w:pPr>
        <w:pBdr>
          <w:top w:val="nil"/>
          <w:left w:val="nil"/>
          <w:bottom w:val="nil"/>
          <w:right w:val="nil"/>
          <w:between w:val="nil"/>
        </w:pBdr>
        <w:jc w:val="both"/>
        <w:rPr>
          <w:rFonts w:eastAsia="Times New Roman" w:cstheme="majorBidi"/>
          <w:b/>
          <w:color w:val="000000"/>
          <w:lang w:val="el-GR"/>
        </w:rPr>
      </w:pPr>
    </w:p>
    <w:p w14:paraId="2A750281" w14:textId="2840C1E3" w:rsidR="00CE451C" w:rsidRDefault="00CE451C" w:rsidP="00586628">
      <w:pPr>
        <w:pBdr>
          <w:top w:val="nil"/>
          <w:left w:val="nil"/>
          <w:bottom w:val="nil"/>
          <w:right w:val="nil"/>
          <w:between w:val="nil"/>
        </w:pBdr>
        <w:jc w:val="both"/>
        <w:rPr>
          <w:rFonts w:eastAsia="Times New Roman" w:cstheme="majorBidi"/>
          <w:b/>
          <w:color w:val="000000"/>
          <w:lang w:val="el-GR"/>
        </w:rPr>
      </w:pPr>
    </w:p>
    <w:p w14:paraId="72CB95A5" w14:textId="3D9E6059" w:rsidR="00CE451C" w:rsidRDefault="00CE451C" w:rsidP="00586628">
      <w:pPr>
        <w:pBdr>
          <w:top w:val="nil"/>
          <w:left w:val="nil"/>
          <w:bottom w:val="nil"/>
          <w:right w:val="nil"/>
          <w:between w:val="nil"/>
        </w:pBdr>
        <w:jc w:val="both"/>
        <w:rPr>
          <w:rFonts w:eastAsia="Times New Roman" w:cstheme="majorBidi"/>
          <w:b/>
          <w:color w:val="000000"/>
          <w:lang w:val="el-GR"/>
        </w:rPr>
      </w:pPr>
    </w:p>
    <w:p w14:paraId="2C052323" w14:textId="75DF6D2D" w:rsidR="00CE451C" w:rsidRDefault="00CE451C" w:rsidP="00586628">
      <w:pPr>
        <w:pBdr>
          <w:top w:val="nil"/>
          <w:left w:val="nil"/>
          <w:bottom w:val="nil"/>
          <w:right w:val="nil"/>
          <w:between w:val="nil"/>
        </w:pBdr>
        <w:jc w:val="both"/>
        <w:rPr>
          <w:rFonts w:eastAsia="Times New Roman" w:cstheme="majorBidi"/>
          <w:b/>
          <w:color w:val="000000"/>
          <w:lang w:val="el-GR"/>
        </w:rPr>
      </w:pPr>
    </w:p>
    <w:p w14:paraId="1621C369" w14:textId="52EF93A6" w:rsidR="00CE451C" w:rsidRDefault="00CE451C" w:rsidP="00586628">
      <w:pPr>
        <w:pBdr>
          <w:top w:val="nil"/>
          <w:left w:val="nil"/>
          <w:bottom w:val="nil"/>
          <w:right w:val="nil"/>
          <w:between w:val="nil"/>
        </w:pBdr>
        <w:jc w:val="both"/>
        <w:rPr>
          <w:rFonts w:eastAsia="Times New Roman" w:cstheme="majorBidi"/>
          <w:b/>
          <w:color w:val="000000"/>
          <w:lang w:val="el-GR"/>
        </w:rPr>
      </w:pPr>
    </w:p>
    <w:p w14:paraId="78AB2513" w14:textId="4AA2FDAB" w:rsidR="00CE451C" w:rsidRDefault="00CE451C" w:rsidP="00586628">
      <w:pPr>
        <w:pBdr>
          <w:top w:val="nil"/>
          <w:left w:val="nil"/>
          <w:bottom w:val="nil"/>
          <w:right w:val="nil"/>
          <w:between w:val="nil"/>
        </w:pBdr>
        <w:jc w:val="both"/>
        <w:rPr>
          <w:rFonts w:eastAsia="Times New Roman" w:cstheme="majorBidi"/>
          <w:b/>
          <w:color w:val="000000"/>
          <w:lang w:val="el-GR"/>
        </w:rPr>
      </w:pPr>
    </w:p>
    <w:p w14:paraId="7E189B36" w14:textId="44474AB1" w:rsidR="00CE451C" w:rsidRDefault="00CE451C" w:rsidP="00586628">
      <w:pPr>
        <w:pBdr>
          <w:top w:val="nil"/>
          <w:left w:val="nil"/>
          <w:bottom w:val="nil"/>
          <w:right w:val="nil"/>
          <w:between w:val="nil"/>
        </w:pBdr>
        <w:jc w:val="both"/>
        <w:rPr>
          <w:rFonts w:eastAsia="Times New Roman" w:cstheme="majorBidi"/>
          <w:b/>
          <w:color w:val="000000"/>
          <w:lang w:val="el-GR"/>
        </w:rPr>
      </w:pPr>
    </w:p>
    <w:p w14:paraId="497A6E45" w14:textId="797168E5" w:rsidR="00CE451C" w:rsidRDefault="00CE451C" w:rsidP="00586628">
      <w:pPr>
        <w:pBdr>
          <w:top w:val="nil"/>
          <w:left w:val="nil"/>
          <w:bottom w:val="nil"/>
          <w:right w:val="nil"/>
          <w:between w:val="nil"/>
        </w:pBdr>
        <w:jc w:val="both"/>
        <w:rPr>
          <w:rFonts w:eastAsia="Times New Roman" w:cstheme="majorBidi"/>
          <w:b/>
          <w:color w:val="000000"/>
          <w:lang w:val="el-GR"/>
        </w:rPr>
      </w:pPr>
    </w:p>
    <w:p w14:paraId="0ADE7AC6" w14:textId="176C5C93" w:rsidR="00CE451C" w:rsidRDefault="00574884" w:rsidP="00586628">
      <w:pPr>
        <w:pBdr>
          <w:top w:val="nil"/>
          <w:left w:val="nil"/>
          <w:bottom w:val="nil"/>
          <w:right w:val="nil"/>
          <w:between w:val="nil"/>
        </w:pBdr>
        <w:jc w:val="both"/>
        <w:rPr>
          <w:rFonts w:eastAsia="Times New Roman" w:cstheme="majorBidi"/>
          <w:b/>
          <w:color w:val="000000"/>
          <w:lang w:val="el-GR"/>
        </w:rPr>
      </w:pPr>
      <w:r w:rsidRPr="001D6F42">
        <w:rPr>
          <w:rFonts w:eastAsia="Times New Roman" w:cstheme="majorBidi"/>
          <w:b/>
          <w:noProof/>
          <w:color w:val="000000"/>
        </w:rPr>
        <w:drawing>
          <wp:anchor distT="0" distB="0" distL="114300" distR="114300" simplePos="0" relativeHeight="251657224" behindDoc="0" locked="0" layoutInCell="1" allowOverlap="1" wp14:anchorId="1E68B1CF" wp14:editId="2DF04FE5">
            <wp:simplePos x="0" y="0"/>
            <wp:positionH relativeFrom="margin">
              <wp:posOffset>123835</wp:posOffset>
            </wp:positionH>
            <wp:positionV relativeFrom="paragraph">
              <wp:posOffset>9914</wp:posOffset>
            </wp:positionV>
            <wp:extent cx="5870575" cy="1957705"/>
            <wp:effectExtent l="0" t="0" r="0" b="4445"/>
            <wp:wrapNone/>
            <wp:docPr id="129636762" name="Picture 7" descr="A screenshot of a computer&#10;&#10;AI-generated content may be incorrect.">
              <a:extLst xmlns:a="http://schemas.openxmlformats.org/drawingml/2006/main">
                <a:ext uri="{FF2B5EF4-FFF2-40B4-BE49-F238E27FC236}">
                  <a16:creationId xmlns:a16="http://schemas.microsoft.com/office/drawing/2014/main" id="{22430DB4-9275-44B7-F6DD-05C1C1B11A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6762" name="Picture 7" descr="A screenshot of a computer&#10;&#10;AI-generated content may be incorrect.">
                      <a:extLst>
                        <a:ext uri="{FF2B5EF4-FFF2-40B4-BE49-F238E27FC236}">
                          <a16:creationId xmlns:a16="http://schemas.microsoft.com/office/drawing/2014/main" id="{22430DB4-9275-44B7-F6DD-05C1C1B11AD7}"/>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870575" cy="1957705"/>
                    </a:xfrm>
                    <a:prstGeom prst="rect">
                      <a:avLst/>
                    </a:prstGeom>
                  </pic:spPr>
                </pic:pic>
              </a:graphicData>
            </a:graphic>
            <wp14:sizeRelH relativeFrom="margin">
              <wp14:pctWidth>0</wp14:pctWidth>
            </wp14:sizeRelH>
            <wp14:sizeRelV relativeFrom="margin">
              <wp14:pctHeight>0</wp14:pctHeight>
            </wp14:sizeRelV>
          </wp:anchor>
        </w:drawing>
      </w:r>
    </w:p>
    <w:p w14:paraId="14715C67"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036C385A" w14:textId="675C051E" w:rsidR="00CE451C" w:rsidRDefault="00CE451C" w:rsidP="00586628">
      <w:pPr>
        <w:pBdr>
          <w:top w:val="nil"/>
          <w:left w:val="nil"/>
          <w:bottom w:val="nil"/>
          <w:right w:val="nil"/>
          <w:between w:val="nil"/>
        </w:pBdr>
        <w:jc w:val="both"/>
        <w:rPr>
          <w:rFonts w:eastAsia="Times New Roman" w:cstheme="majorBidi"/>
          <w:b/>
          <w:color w:val="000000"/>
          <w:lang w:val="el-GR"/>
        </w:rPr>
      </w:pPr>
    </w:p>
    <w:p w14:paraId="317D2EE3" w14:textId="17318764" w:rsidR="00CE451C" w:rsidRDefault="00CE451C" w:rsidP="00586628">
      <w:pPr>
        <w:pBdr>
          <w:top w:val="nil"/>
          <w:left w:val="nil"/>
          <w:bottom w:val="nil"/>
          <w:right w:val="nil"/>
          <w:between w:val="nil"/>
        </w:pBdr>
        <w:jc w:val="both"/>
        <w:rPr>
          <w:rFonts w:eastAsia="Times New Roman" w:cstheme="majorBidi"/>
          <w:b/>
          <w:color w:val="000000"/>
          <w:lang w:val="el-GR"/>
        </w:rPr>
      </w:pPr>
    </w:p>
    <w:p w14:paraId="7D083991" w14:textId="1FE82D90" w:rsidR="00CE451C" w:rsidRDefault="00CE451C" w:rsidP="00586628">
      <w:pPr>
        <w:pBdr>
          <w:top w:val="nil"/>
          <w:left w:val="nil"/>
          <w:bottom w:val="nil"/>
          <w:right w:val="nil"/>
          <w:between w:val="nil"/>
        </w:pBdr>
        <w:jc w:val="both"/>
        <w:rPr>
          <w:rFonts w:eastAsia="Times New Roman" w:cstheme="majorBidi"/>
          <w:b/>
          <w:color w:val="000000"/>
          <w:lang w:val="el-GR"/>
        </w:rPr>
      </w:pPr>
    </w:p>
    <w:p w14:paraId="627921EA" w14:textId="55EFCA50" w:rsidR="00CE451C" w:rsidRDefault="00CE451C" w:rsidP="00586628">
      <w:pPr>
        <w:pBdr>
          <w:top w:val="nil"/>
          <w:left w:val="nil"/>
          <w:bottom w:val="nil"/>
          <w:right w:val="nil"/>
          <w:between w:val="nil"/>
        </w:pBdr>
        <w:jc w:val="both"/>
        <w:rPr>
          <w:rFonts w:eastAsia="Times New Roman" w:cstheme="majorBidi"/>
          <w:b/>
          <w:color w:val="000000"/>
          <w:lang w:val="el-GR"/>
        </w:rPr>
      </w:pPr>
    </w:p>
    <w:p w14:paraId="79B4745E" w14:textId="0379D9CD" w:rsidR="00CE451C" w:rsidRDefault="00CE451C" w:rsidP="00586628">
      <w:pPr>
        <w:pBdr>
          <w:top w:val="nil"/>
          <w:left w:val="nil"/>
          <w:bottom w:val="nil"/>
          <w:right w:val="nil"/>
          <w:between w:val="nil"/>
        </w:pBdr>
        <w:jc w:val="both"/>
        <w:rPr>
          <w:rFonts w:eastAsia="Times New Roman" w:cstheme="majorBidi"/>
          <w:b/>
          <w:color w:val="000000"/>
          <w:lang w:val="el-GR"/>
        </w:rPr>
      </w:pPr>
    </w:p>
    <w:p w14:paraId="4AA5A1C1" w14:textId="06108D4F" w:rsidR="00CE451C" w:rsidRDefault="00CE451C" w:rsidP="00586628">
      <w:pPr>
        <w:pBdr>
          <w:top w:val="nil"/>
          <w:left w:val="nil"/>
          <w:bottom w:val="nil"/>
          <w:right w:val="nil"/>
          <w:between w:val="nil"/>
        </w:pBdr>
        <w:jc w:val="both"/>
        <w:rPr>
          <w:rFonts w:eastAsia="Times New Roman" w:cstheme="majorBidi"/>
          <w:b/>
          <w:color w:val="000000"/>
          <w:lang w:val="el-GR"/>
        </w:rPr>
      </w:pPr>
    </w:p>
    <w:p w14:paraId="2F47FF08" w14:textId="24ED396D" w:rsidR="00CE451C" w:rsidRDefault="00CE451C" w:rsidP="00586628">
      <w:pPr>
        <w:pBdr>
          <w:top w:val="nil"/>
          <w:left w:val="nil"/>
          <w:bottom w:val="nil"/>
          <w:right w:val="nil"/>
          <w:between w:val="nil"/>
        </w:pBdr>
        <w:jc w:val="both"/>
        <w:rPr>
          <w:rFonts w:eastAsia="Times New Roman" w:cstheme="majorBidi"/>
          <w:b/>
          <w:color w:val="000000"/>
          <w:lang w:val="el-GR"/>
        </w:rPr>
      </w:pPr>
    </w:p>
    <w:p w14:paraId="66B357B1" w14:textId="05735A4C" w:rsidR="00CE451C" w:rsidRDefault="00CE451C" w:rsidP="00586628">
      <w:pPr>
        <w:pBdr>
          <w:top w:val="nil"/>
          <w:left w:val="nil"/>
          <w:bottom w:val="nil"/>
          <w:right w:val="nil"/>
          <w:between w:val="nil"/>
        </w:pBdr>
        <w:jc w:val="both"/>
        <w:rPr>
          <w:rFonts w:eastAsia="Times New Roman" w:cstheme="majorBidi"/>
          <w:b/>
          <w:color w:val="000000"/>
          <w:lang w:val="el-GR"/>
        </w:rPr>
      </w:pPr>
    </w:p>
    <w:p w14:paraId="2D6405AE" w14:textId="3CFB74BD" w:rsidR="00CE451C" w:rsidRDefault="00CE451C" w:rsidP="00586628">
      <w:pPr>
        <w:pBdr>
          <w:top w:val="nil"/>
          <w:left w:val="nil"/>
          <w:bottom w:val="nil"/>
          <w:right w:val="nil"/>
          <w:between w:val="nil"/>
        </w:pBdr>
        <w:jc w:val="both"/>
        <w:rPr>
          <w:rFonts w:eastAsia="Times New Roman" w:cstheme="majorBidi"/>
          <w:b/>
          <w:color w:val="000000"/>
          <w:lang w:val="el-GR"/>
        </w:rPr>
      </w:pPr>
    </w:p>
    <w:p w14:paraId="759CAA43" w14:textId="48735ACC" w:rsidR="00CE451C" w:rsidRDefault="00CE451C" w:rsidP="00586628">
      <w:pPr>
        <w:pBdr>
          <w:top w:val="nil"/>
          <w:left w:val="nil"/>
          <w:bottom w:val="nil"/>
          <w:right w:val="nil"/>
          <w:between w:val="nil"/>
        </w:pBdr>
        <w:jc w:val="both"/>
        <w:rPr>
          <w:rFonts w:eastAsia="Times New Roman" w:cstheme="majorBidi"/>
          <w:b/>
          <w:color w:val="000000"/>
          <w:lang w:val="el-GR"/>
        </w:rPr>
      </w:pPr>
    </w:p>
    <w:p w14:paraId="34D34A01" w14:textId="4409C606" w:rsidR="00CE451C" w:rsidRDefault="00574884" w:rsidP="00586628">
      <w:pPr>
        <w:pBdr>
          <w:top w:val="nil"/>
          <w:left w:val="nil"/>
          <w:bottom w:val="nil"/>
          <w:right w:val="nil"/>
          <w:between w:val="nil"/>
        </w:pBdr>
        <w:jc w:val="both"/>
        <w:rPr>
          <w:rFonts w:eastAsia="Times New Roman" w:cstheme="majorBidi"/>
          <w:b/>
          <w:color w:val="000000"/>
          <w:lang w:val="el-GR"/>
        </w:rPr>
      </w:pPr>
      <w:r w:rsidRPr="001D6F42">
        <w:rPr>
          <w:rFonts w:eastAsia="Times New Roman" w:cstheme="majorBidi"/>
          <w:b/>
          <w:noProof/>
          <w:color w:val="000000"/>
          <w:highlight w:val="yellow"/>
        </w:rPr>
        <mc:AlternateContent>
          <mc:Choice Requires="wpg">
            <w:drawing>
              <wp:anchor distT="0" distB="0" distL="114300" distR="114300" simplePos="0" relativeHeight="251662348" behindDoc="0" locked="0" layoutInCell="1" allowOverlap="1" wp14:anchorId="55CC386D" wp14:editId="12A3CDE2">
                <wp:simplePos x="0" y="0"/>
                <wp:positionH relativeFrom="margin">
                  <wp:posOffset>97780</wp:posOffset>
                </wp:positionH>
                <wp:positionV relativeFrom="paragraph">
                  <wp:posOffset>99050</wp:posOffset>
                </wp:positionV>
                <wp:extent cx="5923966" cy="2765639"/>
                <wp:effectExtent l="0" t="0" r="635" b="0"/>
                <wp:wrapNone/>
                <wp:docPr id="1954824140" name="Group 1"/>
                <wp:cNvGraphicFramePr/>
                <a:graphic xmlns:a="http://schemas.openxmlformats.org/drawingml/2006/main">
                  <a:graphicData uri="http://schemas.microsoft.com/office/word/2010/wordprocessingGroup">
                    <wpg:wgp>
                      <wpg:cNvGrpSpPr/>
                      <wpg:grpSpPr>
                        <a:xfrm>
                          <a:off x="0" y="0"/>
                          <a:ext cx="5923966" cy="2765639"/>
                          <a:chOff x="0" y="0"/>
                          <a:chExt cx="12121392" cy="5528129"/>
                        </a:xfrm>
                      </wpg:grpSpPr>
                      <pic:pic xmlns:pic="http://schemas.openxmlformats.org/drawingml/2006/picture">
                        <pic:nvPicPr>
                          <pic:cNvPr id="134082664" name="Picture 134082664"/>
                          <pic:cNvPicPr>
                            <a:picLocks noChangeAspect="1"/>
                          </pic:cNvPicPr>
                        </pic:nvPicPr>
                        <pic:blipFill>
                          <a:blip r:embed="rId19"/>
                          <a:stretch>
                            <a:fillRect/>
                          </a:stretch>
                        </pic:blipFill>
                        <pic:spPr>
                          <a:xfrm>
                            <a:off x="0" y="0"/>
                            <a:ext cx="12121392" cy="5528129"/>
                          </a:xfrm>
                          <a:prstGeom prst="rect">
                            <a:avLst/>
                          </a:prstGeom>
                        </pic:spPr>
                      </pic:pic>
                      <wps:wsp>
                        <wps:cNvPr id="93919589" name="Rectangle 93919589"/>
                        <wps:cNvSpPr/>
                        <wps:spPr>
                          <a:xfrm>
                            <a:off x="216569" y="1111278"/>
                            <a:ext cx="962525" cy="26727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4739395" name="Rectangle 144739395"/>
                        <wps:cNvSpPr/>
                        <wps:spPr>
                          <a:xfrm>
                            <a:off x="128337" y="3264420"/>
                            <a:ext cx="1419726" cy="324853"/>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72A04CF" id="Group 1" o:spid="_x0000_s1026" style="position:absolute;margin-left:7.7pt;margin-top:7.8pt;width:466.45pt;height:217.75pt;z-index:251662348;mso-position-horizontal-relative:margin;mso-width-relative:margin;mso-height-relative:margin" coordsize="121213,55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4082664" o:spid="_x0000_s1027" type="#_x0000_t75" style="position:absolute;width:121213;height:55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">
                  <v:imagedata r:id="rId20" o:title=""/>
                </v:shape>
                <v:rect id="Rectangle 93919589" o:spid="_x0000_s1028" style="position:absolute;left:2165;top:11112;width:9625;height:2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" filled="f" strokecolor="red" strokeweight="3pt"/>
                <v:rect id="Rectangle 144739395" o:spid="_x0000_s1029" style="position:absolute;left:1283;top:32644;width:14197;height:3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" filled="f" strokecolor="red" strokeweight="3pt"/>
                <w10:wrap anchorx="margin"/>
              </v:group>
            </w:pict>
          </mc:Fallback>
        </mc:AlternateContent>
      </w:r>
    </w:p>
    <w:p w14:paraId="081E700B"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79FE8EAB"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1ED639DC"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2C05E50F"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6F94D1BD"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01DB718F"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4B619CF5"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7AD40258"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4B80E1E7"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546867C2"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6933C3FF"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60B50D53"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01DE7D19"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5BF412BA"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55DF899A"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77D6FD25"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1AF0FE83" w14:textId="77777777" w:rsidR="00CE451C" w:rsidRDefault="00CE451C" w:rsidP="00586628">
      <w:pPr>
        <w:pBdr>
          <w:top w:val="nil"/>
          <w:left w:val="nil"/>
          <w:bottom w:val="nil"/>
          <w:right w:val="nil"/>
          <w:between w:val="nil"/>
        </w:pBdr>
        <w:jc w:val="both"/>
        <w:rPr>
          <w:rFonts w:eastAsia="Times New Roman" w:cstheme="majorBidi"/>
          <w:b/>
          <w:color w:val="000000"/>
          <w:lang w:val="el-GR"/>
        </w:rPr>
      </w:pPr>
    </w:p>
    <w:p w14:paraId="1324ACB1" w14:textId="3E679472" w:rsidR="00574884" w:rsidRDefault="00516116" w:rsidP="00586628">
      <w:pPr>
        <w:pBdr>
          <w:top w:val="nil"/>
          <w:left w:val="nil"/>
          <w:bottom w:val="nil"/>
          <w:right w:val="nil"/>
          <w:between w:val="nil"/>
        </w:pBdr>
        <w:jc w:val="both"/>
        <w:rPr>
          <w:rFonts w:eastAsia="Times New Roman" w:cstheme="majorBidi"/>
          <w:bCs/>
          <w:color w:val="000000"/>
          <w:lang w:val="el-GR"/>
        </w:rPr>
      </w:pPr>
      <w:r w:rsidRPr="006B77D5">
        <w:rPr>
          <w:rFonts w:eastAsia="Times New Roman" w:cstheme="majorBidi"/>
          <w:b/>
          <w:color w:val="000000"/>
          <w:lang w:val="el-GR"/>
        </w:rPr>
        <w:t>Εικόνα 6.3.2-3</w:t>
      </w:r>
      <w:r w:rsidR="00574884">
        <w:rPr>
          <w:rFonts w:eastAsia="Times New Roman" w:cstheme="majorBidi"/>
          <w:b/>
          <w:color w:val="000000"/>
          <w:lang w:val="el-GR"/>
        </w:rPr>
        <w:t>α</w:t>
      </w:r>
      <w:r w:rsidR="001D6F42" w:rsidRPr="006B77D5">
        <w:rPr>
          <w:rFonts w:eastAsia="Times New Roman" w:cstheme="majorBidi"/>
          <w:b/>
          <w:color w:val="000000"/>
          <w:lang w:val="el-GR"/>
        </w:rPr>
        <w:t>.</w:t>
      </w:r>
      <w:r w:rsidR="001D6F42" w:rsidRPr="006B77D5">
        <w:rPr>
          <w:rFonts w:eastAsia="Times New Roman" w:cstheme="majorBidi"/>
          <w:bCs/>
          <w:color w:val="000000"/>
          <w:lang w:val="el-GR"/>
        </w:rPr>
        <w:t xml:space="preserve"> </w:t>
      </w:r>
      <w:proofErr w:type="spellStart"/>
      <w:r w:rsidR="00D56796" w:rsidRPr="006B77D5">
        <w:rPr>
          <w:rFonts w:eastAsia="Times New Roman" w:cstheme="majorBidi"/>
          <w:bCs/>
          <w:color w:val="000000"/>
          <w:lang w:val="el-GR"/>
        </w:rPr>
        <w:t>Agrigenius</w:t>
      </w:r>
      <w:proofErr w:type="spellEnd"/>
      <w:r w:rsidR="00D56796" w:rsidRPr="006B77D5">
        <w:rPr>
          <w:rFonts w:eastAsia="Times New Roman" w:cstheme="majorBidi"/>
          <w:bCs/>
          <w:color w:val="000000"/>
          <w:vertAlign w:val="superscript"/>
          <w:lang w:val="el-GR"/>
        </w:rPr>
        <w:t>®</w:t>
      </w:r>
      <w:r w:rsidR="00D56796" w:rsidRPr="006B77D5">
        <w:rPr>
          <w:rFonts w:eastAsia="Times New Roman" w:cstheme="majorBidi"/>
          <w:bCs/>
          <w:color w:val="000000"/>
          <w:lang w:val="el-GR"/>
        </w:rPr>
        <w:t> </w:t>
      </w:r>
      <w:proofErr w:type="spellStart"/>
      <w:r w:rsidR="00D56796" w:rsidRPr="006B77D5">
        <w:rPr>
          <w:rFonts w:eastAsia="Times New Roman" w:cstheme="majorBidi"/>
          <w:bCs/>
          <w:color w:val="000000"/>
          <w:lang w:val="el-GR"/>
        </w:rPr>
        <w:t>Table</w:t>
      </w:r>
      <w:proofErr w:type="spellEnd"/>
      <w:r w:rsidR="00D56796" w:rsidRPr="006B77D5">
        <w:rPr>
          <w:rFonts w:eastAsia="Times New Roman" w:cstheme="majorBidi"/>
          <w:bCs/>
          <w:color w:val="000000"/>
          <w:lang w:val="el-GR"/>
        </w:rPr>
        <w:t xml:space="preserve"> </w:t>
      </w:r>
      <w:proofErr w:type="spellStart"/>
      <w:r w:rsidR="00D56796" w:rsidRPr="006B77D5">
        <w:rPr>
          <w:rFonts w:eastAsia="Times New Roman" w:cstheme="majorBidi"/>
          <w:bCs/>
          <w:color w:val="000000"/>
          <w:lang w:val="el-GR"/>
        </w:rPr>
        <w:t>Grapes</w:t>
      </w:r>
      <w:proofErr w:type="spellEnd"/>
      <w:r w:rsidR="00D56796" w:rsidRPr="006B77D5">
        <w:rPr>
          <w:rFonts w:eastAsia="Times New Roman" w:cstheme="majorBidi"/>
          <w:bCs/>
          <w:color w:val="000000"/>
          <w:lang w:val="el-GR"/>
        </w:rPr>
        <w:t xml:space="preserve"> </w:t>
      </w:r>
      <w:r w:rsidR="001D6F42" w:rsidRPr="006B77D5">
        <w:rPr>
          <w:rFonts w:eastAsia="Times New Roman" w:cstheme="majorBidi"/>
          <w:bCs/>
          <w:color w:val="000000"/>
          <w:lang w:val="el-GR"/>
        </w:rPr>
        <w:t>σύστημα πρόγνωσης και εξέλιξης κινδύνου</w:t>
      </w:r>
      <w:r w:rsidR="001D6F42" w:rsidRPr="001D6F42">
        <w:rPr>
          <w:rFonts w:eastAsia="Times New Roman" w:cstheme="majorBidi"/>
          <w:bCs/>
          <w:color w:val="000000"/>
          <w:lang w:val="el-GR"/>
        </w:rPr>
        <w:t xml:space="preserve"> ασθενειών και εχθρών</w:t>
      </w:r>
      <w:r w:rsidR="00D56796">
        <w:rPr>
          <w:rFonts w:eastAsia="Times New Roman" w:cstheme="majorBidi"/>
          <w:bCs/>
          <w:color w:val="000000"/>
          <w:lang w:val="el-GR"/>
        </w:rPr>
        <w:t>.</w:t>
      </w:r>
    </w:p>
    <w:p w14:paraId="26B6BCC5" w14:textId="77777777" w:rsidR="00574884" w:rsidRDefault="00574884">
      <w:pPr>
        <w:rPr>
          <w:rFonts w:eastAsia="Times New Roman" w:cstheme="majorBidi"/>
          <w:bCs/>
          <w:color w:val="000000"/>
          <w:lang w:val="el-GR"/>
        </w:rPr>
      </w:pPr>
      <w:r>
        <w:rPr>
          <w:rFonts w:eastAsia="Times New Roman" w:cstheme="majorBidi"/>
          <w:bCs/>
          <w:color w:val="000000"/>
          <w:lang w:val="el-GR"/>
        </w:rPr>
        <w:br w:type="page"/>
      </w:r>
    </w:p>
    <w:p w14:paraId="56D181A6" w14:textId="77777777" w:rsidR="001D6F42" w:rsidRPr="001D6F42" w:rsidRDefault="001D6F42" w:rsidP="00586628">
      <w:pPr>
        <w:pBdr>
          <w:top w:val="nil"/>
          <w:left w:val="nil"/>
          <w:bottom w:val="nil"/>
          <w:right w:val="nil"/>
          <w:between w:val="nil"/>
        </w:pBdr>
        <w:jc w:val="both"/>
        <w:rPr>
          <w:rFonts w:eastAsia="Times New Roman" w:cstheme="majorBidi"/>
          <w:b/>
          <w:color w:val="000000"/>
          <w:lang w:val="el-GR"/>
        </w:rPr>
      </w:pPr>
    </w:p>
    <w:p w14:paraId="114455A9" w14:textId="538B1014" w:rsidR="00D56796" w:rsidRDefault="00574884" w:rsidP="00D56796">
      <w:pPr>
        <w:pBdr>
          <w:top w:val="nil"/>
          <w:left w:val="nil"/>
          <w:bottom w:val="nil"/>
          <w:right w:val="nil"/>
          <w:between w:val="nil"/>
        </w:pBdr>
        <w:spacing w:after="120"/>
        <w:jc w:val="both"/>
        <w:rPr>
          <w:rFonts w:eastAsia="Times New Roman" w:cstheme="majorBidi"/>
          <w:bCs/>
          <w:color w:val="000000"/>
          <w:lang w:val="el-GR"/>
        </w:rPr>
      </w:pPr>
      <w:r>
        <w:rPr>
          <w:rFonts w:eastAsia="Times New Roman" w:cstheme="majorBidi"/>
          <w:bCs/>
          <w:noProof/>
          <w:color w:val="000000"/>
          <w:lang w:val="el-GR"/>
        </w:rPr>
        <mc:AlternateContent>
          <mc:Choice Requires="wpg">
            <w:drawing>
              <wp:anchor distT="0" distB="0" distL="114300" distR="114300" simplePos="0" relativeHeight="251668492" behindDoc="0" locked="0" layoutInCell="1" allowOverlap="1" wp14:anchorId="6646D0E2" wp14:editId="18F4A8BC">
                <wp:simplePos x="0" y="0"/>
                <wp:positionH relativeFrom="margin">
                  <wp:align>center</wp:align>
                </wp:positionH>
                <wp:positionV relativeFrom="paragraph">
                  <wp:posOffset>9611</wp:posOffset>
                </wp:positionV>
                <wp:extent cx="5812913" cy="4625283"/>
                <wp:effectExtent l="0" t="0" r="0" b="4445"/>
                <wp:wrapNone/>
                <wp:docPr id="820352008" name="Group 6"/>
                <wp:cNvGraphicFramePr/>
                <a:graphic xmlns:a="http://schemas.openxmlformats.org/drawingml/2006/main">
                  <a:graphicData uri="http://schemas.microsoft.com/office/word/2010/wordprocessingGroup">
                    <wpg:wgp>
                      <wpg:cNvGrpSpPr/>
                      <wpg:grpSpPr>
                        <a:xfrm>
                          <a:off x="0" y="0"/>
                          <a:ext cx="5812913" cy="4625283"/>
                          <a:chOff x="0" y="0"/>
                          <a:chExt cx="5812913" cy="4625283"/>
                        </a:xfrm>
                      </wpg:grpSpPr>
                      <pic:pic xmlns:pic="http://schemas.openxmlformats.org/drawingml/2006/picture">
                        <pic:nvPicPr>
                          <pic:cNvPr id="1815150855" name="Picture 3">
                            <a:extLst>
                              <a:ext uri="{FF2B5EF4-FFF2-40B4-BE49-F238E27FC236}">
                                <a16:creationId xmlns:a16="http://schemas.microsoft.com/office/drawing/2014/main" id="{3C194EDD-9FA5-8544-2898-3BFB3724A4A2}"/>
                              </a:ext>
                            </a:extLst>
                          </pic:cNvPr>
                          <pic:cNvPicPr>
                            <a:picLocks noChangeAspect="1"/>
                          </pic:cNvPicPr>
                        </pic:nvPicPr>
                        <pic:blipFill>
                          <a:blip r:embed="rId21" cstate="screen">
                            <a:extLst>
                              <a:ext uri="{28A0092B-C50C-407E-A947-70E740481C1C}">
                                <a14:useLocalDpi xmlns:a14="http://schemas.microsoft.com/office/drawing/2010/main"/>
                              </a:ext>
                            </a:extLst>
                          </a:blip>
                          <a:srcRect l="24511" t="10618" r="4001" b="7085"/>
                          <a:stretch>
                            <a:fillRect/>
                          </a:stretch>
                        </pic:blipFill>
                        <pic:spPr>
                          <a:xfrm>
                            <a:off x="13648" y="0"/>
                            <a:ext cx="2710815" cy="2340610"/>
                          </a:xfrm>
                          <a:prstGeom prst="rect">
                            <a:avLst/>
                          </a:prstGeom>
                        </pic:spPr>
                      </pic:pic>
                      <pic:pic xmlns:pic="http://schemas.openxmlformats.org/drawingml/2006/picture">
                        <pic:nvPicPr>
                          <pic:cNvPr id="962241535" name="Picture 4">
                            <a:extLst>
                              <a:ext uri="{FF2B5EF4-FFF2-40B4-BE49-F238E27FC236}">
                                <a16:creationId xmlns:a16="http://schemas.microsoft.com/office/drawing/2014/main" id="{E80AE59D-1F45-F968-E7A1-D56FABF907E6}"/>
                              </a:ext>
                            </a:extLst>
                          </pic:cNvPr>
                          <pic:cNvPicPr>
                            <a:picLocks noChangeAspect="1"/>
                          </pic:cNvPicPr>
                        </pic:nvPicPr>
                        <pic:blipFill>
                          <a:blip r:embed="rId22" cstate="screen">
                            <a:extLst>
                              <a:ext uri="{28A0092B-C50C-407E-A947-70E740481C1C}">
                                <a14:useLocalDpi xmlns:a14="http://schemas.microsoft.com/office/drawing/2010/main"/>
                              </a:ext>
                            </a:extLst>
                          </a:blip>
                          <a:srcRect l="9840" b="5310"/>
                          <a:stretch>
                            <a:fillRect/>
                          </a:stretch>
                        </pic:blipFill>
                        <pic:spPr>
                          <a:xfrm>
                            <a:off x="2818263" y="0"/>
                            <a:ext cx="2973705" cy="2342515"/>
                          </a:xfrm>
                          <a:prstGeom prst="rect">
                            <a:avLst/>
                          </a:prstGeom>
                        </pic:spPr>
                      </pic:pic>
                      <pic:pic xmlns:pic="http://schemas.openxmlformats.org/drawingml/2006/picture">
                        <pic:nvPicPr>
                          <pic:cNvPr id="1405074626" name="Picture 5">
                            <a:extLst>
                              <a:ext uri="{FF2B5EF4-FFF2-40B4-BE49-F238E27FC236}">
                                <a16:creationId xmlns:a16="http://schemas.microsoft.com/office/drawing/2014/main" id="{4E1F7CFC-594C-BE10-EF91-CD87E044C014}"/>
                              </a:ext>
                            </a:extLst>
                          </pic:cNvPr>
                          <pic:cNvPicPr>
                            <a:picLocks noChangeAspect="1"/>
                          </pic:cNvPicPr>
                        </pic:nvPicPr>
                        <pic:blipFill>
                          <a:blip r:embed="rId23" cstate="screen">
                            <a:extLst>
                              <a:ext uri="{28A0092B-C50C-407E-A947-70E740481C1C}">
                                <a14:useLocalDpi xmlns:a14="http://schemas.microsoft.com/office/drawing/2010/main"/>
                              </a:ext>
                            </a:extLst>
                          </a:blip>
                          <a:srcRect l="16647" t="6605" r="21132" b="13494"/>
                          <a:stretch>
                            <a:fillRect/>
                          </a:stretch>
                        </pic:blipFill>
                        <pic:spPr>
                          <a:xfrm>
                            <a:off x="0" y="2449773"/>
                            <a:ext cx="2764155" cy="2175510"/>
                          </a:xfrm>
                          <a:prstGeom prst="rect">
                            <a:avLst/>
                          </a:prstGeom>
                        </pic:spPr>
                      </pic:pic>
                      <pic:pic xmlns:pic="http://schemas.openxmlformats.org/drawingml/2006/picture">
                        <pic:nvPicPr>
                          <pic:cNvPr id="2011164101" name="Picture 6">
                            <a:extLst>
                              <a:ext uri="{FF2B5EF4-FFF2-40B4-BE49-F238E27FC236}">
                                <a16:creationId xmlns:a16="http://schemas.microsoft.com/office/drawing/2014/main" id="{7E4732E6-7D0A-FE6A-9D3A-5172381CAC27}"/>
                              </a:ext>
                            </a:extLst>
                          </pic:cNvPr>
                          <pic:cNvPicPr>
                            <a:picLocks noChangeAspect="1"/>
                          </pic:cNvPicPr>
                        </pic:nvPicPr>
                        <pic:blipFill>
                          <a:blip r:embed="rId24"/>
                          <a:srcRect b="2680"/>
                          <a:stretch>
                            <a:fillRect/>
                          </a:stretch>
                        </pic:blipFill>
                        <pic:spPr>
                          <a:xfrm>
                            <a:off x="2845558" y="2436126"/>
                            <a:ext cx="2967355" cy="2167255"/>
                          </a:xfrm>
                          <a:prstGeom prst="rect">
                            <a:avLst/>
                          </a:prstGeom>
                        </pic:spPr>
                      </pic:pic>
                    </wpg:wgp>
                  </a:graphicData>
                </a:graphic>
              </wp:anchor>
            </w:drawing>
          </mc:Choice>
          <mc:Fallback>
            <w:pict>
              <v:group w14:anchorId="5369B795" id="Group 6" o:spid="_x0000_s1026" style="position:absolute;margin-left:0;margin-top:.75pt;width:457.7pt;height:364.2pt;z-index:251668492;mso-position-horizontal:center;mso-position-horizontal-relative:margin" coordsize="58129,4625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">
                <v:shape id="Picture 3" o:spid="_x0000_s1027" type="#_x0000_t75" style="position:absolute;left:136;width:27108;height:23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">
                  <v:imagedata r:id="rId25" o:title="" croptop="6959f" cropbottom="4643f" cropleft="16064f" cropright="2622f"/>
                </v:shape>
                <v:shape id="Picture 4" o:spid="_x0000_s1028" type="#_x0000_t75" style="position:absolute;left:28182;width:29737;height:23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">
                  <v:imagedata r:id="rId26" o:title="" cropbottom="3480f" cropleft="6449f"/>
                </v:shape>
                <v:shape id="Picture 5" o:spid="_x0000_s1029" type="#_x0000_t75" style="position:absolute;top:24497;width:27641;height:21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">
                  <v:imagedata r:id="rId27" o:title="" croptop="4329f" cropbottom="8843f" cropleft="10910f" cropright="13849f"/>
                </v:shape>
                <v:shape id="Picture 6" o:spid="_x0000_s1030" type="#_x0000_t75" style="position:absolute;left:28455;top:24361;width:29674;height:21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">
                  <v:imagedata r:id="rId28" o:title="" cropbottom="1756f"/>
                </v:shape>
                <w10:wrap anchorx="margin"/>
              </v:group>
            </w:pict>
          </mc:Fallback>
        </mc:AlternateContent>
      </w:r>
    </w:p>
    <w:p w14:paraId="0C0A6801" w14:textId="41437277" w:rsidR="00D56796" w:rsidRDefault="00D56796" w:rsidP="00D56796">
      <w:pPr>
        <w:pBdr>
          <w:top w:val="nil"/>
          <w:left w:val="nil"/>
          <w:bottom w:val="nil"/>
          <w:right w:val="nil"/>
          <w:between w:val="nil"/>
        </w:pBdr>
        <w:spacing w:after="120"/>
        <w:jc w:val="both"/>
        <w:rPr>
          <w:rFonts w:eastAsia="Times New Roman" w:cstheme="majorBidi"/>
          <w:bCs/>
          <w:color w:val="000000"/>
          <w:lang w:val="el-GR"/>
        </w:rPr>
      </w:pPr>
    </w:p>
    <w:p w14:paraId="34FEB7B9" w14:textId="77777777" w:rsidR="001D6F42" w:rsidRDefault="001D6F42" w:rsidP="00586628">
      <w:pPr>
        <w:jc w:val="both"/>
        <w:rPr>
          <w:b/>
          <w:bCs/>
          <w:sz w:val="24"/>
          <w:szCs w:val="24"/>
          <w:lang w:val="el-GR"/>
        </w:rPr>
      </w:pPr>
    </w:p>
    <w:p w14:paraId="08AFF899" w14:textId="140AF3F1" w:rsidR="00574884" w:rsidRDefault="00574884" w:rsidP="00574884">
      <w:pPr>
        <w:pBdr>
          <w:top w:val="nil"/>
          <w:left w:val="nil"/>
          <w:bottom w:val="nil"/>
          <w:right w:val="nil"/>
          <w:between w:val="nil"/>
        </w:pBdr>
        <w:jc w:val="both"/>
        <w:rPr>
          <w:b/>
          <w:bCs/>
          <w:sz w:val="24"/>
          <w:szCs w:val="24"/>
          <w:lang w:val="el-GR"/>
        </w:rPr>
      </w:pPr>
    </w:p>
    <w:p w14:paraId="07EB6650" w14:textId="77777777" w:rsidR="00574884" w:rsidRDefault="00574884" w:rsidP="00574884">
      <w:pPr>
        <w:pBdr>
          <w:top w:val="nil"/>
          <w:left w:val="nil"/>
          <w:bottom w:val="nil"/>
          <w:right w:val="nil"/>
          <w:between w:val="nil"/>
        </w:pBdr>
        <w:jc w:val="both"/>
        <w:rPr>
          <w:b/>
          <w:bCs/>
          <w:sz w:val="24"/>
          <w:szCs w:val="24"/>
          <w:lang w:val="el-GR"/>
        </w:rPr>
      </w:pPr>
    </w:p>
    <w:p w14:paraId="36D6A2C6" w14:textId="77777777" w:rsidR="00574884" w:rsidRDefault="00574884" w:rsidP="00574884">
      <w:pPr>
        <w:pBdr>
          <w:top w:val="nil"/>
          <w:left w:val="nil"/>
          <w:bottom w:val="nil"/>
          <w:right w:val="nil"/>
          <w:between w:val="nil"/>
        </w:pBdr>
        <w:jc w:val="both"/>
        <w:rPr>
          <w:b/>
          <w:bCs/>
          <w:sz w:val="24"/>
          <w:szCs w:val="24"/>
          <w:lang w:val="el-GR"/>
        </w:rPr>
      </w:pPr>
    </w:p>
    <w:p w14:paraId="2BCA569E" w14:textId="77777777" w:rsidR="00574884" w:rsidRDefault="00574884" w:rsidP="00574884">
      <w:pPr>
        <w:pBdr>
          <w:top w:val="nil"/>
          <w:left w:val="nil"/>
          <w:bottom w:val="nil"/>
          <w:right w:val="nil"/>
          <w:between w:val="nil"/>
        </w:pBdr>
        <w:jc w:val="both"/>
        <w:rPr>
          <w:b/>
          <w:bCs/>
          <w:sz w:val="24"/>
          <w:szCs w:val="24"/>
          <w:lang w:val="el-GR"/>
        </w:rPr>
      </w:pPr>
    </w:p>
    <w:p w14:paraId="50A3C820" w14:textId="77777777" w:rsidR="00574884" w:rsidRDefault="00574884" w:rsidP="00574884">
      <w:pPr>
        <w:pBdr>
          <w:top w:val="nil"/>
          <w:left w:val="nil"/>
          <w:bottom w:val="nil"/>
          <w:right w:val="nil"/>
          <w:between w:val="nil"/>
        </w:pBdr>
        <w:jc w:val="both"/>
        <w:rPr>
          <w:b/>
          <w:bCs/>
          <w:sz w:val="24"/>
          <w:szCs w:val="24"/>
          <w:lang w:val="el-GR"/>
        </w:rPr>
      </w:pPr>
    </w:p>
    <w:p w14:paraId="02A19BC5" w14:textId="77777777" w:rsidR="00574884" w:rsidRDefault="00574884" w:rsidP="00574884">
      <w:pPr>
        <w:pBdr>
          <w:top w:val="nil"/>
          <w:left w:val="nil"/>
          <w:bottom w:val="nil"/>
          <w:right w:val="nil"/>
          <w:between w:val="nil"/>
        </w:pBdr>
        <w:jc w:val="both"/>
        <w:rPr>
          <w:b/>
          <w:bCs/>
          <w:sz w:val="24"/>
          <w:szCs w:val="24"/>
          <w:lang w:val="el-GR"/>
        </w:rPr>
      </w:pPr>
    </w:p>
    <w:p w14:paraId="4097BD6A" w14:textId="77777777" w:rsidR="00574884" w:rsidRDefault="00574884" w:rsidP="00574884">
      <w:pPr>
        <w:pBdr>
          <w:top w:val="nil"/>
          <w:left w:val="nil"/>
          <w:bottom w:val="nil"/>
          <w:right w:val="nil"/>
          <w:between w:val="nil"/>
        </w:pBdr>
        <w:jc w:val="both"/>
        <w:rPr>
          <w:b/>
          <w:bCs/>
          <w:sz w:val="24"/>
          <w:szCs w:val="24"/>
          <w:lang w:val="el-GR"/>
        </w:rPr>
      </w:pPr>
    </w:p>
    <w:p w14:paraId="7AD08976" w14:textId="77777777" w:rsidR="00574884" w:rsidRDefault="00574884" w:rsidP="00574884">
      <w:pPr>
        <w:pBdr>
          <w:top w:val="nil"/>
          <w:left w:val="nil"/>
          <w:bottom w:val="nil"/>
          <w:right w:val="nil"/>
          <w:between w:val="nil"/>
        </w:pBdr>
        <w:jc w:val="both"/>
        <w:rPr>
          <w:b/>
          <w:bCs/>
          <w:sz w:val="24"/>
          <w:szCs w:val="24"/>
          <w:lang w:val="el-GR"/>
        </w:rPr>
      </w:pPr>
    </w:p>
    <w:p w14:paraId="1B691B39" w14:textId="77777777" w:rsidR="00574884" w:rsidRDefault="00574884" w:rsidP="00574884">
      <w:pPr>
        <w:pBdr>
          <w:top w:val="nil"/>
          <w:left w:val="nil"/>
          <w:bottom w:val="nil"/>
          <w:right w:val="nil"/>
          <w:between w:val="nil"/>
        </w:pBdr>
        <w:jc w:val="both"/>
        <w:rPr>
          <w:b/>
          <w:bCs/>
          <w:sz w:val="24"/>
          <w:szCs w:val="24"/>
          <w:lang w:val="el-GR"/>
        </w:rPr>
      </w:pPr>
    </w:p>
    <w:p w14:paraId="60EF8225" w14:textId="77777777" w:rsidR="00574884" w:rsidRDefault="00574884" w:rsidP="00574884">
      <w:pPr>
        <w:pBdr>
          <w:top w:val="nil"/>
          <w:left w:val="nil"/>
          <w:bottom w:val="nil"/>
          <w:right w:val="nil"/>
          <w:between w:val="nil"/>
        </w:pBdr>
        <w:jc w:val="both"/>
        <w:rPr>
          <w:b/>
          <w:bCs/>
          <w:sz w:val="24"/>
          <w:szCs w:val="24"/>
          <w:lang w:val="el-GR"/>
        </w:rPr>
      </w:pPr>
    </w:p>
    <w:p w14:paraId="1986366D" w14:textId="77777777" w:rsidR="00574884" w:rsidRDefault="00574884" w:rsidP="00574884">
      <w:pPr>
        <w:pBdr>
          <w:top w:val="nil"/>
          <w:left w:val="nil"/>
          <w:bottom w:val="nil"/>
          <w:right w:val="nil"/>
          <w:between w:val="nil"/>
        </w:pBdr>
        <w:jc w:val="both"/>
        <w:rPr>
          <w:b/>
          <w:bCs/>
          <w:sz w:val="24"/>
          <w:szCs w:val="24"/>
          <w:lang w:val="el-GR"/>
        </w:rPr>
      </w:pPr>
    </w:p>
    <w:p w14:paraId="2E38F530" w14:textId="77777777" w:rsidR="00574884" w:rsidRDefault="00574884" w:rsidP="00574884">
      <w:pPr>
        <w:pBdr>
          <w:top w:val="nil"/>
          <w:left w:val="nil"/>
          <w:bottom w:val="nil"/>
          <w:right w:val="nil"/>
          <w:between w:val="nil"/>
        </w:pBdr>
        <w:jc w:val="both"/>
        <w:rPr>
          <w:b/>
          <w:bCs/>
          <w:sz w:val="24"/>
          <w:szCs w:val="24"/>
          <w:lang w:val="el-GR"/>
        </w:rPr>
      </w:pPr>
    </w:p>
    <w:p w14:paraId="0BAF4795" w14:textId="77777777" w:rsidR="00574884" w:rsidRDefault="00574884" w:rsidP="00574884">
      <w:pPr>
        <w:pBdr>
          <w:top w:val="nil"/>
          <w:left w:val="nil"/>
          <w:bottom w:val="nil"/>
          <w:right w:val="nil"/>
          <w:between w:val="nil"/>
        </w:pBdr>
        <w:jc w:val="both"/>
        <w:rPr>
          <w:b/>
          <w:bCs/>
          <w:sz w:val="24"/>
          <w:szCs w:val="24"/>
          <w:lang w:val="el-GR"/>
        </w:rPr>
      </w:pPr>
    </w:p>
    <w:p w14:paraId="38FF5E51" w14:textId="77777777" w:rsidR="00574884" w:rsidRDefault="00574884" w:rsidP="00574884">
      <w:pPr>
        <w:pBdr>
          <w:top w:val="nil"/>
          <w:left w:val="nil"/>
          <w:bottom w:val="nil"/>
          <w:right w:val="nil"/>
          <w:between w:val="nil"/>
        </w:pBdr>
        <w:jc w:val="both"/>
        <w:rPr>
          <w:b/>
          <w:bCs/>
          <w:sz w:val="24"/>
          <w:szCs w:val="24"/>
          <w:lang w:val="el-GR"/>
        </w:rPr>
      </w:pPr>
    </w:p>
    <w:p w14:paraId="0FC5C5BD" w14:textId="77777777" w:rsidR="00574884" w:rsidRDefault="00574884" w:rsidP="00574884">
      <w:pPr>
        <w:pBdr>
          <w:top w:val="nil"/>
          <w:left w:val="nil"/>
          <w:bottom w:val="nil"/>
          <w:right w:val="nil"/>
          <w:between w:val="nil"/>
        </w:pBdr>
        <w:jc w:val="both"/>
        <w:rPr>
          <w:b/>
          <w:bCs/>
          <w:sz w:val="24"/>
          <w:szCs w:val="24"/>
          <w:lang w:val="el-GR"/>
        </w:rPr>
      </w:pPr>
    </w:p>
    <w:p w14:paraId="6EA19660" w14:textId="77777777" w:rsidR="00574884" w:rsidRDefault="00574884" w:rsidP="00574884">
      <w:pPr>
        <w:pBdr>
          <w:top w:val="nil"/>
          <w:left w:val="nil"/>
          <w:bottom w:val="nil"/>
          <w:right w:val="nil"/>
          <w:between w:val="nil"/>
        </w:pBdr>
        <w:jc w:val="both"/>
        <w:rPr>
          <w:b/>
          <w:bCs/>
          <w:sz w:val="24"/>
          <w:szCs w:val="24"/>
          <w:lang w:val="el-GR"/>
        </w:rPr>
      </w:pPr>
    </w:p>
    <w:p w14:paraId="1800E60D" w14:textId="77777777" w:rsidR="00574884" w:rsidRDefault="00574884" w:rsidP="00574884">
      <w:pPr>
        <w:pBdr>
          <w:top w:val="nil"/>
          <w:left w:val="nil"/>
          <w:bottom w:val="nil"/>
          <w:right w:val="nil"/>
          <w:between w:val="nil"/>
        </w:pBdr>
        <w:jc w:val="both"/>
        <w:rPr>
          <w:b/>
          <w:bCs/>
          <w:sz w:val="24"/>
          <w:szCs w:val="24"/>
          <w:lang w:val="el-GR"/>
        </w:rPr>
      </w:pPr>
    </w:p>
    <w:p w14:paraId="3B0E5D5C" w14:textId="77777777" w:rsidR="00574884" w:rsidRDefault="00574884" w:rsidP="00574884">
      <w:pPr>
        <w:pBdr>
          <w:top w:val="nil"/>
          <w:left w:val="nil"/>
          <w:bottom w:val="nil"/>
          <w:right w:val="nil"/>
          <w:between w:val="nil"/>
        </w:pBdr>
        <w:jc w:val="both"/>
        <w:rPr>
          <w:b/>
          <w:bCs/>
          <w:sz w:val="24"/>
          <w:szCs w:val="24"/>
          <w:lang w:val="el-GR"/>
        </w:rPr>
      </w:pPr>
    </w:p>
    <w:p w14:paraId="4419D5AF" w14:textId="77777777" w:rsidR="00574884" w:rsidRDefault="00574884" w:rsidP="00574884">
      <w:pPr>
        <w:pBdr>
          <w:top w:val="nil"/>
          <w:left w:val="nil"/>
          <w:bottom w:val="nil"/>
          <w:right w:val="nil"/>
          <w:between w:val="nil"/>
        </w:pBdr>
        <w:jc w:val="both"/>
        <w:rPr>
          <w:b/>
          <w:bCs/>
          <w:sz w:val="24"/>
          <w:szCs w:val="24"/>
          <w:lang w:val="el-GR"/>
        </w:rPr>
      </w:pPr>
    </w:p>
    <w:p w14:paraId="3AFA548F" w14:textId="77777777" w:rsidR="00574884" w:rsidRDefault="00574884" w:rsidP="00574884">
      <w:pPr>
        <w:pBdr>
          <w:top w:val="nil"/>
          <w:left w:val="nil"/>
          <w:bottom w:val="nil"/>
          <w:right w:val="nil"/>
          <w:between w:val="nil"/>
        </w:pBdr>
        <w:jc w:val="both"/>
        <w:rPr>
          <w:b/>
          <w:bCs/>
          <w:sz w:val="24"/>
          <w:szCs w:val="24"/>
          <w:lang w:val="el-GR"/>
        </w:rPr>
      </w:pPr>
    </w:p>
    <w:p w14:paraId="579C1759" w14:textId="77777777" w:rsidR="00574884" w:rsidRDefault="00574884" w:rsidP="00574884">
      <w:pPr>
        <w:pBdr>
          <w:top w:val="nil"/>
          <w:left w:val="nil"/>
          <w:bottom w:val="nil"/>
          <w:right w:val="nil"/>
          <w:between w:val="nil"/>
        </w:pBdr>
        <w:jc w:val="both"/>
        <w:rPr>
          <w:b/>
          <w:bCs/>
          <w:sz w:val="24"/>
          <w:szCs w:val="24"/>
          <w:lang w:val="el-GR"/>
        </w:rPr>
      </w:pPr>
    </w:p>
    <w:p w14:paraId="069BE486" w14:textId="77777777" w:rsidR="00574884" w:rsidRDefault="00574884" w:rsidP="00574884">
      <w:pPr>
        <w:pBdr>
          <w:top w:val="nil"/>
          <w:left w:val="nil"/>
          <w:bottom w:val="nil"/>
          <w:right w:val="nil"/>
          <w:between w:val="nil"/>
        </w:pBdr>
        <w:jc w:val="both"/>
        <w:rPr>
          <w:b/>
          <w:bCs/>
          <w:sz w:val="24"/>
          <w:szCs w:val="24"/>
          <w:lang w:val="el-GR"/>
        </w:rPr>
      </w:pPr>
    </w:p>
    <w:p w14:paraId="34D059F3" w14:textId="77777777" w:rsidR="00574884" w:rsidRDefault="00574884" w:rsidP="00574884">
      <w:pPr>
        <w:pBdr>
          <w:top w:val="nil"/>
          <w:left w:val="nil"/>
          <w:bottom w:val="nil"/>
          <w:right w:val="nil"/>
          <w:between w:val="nil"/>
        </w:pBdr>
        <w:jc w:val="both"/>
        <w:rPr>
          <w:b/>
          <w:bCs/>
          <w:sz w:val="24"/>
          <w:szCs w:val="24"/>
          <w:lang w:val="el-GR"/>
        </w:rPr>
      </w:pPr>
    </w:p>
    <w:p w14:paraId="16499063" w14:textId="5AC2F8BE" w:rsidR="00574884" w:rsidRPr="001D6F42" w:rsidRDefault="00574884" w:rsidP="00574884">
      <w:pPr>
        <w:pBdr>
          <w:top w:val="nil"/>
          <w:left w:val="nil"/>
          <w:bottom w:val="nil"/>
          <w:right w:val="nil"/>
          <w:between w:val="nil"/>
        </w:pBdr>
        <w:jc w:val="both"/>
        <w:rPr>
          <w:rFonts w:eastAsia="Times New Roman" w:cstheme="majorBidi"/>
          <w:b/>
          <w:color w:val="000000"/>
          <w:lang w:val="el-GR"/>
        </w:rPr>
      </w:pPr>
      <w:r w:rsidRPr="006B77D5">
        <w:rPr>
          <w:rFonts w:eastAsia="Times New Roman" w:cstheme="majorBidi"/>
          <w:b/>
          <w:color w:val="000000"/>
          <w:lang w:val="el-GR"/>
        </w:rPr>
        <w:t>Εικόνα 6.3.2-3</w:t>
      </w:r>
      <w:r>
        <w:rPr>
          <w:rFonts w:eastAsia="Times New Roman" w:cstheme="majorBidi"/>
          <w:b/>
          <w:color w:val="000000"/>
          <w:lang w:val="el-GR"/>
        </w:rPr>
        <w:t>β</w:t>
      </w:r>
      <w:r w:rsidRPr="006B77D5">
        <w:rPr>
          <w:rFonts w:eastAsia="Times New Roman" w:cstheme="majorBidi"/>
          <w:b/>
          <w:color w:val="000000"/>
          <w:lang w:val="el-GR"/>
        </w:rPr>
        <w:t>.</w:t>
      </w:r>
      <w:r w:rsidRPr="006B77D5">
        <w:rPr>
          <w:rFonts w:eastAsia="Times New Roman" w:cstheme="majorBidi"/>
          <w:bCs/>
          <w:color w:val="000000"/>
          <w:lang w:val="el-GR"/>
        </w:rPr>
        <w:t xml:space="preserve"> </w:t>
      </w:r>
      <w:r>
        <w:rPr>
          <w:rFonts w:eastAsia="Times New Roman" w:cstheme="majorBidi"/>
          <w:bCs/>
          <w:color w:val="000000"/>
          <w:lang w:val="el-GR"/>
        </w:rPr>
        <w:t xml:space="preserve">Φύλλα και </w:t>
      </w:r>
      <w:proofErr w:type="spellStart"/>
      <w:r>
        <w:rPr>
          <w:rFonts w:eastAsia="Times New Roman" w:cstheme="majorBidi"/>
          <w:bCs/>
          <w:color w:val="000000"/>
          <w:lang w:val="el-GR"/>
        </w:rPr>
        <w:t>βότρεις</w:t>
      </w:r>
      <w:proofErr w:type="spellEnd"/>
      <w:r>
        <w:rPr>
          <w:rFonts w:eastAsia="Times New Roman" w:cstheme="majorBidi"/>
          <w:bCs/>
          <w:color w:val="000000"/>
          <w:lang w:val="el-GR"/>
        </w:rPr>
        <w:t xml:space="preserve"> αμπέλου ποικιλίας </w:t>
      </w:r>
      <w:r>
        <w:rPr>
          <w:rFonts w:eastAsia="Times New Roman" w:cstheme="majorBidi"/>
          <w:bCs/>
          <w:color w:val="000000"/>
          <w:lang w:val="en-US"/>
        </w:rPr>
        <w:t>Crimson</w:t>
      </w:r>
      <w:r w:rsidRPr="00574884">
        <w:rPr>
          <w:rFonts w:eastAsia="Times New Roman" w:cstheme="majorBidi"/>
          <w:bCs/>
          <w:color w:val="000000"/>
          <w:lang w:val="el-GR"/>
        </w:rPr>
        <w:t xml:space="preserve"> </w:t>
      </w:r>
      <w:r>
        <w:rPr>
          <w:rFonts w:eastAsia="Times New Roman" w:cstheme="majorBidi"/>
          <w:bCs/>
          <w:color w:val="000000"/>
          <w:lang w:val="el-GR"/>
        </w:rPr>
        <w:t>στον πιλοτικό αμπελώνα</w:t>
      </w:r>
      <w:r w:rsidRPr="00574884">
        <w:rPr>
          <w:rFonts w:eastAsia="Times New Roman" w:cstheme="majorBidi"/>
          <w:bCs/>
          <w:color w:val="000000"/>
          <w:lang w:val="el-GR"/>
        </w:rPr>
        <w:t>,</w:t>
      </w:r>
      <w:r>
        <w:rPr>
          <w:rFonts w:eastAsia="Times New Roman" w:cstheme="majorBidi"/>
          <w:bCs/>
          <w:color w:val="000000"/>
          <w:lang w:val="el-GR"/>
        </w:rPr>
        <w:t xml:space="preserve"> προσβεβλημένα με </w:t>
      </w:r>
      <w:proofErr w:type="spellStart"/>
      <w:r>
        <w:rPr>
          <w:rFonts w:eastAsia="Times New Roman" w:cstheme="majorBidi"/>
          <w:bCs/>
          <w:color w:val="000000"/>
          <w:lang w:val="el-GR"/>
        </w:rPr>
        <w:t>ωίδιο</w:t>
      </w:r>
      <w:proofErr w:type="spellEnd"/>
      <w:r>
        <w:rPr>
          <w:rFonts w:eastAsia="Times New Roman" w:cstheme="majorBidi"/>
          <w:bCs/>
          <w:color w:val="000000"/>
          <w:lang w:val="el-GR"/>
        </w:rPr>
        <w:t xml:space="preserve"> (επάνω φωτογραφίες) και περονόσπορο (κάτω φωτογραφίες)</w:t>
      </w:r>
      <w:r w:rsidRPr="00574884">
        <w:rPr>
          <w:rFonts w:eastAsia="Times New Roman" w:cstheme="majorBidi"/>
          <w:bCs/>
          <w:color w:val="000000"/>
          <w:lang w:val="el-GR"/>
        </w:rPr>
        <w:t xml:space="preserve">. </w:t>
      </w:r>
      <w:r>
        <w:rPr>
          <w:rFonts w:eastAsia="Times New Roman" w:cstheme="majorBidi"/>
          <w:bCs/>
          <w:color w:val="000000"/>
          <w:lang w:val="el-GR"/>
        </w:rPr>
        <w:t xml:space="preserve">Η εξέλιξη του </w:t>
      </w:r>
      <w:r w:rsidRPr="006B77D5">
        <w:rPr>
          <w:rFonts w:eastAsia="Times New Roman" w:cstheme="majorBidi"/>
          <w:bCs/>
          <w:color w:val="000000"/>
          <w:lang w:val="el-GR"/>
        </w:rPr>
        <w:t>κινδύνου</w:t>
      </w:r>
      <w:r>
        <w:rPr>
          <w:rFonts w:eastAsia="Times New Roman" w:cstheme="majorBidi"/>
          <w:bCs/>
          <w:color w:val="000000"/>
          <w:lang w:val="el-GR"/>
        </w:rPr>
        <w:t xml:space="preserve"> των δύο</w:t>
      </w:r>
      <w:r w:rsidRPr="001D6F42">
        <w:rPr>
          <w:rFonts w:eastAsia="Times New Roman" w:cstheme="majorBidi"/>
          <w:bCs/>
          <w:color w:val="000000"/>
          <w:lang w:val="el-GR"/>
        </w:rPr>
        <w:t xml:space="preserve"> ασθενειών</w:t>
      </w:r>
      <w:r>
        <w:rPr>
          <w:rFonts w:eastAsia="Times New Roman" w:cstheme="majorBidi"/>
          <w:bCs/>
          <w:color w:val="000000"/>
          <w:lang w:val="el-GR"/>
        </w:rPr>
        <w:t xml:space="preserve"> καταγράφτηκε με το</w:t>
      </w:r>
      <w:r w:rsidRPr="001D6F42">
        <w:rPr>
          <w:rFonts w:eastAsia="Times New Roman" w:cstheme="majorBidi"/>
          <w:bCs/>
          <w:color w:val="000000"/>
          <w:lang w:val="el-GR"/>
        </w:rPr>
        <w:t xml:space="preserve"> </w:t>
      </w:r>
      <w:proofErr w:type="spellStart"/>
      <w:r w:rsidRPr="006B77D5">
        <w:rPr>
          <w:rFonts w:eastAsia="Times New Roman" w:cstheme="majorBidi"/>
          <w:bCs/>
          <w:color w:val="000000"/>
          <w:lang w:val="el-GR"/>
        </w:rPr>
        <w:t>Agrigenius</w:t>
      </w:r>
      <w:proofErr w:type="spellEnd"/>
      <w:r w:rsidRPr="006B77D5">
        <w:rPr>
          <w:rFonts w:eastAsia="Times New Roman" w:cstheme="majorBidi"/>
          <w:bCs/>
          <w:color w:val="000000"/>
          <w:vertAlign w:val="superscript"/>
          <w:lang w:val="el-GR"/>
        </w:rPr>
        <w:t>®</w:t>
      </w:r>
      <w:r w:rsidRPr="006B77D5">
        <w:rPr>
          <w:rFonts w:eastAsia="Times New Roman" w:cstheme="majorBidi"/>
          <w:bCs/>
          <w:color w:val="000000"/>
          <w:lang w:val="el-GR"/>
        </w:rPr>
        <w:t> </w:t>
      </w:r>
      <w:proofErr w:type="spellStart"/>
      <w:r w:rsidRPr="006B77D5">
        <w:rPr>
          <w:rFonts w:eastAsia="Times New Roman" w:cstheme="majorBidi"/>
          <w:bCs/>
          <w:color w:val="000000"/>
          <w:lang w:val="el-GR"/>
        </w:rPr>
        <w:t>Table</w:t>
      </w:r>
      <w:proofErr w:type="spellEnd"/>
      <w:r w:rsidRPr="006B77D5">
        <w:rPr>
          <w:rFonts w:eastAsia="Times New Roman" w:cstheme="majorBidi"/>
          <w:bCs/>
          <w:color w:val="000000"/>
          <w:lang w:val="el-GR"/>
        </w:rPr>
        <w:t xml:space="preserve"> </w:t>
      </w:r>
      <w:proofErr w:type="spellStart"/>
      <w:r w:rsidRPr="006B77D5">
        <w:rPr>
          <w:rFonts w:eastAsia="Times New Roman" w:cstheme="majorBidi"/>
          <w:bCs/>
          <w:color w:val="000000"/>
          <w:lang w:val="el-GR"/>
        </w:rPr>
        <w:t>Grapes</w:t>
      </w:r>
      <w:proofErr w:type="spellEnd"/>
      <w:r w:rsidRPr="006B77D5">
        <w:rPr>
          <w:rFonts w:eastAsia="Times New Roman" w:cstheme="majorBidi"/>
          <w:bCs/>
          <w:color w:val="000000"/>
          <w:lang w:val="el-GR"/>
        </w:rPr>
        <w:t xml:space="preserve"> σύστημα πρόγνωσης</w:t>
      </w:r>
      <w:r>
        <w:rPr>
          <w:rFonts w:eastAsia="Times New Roman" w:cstheme="majorBidi"/>
          <w:bCs/>
          <w:color w:val="000000"/>
          <w:lang w:val="el-GR"/>
        </w:rPr>
        <w:t xml:space="preserve"> κατά τα έτη 2024 και 2025.</w:t>
      </w:r>
    </w:p>
    <w:p w14:paraId="64968209" w14:textId="1F34E61B" w:rsidR="00574884" w:rsidRDefault="00574884" w:rsidP="00574884">
      <w:pPr>
        <w:rPr>
          <w:b/>
          <w:bCs/>
          <w:sz w:val="24"/>
          <w:szCs w:val="24"/>
          <w:lang w:val="el-GR"/>
        </w:rPr>
      </w:pPr>
    </w:p>
    <w:p w14:paraId="3AC28455" w14:textId="1D2D0E9E" w:rsidR="00337D04" w:rsidRPr="00A4419E" w:rsidRDefault="00337D04" w:rsidP="00586628">
      <w:pPr>
        <w:jc w:val="both"/>
        <w:rPr>
          <w:b/>
          <w:bCs/>
          <w:sz w:val="24"/>
          <w:szCs w:val="24"/>
          <w:lang w:val="el-GR"/>
        </w:rPr>
      </w:pPr>
      <w:r>
        <w:rPr>
          <w:b/>
          <w:bCs/>
          <w:sz w:val="24"/>
          <w:szCs w:val="24"/>
          <w:lang w:val="el-GR"/>
        </w:rPr>
        <w:t xml:space="preserve">ΚΑΛΛΙΕΡΓΗΤΙΚΗ ΠΕΡΙΟΔΟΣ </w:t>
      </w:r>
      <w:r w:rsidR="00C330B2" w:rsidRPr="00A4419E">
        <w:rPr>
          <w:b/>
          <w:bCs/>
          <w:sz w:val="24"/>
          <w:szCs w:val="24"/>
          <w:lang w:val="el-GR"/>
        </w:rPr>
        <w:t>2024</w:t>
      </w:r>
    </w:p>
    <w:p w14:paraId="171ADA67" w14:textId="77777777" w:rsidR="00337D04" w:rsidRDefault="00337D04" w:rsidP="00586628">
      <w:pPr>
        <w:jc w:val="both"/>
        <w:rPr>
          <w:b/>
          <w:bCs/>
          <w:sz w:val="24"/>
          <w:szCs w:val="24"/>
          <w:lang w:val="el-GR"/>
        </w:rPr>
      </w:pPr>
    </w:p>
    <w:p w14:paraId="7EC13248" w14:textId="654D3581" w:rsidR="00B4623F" w:rsidRDefault="00CB781C" w:rsidP="00D56796">
      <w:pPr>
        <w:pBdr>
          <w:top w:val="nil"/>
          <w:left w:val="nil"/>
          <w:bottom w:val="nil"/>
          <w:right w:val="nil"/>
          <w:between w:val="nil"/>
        </w:pBdr>
        <w:spacing w:line="276" w:lineRule="auto"/>
        <w:jc w:val="both"/>
        <w:rPr>
          <w:rFonts w:eastAsia="Times New Roman" w:cstheme="majorBidi"/>
          <w:bCs/>
          <w:color w:val="000000"/>
          <w:lang w:val="el-GR"/>
        </w:rPr>
      </w:pPr>
      <w:r>
        <w:rPr>
          <w:color w:val="000000" w:themeColor="text1"/>
          <w:lang w:val="el-GR"/>
        </w:rPr>
        <w:t>Κατά τη</w:t>
      </w:r>
      <w:r w:rsidR="00A30CD4">
        <w:rPr>
          <w:color w:val="000000" w:themeColor="text1"/>
          <w:lang w:val="el-GR"/>
        </w:rPr>
        <w:t>ν</w:t>
      </w:r>
      <w:r>
        <w:rPr>
          <w:color w:val="000000" w:themeColor="text1"/>
          <w:lang w:val="el-GR"/>
        </w:rPr>
        <w:t xml:space="preserve"> πρώτη καλλιεργητική περίοδο αξιολογήθηκαν </w:t>
      </w:r>
      <w:r w:rsidRPr="00F40D5A">
        <w:rPr>
          <w:color w:val="000000" w:themeColor="text1"/>
          <w:lang w:val="el-GR"/>
        </w:rPr>
        <w:t>9 στρατηγικές προγραμμάτων ψεκασμού</w:t>
      </w:r>
      <w:r>
        <w:rPr>
          <w:color w:val="000000" w:themeColor="text1"/>
          <w:lang w:val="el-GR"/>
        </w:rPr>
        <w:t xml:space="preserve"> (</w:t>
      </w:r>
      <w:r>
        <w:rPr>
          <w:color w:val="000000" w:themeColor="text1"/>
          <w:lang w:val="en-US"/>
        </w:rPr>
        <w:t>STR</w:t>
      </w:r>
      <w:r w:rsidRPr="001A50B9">
        <w:rPr>
          <w:color w:val="000000" w:themeColor="text1"/>
          <w:lang w:val="el-GR"/>
        </w:rPr>
        <w:t>1</w:t>
      </w:r>
      <w:r w:rsidRPr="002E64BC">
        <w:rPr>
          <w:color w:val="000000" w:themeColor="text1"/>
          <w:lang w:val="el-GR"/>
        </w:rPr>
        <w:t>-</w:t>
      </w:r>
      <w:r>
        <w:rPr>
          <w:color w:val="000000" w:themeColor="text1"/>
          <w:lang w:val="en-US"/>
        </w:rPr>
        <w:t>STR</w:t>
      </w:r>
      <w:r w:rsidRPr="001A50B9">
        <w:rPr>
          <w:color w:val="000000" w:themeColor="text1"/>
          <w:lang w:val="el-GR"/>
        </w:rPr>
        <w:t>9)</w:t>
      </w:r>
      <w:r w:rsidRPr="00F40D5A">
        <w:rPr>
          <w:color w:val="000000" w:themeColor="text1"/>
          <w:lang w:val="el-GR"/>
        </w:rPr>
        <w:t xml:space="preserve"> με συνθετικά χημικά και βιολογικά σκευάσματα</w:t>
      </w:r>
      <w:r>
        <w:rPr>
          <w:color w:val="000000" w:themeColor="text1"/>
          <w:lang w:val="el-GR"/>
        </w:rPr>
        <w:t xml:space="preserve">, με </w:t>
      </w:r>
      <w:proofErr w:type="spellStart"/>
      <w:r w:rsidRPr="00F40D5A">
        <w:rPr>
          <w:color w:val="000000" w:themeColor="text1"/>
          <w:lang w:val="el-GR"/>
        </w:rPr>
        <w:t>βιοδιεγέρτες</w:t>
      </w:r>
      <w:proofErr w:type="spellEnd"/>
      <w:r w:rsidRPr="00F40D5A">
        <w:rPr>
          <w:color w:val="000000" w:themeColor="text1"/>
          <w:lang w:val="el-GR"/>
        </w:rPr>
        <w:t xml:space="preserve"> και </w:t>
      </w:r>
      <w:r>
        <w:rPr>
          <w:color w:val="000000" w:themeColor="text1"/>
          <w:lang w:val="el-GR"/>
        </w:rPr>
        <w:t xml:space="preserve">με </w:t>
      </w:r>
      <w:r w:rsidRPr="00F40D5A">
        <w:rPr>
          <w:color w:val="000000" w:themeColor="text1"/>
          <w:lang w:val="el-GR"/>
        </w:rPr>
        <w:t>υπό ανάπτυξη σκευάσματα</w:t>
      </w:r>
      <w:r>
        <w:rPr>
          <w:color w:val="000000" w:themeColor="text1"/>
          <w:lang w:val="el-GR"/>
        </w:rPr>
        <w:t>.</w:t>
      </w:r>
      <w:r w:rsidR="00B4623F">
        <w:rPr>
          <w:color w:val="000000" w:themeColor="text1"/>
          <w:lang w:val="el-GR"/>
        </w:rPr>
        <w:t xml:space="preserve"> </w:t>
      </w:r>
      <w:r w:rsidR="00B4623F" w:rsidRPr="00B4623F">
        <w:rPr>
          <w:color w:val="000000" w:themeColor="text1"/>
          <w:lang w:val="el-GR"/>
        </w:rPr>
        <w:t xml:space="preserve">Σε κάθε πειραματικό τεμάχιο οι επεμβάσεις ήταν τυχαιοποιημένες και κάθε επέμβαση είχε 4 επαναλήψεις (τεμάχια) με 40 συνολικά </w:t>
      </w:r>
      <w:proofErr w:type="spellStart"/>
      <w:r w:rsidR="00B4623F" w:rsidRPr="00B4623F">
        <w:rPr>
          <w:color w:val="000000" w:themeColor="text1"/>
          <w:lang w:val="el-GR"/>
        </w:rPr>
        <w:t>πρέμνα</w:t>
      </w:r>
      <w:proofErr w:type="spellEnd"/>
      <w:r w:rsidR="00B4623F" w:rsidRPr="00B4623F">
        <w:rPr>
          <w:color w:val="000000" w:themeColor="text1"/>
          <w:lang w:val="el-GR"/>
        </w:rPr>
        <w:t>. Τα πειραματικά τεμάχια είχαν επιφάνεια 2,8 m x 12 m = 33,6 τετραγωνικά μέτρα.</w:t>
      </w:r>
    </w:p>
    <w:p w14:paraId="63A3F199" w14:textId="54B2E320" w:rsidR="00CB781C" w:rsidRPr="00F51BD8" w:rsidRDefault="00CB781C" w:rsidP="00D56796">
      <w:pPr>
        <w:keepNext/>
        <w:keepLines/>
        <w:tabs>
          <w:tab w:val="center" w:pos="5722"/>
        </w:tabs>
        <w:autoSpaceDE w:val="0"/>
        <w:autoSpaceDN w:val="0"/>
        <w:adjustRightInd w:val="0"/>
        <w:spacing w:line="276" w:lineRule="auto"/>
        <w:jc w:val="both"/>
        <w:rPr>
          <w:color w:val="000000" w:themeColor="text1"/>
          <w:sz w:val="12"/>
          <w:szCs w:val="12"/>
          <w:lang w:val="el-GR"/>
        </w:rPr>
      </w:pPr>
    </w:p>
    <w:p w14:paraId="73D40F10" w14:textId="673A8637" w:rsidR="00DE2FD3" w:rsidRPr="006B77D5" w:rsidRDefault="00DE2FD3" w:rsidP="00D56796">
      <w:pPr>
        <w:spacing w:line="276" w:lineRule="auto"/>
        <w:ind w:hanging="2"/>
        <w:jc w:val="both"/>
        <w:rPr>
          <w:rFonts w:cstheme="majorBidi"/>
          <w:lang w:val="el-GR"/>
        </w:rPr>
      </w:pPr>
      <w:r w:rsidRPr="006B77D5">
        <w:rPr>
          <w:rFonts w:cstheme="majorBidi"/>
          <w:lang w:val="el-GR"/>
        </w:rPr>
        <w:t>Στ</w:t>
      </w:r>
      <w:r w:rsidR="00526746" w:rsidRPr="006B77D5">
        <w:rPr>
          <w:rFonts w:cstheme="majorBidi"/>
          <w:lang w:val="el-GR"/>
        </w:rPr>
        <w:t>ον</w:t>
      </w:r>
      <w:r w:rsidRPr="006B77D5">
        <w:rPr>
          <w:rFonts w:cstheme="majorBidi"/>
          <w:lang w:val="el-GR"/>
        </w:rPr>
        <w:t xml:space="preserve"> </w:t>
      </w:r>
      <w:r w:rsidR="00526746" w:rsidRPr="006B77D5">
        <w:rPr>
          <w:rFonts w:cstheme="majorBidi"/>
          <w:b/>
          <w:bCs/>
          <w:lang w:val="el-GR"/>
        </w:rPr>
        <w:t>Πίνακα</w:t>
      </w:r>
      <w:r w:rsidRPr="006B77D5">
        <w:rPr>
          <w:rFonts w:cstheme="majorBidi"/>
          <w:b/>
          <w:bCs/>
          <w:lang w:val="el-GR"/>
        </w:rPr>
        <w:t xml:space="preserve"> </w:t>
      </w:r>
      <w:r w:rsidR="00D515D1" w:rsidRPr="006B77D5">
        <w:rPr>
          <w:rFonts w:cstheme="majorBidi"/>
          <w:b/>
          <w:bCs/>
          <w:lang w:val="el-GR"/>
        </w:rPr>
        <w:t>6.3.2-1</w:t>
      </w:r>
      <w:r w:rsidRPr="006B77D5">
        <w:rPr>
          <w:rFonts w:cstheme="majorBidi"/>
          <w:lang w:val="el-GR"/>
        </w:rPr>
        <w:t xml:space="preserve"> αναφέρονται οι </w:t>
      </w:r>
      <w:bookmarkStart w:id="7" w:name="_Hlk216851377"/>
      <w:r w:rsidRPr="006B77D5">
        <w:rPr>
          <w:rFonts w:cstheme="majorBidi"/>
          <w:lang w:val="el-GR"/>
        </w:rPr>
        <w:t xml:space="preserve">9 στρατηγικές προγραμμάτων ψεκασμού με συνθετικά χημικά και βιολογικά σκευάσματα και </w:t>
      </w:r>
      <w:r w:rsidR="008B6A1D" w:rsidRPr="006B77D5">
        <w:rPr>
          <w:rFonts w:cstheme="majorBidi"/>
          <w:lang w:val="el-GR"/>
        </w:rPr>
        <w:t xml:space="preserve">στην </w:t>
      </w:r>
      <w:r w:rsidR="00DD5DC3" w:rsidRPr="006B77D5">
        <w:rPr>
          <w:rFonts w:eastAsia="Times New Roman" w:cstheme="majorBidi"/>
          <w:b/>
          <w:color w:val="000000"/>
          <w:lang w:val="el-GR"/>
        </w:rPr>
        <w:t>Εικόνα 6.3.2.-4.</w:t>
      </w:r>
      <w:r w:rsidR="00DD5DC3" w:rsidRPr="006B77D5">
        <w:rPr>
          <w:rFonts w:eastAsia="Times New Roman" w:cstheme="majorBidi"/>
          <w:bCs/>
          <w:color w:val="000000"/>
          <w:lang w:val="el-GR"/>
        </w:rPr>
        <w:t xml:space="preserve"> </w:t>
      </w:r>
      <w:r w:rsidRPr="006B77D5">
        <w:rPr>
          <w:rFonts w:cstheme="majorBidi"/>
          <w:lang w:val="el-GR"/>
        </w:rPr>
        <w:t xml:space="preserve">τα </w:t>
      </w:r>
      <w:proofErr w:type="spellStart"/>
      <w:r w:rsidRPr="006B77D5">
        <w:rPr>
          <w:rFonts w:cstheme="majorBidi"/>
          <w:lang w:val="el-GR"/>
        </w:rPr>
        <w:t>φυτοπροστατευτικά</w:t>
      </w:r>
      <w:proofErr w:type="spellEnd"/>
      <w:r w:rsidRPr="006B77D5">
        <w:rPr>
          <w:rFonts w:cstheme="majorBidi"/>
          <w:lang w:val="el-GR"/>
        </w:rPr>
        <w:t xml:space="preserve"> προϊόντα, οι </w:t>
      </w:r>
      <w:proofErr w:type="spellStart"/>
      <w:r w:rsidRPr="006B77D5">
        <w:rPr>
          <w:rFonts w:cstheme="majorBidi"/>
          <w:lang w:val="el-GR"/>
        </w:rPr>
        <w:t>βιοδιεγέρτες</w:t>
      </w:r>
      <w:proofErr w:type="spellEnd"/>
      <w:r w:rsidRPr="006B77D5">
        <w:rPr>
          <w:rFonts w:cstheme="majorBidi"/>
          <w:lang w:val="el-GR"/>
        </w:rPr>
        <w:t xml:space="preserve"> και τα υπό ανάπτυξη σκευάσματα που χρησιμοποιήθηκαν</w:t>
      </w:r>
      <w:bookmarkEnd w:id="7"/>
      <w:r w:rsidRPr="006B77D5">
        <w:rPr>
          <w:rFonts w:cstheme="majorBidi"/>
          <w:lang w:val="el-GR"/>
        </w:rPr>
        <w:t xml:space="preserve">, οι δοσολογίες τους και τα στάδια στα οποία έγιναν οι ψεκασμοί. Η εφαρμογή </w:t>
      </w:r>
      <w:r w:rsidRPr="006B77D5">
        <w:rPr>
          <w:rFonts w:cstheme="majorBidi"/>
        </w:rPr>
        <w:t>STR</w:t>
      </w:r>
      <w:r w:rsidRPr="006B77D5">
        <w:rPr>
          <w:rFonts w:cstheme="majorBidi"/>
          <w:lang w:val="el-GR"/>
        </w:rPr>
        <w:t xml:space="preserve">6 περιλαμβάνει μικροβιακά </w:t>
      </w:r>
      <w:proofErr w:type="spellStart"/>
      <w:r w:rsidRPr="006B77D5">
        <w:rPr>
          <w:rFonts w:cstheme="majorBidi"/>
          <w:lang w:val="el-GR"/>
        </w:rPr>
        <w:t>φυτοπροστατευτικά</w:t>
      </w:r>
      <w:proofErr w:type="spellEnd"/>
      <w:r w:rsidRPr="006B77D5">
        <w:rPr>
          <w:rFonts w:cstheme="majorBidi"/>
          <w:lang w:val="el-GR"/>
        </w:rPr>
        <w:t xml:space="preserve"> </w:t>
      </w:r>
      <w:proofErr w:type="spellStart"/>
      <w:r w:rsidRPr="006B77D5">
        <w:rPr>
          <w:rFonts w:cstheme="majorBidi"/>
          <w:lang w:val="el-GR"/>
        </w:rPr>
        <w:t>προιόντα</w:t>
      </w:r>
      <w:proofErr w:type="spellEnd"/>
      <w:r w:rsidRPr="006B77D5">
        <w:rPr>
          <w:rFonts w:cstheme="majorBidi"/>
          <w:lang w:val="el-GR"/>
        </w:rPr>
        <w:t xml:space="preserve"> (</w:t>
      </w:r>
      <w:proofErr w:type="spellStart"/>
      <w:r w:rsidRPr="006B77D5">
        <w:rPr>
          <w:rFonts w:cstheme="majorBidi"/>
        </w:rPr>
        <w:t>Amylo</w:t>
      </w:r>
      <w:proofErr w:type="spellEnd"/>
      <w:r w:rsidRPr="006B77D5">
        <w:rPr>
          <w:rFonts w:cstheme="majorBidi"/>
          <w:lang w:val="el-GR"/>
        </w:rPr>
        <w:t xml:space="preserve"> </w:t>
      </w:r>
      <w:r w:rsidRPr="006B77D5">
        <w:rPr>
          <w:rFonts w:cstheme="majorBidi"/>
        </w:rPr>
        <w:t>X</w:t>
      </w:r>
      <w:r w:rsidR="008B6A1D" w:rsidRPr="006B77D5">
        <w:rPr>
          <w:rFonts w:cstheme="majorBidi"/>
          <w:lang w:val="el-GR"/>
        </w:rPr>
        <w:t xml:space="preserve"> </w:t>
      </w:r>
      <w:r w:rsidRPr="006B77D5">
        <w:rPr>
          <w:rFonts w:cstheme="majorBidi"/>
          <w:lang w:val="el-GR"/>
        </w:rPr>
        <w:t>-</w:t>
      </w:r>
      <w:r w:rsidR="008B6A1D" w:rsidRPr="006B77D5">
        <w:rPr>
          <w:rFonts w:cstheme="majorBidi"/>
          <w:lang w:val="el-GR"/>
        </w:rPr>
        <w:t xml:space="preserve"> </w:t>
      </w:r>
      <w:r w:rsidRPr="006B77D5">
        <w:rPr>
          <w:rFonts w:cstheme="majorBidi"/>
          <w:i/>
          <w:iCs/>
        </w:rPr>
        <w:t>Bacillus</w:t>
      </w:r>
      <w:r w:rsidRPr="006B77D5">
        <w:rPr>
          <w:rFonts w:cstheme="majorBidi"/>
          <w:i/>
          <w:iCs/>
          <w:lang w:val="el-GR"/>
        </w:rPr>
        <w:t xml:space="preserve"> </w:t>
      </w:r>
      <w:proofErr w:type="spellStart"/>
      <w:r w:rsidRPr="006B77D5">
        <w:rPr>
          <w:rFonts w:cstheme="majorBidi"/>
          <w:i/>
          <w:iCs/>
        </w:rPr>
        <w:t>amyloliquefaciens</w:t>
      </w:r>
      <w:proofErr w:type="spellEnd"/>
      <w:r w:rsidRPr="006B77D5">
        <w:rPr>
          <w:rFonts w:cstheme="majorBidi"/>
          <w:i/>
          <w:iCs/>
          <w:lang w:val="el-GR"/>
        </w:rPr>
        <w:t xml:space="preserve">, </w:t>
      </w:r>
      <w:r w:rsidRPr="006B77D5">
        <w:rPr>
          <w:rFonts w:cstheme="majorBidi"/>
          <w:lang w:val="el-GR"/>
        </w:rPr>
        <w:t xml:space="preserve"> </w:t>
      </w:r>
      <w:proofErr w:type="spellStart"/>
      <w:r w:rsidRPr="006B77D5">
        <w:rPr>
          <w:rFonts w:cstheme="majorBidi"/>
          <w:lang w:val="el-GR"/>
        </w:rPr>
        <w:t>Ser</w:t>
      </w:r>
      <w:proofErr w:type="spellEnd"/>
      <w:r w:rsidR="008346A0" w:rsidRPr="006B77D5">
        <w:rPr>
          <w:rFonts w:cstheme="majorBidi"/>
          <w:lang w:val="en-US"/>
        </w:rPr>
        <w:t>r</w:t>
      </w:r>
      <w:proofErr w:type="spellStart"/>
      <w:r w:rsidRPr="006B77D5">
        <w:rPr>
          <w:rFonts w:cstheme="majorBidi"/>
          <w:lang w:val="el-GR"/>
        </w:rPr>
        <w:t>enade</w:t>
      </w:r>
      <w:proofErr w:type="spellEnd"/>
      <w:r w:rsidRPr="006B77D5">
        <w:rPr>
          <w:rFonts w:cstheme="majorBidi"/>
          <w:lang w:val="el-GR"/>
        </w:rPr>
        <w:t xml:space="preserve"> </w:t>
      </w:r>
      <w:r w:rsidRPr="006B77D5">
        <w:rPr>
          <w:rFonts w:cstheme="majorBidi"/>
          <w:i/>
          <w:iCs/>
          <w:lang w:val="el-GR"/>
        </w:rPr>
        <w:t>-</w:t>
      </w:r>
      <w:r w:rsidRPr="006B77D5">
        <w:rPr>
          <w:rFonts w:cstheme="majorBidi"/>
          <w:lang w:val="el-GR"/>
        </w:rPr>
        <w:t xml:space="preserve"> </w:t>
      </w:r>
      <w:r w:rsidRPr="006B77D5">
        <w:rPr>
          <w:rFonts w:cstheme="majorBidi"/>
          <w:i/>
          <w:iCs/>
        </w:rPr>
        <w:t>Bacillus</w:t>
      </w:r>
      <w:r w:rsidRPr="006B77D5">
        <w:rPr>
          <w:rFonts w:cstheme="majorBidi"/>
          <w:i/>
          <w:iCs/>
          <w:lang w:val="el-GR"/>
        </w:rPr>
        <w:t xml:space="preserve"> </w:t>
      </w:r>
      <w:proofErr w:type="spellStart"/>
      <w:r w:rsidRPr="006B77D5">
        <w:rPr>
          <w:rFonts w:cstheme="majorBidi"/>
          <w:i/>
          <w:iCs/>
        </w:rPr>
        <w:t>amyloliquefaciens</w:t>
      </w:r>
      <w:proofErr w:type="spellEnd"/>
      <w:r w:rsidRPr="006B77D5">
        <w:rPr>
          <w:rFonts w:cstheme="majorBidi"/>
          <w:lang w:val="el-GR"/>
        </w:rPr>
        <w:t xml:space="preserve">, </w:t>
      </w:r>
      <w:proofErr w:type="spellStart"/>
      <w:r w:rsidRPr="006B77D5">
        <w:rPr>
          <w:rFonts w:cstheme="majorBidi"/>
        </w:rPr>
        <w:t>Polyversum</w:t>
      </w:r>
      <w:proofErr w:type="spellEnd"/>
      <w:r w:rsidRPr="006B77D5">
        <w:rPr>
          <w:rFonts w:cstheme="majorBidi"/>
          <w:lang w:val="el-GR"/>
        </w:rPr>
        <w:t xml:space="preserve"> - </w:t>
      </w:r>
      <w:r w:rsidRPr="006B77D5">
        <w:rPr>
          <w:rFonts w:cstheme="majorBidi"/>
          <w:i/>
          <w:iCs/>
        </w:rPr>
        <w:t>Pythium</w:t>
      </w:r>
      <w:r w:rsidRPr="006B77D5">
        <w:rPr>
          <w:rFonts w:cstheme="majorBidi"/>
          <w:i/>
          <w:iCs/>
          <w:lang w:val="el-GR"/>
        </w:rPr>
        <w:t xml:space="preserve"> </w:t>
      </w:r>
      <w:proofErr w:type="spellStart"/>
      <w:r w:rsidRPr="006B77D5">
        <w:rPr>
          <w:rFonts w:cstheme="majorBidi"/>
          <w:i/>
          <w:iCs/>
        </w:rPr>
        <w:t>oligandrum</w:t>
      </w:r>
      <w:proofErr w:type="spellEnd"/>
      <w:r w:rsidRPr="006B77D5">
        <w:rPr>
          <w:rFonts w:cstheme="majorBidi"/>
          <w:lang w:val="el-GR"/>
        </w:rPr>
        <w:t xml:space="preserve">) και </w:t>
      </w:r>
      <w:proofErr w:type="spellStart"/>
      <w:r w:rsidRPr="006B77D5">
        <w:rPr>
          <w:rFonts w:cstheme="majorBidi"/>
          <w:lang w:val="el-GR"/>
        </w:rPr>
        <w:t>βιοδιεγέρτες</w:t>
      </w:r>
      <w:proofErr w:type="spellEnd"/>
      <w:r w:rsidRPr="006B77D5">
        <w:rPr>
          <w:rFonts w:cstheme="majorBidi"/>
          <w:i/>
          <w:iCs/>
          <w:lang w:val="el-GR"/>
        </w:rPr>
        <w:t xml:space="preserve"> (</w:t>
      </w:r>
      <w:proofErr w:type="spellStart"/>
      <w:r w:rsidRPr="006B77D5">
        <w:rPr>
          <w:rFonts w:cstheme="majorBidi"/>
        </w:rPr>
        <w:t>Fytosave</w:t>
      </w:r>
      <w:proofErr w:type="spellEnd"/>
      <w:r w:rsidRPr="006B77D5">
        <w:rPr>
          <w:rFonts w:cstheme="majorBidi"/>
          <w:i/>
          <w:iCs/>
          <w:lang w:val="el-GR"/>
        </w:rPr>
        <w:t>-</w:t>
      </w:r>
      <w:r w:rsidRPr="006B77D5">
        <w:rPr>
          <w:rFonts w:cstheme="majorBidi"/>
          <w:lang w:val="el-GR"/>
        </w:rPr>
        <w:t xml:space="preserve"> </w:t>
      </w:r>
      <w:r w:rsidRPr="006B77D5">
        <w:rPr>
          <w:rFonts w:cstheme="majorBidi"/>
        </w:rPr>
        <w:t>cos</w:t>
      </w:r>
      <w:r w:rsidRPr="006B77D5">
        <w:rPr>
          <w:rFonts w:cstheme="majorBidi"/>
          <w:lang w:val="el-GR"/>
        </w:rPr>
        <w:t>-</w:t>
      </w:r>
      <w:proofErr w:type="spellStart"/>
      <w:r w:rsidRPr="006B77D5">
        <w:rPr>
          <w:rFonts w:cstheme="majorBidi"/>
        </w:rPr>
        <w:t>oga</w:t>
      </w:r>
      <w:proofErr w:type="spellEnd"/>
      <w:r w:rsidRPr="006B77D5">
        <w:rPr>
          <w:rFonts w:cstheme="majorBidi"/>
          <w:lang w:val="el-GR"/>
        </w:rPr>
        <w:t xml:space="preserve">, </w:t>
      </w:r>
      <w:r w:rsidRPr="006B77D5">
        <w:rPr>
          <w:rFonts w:cstheme="majorBidi"/>
        </w:rPr>
        <w:t>Romeo</w:t>
      </w:r>
      <w:r w:rsidRPr="006B77D5">
        <w:rPr>
          <w:rFonts w:cstheme="majorBidi"/>
          <w:lang w:val="el-GR"/>
        </w:rPr>
        <w:t>-</w:t>
      </w:r>
      <w:proofErr w:type="spellStart"/>
      <w:r w:rsidRPr="006B77D5">
        <w:rPr>
          <w:rFonts w:cstheme="majorBidi"/>
        </w:rPr>
        <w:t>cerevisane</w:t>
      </w:r>
      <w:proofErr w:type="spellEnd"/>
      <w:r w:rsidRPr="006B77D5">
        <w:rPr>
          <w:rFonts w:cstheme="majorBidi"/>
          <w:lang w:val="el-GR"/>
        </w:rPr>
        <w:t xml:space="preserve">, </w:t>
      </w:r>
      <w:proofErr w:type="spellStart"/>
      <w:r w:rsidRPr="006B77D5">
        <w:rPr>
          <w:rFonts w:cstheme="majorBidi"/>
        </w:rPr>
        <w:t>Limocide</w:t>
      </w:r>
      <w:proofErr w:type="spellEnd"/>
      <w:r w:rsidRPr="006B77D5">
        <w:rPr>
          <w:rFonts w:cstheme="majorBidi"/>
          <w:lang w:val="el-GR"/>
        </w:rPr>
        <w:t>-</w:t>
      </w:r>
      <w:r w:rsidRPr="006B77D5">
        <w:rPr>
          <w:rFonts w:cstheme="majorBidi"/>
        </w:rPr>
        <w:t>orange</w:t>
      </w:r>
      <w:r w:rsidRPr="006B77D5">
        <w:rPr>
          <w:rFonts w:cstheme="majorBidi"/>
          <w:lang w:val="el-GR"/>
        </w:rPr>
        <w:t xml:space="preserve"> </w:t>
      </w:r>
      <w:r w:rsidRPr="006B77D5">
        <w:rPr>
          <w:rFonts w:cstheme="majorBidi"/>
        </w:rPr>
        <w:t>oil</w:t>
      </w:r>
      <w:r w:rsidRPr="006B77D5">
        <w:rPr>
          <w:rFonts w:cstheme="majorBidi"/>
          <w:lang w:val="el-GR"/>
        </w:rPr>
        <w:t xml:space="preserve">). </w:t>
      </w:r>
      <w:r w:rsidR="008346A0" w:rsidRPr="006B77D5">
        <w:rPr>
          <w:rFonts w:cstheme="majorBidi"/>
          <w:lang w:val="el-GR"/>
        </w:rPr>
        <w:t xml:space="preserve">Πληροφορίες για τον τρόπο δράσης των επιλεχθέντων, εναλλακτικών των </w:t>
      </w:r>
      <w:r w:rsidR="00231463" w:rsidRPr="006B77D5">
        <w:rPr>
          <w:rFonts w:cstheme="majorBidi"/>
          <w:lang w:val="el-GR"/>
        </w:rPr>
        <w:lastRenderedPageBreak/>
        <w:t xml:space="preserve">χημικών μυκητοκτόνων, </w:t>
      </w:r>
      <w:proofErr w:type="spellStart"/>
      <w:r w:rsidR="00231463" w:rsidRPr="006B77D5">
        <w:rPr>
          <w:rFonts w:cstheme="majorBidi"/>
          <w:lang w:val="el-GR"/>
        </w:rPr>
        <w:t>φυτοπροστατευτικών</w:t>
      </w:r>
      <w:proofErr w:type="spellEnd"/>
      <w:r w:rsidR="00231463" w:rsidRPr="006B77D5">
        <w:rPr>
          <w:rFonts w:cstheme="majorBidi"/>
          <w:lang w:val="el-GR"/>
        </w:rPr>
        <w:t xml:space="preserve"> και βασικών ουσιών δίνονται στο Π</w:t>
      </w:r>
      <w:r w:rsidR="008E01BC" w:rsidRPr="006B77D5">
        <w:rPr>
          <w:rFonts w:cstheme="majorBidi"/>
          <w:lang w:val="el-GR"/>
        </w:rPr>
        <w:t>6.3.1)</w:t>
      </w:r>
      <w:r w:rsidR="00231463" w:rsidRPr="006B77D5">
        <w:rPr>
          <w:rFonts w:cstheme="majorBidi"/>
          <w:lang w:val="el-GR"/>
        </w:rPr>
        <w:t xml:space="preserve"> </w:t>
      </w:r>
      <w:r w:rsidRPr="006B77D5">
        <w:rPr>
          <w:rFonts w:cstheme="majorBidi"/>
          <w:lang w:val="el-GR"/>
        </w:rPr>
        <w:t>Εφαρμόστηκαν επίσης τα σκευάσματα S</w:t>
      </w:r>
      <w:proofErr w:type="spellStart"/>
      <w:r w:rsidRPr="006B77D5">
        <w:rPr>
          <w:rFonts w:cstheme="majorBidi"/>
        </w:rPr>
        <w:t>eptum</w:t>
      </w:r>
      <w:proofErr w:type="spellEnd"/>
      <w:r w:rsidRPr="006B77D5">
        <w:rPr>
          <w:rFonts w:cstheme="majorBidi"/>
          <w:lang w:val="el-GR"/>
        </w:rPr>
        <w:t xml:space="preserve"> (φυτικό εκχύλισμα </w:t>
      </w:r>
      <w:proofErr w:type="spellStart"/>
      <w:r w:rsidRPr="006B77D5">
        <w:rPr>
          <w:rFonts w:cstheme="majorBidi"/>
          <w:i/>
          <w:iCs/>
          <w:lang w:val="el-GR"/>
        </w:rPr>
        <w:t>Equisetum</w:t>
      </w:r>
      <w:proofErr w:type="spellEnd"/>
      <w:r w:rsidRPr="006B77D5">
        <w:rPr>
          <w:rFonts w:cstheme="majorBidi"/>
          <w:lang w:val="el-GR"/>
        </w:rPr>
        <w:t xml:space="preserve"> </w:t>
      </w:r>
      <w:proofErr w:type="spellStart"/>
      <w:r w:rsidRPr="006B77D5">
        <w:rPr>
          <w:rFonts w:cstheme="majorBidi"/>
          <w:lang w:val="el-GR"/>
        </w:rPr>
        <w:t>sp</w:t>
      </w:r>
      <w:proofErr w:type="spellEnd"/>
      <w:r w:rsidRPr="006B77D5">
        <w:rPr>
          <w:rFonts w:cstheme="majorBidi"/>
          <w:lang w:val="el-GR"/>
        </w:rPr>
        <w:t xml:space="preserve">.), </w:t>
      </w:r>
      <w:proofErr w:type="spellStart"/>
      <w:r w:rsidRPr="006B77D5">
        <w:rPr>
          <w:rFonts w:cstheme="majorBidi"/>
          <w:lang w:val="el-GR"/>
        </w:rPr>
        <w:t>Terranum</w:t>
      </w:r>
      <w:proofErr w:type="spellEnd"/>
      <w:r w:rsidRPr="006B77D5">
        <w:rPr>
          <w:rFonts w:cstheme="majorBidi"/>
          <w:lang w:val="el-GR"/>
        </w:rPr>
        <w:t xml:space="preserve"> (βιολογικό μυκητοκτόνο, με βάση τη λεκιθίνη) και αποβουτυρωμένο γάλα (</w:t>
      </w:r>
      <w:r w:rsidRPr="006B77D5">
        <w:rPr>
          <w:rFonts w:cstheme="majorBidi"/>
        </w:rPr>
        <w:t>s</w:t>
      </w:r>
      <w:proofErr w:type="spellStart"/>
      <w:r w:rsidRPr="006B77D5">
        <w:rPr>
          <w:rFonts w:cstheme="majorBidi"/>
          <w:lang w:val="el-GR"/>
        </w:rPr>
        <w:t>kim</w:t>
      </w:r>
      <w:proofErr w:type="spellEnd"/>
      <w:r w:rsidRPr="006B77D5">
        <w:rPr>
          <w:rFonts w:cstheme="majorBidi"/>
          <w:lang w:val="el-GR"/>
        </w:rPr>
        <w:t xml:space="preserve"> </w:t>
      </w:r>
      <w:r w:rsidRPr="006B77D5">
        <w:rPr>
          <w:rFonts w:cstheme="majorBidi"/>
        </w:rPr>
        <w:t>m</w:t>
      </w:r>
      <w:proofErr w:type="spellStart"/>
      <w:r w:rsidRPr="006B77D5">
        <w:rPr>
          <w:rFonts w:cstheme="majorBidi"/>
          <w:lang w:val="el-GR"/>
        </w:rPr>
        <w:t>ilk</w:t>
      </w:r>
      <w:proofErr w:type="spellEnd"/>
      <w:r w:rsidRPr="006B77D5">
        <w:rPr>
          <w:rFonts w:cstheme="majorBidi"/>
          <w:lang w:val="el-GR"/>
        </w:rPr>
        <w:t>).</w:t>
      </w:r>
    </w:p>
    <w:p w14:paraId="2952BF51" w14:textId="77777777" w:rsidR="00DE2FD3" w:rsidRPr="006B77D5" w:rsidRDefault="00DE2FD3" w:rsidP="00586628">
      <w:pPr>
        <w:pBdr>
          <w:top w:val="nil"/>
          <w:left w:val="nil"/>
          <w:bottom w:val="nil"/>
          <w:right w:val="nil"/>
          <w:between w:val="nil"/>
        </w:pBdr>
        <w:ind w:hanging="2"/>
        <w:jc w:val="both"/>
        <w:rPr>
          <w:rFonts w:eastAsia="Times New Roman" w:cstheme="majorBidi"/>
          <w:lang w:val="el-GR"/>
        </w:rPr>
      </w:pPr>
    </w:p>
    <w:p w14:paraId="47DE6FCE" w14:textId="507DF55E" w:rsidR="006573EC" w:rsidRDefault="006573EC" w:rsidP="008B6A1D">
      <w:pPr>
        <w:ind w:hanging="2"/>
        <w:rPr>
          <w:rFonts w:cstheme="majorBidi"/>
          <w:lang w:val="el-GR"/>
        </w:rPr>
      </w:pPr>
      <w:r w:rsidRPr="006B77D5">
        <w:rPr>
          <w:rFonts w:cstheme="majorBidi"/>
          <w:b/>
          <w:bCs/>
          <w:lang w:val="el-GR"/>
        </w:rPr>
        <w:t>Πίνακα</w:t>
      </w:r>
      <w:r w:rsidR="008B6A1D" w:rsidRPr="006B77D5">
        <w:rPr>
          <w:rFonts w:cstheme="majorBidi"/>
          <w:b/>
          <w:bCs/>
          <w:lang w:val="el-GR"/>
        </w:rPr>
        <w:t>ς</w:t>
      </w:r>
      <w:r w:rsidRPr="006B77D5">
        <w:rPr>
          <w:rFonts w:cstheme="majorBidi"/>
          <w:b/>
          <w:bCs/>
          <w:lang w:val="el-GR"/>
        </w:rPr>
        <w:t xml:space="preserve"> 6.3.2-1.</w:t>
      </w:r>
      <w:r w:rsidRPr="006B77D5">
        <w:rPr>
          <w:rFonts w:cstheme="majorBidi"/>
          <w:lang w:val="el-GR"/>
        </w:rPr>
        <w:t xml:space="preserve"> Στρατηγικές προγραμμάτων ψεκασμού στον πιλοτικό αμπελώνα – Πειραματικό σχέδιο</w:t>
      </w:r>
    </w:p>
    <w:p w14:paraId="66824C7B" w14:textId="6366FB6B" w:rsidR="00DE2FD3" w:rsidRPr="00DF3D36" w:rsidRDefault="00DE2FD3" w:rsidP="00586628">
      <w:pPr>
        <w:ind w:hanging="2"/>
        <w:jc w:val="center"/>
        <w:rPr>
          <w:rFonts w:eastAsia="Times New Roman" w:cstheme="majorBidi"/>
          <w:b/>
          <w:lang w:val="el-GR"/>
        </w:rPr>
      </w:pPr>
    </w:p>
    <w:p w14:paraId="2FBD0485" w14:textId="2A14BB53" w:rsidR="00DE2FD3" w:rsidRPr="00DF3D36" w:rsidRDefault="006573EC" w:rsidP="00586628">
      <w:pPr>
        <w:ind w:hanging="2"/>
        <w:jc w:val="center"/>
        <w:rPr>
          <w:rFonts w:eastAsia="Times New Roman" w:cstheme="majorBidi"/>
          <w:b/>
          <w:lang w:val="el-GR"/>
        </w:rPr>
      </w:pPr>
      <w:r w:rsidRPr="00DF3D36">
        <w:rPr>
          <w:rFonts w:eastAsia="Times New Roman" w:cstheme="majorBidi"/>
          <w:b/>
          <w:noProof/>
          <w:lang w:val="el-GR"/>
        </w:rPr>
        <w:drawing>
          <wp:anchor distT="0" distB="0" distL="114300" distR="114300" simplePos="0" relativeHeight="251657226" behindDoc="0" locked="0" layoutInCell="1" allowOverlap="1" wp14:anchorId="19A2261B" wp14:editId="7735BF62">
            <wp:simplePos x="0" y="0"/>
            <wp:positionH relativeFrom="margin">
              <wp:align>center</wp:align>
            </wp:positionH>
            <wp:positionV relativeFrom="paragraph">
              <wp:posOffset>813</wp:posOffset>
            </wp:positionV>
            <wp:extent cx="4696767" cy="2776855"/>
            <wp:effectExtent l="0" t="0" r="8890" b="4445"/>
            <wp:wrapNone/>
            <wp:docPr id="1057449024" name="Picture 8" descr="A black background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449024" name="Picture 8" descr="A black background with text on it&#10;&#10;AI-generated content may be incorrect."/>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96767" cy="2776855"/>
                    </a:xfrm>
                    <a:prstGeom prst="rect">
                      <a:avLst/>
                    </a:prstGeom>
                    <a:noFill/>
                  </pic:spPr>
                </pic:pic>
              </a:graphicData>
            </a:graphic>
            <wp14:sizeRelH relativeFrom="margin">
              <wp14:pctWidth>0</wp14:pctWidth>
            </wp14:sizeRelH>
            <wp14:sizeRelV relativeFrom="margin">
              <wp14:pctHeight>0</wp14:pctHeight>
            </wp14:sizeRelV>
          </wp:anchor>
        </w:drawing>
      </w:r>
    </w:p>
    <w:p w14:paraId="01632322" w14:textId="36BAD90C" w:rsidR="00DE2FD3" w:rsidRPr="00DF3D36" w:rsidRDefault="00DE2FD3" w:rsidP="00586628">
      <w:pPr>
        <w:ind w:hanging="2"/>
        <w:jc w:val="center"/>
        <w:rPr>
          <w:rFonts w:eastAsia="Times New Roman" w:cstheme="majorBidi"/>
          <w:b/>
          <w:lang w:val="el-GR"/>
        </w:rPr>
      </w:pPr>
    </w:p>
    <w:p w14:paraId="53478766" w14:textId="2AB01F57" w:rsidR="00DE2FD3" w:rsidRPr="00DF3D36" w:rsidRDefault="00DE2FD3" w:rsidP="00586628">
      <w:pPr>
        <w:ind w:hanging="2"/>
        <w:jc w:val="center"/>
        <w:rPr>
          <w:rFonts w:eastAsia="Times New Roman" w:cstheme="majorBidi"/>
          <w:b/>
          <w:lang w:val="el-GR"/>
        </w:rPr>
      </w:pPr>
    </w:p>
    <w:p w14:paraId="7A2228CC" w14:textId="1A1CD1E9" w:rsidR="00DE2FD3" w:rsidRPr="00DE2FD3" w:rsidRDefault="00DE2FD3" w:rsidP="00586628">
      <w:pPr>
        <w:ind w:hanging="2"/>
        <w:jc w:val="center"/>
        <w:rPr>
          <w:rFonts w:eastAsia="Times New Roman" w:cstheme="majorBidi"/>
          <w:b/>
          <w:lang w:val="el-GR"/>
        </w:rPr>
      </w:pPr>
    </w:p>
    <w:p w14:paraId="61FC0D7A" w14:textId="251BC53F" w:rsidR="00DE2FD3" w:rsidRPr="00DE2FD3" w:rsidRDefault="00DE2FD3" w:rsidP="00586628">
      <w:pPr>
        <w:ind w:hanging="2"/>
        <w:jc w:val="center"/>
        <w:rPr>
          <w:rFonts w:eastAsia="Times New Roman" w:cstheme="majorBidi"/>
          <w:b/>
          <w:lang w:val="el-GR"/>
        </w:rPr>
      </w:pPr>
    </w:p>
    <w:p w14:paraId="1D9DE008" w14:textId="77777777" w:rsidR="00DE2FD3" w:rsidRPr="00DE2FD3" w:rsidRDefault="00DE2FD3" w:rsidP="00586628">
      <w:pPr>
        <w:ind w:hanging="2"/>
        <w:jc w:val="center"/>
        <w:rPr>
          <w:rFonts w:eastAsia="Times New Roman" w:cstheme="majorBidi"/>
          <w:b/>
          <w:lang w:val="el-GR"/>
        </w:rPr>
      </w:pPr>
    </w:p>
    <w:p w14:paraId="4CA85D29" w14:textId="77777777" w:rsidR="00DE2FD3" w:rsidRPr="00DE2FD3" w:rsidRDefault="00DE2FD3" w:rsidP="00586628">
      <w:pPr>
        <w:ind w:hanging="2"/>
        <w:jc w:val="center"/>
        <w:rPr>
          <w:rFonts w:eastAsia="Times New Roman" w:cstheme="majorBidi"/>
          <w:b/>
          <w:lang w:val="el-GR"/>
        </w:rPr>
      </w:pPr>
    </w:p>
    <w:p w14:paraId="720AC7F5" w14:textId="77777777" w:rsidR="00DE2FD3" w:rsidRPr="00DE2FD3" w:rsidRDefault="00DE2FD3" w:rsidP="00586628">
      <w:pPr>
        <w:ind w:hanging="2"/>
        <w:jc w:val="center"/>
        <w:rPr>
          <w:rFonts w:eastAsia="Times New Roman" w:cstheme="majorBidi"/>
          <w:b/>
          <w:lang w:val="el-GR"/>
        </w:rPr>
      </w:pPr>
    </w:p>
    <w:p w14:paraId="22A5E895" w14:textId="77777777" w:rsidR="00DE2FD3" w:rsidRPr="00DE2FD3" w:rsidRDefault="00DE2FD3" w:rsidP="00586628">
      <w:pPr>
        <w:ind w:hanging="2"/>
        <w:jc w:val="center"/>
        <w:rPr>
          <w:rFonts w:eastAsia="Times New Roman" w:cstheme="majorBidi"/>
          <w:b/>
          <w:lang w:val="el-GR"/>
        </w:rPr>
      </w:pPr>
    </w:p>
    <w:p w14:paraId="51D8693B" w14:textId="77777777" w:rsidR="00DE2FD3" w:rsidRPr="00DE2FD3" w:rsidRDefault="00DE2FD3" w:rsidP="00586628">
      <w:pPr>
        <w:ind w:hanging="2"/>
        <w:jc w:val="center"/>
        <w:rPr>
          <w:rFonts w:eastAsia="Times New Roman" w:cstheme="majorBidi"/>
          <w:b/>
          <w:lang w:val="el-GR"/>
        </w:rPr>
      </w:pPr>
    </w:p>
    <w:p w14:paraId="7649D2BF" w14:textId="77777777" w:rsidR="00DE2FD3" w:rsidRPr="00DE2FD3" w:rsidRDefault="00DE2FD3" w:rsidP="00586628">
      <w:pPr>
        <w:ind w:hanging="2"/>
        <w:jc w:val="center"/>
        <w:rPr>
          <w:rFonts w:eastAsia="Times New Roman" w:cstheme="majorBidi"/>
          <w:b/>
          <w:lang w:val="el-GR"/>
        </w:rPr>
      </w:pPr>
    </w:p>
    <w:p w14:paraId="0926F32F" w14:textId="77777777" w:rsidR="00DE2FD3" w:rsidRPr="00DE2FD3" w:rsidRDefault="00DE2FD3" w:rsidP="00586628">
      <w:pPr>
        <w:ind w:hanging="2"/>
        <w:jc w:val="center"/>
        <w:rPr>
          <w:rFonts w:eastAsia="Times New Roman" w:cstheme="majorBidi"/>
          <w:b/>
          <w:lang w:val="el-GR"/>
        </w:rPr>
      </w:pPr>
    </w:p>
    <w:p w14:paraId="364C070D" w14:textId="77777777" w:rsidR="00DE2FD3" w:rsidRPr="00DE2FD3" w:rsidRDefault="00DE2FD3" w:rsidP="00586628">
      <w:pPr>
        <w:ind w:hanging="2"/>
        <w:jc w:val="center"/>
        <w:rPr>
          <w:rFonts w:eastAsia="Times New Roman" w:cstheme="majorBidi"/>
          <w:b/>
          <w:lang w:val="el-GR"/>
        </w:rPr>
      </w:pPr>
    </w:p>
    <w:p w14:paraId="1DB7414F" w14:textId="77777777" w:rsidR="00DE2FD3" w:rsidRDefault="00DE2FD3" w:rsidP="00586628">
      <w:pPr>
        <w:ind w:hanging="2"/>
        <w:jc w:val="center"/>
        <w:rPr>
          <w:rFonts w:eastAsia="Times New Roman" w:cstheme="majorBidi"/>
          <w:b/>
          <w:lang w:val="el-GR"/>
        </w:rPr>
      </w:pPr>
    </w:p>
    <w:p w14:paraId="677E535C" w14:textId="77777777" w:rsidR="006F7F27" w:rsidRPr="00DE2FD3" w:rsidRDefault="006F7F27" w:rsidP="00586628">
      <w:pPr>
        <w:ind w:hanging="2"/>
        <w:jc w:val="center"/>
        <w:rPr>
          <w:rFonts w:eastAsia="Times New Roman" w:cstheme="majorBidi"/>
          <w:b/>
          <w:lang w:val="el-GR"/>
        </w:rPr>
      </w:pPr>
    </w:p>
    <w:p w14:paraId="6CFB7C66" w14:textId="77777777" w:rsidR="006F7F27" w:rsidRDefault="006F7F27" w:rsidP="00586628">
      <w:pPr>
        <w:ind w:hanging="2"/>
        <w:jc w:val="center"/>
        <w:rPr>
          <w:rFonts w:cstheme="majorBidi"/>
          <w:lang w:val="el-GR"/>
        </w:rPr>
      </w:pPr>
    </w:p>
    <w:p w14:paraId="30A3DEAB" w14:textId="3624CE17" w:rsidR="00DE2FD3" w:rsidRDefault="00DE2FD3" w:rsidP="00586628">
      <w:pPr>
        <w:jc w:val="both"/>
        <w:rPr>
          <w:i/>
          <w:iCs/>
          <w:lang w:val="el-GR"/>
        </w:rPr>
      </w:pPr>
    </w:p>
    <w:p w14:paraId="31DFD91C" w14:textId="77777777" w:rsidR="00E27C59" w:rsidRPr="00DF3D36" w:rsidRDefault="00E27C59" w:rsidP="00586628">
      <w:pPr>
        <w:jc w:val="both"/>
        <w:rPr>
          <w:i/>
          <w:iCs/>
          <w:lang w:val="el-GR"/>
        </w:rPr>
      </w:pPr>
    </w:p>
    <w:tbl>
      <w:tblPr>
        <w:tblW w:w="8640" w:type="dxa"/>
        <w:jc w:val="center"/>
        <w:tblLayout w:type="fixed"/>
        <w:tblLook w:val="04A0" w:firstRow="1" w:lastRow="0" w:firstColumn="1" w:lastColumn="0" w:noHBand="0" w:noVBand="1"/>
      </w:tblPr>
      <w:tblGrid>
        <w:gridCol w:w="1080"/>
        <w:gridCol w:w="1080"/>
        <w:gridCol w:w="1080"/>
        <w:gridCol w:w="1080"/>
        <w:gridCol w:w="1080"/>
        <w:gridCol w:w="1080"/>
        <w:gridCol w:w="1080"/>
        <w:gridCol w:w="1080"/>
      </w:tblGrid>
      <w:tr w:rsidR="00E62583" w:rsidRPr="00E62583" w14:paraId="51B7EACC" w14:textId="77777777" w:rsidTr="00B13D3E">
        <w:trPr>
          <w:trHeight w:val="1032"/>
          <w:jc w:val="center"/>
        </w:trPr>
        <w:tc>
          <w:tcPr>
            <w:tcW w:w="2835" w:type="dxa"/>
            <w:gridSpan w:val="2"/>
            <w:tcBorders>
              <w:top w:val="single" w:sz="4" w:space="0" w:color="auto"/>
              <w:left w:val="single" w:sz="4" w:space="0" w:color="auto"/>
              <w:bottom w:val="single" w:sz="4" w:space="0" w:color="auto"/>
              <w:right w:val="single" w:sz="4" w:space="0" w:color="auto"/>
            </w:tcBorders>
            <w:noWrap/>
            <w:vAlign w:val="center"/>
            <w:hideMark/>
          </w:tcPr>
          <w:p w14:paraId="1A555822" w14:textId="3B92D411" w:rsidR="00E62583" w:rsidRPr="00E62583" w:rsidRDefault="00491004" w:rsidP="00E27C59">
            <w:pPr>
              <w:widowControl/>
              <w:jc w:val="center"/>
              <w:rPr>
                <w:rFonts w:ascii="Calibri" w:eastAsia="Times New Roman" w:hAnsi="Calibri" w:cs="Calibri"/>
                <w:b/>
                <w:bCs/>
                <w:color w:val="000000"/>
                <w:lang w:val="en-US" w:bidi="ar-SA"/>
              </w:rPr>
            </w:pPr>
            <w:r>
              <w:rPr>
                <w:rFonts w:ascii="Calibri" w:eastAsia="Times New Roman" w:hAnsi="Calibri" w:cs="Calibri"/>
                <w:b/>
                <w:bCs/>
                <w:color w:val="000000"/>
                <w:lang w:val="el-GR" w:bidi="ar-SA"/>
              </w:rPr>
              <w:t>Μάρτυρας</w:t>
            </w:r>
            <w:r w:rsidR="00E62583" w:rsidRPr="00E62583">
              <w:rPr>
                <w:rFonts w:ascii="Calibri" w:eastAsia="Times New Roman" w:hAnsi="Calibri" w:cs="Calibri"/>
                <w:b/>
                <w:bCs/>
                <w:color w:val="000000"/>
                <w:lang w:val="en-US" w:bidi="ar-SA"/>
              </w:rPr>
              <w:t xml:space="preserve"> 1</w:t>
            </w:r>
          </w:p>
        </w:tc>
        <w:tc>
          <w:tcPr>
            <w:tcW w:w="2835" w:type="dxa"/>
            <w:gridSpan w:val="2"/>
            <w:tcBorders>
              <w:top w:val="single" w:sz="4" w:space="0" w:color="auto"/>
              <w:left w:val="nil"/>
              <w:bottom w:val="single" w:sz="4" w:space="0" w:color="auto"/>
              <w:right w:val="single" w:sz="4" w:space="0" w:color="auto"/>
            </w:tcBorders>
            <w:noWrap/>
            <w:vAlign w:val="center"/>
            <w:hideMark/>
          </w:tcPr>
          <w:p w14:paraId="5722CE2B" w14:textId="5CE31E3B" w:rsidR="00E62583" w:rsidRPr="00E62583" w:rsidRDefault="00E62583" w:rsidP="00E27C59">
            <w:pPr>
              <w:widowControl/>
              <w:jc w:val="center"/>
              <w:rPr>
                <w:rFonts w:ascii="Calibri" w:eastAsia="Times New Roman" w:hAnsi="Calibri" w:cs="Calibri"/>
                <w:b/>
                <w:bCs/>
                <w:color w:val="000000"/>
                <w:lang w:val="en-US" w:bidi="ar-SA"/>
              </w:rPr>
            </w:pPr>
            <w:r w:rsidRPr="00E62583">
              <w:rPr>
                <w:rFonts w:ascii="Calibri" w:eastAsia="Times New Roman" w:hAnsi="Calibri" w:cs="Calibri"/>
                <w:b/>
                <w:bCs/>
                <w:color w:val="000000"/>
                <w:lang w:val="en-US" w:bidi="ar-SA"/>
              </w:rPr>
              <w:t>Con</w:t>
            </w:r>
            <w:r w:rsidR="00491004">
              <w:rPr>
                <w:rFonts w:ascii="Calibri" w:eastAsia="Times New Roman" w:hAnsi="Calibri" w:cs="Calibri"/>
                <w:b/>
                <w:bCs/>
                <w:color w:val="000000"/>
                <w:lang w:val="el-GR" w:bidi="ar-SA"/>
              </w:rPr>
              <w:t xml:space="preserve"> Μάρτυρας</w:t>
            </w:r>
            <w:r w:rsidR="00491004" w:rsidRPr="00E62583">
              <w:rPr>
                <w:rFonts w:ascii="Calibri" w:eastAsia="Times New Roman" w:hAnsi="Calibri" w:cs="Calibri"/>
                <w:b/>
                <w:bCs/>
                <w:color w:val="000000"/>
                <w:lang w:val="en-US" w:bidi="ar-SA"/>
              </w:rPr>
              <w:t xml:space="preserve"> </w:t>
            </w:r>
            <w:proofErr w:type="spellStart"/>
            <w:r w:rsidRPr="00E62583">
              <w:rPr>
                <w:rFonts w:ascii="Calibri" w:eastAsia="Times New Roman" w:hAnsi="Calibri" w:cs="Calibri"/>
                <w:b/>
                <w:bCs/>
                <w:color w:val="000000"/>
                <w:lang w:val="en-US" w:bidi="ar-SA"/>
              </w:rPr>
              <w:t>trol</w:t>
            </w:r>
            <w:proofErr w:type="spellEnd"/>
            <w:r w:rsidRPr="00E62583">
              <w:rPr>
                <w:rFonts w:ascii="Calibri" w:eastAsia="Times New Roman" w:hAnsi="Calibri" w:cs="Calibri"/>
                <w:b/>
                <w:bCs/>
                <w:color w:val="000000"/>
                <w:lang w:val="en-US" w:bidi="ar-SA"/>
              </w:rPr>
              <w:t xml:space="preserve"> 2</w:t>
            </w:r>
          </w:p>
        </w:tc>
        <w:tc>
          <w:tcPr>
            <w:tcW w:w="2835" w:type="dxa"/>
            <w:gridSpan w:val="2"/>
            <w:tcBorders>
              <w:top w:val="single" w:sz="4" w:space="0" w:color="auto"/>
              <w:left w:val="nil"/>
              <w:bottom w:val="single" w:sz="4" w:space="0" w:color="auto"/>
              <w:right w:val="single" w:sz="4" w:space="0" w:color="auto"/>
            </w:tcBorders>
            <w:noWrap/>
            <w:vAlign w:val="center"/>
            <w:hideMark/>
          </w:tcPr>
          <w:p w14:paraId="6D4C1BD7" w14:textId="2863A258" w:rsidR="00E62583" w:rsidRPr="00E62583" w:rsidRDefault="00491004" w:rsidP="00E27C59">
            <w:pPr>
              <w:widowControl/>
              <w:jc w:val="center"/>
              <w:rPr>
                <w:rFonts w:ascii="Calibri" w:eastAsia="Times New Roman" w:hAnsi="Calibri" w:cs="Calibri"/>
                <w:b/>
                <w:bCs/>
                <w:color w:val="000000"/>
                <w:lang w:val="en-US" w:bidi="ar-SA"/>
              </w:rPr>
            </w:pPr>
            <w:r>
              <w:rPr>
                <w:rFonts w:ascii="Calibri" w:eastAsia="Times New Roman" w:hAnsi="Calibri" w:cs="Calibri"/>
                <w:b/>
                <w:bCs/>
                <w:color w:val="000000"/>
                <w:lang w:val="el-GR" w:bidi="ar-SA"/>
              </w:rPr>
              <w:t>Μάρτυρας</w:t>
            </w:r>
            <w:r w:rsidRPr="00E62583">
              <w:rPr>
                <w:rFonts w:ascii="Calibri" w:eastAsia="Times New Roman" w:hAnsi="Calibri" w:cs="Calibri"/>
                <w:b/>
                <w:bCs/>
                <w:color w:val="000000"/>
                <w:lang w:val="en-US" w:bidi="ar-SA"/>
              </w:rPr>
              <w:t xml:space="preserve"> </w:t>
            </w:r>
            <w:r w:rsidR="00E62583" w:rsidRPr="00E62583">
              <w:rPr>
                <w:rFonts w:ascii="Calibri" w:eastAsia="Times New Roman" w:hAnsi="Calibri" w:cs="Calibri"/>
                <w:b/>
                <w:bCs/>
                <w:color w:val="000000"/>
                <w:lang w:val="en-US" w:bidi="ar-SA"/>
              </w:rPr>
              <w:t>3</w:t>
            </w:r>
          </w:p>
        </w:tc>
        <w:tc>
          <w:tcPr>
            <w:tcW w:w="2835" w:type="dxa"/>
            <w:gridSpan w:val="2"/>
            <w:tcBorders>
              <w:top w:val="single" w:sz="4" w:space="0" w:color="auto"/>
              <w:left w:val="nil"/>
              <w:bottom w:val="single" w:sz="4" w:space="0" w:color="auto"/>
              <w:right w:val="single" w:sz="4" w:space="0" w:color="auto"/>
            </w:tcBorders>
            <w:noWrap/>
            <w:vAlign w:val="center"/>
            <w:hideMark/>
          </w:tcPr>
          <w:p w14:paraId="1BD4E73E" w14:textId="712AAC21" w:rsidR="00E62583" w:rsidRPr="00E62583" w:rsidRDefault="00491004" w:rsidP="00E27C59">
            <w:pPr>
              <w:widowControl/>
              <w:jc w:val="center"/>
              <w:rPr>
                <w:rFonts w:ascii="Calibri" w:eastAsia="Times New Roman" w:hAnsi="Calibri" w:cs="Calibri"/>
                <w:b/>
                <w:bCs/>
                <w:color w:val="000000"/>
                <w:lang w:val="en-US" w:bidi="ar-SA"/>
              </w:rPr>
            </w:pPr>
            <w:r>
              <w:rPr>
                <w:rFonts w:ascii="Calibri" w:eastAsia="Times New Roman" w:hAnsi="Calibri" w:cs="Calibri"/>
                <w:b/>
                <w:bCs/>
                <w:color w:val="000000"/>
                <w:lang w:val="el-GR" w:bidi="ar-SA"/>
              </w:rPr>
              <w:t>Μάρτυρας</w:t>
            </w:r>
            <w:r w:rsidRPr="00E62583">
              <w:rPr>
                <w:rFonts w:ascii="Calibri" w:eastAsia="Times New Roman" w:hAnsi="Calibri" w:cs="Calibri"/>
                <w:b/>
                <w:bCs/>
                <w:color w:val="000000"/>
                <w:lang w:val="en-US" w:bidi="ar-SA"/>
              </w:rPr>
              <w:t xml:space="preserve"> </w:t>
            </w:r>
            <w:r w:rsidR="00E62583" w:rsidRPr="00E62583">
              <w:rPr>
                <w:rFonts w:ascii="Calibri" w:eastAsia="Times New Roman" w:hAnsi="Calibri" w:cs="Calibri"/>
                <w:b/>
                <w:bCs/>
                <w:color w:val="000000"/>
                <w:lang w:val="en-US" w:bidi="ar-SA"/>
              </w:rPr>
              <w:t>4</w:t>
            </w:r>
          </w:p>
        </w:tc>
      </w:tr>
      <w:tr w:rsidR="00E62583" w:rsidRPr="00E62583" w14:paraId="6D7F1C74" w14:textId="77777777" w:rsidTr="00B13D3E">
        <w:trPr>
          <w:trHeight w:val="989"/>
          <w:jc w:val="center"/>
        </w:trPr>
        <w:tc>
          <w:tcPr>
            <w:tcW w:w="2835" w:type="dxa"/>
            <w:tcBorders>
              <w:top w:val="nil"/>
              <w:left w:val="single" w:sz="4" w:space="0" w:color="auto"/>
              <w:bottom w:val="single" w:sz="4" w:space="0" w:color="auto"/>
              <w:right w:val="single" w:sz="4" w:space="0" w:color="auto"/>
            </w:tcBorders>
            <w:noWrap/>
            <w:vAlign w:val="center"/>
            <w:hideMark/>
          </w:tcPr>
          <w:p w14:paraId="17B77392"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STR7-1</w:t>
            </w:r>
          </w:p>
        </w:tc>
        <w:tc>
          <w:tcPr>
            <w:tcW w:w="2835" w:type="dxa"/>
            <w:tcBorders>
              <w:top w:val="nil"/>
              <w:left w:val="nil"/>
              <w:bottom w:val="single" w:sz="4" w:space="0" w:color="auto"/>
              <w:right w:val="single" w:sz="4" w:space="0" w:color="auto"/>
            </w:tcBorders>
            <w:noWrap/>
            <w:vAlign w:val="center"/>
            <w:hideMark/>
          </w:tcPr>
          <w:p w14:paraId="73D96B3F"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STR9-1</w:t>
            </w:r>
          </w:p>
        </w:tc>
        <w:tc>
          <w:tcPr>
            <w:tcW w:w="2835" w:type="dxa"/>
            <w:tcBorders>
              <w:top w:val="nil"/>
              <w:left w:val="nil"/>
              <w:bottom w:val="single" w:sz="4" w:space="0" w:color="auto"/>
              <w:right w:val="single" w:sz="4" w:space="0" w:color="auto"/>
            </w:tcBorders>
            <w:noWrap/>
            <w:vAlign w:val="center"/>
            <w:hideMark/>
          </w:tcPr>
          <w:p w14:paraId="76F44D77"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STR2-2</w:t>
            </w:r>
          </w:p>
        </w:tc>
        <w:tc>
          <w:tcPr>
            <w:tcW w:w="2835" w:type="dxa"/>
            <w:tcBorders>
              <w:top w:val="nil"/>
              <w:left w:val="nil"/>
              <w:bottom w:val="single" w:sz="4" w:space="0" w:color="auto"/>
              <w:right w:val="single" w:sz="4" w:space="0" w:color="auto"/>
            </w:tcBorders>
            <w:noWrap/>
            <w:vAlign w:val="center"/>
            <w:hideMark/>
          </w:tcPr>
          <w:p w14:paraId="154CB88F"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STR8-2</w:t>
            </w:r>
          </w:p>
        </w:tc>
        <w:tc>
          <w:tcPr>
            <w:tcW w:w="2835" w:type="dxa"/>
            <w:tcBorders>
              <w:top w:val="nil"/>
              <w:left w:val="nil"/>
              <w:bottom w:val="single" w:sz="4" w:space="0" w:color="auto"/>
              <w:right w:val="single" w:sz="4" w:space="0" w:color="auto"/>
            </w:tcBorders>
            <w:noWrap/>
            <w:vAlign w:val="center"/>
            <w:hideMark/>
          </w:tcPr>
          <w:p w14:paraId="3B50EFD6"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STR0-3</w:t>
            </w:r>
          </w:p>
        </w:tc>
        <w:tc>
          <w:tcPr>
            <w:tcW w:w="2835" w:type="dxa"/>
            <w:tcBorders>
              <w:top w:val="nil"/>
              <w:left w:val="nil"/>
              <w:bottom w:val="single" w:sz="4" w:space="0" w:color="auto"/>
              <w:right w:val="single" w:sz="4" w:space="0" w:color="auto"/>
            </w:tcBorders>
            <w:noWrap/>
            <w:vAlign w:val="center"/>
            <w:hideMark/>
          </w:tcPr>
          <w:p w14:paraId="2B0DACD3"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STR3-3</w:t>
            </w:r>
          </w:p>
        </w:tc>
        <w:tc>
          <w:tcPr>
            <w:tcW w:w="2835" w:type="dxa"/>
            <w:tcBorders>
              <w:top w:val="nil"/>
              <w:left w:val="nil"/>
              <w:bottom w:val="single" w:sz="4" w:space="0" w:color="auto"/>
              <w:right w:val="single" w:sz="4" w:space="0" w:color="auto"/>
            </w:tcBorders>
            <w:noWrap/>
            <w:vAlign w:val="center"/>
            <w:hideMark/>
          </w:tcPr>
          <w:p w14:paraId="46ABEA73"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STR4-4</w:t>
            </w:r>
          </w:p>
        </w:tc>
        <w:tc>
          <w:tcPr>
            <w:tcW w:w="2835" w:type="dxa"/>
            <w:tcBorders>
              <w:top w:val="nil"/>
              <w:left w:val="nil"/>
              <w:bottom w:val="single" w:sz="4" w:space="0" w:color="auto"/>
              <w:right w:val="single" w:sz="4" w:space="0" w:color="auto"/>
            </w:tcBorders>
            <w:noWrap/>
            <w:vAlign w:val="center"/>
            <w:hideMark/>
          </w:tcPr>
          <w:p w14:paraId="4C4E28C6"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STR5-4</w:t>
            </w:r>
          </w:p>
        </w:tc>
      </w:tr>
      <w:tr w:rsidR="00E62583" w:rsidRPr="00E62583" w14:paraId="67F3ECE5" w14:textId="77777777" w:rsidTr="00B13D3E">
        <w:trPr>
          <w:trHeight w:val="975"/>
          <w:jc w:val="center"/>
        </w:trPr>
        <w:tc>
          <w:tcPr>
            <w:tcW w:w="2835" w:type="dxa"/>
            <w:tcBorders>
              <w:top w:val="nil"/>
              <w:left w:val="single" w:sz="4" w:space="0" w:color="auto"/>
              <w:bottom w:val="single" w:sz="4" w:space="0" w:color="auto"/>
              <w:right w:val="single" w:sz="4" w:space="0" w:color="auto"/>
            </w:tcBorders>
            <w:noWrap/>
            <w:vAlign w:val="center"/>
            <w:hideMark/>
          </w:tcPr>
          <w:p w14:paraId="407376E4"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STR5-1</w:t>
            </w:r>
          </w:p>
        </w:tc>
        <w:tc>
          <w:tcPr>
            <w:tcW w:w="2835" w:type="dxa"/>
            <w:tcBorders>
              <w:top w:val="nil"/>
              <w:left w:val="nil"/>
              <w:bottom w:val="single" w:sz="4" w:space="0" w:color="auto"/>
              <w:right w:val="single" w:sz="4" w:space="0" w:color="auto"/>
            </w:tcBorders>
            <w:noWrap/>
            <w:vAlign w:val="center"/>
            <w:hideMark/>
          </w:tcPr>
          <w:p w14:paraId="28A4E045"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STR8-1</w:t>
            </w:r>
          </w:p>
        </w:tc>
        <w:tc>
          <w:tcPr>
            <w:tcW w:w="2835" w:type="dxa"/>
            <w:tcBorders>
              <w:top w:val="nil"/>
              <w:left w:val="nil"/>
              <w:bottom w:val="single" w:sz="4" w:space="0" w:color="auto"/>
              <w:right w:val="single" w:sz="4" w:space="0" w:color="auto"/>
            </w:tcBorders>
            <w:noWrap/>
            <w:vAlign w:val="center"/>
            <w:hideMark/>
          </w:tcPr>
          <w:p w14:paraId="583C8FEE"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STR1-2</w:t>
            </w:r>
          </w:p>
        </w:tc>
        <w:tc>
          <w:tcPr>
            <w:tcW w:w="2835" w:type="dxa"/>
            <w:tcBorders>
              <w:top w:val="nil"/>
              <w:left w:val="nil"/>
              <w:bottom w:val="single" w:sz="4" w:space="0" w:color="auto"/>
              <w:right w:val="single" w:sz="4" w:space="0" w:color="auto"/>
            </w:tcBorders>
            <w:noWrap/>
            <w:vAlign w:val="center"/>
            <w:hideMark/>
          </w:tcPr>
          <w:p w14:paraId="266A87A3"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STR7-2</w:t>
            </w:r>
          </w:p>
        </w:tc>
        <w:tc>
          <w:tcPr>
            <w:tcW w:w="2835" w:type="dxa"/>
            <w:tcBorders>
              <w:top w:val="nil"/>
              <w:left w:val="nil"/>
              <w:bottom w:val="single" w:sz="4" w:space="0" w:color="auto"/>
              <w:right w:val="single" w:sz="4" w:space="0" w:color="auto"/>
            </w:tcBorders>
            <w:noWrap/>
            <w:vAlign w:val="center"/>
            <w:hideMark/>
          </w:tcPr>
          <w:p w14:paraId="5FE23A73"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STR9-3</w:t>
            </w:r>
          </w:p>
        </w:tc>
        <w:tc>
          <w:tcPr>
            <w:tcW w:w="2835" w:type="dxa"/>
            <w:tcBorders>
              <w:top w:val="nil"/>
              <w:left w:val="nil"/>
              <w:bottom w:val="single" w:sz="4" w:space="0" w:color="auto"/>
              <w:right w:val="single" w:sz="4" w:space="0" w:color="auto"/>
            </w:tcBorders>
            <w:noWrap/>
            <w:vAlign w:val="center"/>
            <w:hideMark/>
          </w:tcPr>
          <w:p w14:paraId="04E93D80"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STR4-3</w:t>
            </w:r>
          </w:p>
        </w:tc>
        <w:tc>
          <w:tcPr>
            <w:tcW w:w="2835" w:type="dxa"/>
            <w:tcBorders>
              <w:top w:val="nil"/>
              <w:left w:val="nil"/>
              <w:bottom w:val="single" w:sz="4" w:space="0" w:color="auto"/>
              <w:right w:val="single" w:sz="4" w:space="0" w:color="auto"/>
            </w:tcBorders>
            <w:noWrap/>
            <w:vAlign w:val="center"/>
            <w:hideMark/>
          </w:tcPr>
          <w:p w14:paraId="02E90450"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STR2-4</w:t>
            </w:r>
          </w:p>
        </w:tc>
        <w:tc>
          <w:tcPr>
            <w:tcW w:w="2835" w:type="dxa"/>
            <w:tcBorders>
              <w:top w:val="nil"/>
              <w:left w:val="nil"/>
              <w:bottom w:val="single" w:sz="4" w:space="0" w:color="auto"/>
              <w:right w:val="single" w:sz="4" w:space="0" w:color="auto"/>
            </w:tcBorders>
            <w:noWrap/>
            <w:vAlign w:val="center"/>
            <w:hideMark/>
          </w:tcPr>
          <w:p w14:paraId="40571601"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STR6-4</w:t>
            </w:r>
          </w:p>
        </w:tc>
      </w:tr>
      <w:tr w:rsidR="00E62583" w:rsidRPr="00E62583" w14:paraId="527E6641" w14:textId="77777777" w:rsidTr="00B13D3E">
        <w:trPr>
          <w:trHeight w:val="975"/>
          <w:jc w:val="center"/>
        </w:trPr>
        <w:tc>
          <w:tcPr>
            <w:tcW w:w="2835" w:type="dxa"/>
            <w:tcBorders>
              <w:top w:val="nil"/>
              <w:left w:val="single" w:sz="4" w:space="0" w:color="auto"/>
              <w:bottom w:val="single" w:sz="4" w:space="0" w:color="auto"/>
              <w:right w:val="single" w:sz="4" w:space="0" w:color="auto"/>
            </w:tcBorders>
            <w:noWrap/>
            <w:vAlign w:val="center"/>
            <w:hideMark/>
          </w:tcPr>
          <w:p w14:paraId="13D3F771"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STR3-1</w:t>
            </w:r>
          </w:p>
        </w:tc>
        <w:tc>
          <w:tcPr>
            <w:tcW w:w="2835" w:type="dxa"/>
            <w:tcBorders>
              <w:top w:val="nil"/>
              <w:left w:val="nil"/>
              <w:bottom w:val="single" w:sz="4" w:space="0" w:color="auto"/>
              <w:right w:val="single" w:sz="4" w:space="0" w:color="auto"/>
            </w:tcBorders>
            <w:noWrap/>
            <w:vAlign w:val="center"/>
            <w:hideMark/>
          </w:tcPr>
          <w:p w14:paraId="45C87341"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STR6-1</w:t>
            </w:r>
          </w:p>
        </w:tc>
        <w:tc>
          <w:tcPr>
            <w:tcW w:w="2835" w:type="dxa"/>
            <w:tcBorders>
              <w:top w:val="nil"/>
              <w:left w:val="nil"/>
              <w:bottom w:val="single" w:sz="4" w:space="0" w:color="auto"/>
              <w:right w:val="single" w:sz="4" w:space="0" w:color="auto"/>
            </w:tcBorders>
            <w:noWrap/>
            <w:vAlign w:val="center"/>
            <w:hideMark/>
          </w:tcPr>
          <w:p w14:paraId="35FA7036"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STR0-2</w:t>
            </w:r>
          </w:p>
        </w:tc>
        <w:tc>
          <w:tcPr>
            <w:tcW w:w="2835" w:type="dxa"/>
            <w:tcBorders>
              <w:top w:val="nil"/>
              <w:left w:val="nil"/>
              <w:bottom w:val="single" w:sz="4" w:space="0" w:color="auto"/>
              <w:right w:val="single" w:sz="4" w:space="0" w:color="auto"/>
            </w:tcBorders>
            <w:noWrap/>
            <w:vAlign w:val="center"/>
            <w:hideMark/>
          </w:tcPr>
          <w:p w14:paraId="63AF9B29"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STR9-2</w:t>
            </w:r>
          </w:p>
        </w:tc>
        <w:tc>
          <w:tcPr>
            <w:tcW w:w="2835" w:type="dxa"/>
            <w:tcBorders>
              <w:top w:val="nil"/>
              <w:left w:val="nil"/>
              <w:bottom w:val="single" w:sz="4" w:space="0" w:color="auto"/>
              <w:right w:val="single" w:sz="4" w:space="0" w:color="auto"/>
            </w:tcBorders>
            <w:noWrap/>
            <w:vAlign w:val="center"/>
            <w:hideMark/>
          </w:tcPr>
          <w:p w14:paraId="62E0620A"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STR2-3</w:t>
            </w:r>
          </w:p>
        </w:tc>
        <w:tc>
          <w:tcPr>
            <w:tcW w:w="2835" w:type="dxa"/>
            <w:tcBorders>
              <w:top w:val="nil"/>
              <w:left w:val="nil"/>
              <w:bottom w:val="single" w:sz="4" w:space="0" w:color="auto"/>
              <w:right w:val="single" w:sz="4" w:space="0" w:color="auto"/>
            </w:tcBorders>
            <w:noWrap/>
            <w:vAlign w:val="center"/>
            <w:hideMark/>
          </w:tcPr>
          <w:p w14:paraId="551DF3EC"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STR5-3</w:t>
            </w:r>
          </w:p>
        </w:tc>
        <w:tc>
          <w:tcPr>
            <w:tcW w:w="2835" w:type="dxa"/>
            <w:tcBorders>
              <w:top w:val="nil"/>
              <w:left w:val="nil"/>
              <w:bottom w:val="single" w:sz="4" w:space="0" w:color="auto"/>
              <w:right w:val="single" w:sz="4" w:space="0" w:color="auto"/>
            </w:tcBorders>
            <w:noWrap/>
            <w:vAlign w:val="center"/>
            <w:hideMark/>
          </w:tcPr>
          <w:p w14:paraId="792379DA"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STR8-4</w:t>
            </w:r>
          </w:p>
        </w:tc>
        <w:tc>
          <w:tcPr>
            <w:tcW w:w="2835" w:type="dxa"/>
            <w:tcBorders>
              <w:top w:val="nil"/>
              <w:left w:val="nil"/>
              <w:bottom w:val="single" w:sz="4" w:space="0" w:color="auto"/>
              <w:right w:val="single" w:sz="4" w:space="0" w:color="auto"/>
            </w:tcBorders>
            <w:noWrap/>
            <w:vAlign w:val="center"/>
            <w:hideMark/>
          </w:tcPr>
          <w:p w14:paraId="61068738"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STR1-4</w:t>
            </w:r>
          </w:p>
        </w:tc>
      </w:tr>
      <w:tr w:rsidR="00E62583" w:rsidRPr="00E62583" w14:paraId="503B8190" w14:textId="77777777" w:rsidTr="00B13D3E">
        <w:trPr>
          <w:trHeight w:val="989"/>
          <w:jc w:val="center"/>
        </w:trPr>
        <w:tc>
          <w:tcPr>
            <w:tcW w:w="2835" w:type="dxa"/>
            <w:tcBorders>
              <w:top w:val="nil"/>
              <w:left w:val="single" w:sz="4" w:space="0" w:color="auto"/>
              <w:bottom w:val="single" w:sz="4" w:space="0" w:color="auto"/>
              <w:right w:val="single" w:sz="4" w:space="0" w:color="auto"/>
            </w:tcBorders>
            <w:noWrap/>
            <w:vAlign w:val="center"/>
            <w:hideMark/>
          </w:tcPr>
          <w:p w14:paraId="5625AF91"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STR1-1</w:t>
            </w:r>
          </w:p>
        </w:tc>
        <w:tc>
          <w:tcPr>
            <w:tcW w:w="2835" w:type="dxa"/>
            <w:tcBorders>
              <w:top w:val="nil"/>
              <w:left w:val="nil"/>
              <w:bottom w:val="single" w:sz="4" w:space="0" w:color="auto"/>
              <w:right w:val="single" w:sz="4" w:space="0" w:color="auto"/>
            </w:tcBorders>
            <w:noWrap/>
            <w:vAlign w:val="center"/>
            <w:hideMark/>
          </w:tcPr>
          <w:p w14:paraId="7ECD335A"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STR4-1</w:t>
            </w:r>
          </w:p>
        </w:tc>
        <w:tc>
          <w:tcPr>
            <w:tcW w:w="2835" w:type="dxa"/>
            <w:tcBorders>
              <w:top w:val="nil"/>
              <w:left w:val="nil"/>
              <w:bottom w:val="single" w:sz="4" w:space="0" w:color="auto"/>
              <w:right w:val="single" w:sz="4" w:space="0" w:color="auto"/>
            </w:tcBorders>
            <w:noWrap/>
            <w:vAlign w:val="center"/>
            <w:hideMark/>
          </w:tcPr>
          <w:p w14:paraId="2137F032"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STR5-2</w:t>
            </w:r>
          </w:p>
        </w:tc>
        <w:tc>
          <w:tcPr>
            <w:tcW w:w="2835" w:type="dxa"/>
            <w:tcBorders>
              <w:top w:val="nil"/>
              <w:left w:val="nil"/>
              <w:bottom w:val="single" w:sz="4" w:space="0" w:color="auto"/>
              <w:right w:val="single" w:sz="4" w:space="0" w:color="auto"/>
            </w:tcBorders>
            <w:noWrap/>
            <w:vAlign w:val="center"/>
            <w:hideMark/>
          </w:tcPr>
          <w:p w14:paraId="7A06623C"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STR6-2</w:t>
            </w:r>
          </w:p>
        </w:tc>
        <w:tc>
          <w:tcPr>
            <w:tcW w:w="2835" w:type="dxa"/>
            <w:tcBorders>
              <w:top w:val="nil"/>
              <w:left w:val="nil"/>
              <w:bottom w:val="single" w:sz="4" w:space="0" w:color="auto"/>
              <w:right w:val="single" w:sz="4" w:space="0" w:color="auto"/>
            </w:tcBorders>
            <w:noWrap/>
            <w:vAlign w:val="center"/>
            <w:hideMark/>
          </w:tcPr>
          <w:p w14:paraId="61F3A137"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STR7-3</w:t>
            </w:r>
          </w:p>
        </w:tc>
        <w:tc>
          <w:tcPr>
            <w:tcW w:w="2835" w:type="dxa"/>
            <w:tcBorders>
              <w:top w:val="nil"/>
              <w:left w:val="nil"/>
              <w:bottom w:val="single" w:sz="4" w:space="0" w:color="auto"/>
              <w:right w:val="single" w:sz="4" w:space="0" w:color="auto"/>
            </w:tcBorders>
            <w:noWrap/>
            <w:vAlign w:val="center"/>
            <w:hideMark/>
          </w:tcPr>
          <w:p w14:paraId="5A7C99EA"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STR8-3</w:t>
            </w:r>
          </w:p>
        </w:tc>
        <w:tc>
          <w:tcPr>
            <w:tcW w:w="2835" w:type="dxa"/>
            <w:tcBorders>
              <w:top w:val="nil"/>
              <w:left w:val="nil"/>
              <w:bottom w:val="single" w:sz="4" w:space="0" w:color="auto"/>
              <w:right w:val="single" w:sz="4" w:space="0" w:color="auto"/>
            </w:tcBorders>
            <w:noWrap/>
            <w:vAlign w:val="center"/>
            <w:hideMark/>
          </w:tcPr>
          <w:p w14:paraId="7929852A"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STR0-4</w:t>
            </w:r>
          </w:p>
        </w:tc>
        <w:tc>
          <w:tcPr>
            <w:tcW w:w="2835" w:type="dxa"/>
            <w:tcBorders>
              <w:top w:val="nil"/>
              <w:left w:val="nil"/>
              <w:bottom w:val="single" w:sz="4" w:space="0" w:color="auto"/>
              <w:right w:val="single" w:sz="4" w:space="0" w:color="auto"/>
            </w:tcBorders>
            <w:noWrap/>
            <w:vAlign w:val="center"/>
            <w:hideMark/>
          </w:tcPr>
          <w:p w14:paraId="48E69052"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STR3-4</w:t>
            </w:r>
          </w:p>
        </w:tc>
      </w:tr>
      <w:tr w:rsidR="00E62583" w:rsidRPr="00E62583" w14:paraId="3F2AF2B7" w14:textId="77777777" w:rsidTr="00B13D3E">
        <w:trPr>
          <w:trHeight w:val="1130"/>
          <w:jc w:val="center"/>
        </w:trPr>
        <w:tc>
          <w:tcPr>
            <w:tcW w:w="2835" w:type="dxa"/>
            <w:tcBorders>
              <w:top w:val="nil"/>
              <w:left w:val="single" w:sz="4" w:space="0" w:color="auto"/>
              <w:bottom w:val="single" w:sz="4" w:space="0" w:color="auto"/>
              <w:right w:val="single" w:sz="4" w:space="0" w:color="auto"/>
            </w:tcBorders>
            <w:noWrap/>
            <w:vAlign w:val="center"/>
            <w:hideMark/>
          </w:tcPr>
          <w:p w14:paraId="15E6611C"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STR0-1</w:t>
            </w:r>
          </w:p>
        </w:tc>
        <w:tc>
          <w:tcPr>
            <w:tcW w:w="2835" w:type="dxa"/>
            <w:tcBorders>
              <w:top w:val="nil"/>
              <w:left w:val="nil"/>
              <w:bottom w:val="single" w:sz="4" w:space="0" w:color="auto"/>
              <w:right w:val="single" w:sz="4" w:space="0" w:color="auto"/>
            </w:tcBorders>
            <w:noWrap/>
            <w:vAlign w:val="center"/>
            <w:hideMark/>
          </w:tcPr>
          <w:p w14:paraId="422822F3"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STR2-1</w:t>
            </w:r>
          </w:p>
        </w:tc>
        <w:tc>
          <w:tcPr>
            <w:tcW w:w="2835" w:type="dxa"/>
            <w:tcBorders>
              <w:top w:val="nil"/>
              <w:left w:val="nil"/>
              <w:bottom w:val="single" w:sz="4" w:space="0" w:color="auto"/>
              <w:right w:val="single" w:sz="4" w:space="0" w:color="auto"/>
            </w:tcBorders>
            <w:noWrap/>
            <w:vAlign w:val="center"/>
            <w:hideMark/>
          </w:tcPr>
          <w:p w14:paraId="18D18B76"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STR3-2</w:t>
            </w:r>
          </w:p>
        </w:tc>
        <w:tc>
          <w:tcPr>
            <w:tcW w:w="2835" w:type="dxa"/>
            <w:tcBorders>
              <w:top w:val="nil"/>
              <w:left w:val="nil"/>
              <w:bottom w:val="single" w:sz="4" w:space="0" w:color="auto"/>
              <w:right w:val="single" w:sz="4" w:space="0" w:color="auto"/>
            </w:tcBorders>
            <w:noWrap/>
            <w:vAlign w:val="center"/>
            <w:hideMark/>
          </w:tcPr>
          <w:p w14:paraId="39DFF6C6"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STR4-2</w:t>
            </w:r>
          </w:p>
        </w:tc>
        <w:tc>
          <w:tcPr>
            <w:tcW w:w="2835" w:type="dxa"/>
            <w:tcBorders>
              <w:top w:val="nil"/>
              <w:left w:val="nil"/>
              <w:bottom w:val="single" w:sz="4" w:space="0" w:color="auto"/>
              <w:right w:val="single" w:sz="4" w:space="0" w:color="auto"/>
            </w:tcBorders>
            <w:noWrap/>
            <w:vAlign w:val="center"/>
            <w:hideMark/>
          </w:tcPr>
          <w:p w14:paraId="600AD9A7"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STR1-3</w:t>
            </w:r>
          </w:p>
        </w:tc>
        <w:tc>
          <w:tcPr>
            <w:tcW w:w="2835" w:type="dxa"/>
            <w:tcBorders>
              <w:top w:val="nil"/>
              <w:left w:val="nil"/>
              <w:bottom w:val="single" w:sz="4" w:space="0" w:color="auto"/>
              <w:right w:val="single" w:sz="4" w:space="0" w:color="auto"/>
            </w:tcBorders>
            <w:noWrap/>
            <w:vAlign w:val="center"/>
            <w:hideMark/>
          </w:tcPr>
          <w:p w14:paraId="1B4CBFB3"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STR6-3</w:t>
            </w:r>
          </w:p>
        </w:tc>
        <w:tc>
          <w:tcPr>
            <w:tcW w:w="2835" w:type="dxa"/>
            <w:tcBorders>
              <w:top w:val="nil"/>
              <w:left w:val="nil"/>
              <w:bottom w:val="single" w:sz="4" w:space="0" w:color="auto"/>
              <w:right w:val="single" w:sz="4" w:space="0" w:color="auto"/>
            </w:tcBorders>
            <w:noWrap/>
            <w:vAlign w:val="center"/>
            <w:hideMark/>
          </w:tcPr>
          <w:p w14:paraId="6A62FC4F"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STR7-4</w:t>
            </w:r>
          </w:p>
        </w:tc>
        <w:tc>
          <w:tcPr>
            <w:tcW w:w="2835" w:type="dxa"/>
            <w:tcBorders>
              <w:top w:val="nil"/>
              <w:left w:val="nil"/>
              <w:bottom w:val="single" w:sz="4" w:space="0" w:color="auto"/>
              <w:right w:val="single" w:sz="4" w:space="0" w:color="auto"/>
            </w:tcBorders>
            <w:noWrap/>
            <w:vAlign w:val="center"/>
            <w:hideMark/>
          </w:tcPr>
          <w:p w14:paraId="72764B12" w14:textId="77777777" w:rsidR="00E62583" w:rsidRPr="00E62583" w:rsidRDefault="00E62583" w:rsidP="00E27C59">
            <w:pPr>
              <w:widowControl/>
              <w:jc w:val="center"/>
              <w:rPr>
                <w:rFonts w:ascii="Calibri" w:eastAsia="Times New Roman" w:hAnsi="Calibri" w:cs="Calibri"/>
                <w:b/>
                <w:bCs/>
                <w:color w:val="000000"/>
                <w:sz w:val="24"/>
                <w:szCs w:val="24"/>
                <w:lang w:val="en-US" w:bidi="ar-SA"/>
              </w:rPr>
            </w:pPr>
            <w:r w:rsidRPr="00E62583">
              <w:rPr>
                <w:rFonts w:ascii="Calibri" w:eastAsia="Times New Roman" w:hAnsi="Calibri" w:cs="Calibri"/>
                <w:b/>
                <w:bCs/>
                <w:color w:val="000000"/>
                <w:sz w:val="24"/>
                <w:szCs w:val="24"/>
                <w:lang w:val="en-US" w:bidi="ar-SA"/>
              </w:rPr>
              <w:t>STR9-4</w:t>
            </w:r>
          </w:p>
        </w:tc>
      </w:tr>
    </w:tbl>
    <w:p w14:paraId="22530F55" w14:textId="77777777" w:rsidR="00E27C59" w:rsidRDefault="00E27C59" w:rsidP="00586628">
      <w:pPr>
        <w:jc w:val="both"/>
        <w:rPr>
          <w:rFonts w:eastAsia="Times New Roman" w:cstheme="majorBidi"/>
          <w:b/>
          <w:color w:val="000000"/>
          <w:lang w:val="el-GR"/>
        </w:rPr>
      </w:pPr>
    </w:p>
    <w:p w14:paraId="3463FA90" w14:textId="5CAE35CE" w:rsidR="00337D04" w:rsidRPr="00157237" w:rsidRDefault="008E01BC" w:rsidP="00586628">
      <w:pPr>
        <w:jc w:val="both"/>
        <w:rPr>
          <w:sz w:val="24"/>
          <w:szCs w:val="24"/>
          <w:lang w:val="el-GR"/>
        </w:rPr>
      </w:pPr>
      <w:r w:rsidRPr="006B77D5">
        <w:rPr>
          <w:rFonts w:eastAsia="Times New Roman" w:cstheme="majorBidi"/>
          <w:b/>
          <w:color w:val="000000"/>
          <w:lang w:val="el-GR"/>
        </w:rPr>
        <w:t>Εικόνα 6.3.2-4.</w:t>
      </w:r>
      <w:r w:rsidR="00E62583" w:rsidRPr="006B77D5">
        <w:rPr>
          <w:b/>
          <w:bCs/>
          <w:sz w:val="24"/>
          <w:szCs w:val="24"/>
          <w:lang w:val="el-GR"/>
        </w:rPr>
        <w:t xml:space="preserve"> </w:t>
      </w:r>
      <w:r w:rsidR="00157237" w:rsidRPr="006B77D5">
        <w:rPr>
          <w:sz w:val="24"/>
          <w:szCs w:val="24"/>
          <w:lang w:val="el-GR"/>
        </w:rPr>
        <w:t>Πειραματικό σχέδιο</w:t>
      </w:r>
      <w:r w:rsidR="00491004" w:rsidRPr="006B77D5">
        <w:rPr>
          <w:sz w:val="24"/>
          <w:szCs w:val="24"/>
          <w:lang w:val="el-GR"/>
        </w:rPr>
        <w:t xml:space="preserve"> επεμβάσεων</w:t>
      </w:r>
      <w:r w:rsidR="00157237" w:rsidRPr="006B77D5">
        <w:rPr>
          <w:sz w:val="24"/>
          <w:szCs w:val="24"/>
          <w:lang w:val="el-GR"/>
        </w:rPr>
        <w:t xml:space="preserve"> για την καλλιεργητική περίοδο 2024</w:t>
      </w:r>
    </w:p>
    <w:p w14:paraId="073A3343" w14:textId="6BBA3B23" w:rsidR="00157237" w:rsidRPr="006052EE" w:rsidRDefault="00BC5D0E" w:rsidP="00E27C59">
      <w:pPr>
        <w:spacing w:line="276" w:lineRule="auto"/>
        <w:jc w:val="both"/>
        <w:rPr>
          <w:lang w:val="el-GR"/>
        </w:rPr>
      </w:pPr>
      <w:r w:rsidRPr="006B77D5">
        <w:rPr>
          <w:rFonts w:cstheme="majorBidi"/>
          <w:b/>
          <w:bCs/>
          <w:lang w:val="el-GR"/>
        </w:rPr>
        <w:lastRenderedPageBreak/>
        <w:t>Πίνακα</w:t>
      </w:r>
      <w:r w:rsidR="006B77D5">
        <w:rPr>
          <w:rFonts w:cstheme="majorBidi"/>
          <w:b/>
          <w:bCs/>
          <w:lang w:val="el-GR"/>
        </w:rPr>
        <w:t>ς</w:t>
      </w:r>
      <w:r w:rsidRPr="006B77D5">
        <w:rPr>
          <w:rFonts w:cstheme="majorBidi"/>
          <w:b/>
          <w:bCs/>
          <w:lang w:val="el-GR"/>
        </w:rPr>
        <w:t xml:space="preserve"> 6.3.</w:t>
      </w:r>
      <w:r w:rsidRPr="006B77D5">
        <w:rPr>
          <w:b/>
          <w:lang w:val="el-GR"/>
        </w:rPr>
        <w:t>2</w:t>
      </w:r>
      <w:r w:rsidRPr="006B77D5">
        <w:rPr>
          <w:rFonts w:cstheme="majorBidi"/>
          <w:b/>
          <w:bCs/>
          <w:lang w:val="el-GR"/>
        </w:rPr>
        <w:t>-2.</w:t>
      </w:r>
      <w:r w:rsidRPr="006B77D5">
        <w:rPr>
          <w:lang w:val="el-GR"/>
        </w:rPr>
        <w:t xml:space="preserve"> </w:t>
      </w:r>
      <w:r w:rsidR="00157237" w:rsidRPr="006B77D5">
        <w:rPr>
          <w:lang w:val="el-GR"/>
        </w:rPr>
        <w:t>Πρόγραμμα επεμβάσεων που πραγματοποιήθηκαν κατά τη διάρκεια της</w:t>
      </w:r>
      <w:r w:rsidR="00157237" w:rsidRPr="0034117B">
        <w:rPr>
          <w:lang w:val="el-GR"/>
        </w:rPr>
        <w:t xml:space="preserve"> καλλιεργητικής περιόδου 2024</w:t>
      </w:r>
      <w:r w:rsidR="00157237">
        <w:rPr>
          <w:lang w:val="el-GR"/>
        </w:rPr>
        <w:t xml:space="preserve"> και στα αποτελέσματα του οποίου στηρίχθηκε το πρόγραμμα επεμβάσεων για την καλλιεργητική περίοδο 2025</w:t>
      </w:r>
      <w:r>
        <w:rPr>
          <w:lang w:val="el-GR"/>
        </w:rPr>
        <w:t xml:space="preserve">. Τα διαφορετικά χρώματα στους χαρακτήρες δηλώνουν χρήση για διαφορετικό στόχο (ασθένεια). Ειδικότερα το </w:t>
      </w:r>
      <w:r w:rsidR="00995ECF" w:rsidRPr="00995ECF">
        <w:rPr>
          <w:lang w:val="el-GR"/>
        </w:rPr>
        <w:t xml:space="preserve">ανοιχτό πορτοκαλί </w:t>
      </w:r>
      <w:r w:rsidR="00995ECF">
        <w:rPr>
          <w:lang w:val="el-GR"/>
        </w:rPr>
        <w:t>χρώμα</w:t>
      </w:r>
      <w:r>
        <w:rPr>
          <w:lang w:val="el-GR"/>
        </w:rPr>
        <w:t xml:space="preserve">: περονόσπορο, το </w:t>
      </w:r>
      <w:r w:rsidR="008B6A1D">
        <w:rPr>
          <w:lang w:val="el-GR"/>
        </w:rPr>
        <w:t>θαλασσί</w:t>
      </w:r>
      <w:r w:rsidR="00DF6DD4">
        <w:rPr>
          <w:lang w:val="el-GR"/>
        </w:rPr>
        <w:t>:</w:t>
      </w:r>
      <w:r w:rsidR="008B6A1D">
        <w:rPr>
          <w:lang w:val="el-GR"/>
        </w:rPr>
        <w:t xml:space="preserve"> </w:t>
      </w:r>
      <w:proofErr w:type="spellStart"/>
      <w:r w:rsidR="00DF6DD4">
        <w:rPr>
          <w:lang w:val="el-GR"/>
        </w:rPr>
        <w:t>ωίδιο</w:t>
      </w:r>
      <w:proofErr w:type="spellEnd"/>
      <w:r w:rsidR="00DF6DD4">
        <w:rPr>
          <w:lang w:val="el-GR"/>
        </w:rPr>
        <w:t xml:space="preserve"> και το πράσινο: τεφρά σήψη και μαύρη σήψη</w:t>
      </w:r>
    </w:p>
    <w:p w14:paraId="1B5E6883" w14:textId="77777777" w:rsidR="004024C7" w:rsidRPr="006052EE" w:rsidRDefault="004024C7" w:rsidP="00586628">
      <w:pPr>
        <w:autoSpaceDE w:val="0"/>
        <w:autoSpaceDN w:val="0"/>
        <w:adjustRightInd w:val="0"/>
        <w:jc w:val="both"/>
        <w:rPr>
          <w:lang w:val="el-GR"/>
        </w:rPr>
      </w:pPr>
    </w:p>
    <w:p w14:paraId="6CE4355F" w14:textId="47964758" w:rsidR="004024C7" w:rsidRPr="006052EE" w:rsidRDefault="00490F76">
      <w:pPr>
        <w:rPr>
          <w:lang w:val="el-GR"/>
        </w:rPr>
      </w:pPr>
      <w:r w:rsidRPr="00D44FD1">
        <w:rPr>
          <w:rFonts w:eastAsia="Times New Roman" w:cstheme="majorBidi"/>
          <w:noProof/>
          <w:color w:val="002060"/>
          <w:lang w:val="el-GR"/>
        </w:rPr>
        <mc:AlternateContent>
          <mc:Choice Requires="wpg">
            <w:drawing>
              <wp:anchor distT="0" distB="0" distL="114300" distR="114300" simplePos="0" relativeHeight="251657228" behindDoc="0" locked="0" layoutInCell="1" allowOverlap="1" wp14:anchorId="208975E0" wp14:editId="55849BF3">
                <wp:simplePos x="0" y="0"/>
                <wp:positionH relativeFrom="margin">
                  <wp:posOffset>-328930</wp:posOffset>
                </wp:positionH>
                <wp:positionV relativeFrom="paragraph">
                  <wp:posOffset>83820</wp:posOffset>
                </wp:positionV>
                <wp:extent cx="6836410" cy="5783580"/>
                <wp:effectExtent l="0" t="0" r="2540" b="7620"/>
                <wp:wrapNone/>
                <wp:docPr id="1242025053" name="Group 7"/>
                <wp:cNvGraphicFramePr/>
                <a:graphic xmlns:a="http://schemas.openxmlformats.org/drawingml/2006/main">
                  <a:graphicData uri="http://schemas.microsoft.com/office/word/2010/wordprocessingGroup">
                    <wpg:wgp>
                      <wpg:cNvGrpSpPr/>
                      <wpg:grpSpPr>
                        <a:xfrm>
                          <a:off x="0" y="0"/>
                          <a:ext cx="6836410" cy="5783580"/>
                          <a:chOff x="0" y="0"/>
                          <a:chExt cx="6703239" cy="5622290"/>
                        </a:xfrm>
                      </wpg:grpSpPr>
                      <pic:pic xmlns:pic="http://schemas.openxmlformats.org/drawingml/2006/picture">
                        <pic:nvPicPr>
                          <pic:cNvPr id="44594677" name="Picture 3"/>
                          <pic:cNvPicPr>
                            <a:picLocks noChangeAspect="1"/>
                          </pic:cNvPicPr>
                        </pic:nvPicPr>
                        <pic:blipFill rotWithShape="1">
                          <a:blip r:embed="rId30">
                            <a:extLst>
                              <a:ext uri="{28A0092B-C50C-407E-A947-70E740481C1C}">
                                <a14:useLocalDpi xmlns:a14="http://schemas.microsoft.com/office/drawing/2010/main" val="0"/>
                              </a:ext>
                            </a:extLst>
                          </a:blip>
                          <a:srcRect t="-1" b="44304"/>
                          <a:stretch/>
                        </pic:blipFill>
                        <pic:spPr bwMode="auto">
                          <a:xfrm>
                            <a:off x="0" y="0"/>
                            <a:ext cx="3337560" cy="5622290"/>
                          </a:xfrm>
                          <a:prstGeom prst="rect">
                            <a:avLst/>
                          </a:prstGeom>
                          <a:noFill/>
                          <a:ln>
                            <a:noFill/>
                          </a:ln>
                          <a:extLst>
                            <a:ext uri="{53640926-AAD7-44D8-BBD7-CCE9431645EC}">
                              <a14:shadowObscured xmlns:a14="http://schemas.microsoft.com/office/drawing/2010/main"/>
                            </a:ext>
                          </a:extLst>
                        </pic:spPr>
                      </pic:pic>
                      <wpg:grpSp>
                        <wpg:cNvPr id="1630278604" name="Group 6"/>
                        <wpg:cNvGrpSpPr/>
                        <wpg:grpSpPr>
                          <a:xfrm>
                            <a:off x="3377109" y="11220"/>
                            <a:ext cx="3326130" cy="4649470"/>
                            <a:chOff x="0" y="0"/>
                            <a:chExt cx="3326130" cy="4649914"/>
                          </a:xfrm>
                        </wpg:grpSpPr>
                        <pic:pic xmlns:pic="http://schemas.openxmlformats.org/drawingml/2006/picture">
                          <pic:nvPicPr>
                            <pic:cNvPr id="1663494242" name="Picture 4"/>
                            <pic:cNvPicPr>
                              <a:picLocks noChangeAspect="1"/>
                            </pic:cNvPicPr>
                          </pic:nvPicPr>
                          <pic:blipFill rotWithShape="1">
                            <a:blip r:embed="rId31">
                              <a:extLst>
                                <a:ext uri="{28A0092B-C50C-407E-A947-70E740481C1C}">
                                  <a14:useLocalDpi xmlns:a14="http://schemas.microsoft.com/office/drawing/2010/main" val="0"/>
                                </a:ext>
                              </a:extLst>
                            </a:blip>
                            <a:srcRect t="55556" b="-1"/>
                            <a:stretch/>
                          </pic:blipFill>
                          <pic:spPr bwMode="auto">
                            <a:xfrm>
                              <a:off x="0" y="179514"/>
                              <a:ext cx="3326130" cy="4470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30983908" name="Picture 5"/>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5610" y="0"/>
                              <a:ext cx="3320415" cy="19685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41D2D6D9" id="Group 7" o:spid="_x0000_s1026" style="position:absolute;margin-left:-25.9pt;margin-top:6.6pt;width:538.3pt;height:455.4pt;z-index:251657228;mso-position-horizontal-relative:margin;mso-width-relative:margin;mso-height-relative:margin" coordsize="67032,5622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">
                <v:shape id="Picture 3" o:spid="_x0000_s1027" type="#_x0000_t75" style="position:absolute;width:33375;height:56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">
                  <v:imagedata r:id="rId33" o:title="" croptop="-1f" cropbottom="29035f"/>
                </v:shape>
                <v:group id="Group 6" o:spid="_x0000_s1028" style="position:absolute;left:33771;top:112;width:33261;height:46494" coordsize="33261,46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">
                  <v:shape id="Picture 4" o:spid="_x0000_s1029" type="#_x0000_t75" style="position:absolute;top:1795;width:33261;height:44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">
                    <v:imagedata r:id="rId34" o:title="" croptop="36409f" cropbottom="-1f"/>
                  </v:shape>
                  <v:shape id="Picture 5" o:spid="_x0000_s1030" type="#_x0000_t75" style="position:absolute;left:56;width:33204;height:1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">
                    <v:imagedata r:id="rId35" o:title=""/>
                  </v:shape>
                </v:group>
                <w10:wrap anchorx="margin"/>
              </v:group>
            </w:pict>
          </mc:Fallback>
        </mc:AlternateContent>
      </w:r>
    </w:p>
    <w:p w14:paraId="62247CA8" w14:textId="77777777" w:rsidR="004024C7" w:rsidRPr="006052EE" w:rsidRDefault="004024C7">
      <w:pPr>
        <w:rPr>
          <w:lang w:val="el-GR"/>
        </w:rPr>
      </w:pPr>
    </w:p>
    <w:p w14:paraId="0C1FD229" w14:textId="77777777" w:rsidR="004024C7" w:rsidRPr="006052EE" w:rsidRDefault="004024C7">
      <w:pPr>
        <w:rPr>
          <w:lang w:val="el-GR"/>
        </w:rPr>
      </w:pPr>
    </w:p>
    <w:p w14:paraId="45040D82" w14:textId="6E1DC1C3" w:rsidR="00490F76" w:rsidRPr="006052EE" w:rsidRDefault="00490F76">
      <w:pPr>
        <w:rPr>
          <w:lang w:val="el-GR"/>
        </w:rPr>
      </w:pPr>
    </w:p>
    <w:p w14:paraId="254FDB89" w14:textId="77777777" w:rsidR="00490F76" w:rsidRPr="006052EE" w:rsidRDefault="00490F76">
      <w:pPr>
        <w:rPr>
          <w:lang w:val="el-GR"/>
        </w:rPr>
      </w:pPr>
    </w:p>
    <w:p w14:paraId="0EDBB00E" w14:textId="77777777" w:rsidR="00490F76" w:rsidRPr="006052EE" w:rsidRDefault="00490F76">
      <w:pPr>
        <w:rPr>
          <w:lang w:val="el-GR"/>
        </w:rPr>
      </w:pPr>
    </w:p>
    <w:p w14:paraId="4F5F9927" w14:textId="653310D3" w:rsidR="00490F76" w:rsidRPr="006052EE" w:rsidRDefault="00490F76">
      <w:pPr>
        <w:rPr>
          <w:lang w:val="el-GR"/>
        </w:rPr>
      </w:pPr>
    </w:p>
    <w:p w14:paraId="465E9158" w14:textId="77777777" w:rsidR="00490F76" w:rsidRPr="006052EE" w:rsidRDefault="00490F76">
      <w:pPr>
        <w:rPr>
          <w:lang w:val="el-GR"/>
        </w:rPr>
      </w:pPr>
    </w:p>
    <w:p w14:paraId="7191E1C0" w14:textId="77777777" w:rsidR="00490F76" w:rsidRPr="006052EE" w:rsidRDefault="00490F76">
      <w:pPr>
        <w:rPr>
          <w:lang w:val="el-GR"/>
        </w:rPr>
      </w:pPr>
    </w:p>
    <w:p w14:paraId="66B08583" w14:textId="77777777" w:rsidR="00490F76" w:rsidRPr="006052EE" w:rsidRDefault="00490F76">
      <w:pPr>
        <w:rPr>
          <w:lang w:val="el-GR"/>
        </w:rPr>
      </w:pPr>
    </w:p>
    <w:p w14:paraId="77DB33C6" w14:textId="77777777" w:rsidR="00490F76" w:rsidRPr="006052EE" w:rsidRDefault="00490F76">
      <w:pPr>
        <w:rPr>
          <w:lang w:val="el-GR"/>
        </w:rPr>
      </w:pPr>
    </w:p>
    <w:p w14:paraId="4AE81C2A" w14:textId="77777777" w:rsidR="00490F76" w:rsidRPr="006052EE" w:rsidRDefault="00490F76">
      <w:pPr>
        <w:rPr>
          <w:lang w:val="el-GR"/>
        </w:rPr>
      </w:pPr>
    </w:p>
    <w:p w14:paraId="5C32FDCF" w14:textId="77777777" w:rsidR="00490F76" w:rsidRPr="006052EE" w:rsidRDefault="00490F76">
      <w:pPr>
        <w:rPr>
          <w:lang w:val="el-GR"/>
        </w:rPr>
      </w:pPr>
    </w:p>
    <w:p w14:paraId="4B87BB2C" w14:textId="77777777" w:rsidR="00490F76" w:rsidRPr="006052EE" w:rsidRDefault="00490F76">
      <w:pPr>
        <w:rPr>
          <w:lang w:val="el-GR"/>
        </w:rPr>
      </w:pPr>
    </w:p>
    <w:p w14:paraId="5B66F30A" w14:textId="77777777" w:rsidR="00490F76" w:rsidRPr="006052EE" w:rsidRDefault="00490F76">
      <w:pPr>
        <w:rPr>
          <w:lang w:val="el-GR"/>
        </w:rPr>
      </w:pPr>
    </w:p>
    <w:p w14:paraId="242E6377" w14:textId="77777777" w:rsidR="00490F76" w:rsidRPr="006052EE" w:rsidRDefault="00490F76">
      <w:pPr>
        <w:rPr>
          <w:lang w:val="el-GR"/>
        </w:rPr>
      </w:pPr>
    </w:p>
    <w:p w14:paraId="052B0F50" w14:textId="77777777" w:rsidR="00490F76" w:rsidRPr="006052EE" w:rsidRDefault="00490F76">
      <w:pPr>
        <w:rPr>
          <w:lang w:val="el-GR"/>
        </w:rPr>
      </w:pPr>
    </w:p>
    <w:p w14:paraId="28040C55" w14:textId="77777777" w:rsidR="00490F76" w:rsidRPr="006052EE" w:rsidRDefault="00490F76">
      <w:pPr>
        <w:rPr>
          <w:lang w:val="el-GR"/>
        </w:rPr>
      </w:pPr>
    </w:p>
    <w:p w14:paraId="17A81DB9" w14:textId="77777777" w:rsidR="00490F76" w:rsidRPr="006052EE" w:rsidRDefault="00490F76">
      <w:pPr>
        <w:rPr>
          <w:lang w:val="el-GR"/>
        </w:rPr>
      </w:pPr>
    </w:p>
    <w:p w14:paraId="4D685F2F" w14:textId="77777777" w:rsidR="00490F76" w:rsidRPr="006052EE" w:rsidRDefault="00490F76">
      <w:pPr>
        <w:rPr>
          <w:lang w:val="el-GR"/>
        </w:rPr>
      </w:pPr>
    </w:p>
    <w:p w14:paraId="1C236480" w14:textId="77777777" w:rsidR="00490F76" w:rsidRPr="006052EE" w:rsidRDefault="00490F76">
      <w:pPr>
        <w:rPr>
          <w:lang w:val="el-GR"/>
        </w:rPr>
      </w:pPr>
    </w:p>
    <w:p w14:paraId="07DE5192" w14:textId="77777777" w:rsidR="00490F76" w:rsidRPr="006052EE" w:rsidRDefault="00490F76">
      <w:pPr>
        <w:rPr>
          <w:lang w:val="el-GR"/>
        </w:rPr>
      </w:pPr>
    </w:p>
    <w:p w14:paraId="57AC8EFE" w14:textId="77777777" w:rsidR="00490F76" w:rsidRPr="006052EE" w:rsidRDefault="00490F76">
      <w:pPr>
        <w:rPr>
          <w:lang w:val="el-GR"/>
        </w:rPr>
      </w:pPr>
    </w:p>
    <w:p w14:paraId="3C5DBF03" w14:textId="77777777" w:rsidR="00490F76" w:rsidRPr="006052EE" w:rsidRDefault="00490F76">
      <w:pPr>
        <w:rPr>
          <w:lang w:val="el-GR"/>
        </w:rPr>
      </w:pPr>
    </w:p>
    <w:p w14:paraId="058C07E5" w14:textId="77777777" w:rsidR="00490F76" w:rsidRPr="006052EE" w:rsidRDefault="00490F76">
      <w:pPr>
        <w:rPr>
          <w:lang w:val="el-GR"/>
        </w:rPr>
      </w:pPr>
    </w:p>
    <w:p w14:paraId="6ACCE658" w14:textId="77777777" w:rsidR="00490F76" w:rsidRPr="006052EE" w:rsidRDefault="00490F76">
      <w:pPr>
        <w:rPr>
          <w:lang w:val="el-GR"/>
        </w:rPr>
      </w:pPr>
    </w:p>
    <w:p w14:paraId="0D3DDF96" w14:textId="77777777" w:rsidR="00490F76" w:rsidRPr="006052EE" w:rsidRDefault="00490F76">
      <w:pPr>
        <w:rPr>
          <w:lang w:val="el-GR"/>
        </w:rPr>
      </w:pPr>
    </w:p>
    <w:p w14:paraId="2362D154" w14:textId="77777777" w:rsidR="00490F76" w:rsidRPr="006052EE" w:rsidRDefault="00490F76">
      <w:pPr>
        <w:rPr>
          <w:lang w:val="el-GR"/>
        </w:rPr>
      </w:pPr>
    </w:p>
    <w:p w14:paraId="639977B9" w14:textId="77777777" w:rsidR="00490F76" w:rsidRPr="006052EE" w:rsidRDefault="00490F76">
      <w:pPr>
        <w:rPr>
          <w:lang w:val="el-GR"/>
        </w:rPr>
      </w:pPr>
    </w:p>
    <w:p w14:paraId="4B4D2D9F" w14:textId="77777777" w:rsidR="00490F76" w:rsidRPr="006052EE" w:rsidRDefault="00490F76">
      <w:pPr>
        <w:rPr>
          <w:lang w:val="el-GR"/>
        </w:rPr>
      </w:pPr>
    </w:p>
    <w:p w14:paraId="1671AE0F" w14:textId="77777777" w:rsidR="00490F76" w:rsidRPr="006052EE" w:rsidRDefault="00490F76">
      <w:pPr>
        <w:rPr>
          <w:lang w:val="el-GR"/>
        </w:rPr>
      </w:pPr>
    </w:p>
    <w:p w14:paraId="08640534" w14:textId="77777777" w:rsidR="00490F76" w:rsidRPr="006052EE" w:rsidRDefault="00490F76">
      <w:pPr>
        <w:rPr>
          <w:lang w:val="el-GR"/>
        </w:rPr>
      </w:pPr>
    </w:p>
    <w:p w14:paraId="230CB6C2" w14:textId="77777777" w:rsidR="00490F76" w:rsidRPr="006052EE" w:rsidRDefault="00490F76">
      <w:pPr>
        <w:rPr>
          <w:lang w:val="el-GR"/>
        </w:rPr>
      </w:pPr>
    </w:p>
    <w:p w14:paraId="5F0E9B06" w14:textId="77777777" w:rsidR="00490F76" w:rsidRPr="006052EE" w:rsidRDefault="00490F76">
      <w:pPr>
        <w:rPr>
          <w:lang w:val="el-GR"/>
        </w:rPr>
      </w:pPr>
    </w:p>
    <w:p w14:paraId="0B616E3F" w14:textId="77777777" w:rsidR="00490F76" w:rsidRPr="006052EE" w:rsidRDefault="00490F76">
      <w:pPr>
        <w:rPr>
          <w:lang w:val="el-GR"/>
        </w:rPr>
      </w:pPr>
    </w:p>
    <w:p w14:paraId="1C927C8B" w14:textId="77777777" w:rsidR="00490F76" w:rsidRPr="00490F76" w:rsidRDefault="00490F76">
      <w:pPr>
        <w:rPr>
          <w:lang w:val="el-GR"/>
        </w:rPr>
      </w:pPr>
    </w:p>
    <w:p w14:paraId="0C522298" w14:textId="77777777" w:rsidR="00490F76" w:rsidRPr="00490F76" w:rsidRDefault="00490F76">
      <w:pPr>
        <w:rPr>
          <w:lang w:val="el-GR"/>
        </w:rPr>
      </w:pPr>
    </w:p>
    <w:p w14:paraId="689B03E3" w14:textId="77777777" w:rsidR="00490F76" w:rsidRPr="00490F76" w:rsidRDefault="00490F76">
      <w:pPr>
        <w:rPr>
          <w:lang w:val="el-GR"/>
        </w:rPr>
      </w:pPr>
    </w:p>
    <w:p w14:paraId="4197B0A5" w14:textId="77777777" w:rsidR="00490F76" w:rsidRPr="00490F76" w:rsidRDefault="00490F76">
      <w:pPr>
        <w:rPr>
          <w:lang w:val="el-GR"/>
        </w:rPr>
      </w:pPr>
    </w:p>
    <w:p w14:paraId="572572EA" w14:textId="77777777" w:rsidR="00490F76" w:rsidRPr="00490F76" w:rsidRDefault="00490F76">
      <w:pPr>
        <w:rPr>
          <w:lang w:val="el-GR"/>
        </w:rPr>
      </w:pPr>
    </w:p>
    <w:p w14:paraId="3B5732AC" w14:textId="77777777" w:rsidR="00490F76" w:rsidRPr="00490F76" w:rsidRDefault="00490F76">
      <w:pPr>
        <w:rPr>
          <w:lang w:val="el-GR"/>
        </w:rPr>
      </w:pPr>
    </w:p>
    <w:p w14:paraId="78B1EA4A" w14:textId="77777777" w:rsidR="00490F76" w:rsidRPr="00490F76" w:rsidRDefault="00490F76">
      <w:pPr>
        <w:rPr>
          <w:lang w:val="el-GR"/>
        </w:rPr>
      </w:pPr>
    </w:p>
    <w:p w14:paraId="35FE5D29" w14:textId="77777777" w:rsidR="00490F76" w:rsidRPr="00490F76" w:rsidRDefault="00490F76">
      <w:pPr>
        <w:rPr>
          <w:lang w:val="el-GR"/>
        </w:rPr>
      </w:pPr>
    </w:p>
    <w:p w14:paraId="51B6906A" w14:textId="77777777" w:rsidR="00337D04" w:rsidRPr="00490F76" w:rsidRDefault="00337D04">
      <w:pPr>
        <w:rPr>
          <w:lang w:val="el-GR"/>
        </w:rPr>
      </w:pPr>
    </w:p>
    <w:p w14:paraId="754579E3" w14:textId="527DCA9D" w:rsidR="00157237" w:rsidRDefault="00157237" w:rsidP="00586628">
      <w:pPr>
        <w:rPr>
          <w:b/>
          <w:bCs/>
          <w:sz w:val="24"/>
          <w:szCs w:val="24"/>
          <w:lang w:val="el-GR"/>
        </w:rPr>
      </w:pPr>
    </w:p>
    <w:p w14:paraId="5F04E3EA" w14:textId="2BEECA5E" w:rsidR="00337D04" w:rsidRPr="00E611F6" w:rsidRDefault="00337D04" w:rsidP="00995ECF">
      <w:pPr>
        <w:spacing w:line="276" w:lineRule="auto"/>
        <w:jc w:val="both"/>
        <w:rPr>
          <w:b/>
          <w:bCs/>
          <w:sz w:val="24"/>
          <w:szCs w:val="24"/>
          <w:lang w:val="el-GR"/>
        </w:rPr>
      </w:pPr>
      <w:r>
        <w:rPr>
          <w:b/>
          <w:bCs/>
          <w:sz w:val="24"/>
          <w:szCs w:val="24"/>
          <w:lang w:val="el-GR"/>
        </w:rPr>
        <w:lastRenderedPageBreak/>
        <w:t xml:space="preserve">ΚΑΛΛΙΕΡΓΗΤΙΚΗ ΠΕΡΙΟΔΟΣ </w:t>
      </w:r>
      <w:r w:rsidR="00C330B2" w:rsidRPr="00E611F6">
        <w:rPr>
          <w:b/>
          <w:bCs/>
          <w:sz w:val="24"/>
          <w:szCs w:val="24"/>
          <w:lang w:val="el-GR"/>
        </w:rPr>
        <w:t>2025</w:t>
      </w:r>
    </w:p>
    <w:p w14:paraId="781860CE" w14:textId="77777777" w:rsidR="00995ECF" w:rsidRDefault="00995ECF" w:rsidP="00995ECF">
      <w:pPr>
        <w:spacing w:line="276" w:lineRule="auto"/>
        <w:jc w:val="both"/>
        <w:rPr>
          <w:b/>
          <w:bCs/>
          <w:sz w:val="24"/>
          <w:szCs w:val="24"/>
          <w:lang w:val="el-GR"/>
        </w:rPr>
      </w:pPr>
    </w:p>
    <w:p w14:paraId="14E5A8F4" w14:textId="3215AD94" w:rsidR="00BC4071" w:rsidRPr="0034117B" w:rsidRDefault="00995ECF" w:rsidP="00995ECF">
      <w:pPr>
        <w:spacing w:line="276" w:lineRule="auto"/>
        <w:jc w:val="both"/>
        <w:rPr>
          <w:b/>
          <w:bCs/>
          <w:sz w:val="24"/>
          <w:szCs w:val="24"/>
          <w:lang w:val="el-GR"/>
        </w:rPr>
      </w:pPr>
      <w:r w:rsidRPr="0034117B">
        <w:rPr>
          <w:b/>
          <w:bCs/>
          <w:sz w:val="24"/>
          <w:szCs w:val="24"/>
          <w:lang w:val="el-GR"/>
        </w:rPr>
        <w:t>Γενικές Πληροφορίες Πειράματος</w:t>
      </w:r>
    </w:p>
    <w:p w14:paraId="498F43B9" w14:textId="77777777" w:rsidR="00BC4071" w:rsidRPr="0034117B" w:rsidRDefault="00BC4071" w:rsidP="00586628">
      <w:pPr>
        <w:jc w:val="both"/>
        <w:rPr>
          <w:b/>
          <w:bCs/>
          <w:sz w:val="24"/>
          <w:szCs w:val="24"/>
          <w:lang w:val="el-GR"/>
        </w:rPr>
      </w:pPr>
    </w:p>
    <w:p w14:paraId="74987719" w14:textId="40B64D27" w:rsidR="00D25D97" w:rsidRDefault="00D25D97" w:rsidP="00586628">
      <w:pPr>
        <w:autoSpaceDE w:val="0"/>
        <w:autoSpaceDN w:val="0"/>
        <w:adjustRightInd w:val="0"/>
        <w:jc w:val="both"/>
        <w:rPr>
          <w:rFonts w:cs="Times New Roman"/>
          <w:b/>
          <w:bCs/>
          <w:lang w:val="el-GR"/>
        </w:rPr>
      </w:pPr>
      <w:r w:rsidRPr="0034117B">
        <w:rPr>
          <w:rFonts w:cs="Times New Roman"/>
          <w:b/>
          <w:bCs/>
          <w:lang w:val="el-GR"/>
        </w:rPr>
        <w:t>Πειραματικό σχέδιο</w:t>
      </w:r>
      <w:r w:rsidR="00157237">
        <w:rPr>
          <w:rFonts w:cs="Times New Roman"/>
          <w:b/>
          <w:bCs/>
          <w:lang w:val="el-GR"/>
        </w:rPr>
        <w:t xml:space="preserve"> καλλιεργητικής περιόδου Β (2025)</w:t>
      </w:r>
    </w:p>
    <w:p w14:paraId="3521B56E" w14:textId="77777777" w:rsidR="00D25D97" w:rsidRDefault="00D25D97" w:rsidP="00586628">
      <w:pPr>
        <w:autoSpaceDE w:val="0"/>
        <w:autoSpaceDN w:val="0"/>
        <w:adjustRightInd w:val="0"/>
        <w:jc w:val="both"/>
        <w:rPr>
          <w:rFonts w:cs="Times New Roman"/>
          <w:b/>
          <w:bCs/>
          <w:lang w:val="el-GR"/>
        </w:rPr>
      </w:pPr>
    </w:p>
    <w:p w14:paraId="181DFE1C" w14:textId="77777777" w:rsidR="00D25D97" w:rsidRPr="0034117B" w:rsidRDefault="00D25D97" w:rsidP="00586628">
      <w:pPr>
        <w:autoSpaceDE w:val="0"/>
        <w:autoSpaceDN w:val="0"/>
        <w:adjustRightInd w:val="0"/>
        <w:jc w:val="both"/>
        <w:rPr>
          <w:rFonts w:cs="Times New Roman"/>
          <w:b/>
          <w:bCs/>
          <w:sz w:val="18"/>
          <w:szCs w:val="18"/>
          <w:lang w:val="el-GR"/>
        </w:rPr>
      </w:pPr>
    </w:p>
    <w:tbl>
      <w:tblPr>
        <w:tblW w:w="8550" w:type="dxa"/>
        <w:jc w:val="center"/>
        <w:tblLook w:val="04A0" w:firstRow="1" w:lastRow="0" w:firstColumn="1" w:lastColumn="0" w:noHBand="0" w:noVBand="1"/>
      </w:tblPr>
      <w:tblGrid>
        <w:gridCol w:w="1206"/>
        <w:gridCol w:w="8"/>
        <w:gridCol w:w="995"/>
        <w:gridCol w:w="382"/>
        <w:gridCol w:w="649"/>
        <w:gridCol w:w="1035"/>
        <w:gridCol w:w="1035"/>
        <w:gridCol w:w="997"/>
        <w:gridCol w:w="1116"/>
        <w:gridCol w:w="1127"/>
      </w:tblGrid>
      <w:tr w:rsidR="00D25D97" w:rsidRPr="0034117B" w14:paraId="530FBA5D" w14:textId="77777777" w:rsidTr="00361DF9">
        <w:trPr>
          <w:trHeight w:val="300"/>
          <w:jc w:val="center"/>
        </w:trPr>
        <w:tc>
          <w:tcPr>
            <w:tcW w:w="1206" w:type="dxa"/>
            <w:tcBorders>
              <w:top w:val="nil"/>
              <w:left w:val="nil"/>
              <w:bottom w:val="nil"/>
              <w:right w:val="nil"/>
            </w:tcBorders>
            <w:noWrap/>
            <w:vAlign w:val="center"/>
            <w:hideMark/>
          </w:tcPr>
          <w:p w14:paraId="51AA2DBF" w14:textId="77777777" w:rsidR="00D25D97" w:rsidRPr="0034117B" w:rsidRDefault="00D25D97" w:rsidP="00586628">
            <w:pPr>
              <w:jc w:val="center"/>
              <w:rPr>
                <w:rFonts w:eastAsia="Times New Roman" w:cs="Calibri"/>
                <w:b/>
                <w:bCs/>
                <w:color w:val="000000"/>
                <w:sz w:val="18"/>
                <w:szCs w:val="18"/>
              </w:rPr>
            </w:pPr>
            <w:r w:rsidRPr="0034117B">
              <w:rPr>
                <w:rFonts w:eastAsia="Times New Roman" w:cs="Calibri"/>
                <w:b/>
                <w:bCs/>
                <w:color w:val="000000"/>
                <w:sz w:val="18"/>
                <w:szCs w:val="18"/>
              </w:rPr>
              <w:t>Buffer row</w:t>
            </w:r>
          </w:p>
        </w:tc>
        <w:tc>
          <w:tcPr>
            <w:tcW w:w="1003" w:type="dxa"/>
            <w:gridSpan w:val="2"/>
            <w:tcBorders>
              <w:top w:val="nil"/>
              <w:left w:val="nil"/>
              <w:bottom w:val="nil"/>
              <w:right w:val="nil"/>
            </w:tcBorders>
            <w:shd w:val="clear" w:color="000000" w:fill="F2F2F2"/>
            <w:noWrap/>
            <w:vAlign w:val="center"/>
            <w:hideMark/>
          </w:tcPr>
          <w:p w14:paraId="08A9CD5C" w14:textId="77777777" w:rsidR="00D25D97" w:rsidRPr="0034117B" w:rsidRDefault="00D25D97" w:rsidP="00586628">
            <w:pPr>
              <w:jc w:val="center"/>
              <w:rPr>
                <w:rFonts w:eastAsia="Times New Roman" w:cs="Calibri"/>
                <w:b/>
                <w:bCs/>
                <w:color w:val="E26B0A"/>
                <w:sz w:val="18"/>
                <w:szCs w:val="18"/>
              </w:rPr>
            </w:pPr>
            <w:r w:rsidRPr="0034117B">
              <w:rPr>
                <w:rFonts w:eastAsia="Times New Roman" w:cs="Calibri"/>
                <w:b/>
                <w:bCs/>
                <w:color w:val="E26B0A"/>
                <w:sz w:val="18"/>
                <w:szCs w:val="18"/>
              </w:rPr>
              <w:t>Block 1</w:t>
            </w:r>
          </w:p>
        </w:tc>
        <w:tc>
          <w:tcPr>
            <w:tcW w:w="1031" w:type="dxa"/>
            <w:gridSpan w:val="2"/>
            <w:tcBorders>
              <w:top w:val="nil"/>
              <w:left w:val="nil"/>
              <w:bottom w:val="nil"/>
              <w:right w:val="nil"/>
            </w:tcBorders>
            <w:noWrap/>
            <w:vAlign w:val="center"/>
            <w:hideMark/>
          </w:tcPr>
          <w:p w14:paraId="7537F525" w14:textId="77777777" w:rsidR="00D25D97" w:rsidRPr="0034117B" w:rsidRDefault="00D25D97" w:rsidP="00586628">
            <w:pPr>
              <w:jc w:val="center"/>
              <w:rPr>
                <w:rFonts w:eastAsia="Times New Roman" w:cs="Calibri"/>
                <w:b/>
                <w:bCs/>
                <w:color w:val="000000"/>
                <w:sz w:val="18"/>
                <w:szCs w:val="18"/>
              </w:rPr>
            </w:pPr>
            <w:r w:rsidRPr="0034117B">
              <w:rPr>
                <w:rFonts w:eastAsia="Times New Roman" w:cs="Calibri"/>
                <w:b/>
                <w:bCs/>
                <w:color w:val="000000"/>
                <w:sz w:val="18"/>
                <w:szCs w:val="18"/>
              </w:rPr>
              <w:t>Buffer row</w:t>
            </w:r>
          </w:p>
        </w:tc>
        <w:tc>
          <w:tcPr>
            <w:tcW w:w="1035" w:type="dxa"/>
            <w:tcBorders>
              <w:top w:val="nil"/>
              <w:left w:val="nil"/>
              <w:bottom w:val="nil"/>
              <w:right w:val="nil"/>
            </w:tcBorders>
            <w:shd w:val="clear" w:color="000000" w:fill="F2F2F2"/>
            <w:noWrap/>
            <w:vAlign w:val="center"/>
            <w:hideMark/>
          </w:tcPr>
          <w:p w14:paraId="7EC48B84" w14:textId="77777777" w:rsidR="00D25D97" w:rsidRPr="0034117B" w:rsidRDefault="00D25D97" w:rsidP="00586628">
            <w:pPr>
              <w:jc w:val="center"/>
              <w:rPr>
                <w:rFonts w:eastAsia="Times New Roman" w:cs="Calibri"/>
                <w:b/>
                <w:bCs/>
                <w:color w:val="E26B0A"/>
                <w:sz w:val="18"/>
                <w:szCs w:val="18"/>
              </w:rPr>
            </w:pPr>
            <w:r w:rsidRPr="0034117B">
              <w:rPr>
                <w:rFonts w:eastAsia="Times New Roman" w:cs="Calibri"/>
                <w:b/>
                <w:bCs/>
                <w:color w:val="E26B0A"/>
                <w:sz w:val="18"/>
                <w:szCs w:val="18"/>
              </w:rPr>
              <w:t>Block 2</w:t>
            </w:r>
          </w:p>
        </w:tc>
        <w:tc>
          <w:tcPr>
            <w:tcW w:w="1035" w:type="dxa"/>
            <w:tcBorders>
              <w:top w:val="nil"/>
              <w:left w:val="nil"/>
              <w:bottom w:val="nil"/>
              <w:right w:val="nil"/>
            </w:tcBorders>
            <w:noWrap/>
            <w:vAlign w:val="center"/>
            <w:hideMark/>
          </w:tcPr>
          <w:p w14:paraId="5529498D" w14:textId="77777777" w:rsidR="00D25D97" w:rsidRPr="0034117B" w:rsidRDefault="00D25D97" w:rsidP="00586628">
            <w:pPr>
              <w:jc w:val="center"/>
              <w:rPr>
                <w:rFonts w:eastAsia="Times New Roman" w:cs="Calibri"/>
                <w:b/>
                <w:bCs/>
                <w:color w:val="000000"/>
                <w:sz w:val="18"/>
                <w:szCs w:val="18"/>
              </w:rPr>
            </w:pPr>
            <w:r w:rsidRPr="0034117B">
              <w:rPr>
                <w:rFonts w:eastAsia="Times New Roman" w:cs="Calibri"/>
                <w:b/>
                <w:bCs/>
                <w:color w:val="000000"/>
                <w:sz w:val="18"/>
                <w:szCs w:val="18"/>
              </w:rPr>
              <w:t>Buffer row</w:t>
            </w:r>
          </w:p>
        </w:tc>
        <w:tc>
          <w:tcPr>
            <w:tcW w:w="997" w:type="dxa"/>
            <w:tcBorders>
              <w:top w:val="nil"/>
              <w:left w:val="nil"/>
              <w:bottom w:val="nil"/>
              <w:right w:val="nil"/>
            </w:tcBorders>
            <w:shd w:val="clear" w:color="000000" w:fill="F2F2F2"/>
            <w:noWrap/>
            <w:vAlign w:val="center"/>
            <w:hideMark/>
          </w:tcPr>
          <w:p w14:paraId="2BF79724" w14:textId="77777777" w:rsidR="00D25D97" w:rsidRPr="0034117B" w:rsidRDefault="00D25D97" w:rsidP="00586628">
            <w:pPr>
              <w:jc w:val="center"/>
              <w:rPr>
                <w:rFonts w:eastAsia="Times New Roman" w:cs="Calibri"/>
                <w:b/>
                <w:bCs/>
                <w:color w:val="E26B0A"/>
                <w:sz w:val="18"/>
                <w:szCs w:val="18"/>
              </w:rPr>
            </w:pPr>
            <w:r w:rsidRPr="0034117B">
              <w:rPr>
                <w:rFonts w:eastAsia="Times New Roman" w:cs="Calibri"/>
                <w:b/>
                <w:bCs/>
                <w:color w:val="E26B0A"/>
                <w:sz w:val="18"/>
                <w:szCs w:val="18"/>
              </w:rPr>
              <w:t>Block 3</w:t>
            </w:r>
          </w:p>
        </w:tc>
        <w:tc>
          <w:tcPr>
            <w:tcW w:w="1116" w:type="dxa"/>
            <w:tcBorders>
              <w:top w:val="nil"/>
              <w:left w:val="nil"/>
              <w:bottom w:val="nil"/>
              <w:right w:val="nil"/>
            </w:tcBorders>
            <w:noWrap/>
            <w:vAlign w:val="center"/>
            <w:hideMark/>
          </w:tcPr>
          <w:p w14:paraId="546E0FA7" w14:textId="77777777" w:rsidR="00D25D97" w:rsidRPr="0034117B" w:rsidRDefault="00D25D97" w:rsidP="00586628">
            <w:pPr>
              <w:jc w:val="center"/>
              <w:rPr>
                <w:rFonts w:eastAsia="Times New Roman" w:cs="Calibri"/>
                <w:b/>
                <w:bCs/>
                <w:color w:val="000000"/>
                <w:sz w:val="18"/>
                <w:szCs w:val="18"/>
              </w:rPr>
            </w:pPr>
            <w:r w:rsidRPr="0034117B">
              <w:rPr>
                <w:rFonts w:eastAsia="Times New Roman" w:cs="Calibri"/>
                <w:b/>
                <w:bCs/>
                <w:color w:val="000000"/>
                <w:sz w:val="18"/>
                <w:szCs w:val="18"/>
              </w:rPr>
              <w:t>Buffer row</w:t>
            </w:r>
          </w:p>
        </w:tc>
        <w:tc>
          <w:tcPr>
            <w:tcW w:w="1127" w:type="dxa"/>
            <w:tcBorders>
              <w:top w:val="nil"/>
              <w:left w:val="nil"/>
              <w:bottom w:val="nil"/>
              <w:right w:val="nil"/>
            </w:tcBorders>
            <w:shd w:val="clear" w:color="000000" w:fill="F2F2F2"/>
            <w:noWrap/>
            <w:vAlign w:val="center"/>
            <w:hideMark/>
          </w:tcPr>
          <w:p w14:paraId="1D5B4FC3" w14:textId="77777777" w:rsidR="00D25D97" w:rsidRPr="0034117B" w:rsidRDefault="00D25D97" w:rsidP="00586628">
            <w:pPr>
              <w:jc w:val="center"/>
              <w:rPr>
                <w:rFonts w:eastAsia="Times New Roman" w:cs="Calibri"/>
                <w:b/>
                <w:bCs/>
                <w:color w:val="E26B0A"/>
                <w:sz w:val="18"/>
                <w:szCs w:val="18"/>
              </w:rPr>
            </w:pPr>
            <w:r w:rsidRPr="0034117B">
              <w:rPr>
                <w:rFonts w:eastAsia="Times New Roman" w:cs="Calibri"/>
                <w:b/>
                <w:bCs/>
                <w:color w:val="E26B0A"/>
                <w:sz w:val="18"/>
                <w:szCs w:val="18"/>
              </w:rPr>
              <w:t>Block 4</w:t>
            </w:r>
          </w:p>
        </w:tc>
      </w:tr>
      <w:tr w:rsidR="00D25D97" w:rsidRPr="0034117B" w14:paraId="72858ED9" w14:textId="77777777" w:rsidTr="00361DF9">
        <w:trPr>
          <w:trHeight w:val="1530"/>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1D6D696A" w14:textId="77777777" w:rsidR="00D25D97" w:rsidRPr="0034117B" w:rsidRDefault="00D25D97" w:rsidP="00586628">
            <w:pPr>
              <w:jc w:val="center"/>
              <w:rPr>
                <w:rFonts w:eastAsia="Times New Roman" w:cs="Calibri"/>
                <w:b/>
                <w:bCs/>
                <w:color w:val="000000"/>
                <w:sz w:val="18"/>
                <w:szCs w:val="18"/>
              </w:rPr>
            </w:pPr>
            <w:bookmarkStart w:id="8" w:name="RANGE!D6:K9"/>
            <w:r w:rsidRPr="0034117B">
              <w:rPr>
                <w:rFonts w:eastAsia="Times New Roman" w:cs="Calibri"/>
                <w:b/>
                <w:bCs/>
                <w:color w:val="000000"/>
                <w:sz w:val="18"/>
                <w:szCs w:val="18"/>
              </w:rPr>
              <w:t>X</w:t>
            </w:r>
            <w:bookmarkEnd w:id="8"/>
          </w:p>
        </w:tc>
        <w:tc>
          <w:tcPr>
            <w:tcW w:w="1003" w:type="dxa"/>
            <w:gridSpan w:val="2"/>
            <w:tcBorders>
              <w:top w:val="single" w:sz="4" w:space="0" w:color="auto"/>
              <w:left w:val="nil"/>
              <w:bottom w:val="single" w:sz="4" w:space="0" w:color="auto"/>
              <w:right w:val="single" w:sz="4" w:space="0" w:color="auto"/>
            </w:tcBorders>
            <w:shd w:val="clear" w:color="000000" w:fill="FFFF00"/>
            <w:noWrap/>
            <w:vAlign w:val="center"/>
            <w:hideMark/>
          </w:tcPr>
          <w:p w14:paraId="0971C301" w14:textId="41842A33" w:rsidR="00D25D97" w:rsidRPr="0034117B" w:rsidRDefault="00B13D3E" w:rsidP="00586628">
            <w:pPr>
              <w:jc w:val="center"/>
              <w:rPr>
                <w:rFonts w:eastAsia="Times New Roman" w:cs="Calibri"/>
                <w:color w:val="000000"/>
                <w:sz w:val="18"/>
                <w:szCs w:val="18"/>
              </w:rPr>
            </w:pPr>
            <w:r w:rsidRPr="0034117B">
              <w:rPr>
                <w:rFonts w:eastAsia="Times New Roman" w:cs="Calibri"/>
                <w:color w:val="000000"/>
                <w:sz w:val="18"/>
                <w:szCs w:val="18"/>
              </w:rPr>
              <w:t>STR 1</w:t>
            </w:r>
          </w:p>
        </w:tc>
        <w:tc>
          <w:tcPr>
            <w:tcW w:w="1031" w:type="dxa"/>
            <w:gridSpan w:val="2"/>
            <w:tcBorders>
              <w:top w:val="single" w:sz="4" w:space="0" w:color="auto"/>
              <w:left w:val="nil"/>
              <w:bottom w:val="single" w:sz="4" w:space="0" w:color="auto"/>
              <w:right w:val="single" w:sz="4" w:space="0" w:color="auto"/>
            </w:tcBorders>
            <w:noWrap/>
            <w:vAlign w:val="center"/>
            <w:hideMark/>
          </w:tcPr>
          <w:p w14:paraId="6C52B961" w14:textId="531F2951" w:rsidR="00D25D97" w:rsidRPr="0034117B" w:rsidRDefault="00B13D3E" w:rsidP="00586628">
            <w:pPr>
              <w:jc w:val="center"/>
              <w:rPr>
                <w:rFonts w:eastAsia="Times New Roman" w:cs="Calibri"/>
                <w:b/>
                <w:bCs/>
                <w:color w:val="000000"/>
                <w:sz w:val="18"/>
                <w:szCs w:val="18"/>
              </w:rPr>
            </w:pPr>
            <w:r w:rsidRPr="0034117B">
              <w:rPr>
                <w:rFonts w:eastAsia="Times New Roman" w:cs="Calibri"/>
                <w:b/>
                <w:bCs/>
                <w:color w:val="000000"/>
                <w:sz w:val="18"/>
                <w:szCs w:val="18"/>
              </w:rPr>
              <w:t>X</w:t>
            </w:r>
          </w:p>
        </w:tc>
        <w:tc>
          <w:tcPr>
            <w:tcW w:w="1035"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3C9EAB09" w14:textId="035E48EC" w:rsidR="00D25D97" w:rsidRPr="0034117B" w:rsidRDefault="00B13D3E" w:rsidP="00586628">
            <w:pPr>
              <w:jc w:val="center"/>
              <w:rPr>
                <w:rFonts w:eastAsia="Times New Roman" w:cs="Calibri"/>
                <w:color w:val="000000"/>
                <w:sz w:val="18"/>
                <w:szCs w:val="18"/>
              </w:rPr>
            </w:pPr>
            <w:r w:rsidRPr="0034117B">
              <w:rPr>
                <w:rFonts w:eastAsia="Times New Roman" w:cs="Calibri"/>
                <w:color w:val="000000"/>
                <w:sz w:val="18"/>
                <w:szCs w:val="18"/>
              </w:rPr>
              <w:t>STR 2</w:t>
            </w:r>
          </w:p>
        </w:tc>
        <w:tc>
          <w:tcPr>
            <w:tcW w:w="1035" w:type="dxa"/>
            <w:tcBorders>
              <w:top w:val="single" w:sz="4" w:space="0" w:color="auto"/>
              <w:left w:val="nil"/>
              <w:bottom w:val="single" w:sz="4" w:space="0" w:color="auto"/>
              <w:right w:val="single" w:sz="4" w:space="0" w:color="auto"/>
            </w:tcBorders>
            <w:noWrap/>
            <w:vAlign w:val="center"/>
            <w:hideMark/>
          </w:tcPr>
          <w:p w14:paraId="2E144838" w14:textId="189B4322" w:rsidR="00D25D97" w:rsidRPr="0034117B" w:rsidRDefault="00B13D3E" w:rsidP="00586628">
            <w:pPr>
              <w:jc w:val="center"/>
              <w:rPr>
                <w:rFonts w:eastAsia="Times New Roman" w:cs="Calibri"/>
                <w:b/>
                <w:bCs/>
                <w:color w:val="000000"/>
                <w:sz w:val="18"/>
                <w:szCs w:val="18"/>
              </w:rPr>
            </w:pPr>
            <w:r w:rsidRPr="0034117B">
              <w:rPr>
                <w:rFonts w:eastAsia="Times New Roman" w:cs="Calibri"/>
                <w:b/>
                <w:bCs/>
                <w:color w:val="000000"/>
                <w:sz w:val="18"/>
                <w:szCs w:val="18"/>
              </w:rPr>
              <w:t>X</w:t>
            </w:r>
          </w:p>
        </w:tc>
        <w:tc>
          <w:tcPr>
            <w:tcW w:w="997" w:type="dxa"/>
            <w:tcBorders>
              <w:top w:val="single" w:sz="4" w:space="0" w:color="auto"/>
              <w:left w:val="nil"/>
              <w:bottom w:val="single" w:sz="4" w:space="0" w:color="auto"/>
              <w:right w:val="single" w:sz="4" w:space="0" w:color="auto"/>
            </w:tcBorders>
            <w:shd w:val="clear" w:color="000000" w:fill="D9D9D9"/>
            <w:noWrap/>
            <w:vAlign w:val="center"/>
            <w:hideMark/>
          </w:tcPr>
          <w:p w14:paraId="5B235EEA" w14:textId="069C543D" w:rsidR="00D25D97" w:rsidRPr="0034117B" w:rsidRDefault="00B13D3E" w:rsidP="00586628">
            <w:pPr>
              <w:jc w:val="center"/>
              <w:rPr>
                <w:rFonts w:eastAsia="Times New Roman" w:cs="Calibri"/>
                <w:color w:val="FF0000"/>
                <w:sz w:val="18"/>
                <w:szCs w:val="18"/>
              </w:rPr>
            </w:pPr>
            <w:r w:rsidRPr="0034117B">
              <w:rPr>
                <w:rFonts w:eastAsia="Times New Roman" w:cs="Calibri"/>
                <w:color w:val="FF0000"/>
                <w:sz w:val="18"/>
                <w:szCs w:val="18"/>
              </w:rPr>
              <w:t>UTC</w:t>
            </w:r>
          </w:p>
        </w:tc>
        <w:tc>
          <w:tcPr>
            <w:tcW w:w="1116" w:type="dxa"/>
            <w:tcBorders>
              <w:top w:val="single" w:sz="4" w:space="0" w:color="auto"/>
              <w:left w:val="nil"/>
              <w:bottom w:val="single" w:sz="4" w:space="0" w:color="auto"/>
              <w:right w:val="single" w:sz="4" w:space="0" w:color="auto"/>
            </w:tcBorders>
            <w:noWrap/>
            <w:vAlign w:val="center"/>
            <w:hideMark/>
          </w:tcPr>
          <w:p w14:paraId="76FD174A" w14:textId="78CB7659" w:rsidR="00D25D97" w:rsidRPr="0034117B" w:rsidRDefault="00B13D3E" w:rsidP="00586628">
            <w:pPr>
              <w:jc w:val="center"/>
              <w:rPr>
                <w:rFonts w:eastAsia="Times New Roman" w:cs="Calibri"/>
                <w:b/>
                <w:bCs/>
                <w:color w:val="000000"/>
                <w:sz w:val="18"/>
                <w:szCs w:val="18"/>
              </w:rPr>
            </w:pPr>
            <w:r w:rsidRPr="0034117B">
              <w:rPr>
                <w:rFonts w:eastAsia="Times New Roman" w:cs="Calibri"/>
                <w:b/>
                <w:bCs/>
                <w:color w:val="000000"/>
                <w:sz w:val="18"/>
                <w:szCs w:val="18"/>
              </w:rPr>
              <w:t>X</w:t>
            </w:r>
          </w:p>
        </w:tc>
        <w:tc>
          <w:tcPr>
            <w:tcW w:w="1127" w:type="dxa"/>
            <w:tcBorders>
              <w:top w:val="single" w:sz="4" w:space="0" w:color="auto"/>
              <w:left w:val="nil"/>
              <w:bottom w:val="single" w:sz="4" w:space="0" w:color="auto"/>
              <w:right w:val="single" w:sz="4" w:space="0" w:color="auto"/>
            </w:tcBorders>
            <w:shd w:val="clear" w:color="000000" w:fill="B1A0C7"/>
            <w:noWrap/>
            <w:vAlign w:val="center"/>
            <w:hideMark/>
          </w:tcPr>
          <w:p w14:paraId="66735B61" w14:textId="711862C2" w:rsidR="00D25D97" w:rsidRPr="0034117B" w:rsidRDefault="00B13D3E" w:rsidP="00586628">
            <w:pPr>
              <w:jc w:val="center"/>
              <w:rPr>
                <w:rFonts w:eastAsia="Times New Roman" w:cs="Calibri"/>
                <w:color w:val="000000"/>
                <w:sz w:val="18"/>
                <w:szCs w:val="18"/>
              </w:rPr>
            </w:pPr>
            <w:r w:rsidRPr="0034117B">
              <w:rPr>
                <w:rFonts w:eastAsia="Times New Roman" w:cs="Calibri"/>
                <w:color w:val="000000"/>
                <w:sz w:val="18"/>
                <w:szCs w:val="18"/>
              </w:rPr>
              <w:t>STR 3</w:t>
            </w:r>
          </w:p>
        </w:tc>
      </w:tr>
      <w:tr w:rsidR="00D25D97" w:rsidRPr="0034117B" w14:paraId="1EB0F8D9" w14:textId="77777777" w:rsidTr="00361DF9">
        <w:trPr>
          <w:trHeight w:val="1530"/>
          <w:jc w:val="center"/>
        </w:trPr>
        <w:tc>
          <w:tcPr>
            <w:tcW w:w="1206" w:type="dxa"/>
            <w:tcBorders>
              <w:top w:val="nil"/>
              <w:left w:val="single" w:sz="4" w:space="0" w:color="auto"/>
              <w:bottom w:val="single" w:sz="4" w:space="0" w:color="auto"/>
              <w:right w:val="single" w:sz="4" w:space="0" w:color="auto"/>
            </w:tcBorders>
            <w:noWrap/>
            <w:vAlign w:val="center"/>
            <w:hideMark/>
          </w:tcPr>
          <w:p w14:paraId="08C60948" w14:textId="77777777" w:rsidR="00D25D97" w:rsidRPr="0034117B" w:rsidRDefault="00D25D97" w:rsidP="00586628">
            <w:pPr>
              <w:jc w:val="center"/>
              <w:rPr>
                <w:rFonts w:eastAsia="Times New Roman" w:cs="Calibri"/>
                <w:b/>
                <w:bCs/>
                <w:color w:val="000000"/>
                <w:sz w:val="18"/>
                <w:szCs w:val="18"/>
              </w:rPr>
            </w:pPr>
            <w:r w:rsidRPr="0034117B">
              <w:rPr>
                <w:rFonts w:eastAsia="Times New Roman" w:cs="Calibri"/>
                <w:b/>
                <w:bCs/>
                <w:color w:val="000000"/>
                <w:sz w:val="18"/>
                <w:szCs w:val="18"/>
              </w:rPr>
              <w:t>X</w:t>
            </w:r>
          </w:p>
        </w:tc>
        <w:tc>
          <w:tcPr>
            <w:tcW w:w="1003" w:type="dxa"/>
            <w:gridSpan w:val="2"/>
            <w:tcBorders>
              <w:top w:val="nil"/>
              <w:left w:val="nil"/>
              <w:bottom w:val="single" w:sz="4" w:space="0" w:color="auto"/>
              <w:right w:val="single" w:sz="4" w:space="0" w:color="auto"/>
            </w:tcBorders>
            <w:shd w:val="clear" w:color="000000" w:fill="B1A0C7"/>
            <w:noWrap/>
            <w:vAlign w:val="center"/>
            <w:hideMark/>
          </w:tcPr>
          <w:p w14:paraId="305EB8BE" w14:textId="233879EC" w:rsidR="00D25D97" w:rsidRPr="0034117B" w:rsidRDefault="00B13D3E" w:rsidP="00586628">
            <w:pPr>
              <w:jc w:val="center"/>
              <w:rPr>
                <w:rFonts w:eastAsia="Times New Roman" w:cs="Calibri"/>
                <w:color w:val="000000"/>
                <w:sz w:val="18"/>
                <w:szCs w:val="18"/>
              </w:rPr>
            </w:pPr>
            <w:r w:rsidRPr="0034117B">
              <w:rPr>
                <w:rFonts w:eastAsia="Times New Roman" w:cs="Calibri"/>
                <w:color w:val="000000"/>
                <w:sz w:val="18"/>
                <w:szCs w:val="18"/>
              </w:rPr>
              <w:t>STR 3</w:t>
            </w:r>
          </w:p>
        </w:tc>
        <w:tc>
          <w:tcPr>
            <w:tcW w:w="1031" w:type="dxa"/>
            <w:gridSpan w:val="2"/>
            <w:tcBorders>
              <w:top w:val="nil"/>
              <w:left w:val="nil"/>
              <w:bottom w:val="single" w:sz="4" w:space="0" w:color="auto"/>
              <w:right w:val="single" w:sz="4" w:space="0" w:color="auto"/>
            </w:tcBorders>
            <w:noWrap/>
            <w:vAlign w:val="center"/>
            <w:hideMark/>
          </w:tcPr>
          <w:p w14:paraId="3CE22398" w14:textId="404999EF" w:rsidR="00D25D97" w:rsidRPr="0034117B" w:rsidRDefault="00B13D3E" w:rsidP="00586628">
            <w:pPr>
              <w:jc w:val="center"/>
              <w:rPr>
                <w:rFonts w:eastAsia="Times New Roman" w:cs="Calibri"/>
                <w:b/>
                <w:bCs/>
                <w:color w:val="000000"/>
                <w:sz w:val="18"/>
                <w:szCs w:val="18"/>
              </w:rPr>
            </w:pPr>
            <w:r w:rsidRPr="0034117B">
              <w:rPr>
                <w:rFonts w:eastAsia="Times New Roman" w:cs="Calibri"/>
                <w:b/>
                <w:bCs/>
                <w:color w:val="000000"/>
                <w:sz w:val="18"/>
                <w:szCs w:val="18"/>
              </w:rPr>
              <w:t>X</w:t>
            </w:r>
          </w:p>
        </w:tc>
        <w:tc>
          <w:tcPr>
            <w:tcW w:w="1035" w:type="dxa"/>
            <w:tcBorders>
              <w:top w:val="nil"/>
              <w:left w:val="nil"/>
              <w:bottom w:val="single" w:sz="4" w:space="0" w:color="auto"/>
              <w:right w:val="single" w:sz="4" w:space="0" w:color="auto"/>
            </w:tcBorders>
            <w:shd w:val="clear" w:color="000000" w:fill="D9D9D9"/>
            <w:noWrap/>
            <w:vAlign w:val="center"/>
            <w:hideMark/>
          </w:tcPr>
          <w:p w14:paraId="4A7C5E80" w14:textId="2986A8AF" w:rsidR="00D25D97" w:rsidRPr="0034117B" w:rsidRDefault="00B13D3E" w:rsidP="00586628">
            <w:pPr>
              <w:jc w:val="center"/>
              <w:rPr>
                <w:rFonts w:eastAsia="Times New Roman" w:cs="Calibri"/>
                <w:color w:val="FF0000"/>
                <w:sz w:val="18"/>
                <w:szCs w:val="18"/>
              </w:rPr>
            </w:pPr>
            <w:r w:rsidRPr="0034117B">
              <w:rPr>
                <w:rFonts w:eastAsia="Times New Roman" w:cs="Calibri"/>
                <w:color w:val="FF0000"/>
                <w:sz w:val="18"/>
                <w:szCs w:val="18"/>
              </w:rPr>
              <w:t>UTC</w:t>
            </w:r>
          </w:p>
        </w:tc>
        <w:tc>
          <w:tcPr>
            <w:tcW w:w="1035" w:type="dxa"/>
            <w:tcBorders>
              <w:top w:val="nil"/>
              <w:left w:val="nil"/>
              <w:bottom w:val="single" w:sz="4" w:space="0" w:color="auto"/>
              <w:right w:val="single" w:sz="4" w:space="0" w:color="auto"/>
            </w:tcBorders>
            <w:noWrap/>
            <w:vAlign w:val="center"/>
            <w:hideMark/>
          </w:tcPr>
          <w:p w14:paraId="20423E00" w14:textId="20B4B0C3" w:rsidR="00D25D97" w:rsidRPr="0034117B" w:rsidRDefault="00B13D3E" w:rsidP="00586628">
            <w:pPr>
              <w:jc w:val="center"/>
              <w:rPr>
                <w:rFonts w:eastAsia="Times New Roman" w:cs="Calibri"/>
                <w:b/>
                <w:bCs/>
                <w:color w:val="000000"/>
                <w:sz w:val="18"/>
                <w:szCs w:val="18"/>
              </w:rPr>
            </w:pPr>
            <w:r w:rsidRPr="0034117B">
              <w:rPr>
                <w:rFonts w:eastAsia="Times New Roman" w:cs="Calibri"/>
                <w:b/>
                <w:bCs/>
                <w:color w:val="000000"/>
                <w:sz w:val="18"/>
                <w:szCs w:val="18"/>
              </w:rPr>
              <w:t>X</w:t>
            </w:r>
          </w:p>
        </w:tc>
        <w:tc>
          <w:tcPr>
            <w:tcW w:w="997" w:type="dxa"/>
            <w:tcBorders>
              <w:top w:val="nil"/>
              <w:left w:val="nil"/>
              <w:bottom w:val="single" w:sz="4" w:space="0" w:color="auto"/>
              <w:right w:val="single" w:sz="4" w:space="0" w:color="auto"/>
            </w:tcBorders>
            <w:shd w:val="clear" w:color="000000" w:fill="FCD5B4"/>
            <w:noWrap/>
            <w:vAlign w:val="center"/>
            <w:hideMark/>
          </w:tcPr>
          <w:p w14:paraId="28515640" w14:textId="17B3AF62" w:rsidR="00D25D97" w:rsidRPr="0034117B" w:rsidRDefault="00B13D3E" w:rsidP="00586628">
            <w:pPr>
              <w:jc w:val="center"/>
              <w:rPr>
                <w:rFonts w:eastAsia="Times New Roman" w:cs="Calibri"/>
                <w:color w:val="000000"/>
                <w:sz w:val="18"/>
                <w:szCs w:val="18"/>
              </w:rPr>
            </w:pPr>
            <w:r w:rsidRPr="0034117B">
              <w:rPr>
                <w:rFonts w:eastAsia="Times New Roman" w:cs="Calibri"/>
                <w:color w:val="000000"/>
                <w:sz w:val="18"/>
                <w:szCs w:val="18"/>
              </w:rPr>
              <w:t>STR 2</w:t>
            </w:r>
          </w:p>
        </w:tc>
        <w:tc>
          <w:tcPr>
            <w:tcW w:w="1116" w:type="dxa"/>
            <w:tcBorders>
              <w:top w:val="nil"/>
              <w:left w:val="nil"/>
              <w:bottom w:val="single" w:sz="4" w:space="0" w:color="auto"/>
              <w:right w:val="single" w:sz="4" w:space="0" w:color="auto"/>
            </w:tcBorders>
            <w:noWrap/>
            <w:vAlign w:val="center"/>
            <w:hideMark/>
          </w:tcPr>
          <w:p w14:paraId="53669D55" w14:textId="5B8BBCF6" w:rsidR="00D25D97" w:rsidRPr="0034117B" w:rsidRDefault="00B13D3E" w:rsidP="00586628">
            <w:pPr>
              <w:jc w:val="center"/>
              <w:rPr>
                <w:rFonts w:eastAsia="Times New Roman" w:cs="Calibri"/>
                <w:b/>
                <w:bCs/>
                <w:color w:val="000000"/>
                <w:sz w:val="18"/>
                <w:szCs w:val="18"/>
              </w:rPr>
            </w:pPr>
            <w:r w:rsidRPr="0034117B">
              <w:rPr>
                <w:rFonts w:eastAsia="Times New Roman" w:cs="Calibri"/>
                <w:b/>
                <w:bCs/>
                <w:color w:val="000000"/>
                <w:sz w:val="18"/>
                <w:szCs w:val="18"/>
              </w:rPr>
              <w:t>X</w:t>
            </w:r>
          </w:p>
        </w:tc>
        <w:tc>
          <w:tcPr>
            <w:tcW w:w="1127" w:type="dxa"/>
            <w:tcBorders>
              <w:top w:val="nil"/>
              <w:left w:val="nil"/>
              <w:bottom w:val="single" w:sz="4" w:space="0" w:color="auto"/>
              <w:right w:val="single" w:sz="4" w:space="0" w:color="auto"/>
            </w:tcBorders>
            <w:shd w:val="clear" w:color="000000" w:fill="FFFF00"/>
            <w:noWrap/>
            <w:vAlign w:val="center"/>
            <w:hideMark/>
          </w:tcPr>
          <w:p w14:paraId="22AE95AE" w14:textId="2C24362D" w:rsidR="00D25D97" w:rsidRPr="0034117B" w:rsidRDefault="00B13D3E" w:rsidP="00586628">
            <w:pPr>
              <w:jc w:val="center"/>
              <w:rPr>
                <w:rFonts w:eastAsia="Times New Roman" w:cs="Calibri"/>
                <w:color w:val="000000"/>
                <w:sz w:val="18"/>
                <w:szCs w:val="18"/>
              </w:rPr>
            </w:pPr>
            <w:r w:rsidRPr="0034117B">
              <w:rPr>
                <w:rFonts w:eastAsia="Times New Roman" w:cs="Calibri"/>
                <w:color w:val="000000"/>
                <w:sz w:val="18"/>
                <w:szCs w:val="18"/>
              </w:rPr>
              <w:t>STR 1</w:t>
            </w:r>
          </w:p>
        </w:tc>
      </w:tr>
      <w:tr w:rsidR="00D25D97" w:rsidRPr="0034117B" w14:paraId="78A42163" w14:textId="77777777" w:rsidTr="00361DF9">
        <w:trPr>
          <w:trHeight w:val="1530"/>
          <w:jc w:val="center"/>
        </w:trPr>
        <w:tc>
          <w:tcPr>
            <w:tcW w:w="1206" w:type="dxa"/>
            <w:tcBorders>
              <w:top w:val="nil"/>
              <w:left w:val="single" w:sz="4" w:space="0" w:color="auto"/>
              <w:bottom w:val="single" w:sz="4" w:space="0" w:color="auto"/>
              <w:right w:val="single" w:sz="4" w:space="0" w:color="auto"/>
            </w:tcBorders>
            <w:noWrap/>
            <w:vAlign w:val="center"/>
            <w:hideMark/>
          </w:tcPr>
          <w:p w14:paraId="06475EFF" w14:textId="77777777" w:rsidR="00D25D97" w:rsidRPr="0034117B" w:rsidRDefault="00D25D97" w:rsidP="00586628">
            <w:pPr>
              <w:jc w:val="center"/>
              <w:rPr>
                <w:rFonts w:eastAsia="Times New Roman" w:cs="Calibri"/>
                <w:b/>
                <w:bCs/>
                <w:color w:val="000000"/>
                <w:sz w:val="18"/>
                <w:szCs w:val="18"/>
              </w:rPr>
            </w:pPr>
            <w:r w:rsidRPr="0034117B">
              <w:rPr>
                <w:rFonts w:eastAsia="Times New Roman" w:cs="Calibri"/>
                <w:b/>
                <w:bCs/>
                <w:color w:val="000000"/>
                <w:sz w:val="18"/>
                <w:szCs w:val="18"/>
              </w:rPr>
              <w:t>X</w:t>
            </w:r>
          </w:p>
        </w:tc>
        <w:tc>
          <w:tcPr>
            <w:tcW w:w="1003" w:type="dxa"/>
            <w:gridSpan w:val="2"/>
            <w:tcBorders>
              <w:top w:val="nil"/>
              <w:left w:val="nil"/>
              <w:bottom w:val="single" w:sz="4" w:space="0" w:color="auto"/>
              <w:right w:val="single" w:sz="4" w:space="0" w:color="auto"/>
            </w:tcBorders>
            <w:shd w:val="clear" w:color="000000" w:fill="FCD5B4"/>
            <w:noWrap/>
            <w:vAlign w:val="center"/>
            <w:hideMark/>
          </w:tcPr>
          <w:p w14:paraId="7B141F05" w14:textId="0753C985" w:rsidR="00D25D97" w:rsidRPr="0034117B" w:rsidRDefault="00B13D3E" w:rsidP="00586628">
            <w:pPr>
              <w:jc w:val="center"/>
              <w:rPr>
                <w:rFonts w:eastAsia="Times New Roman" w:cs="Calibri"/>
                <w:color w:val="000000"/>
                <w:sz w:val="18"/>
                <w:szCs w:val="18"/>
              </w:rPr>
            </w:pPr>
            <w:r w:rsidRPr="0034117B">
              <w:rPr>
                <w:rFonts w:eastAsia="Times New Roman" w:cs="Calibri"/>
                <w:color w:val="000000"/>
                <w:sz w:val="18"/>
                <w:szCs w:val="18"/>
              </w:rPr>
              <w:t>STR 2</w:t>
            </w:r>
          </w:p>
        </w:tc>
        <w:tc>
          <w:tcPr>
            <w:tcW w:w="1031" w:type="dxa"/>
            <w:gridSpan w:val="2"/>
            <w:tcBorders>
              <w:top w:val="nil"/>
              <w:left w:val="nil"/>
              <w:bottom w:val="single" w:sz="4" w:space="0" w:color="auto"/>
              <w:right w:val="single" w:sz="4" w:space="0" w:color="auto"/>
            </w:tcBorders>
            <w:noWrap/>
            <w:vAlign w:val="center"/>
            <w:hideMark/>
          </w:tcPr>
          <w:p w14:paraId="4DF70078" w14:textId="60EE6D5B" w:rsidR="00D25D97" w:rsidRPr="0034117B" w:rsidRDefault="00B13D3E" w:rsidP="00586628">
            <w:pPr>
              <w:jc w:val="center"/>
              <w:rPr>
                <w:rFonts w:eastAsia="Times New Roman" w:cs="Calibri"/>
                <w:b/>
                <w:bCs/>
                <w:color w:val="000000"/>
                <w:sz w:val="18"/>
                <w:szCs w:val="18"/>
              </w:rPr>
            </w:pPr>
            <w:r w:rsidRPr="0034117B">
              <w:rPr>
                <w:rFonts w:eastAsia="Times New Roman" w:cs="Calibri"/>
                <w:b/>
                <w:bCs/>
                <w:color w:val="000000"/>
                <w:sz w:val="18"/>
                <w:szCs w:val="18"/>
              </w:rPr>
              <w:t>X</w:t>
            </w:r>
          </w:p>
        </w:tc>
        <w:tc>
          <w:tcPr>
            <w:tcW w:w="1035" w:type="dxa"/>
            <w:tcBorders>
              <w:top w:val="nil"/>
              <w:left w:val="nil"/>
              <w:bottom w:val="single" w:sz="4" w:space="0" w:color="auto"/>
              <w:right w:val="single" w:sz="4" w:space="0" w:color="auto"/>
            </w:tcBorders>
            <w:shd w:val="clear" w:color="000000" w:fill="FFFF00"/>
            <w:noWrap/>
            <w:vAlign w:val="center"/>
            <w:hideMark/>
          </w:tcPr>
          <w:p w14:paraId="17D9ECF7" w14:textId="5A556286" w:rsidR="00D25D97" w:rsidRPr="0034117B" w:rsidRDefault="00B13D3E" w:rsidP="00586628">
            <w:pPr>
              <w:jc w:val="center"/>
              <w:rPr>
                <w:rFonts w:eastAsia="Times New Roman" w:cs="Calibri"/>
                <w:color w:val="000000"/>
                <w:sz w:val="18"/>
                <w:szCs w:val="18"/>
              </w:rPr>
            </w:pPr>
            <w:r w:rsidRPr="0034117B">
              <w:rPr>
                <w:rFonts w:eastAsia="Times New Roman" w:cs="Calibri"/>
                <w:color w:val="000000"/>
                <w:sz w:val="18"/>
                <w:szCs w:val="18"/>
              </w:rPr>
              <w:t>STR 1</w:t>
            </w:r>
          </w:p>
        </w:tc>
        <w:tc>
          <w:tcPr>
            <w:tcW w:w="1035" w:type="dxa"/>
            <w:tcBorders>
              <w:top w:val="nil"/>
              <w:left w:val="nil"/>
              <w:bottom w:val="single" w:sz="4" w:space="0" w:color="auto"/>
              <w:right w:val="single" w:sz="4" w:space="0" w:color="auto"/>
            </w:tcBorders>
            <w:noWrap/>
            <w:vAlign w:val="center"/>
            <w:hideMark/>
          </w:tcPr>
          <w:p w14:paraId="1E646C64" w14:textId="6DDD8757" w:rsidR="00D25D97" w:rsidRPr="0034117B" w:rsidRDefault="00B13D3E" w:rsidP="00586628">
            <w:pPr>
              <w:jc w:val="center"/>
              <w:rPr>
                <w:rFonts w:eastAsia="Times New Roman" w:cs="Calibri"/>
                <w:b/>
                <w:bCs/>
                <w:color w:val="000000"/>
                <w:sz w:val="18"/>
                <w:szCs w:val="18"/>
              </w:rPr>
            </w:pPr>
            <w:r w:rsidRPr="0034117B">
              <w:rPr>
                <w:rFonts w:eastAsia="Times New Roman" w:cs="Calibri"/>
                <w:b/>
                <w:bCs/>
                <w:color w:val="000000"/>
                <w:sz w:val="18"/>
                <w:szCs w:val="18"/>
              </w:rPr>
              <w:t>X</w:t>
            </w:r>
          </w:p>
        </w:tc>
        <w:tc>
          <w:tcPr>
            <w:tcW w:w="997" w:type="dxa"/>
            <w:tcBorders>
              <w:top w:val="nil"/>
              <w:left w:val="nil"/>
              <w:bottom w:val="single" w:sz="4" w:space="0" w:color="auto"/>
              <w:right w:val="single" w:sz="4" w:space="0" w:color="auto"/>
            </w:tcBorders>
            <w:shd w:val="clear" w:color="000000" w:fill="B1A0C7"/>
            <w:noWrap/>
            <w:vAlign w:val="center"/>
            <w:hideMark/>
          </w:tcPr>
          <w:p w14:paraId="0D9EF5B3" w14:textId="56695F5C" w:rsidR="00D25D97" w:rsidRPr="0034117B" w:rsidRDefault="00B13D3E" w:rsidP="00586628">
            <w:pPr>
              <w:jc w:val="center"/>
              <w:rPr>
                <w:rFonts w:eastAsia="Times New Roman" w:cs="Calibri"/>
                <w:color w:val="000000"/>
                <w:sz w:val="18"/>
                <w:szCs w:val="18"/>
              </w:rPr>
            </w:pPr>
            <w:r w:rsidRPr="0034117B">
              <w:rPr>
                <w:rFonts w:eastAsia="Times New Roman" w:cs="Calibri"/>
                <w:color w:val="000000"/>
                <w:sz w:val="18"/>
                <w:szCs w:val="18"/>
              </w:rPr>
              <w:t>STR 3</w:t>
            </w:r>
          </w:p>
        </w:tc>
        <w:tc>
          <w:tcPr>
            <w:tcW w:w="1116" w:type="dxa"/>
            <w:tcBorders>
              <w:top w:val="nil"/>
              <w:left w:val="nil"/>
              <w:bottom w:val="single" w:sz="4" w:space="0" w:color="auto"/>
              <w:right w:val="single" w:sz="4" w:space="0" w:color="auto"/>
            </w:tcBorders>
            <w:noWrap/>
            <w:vAlign w:val="center"/>
            <w:hideMark/>
          </w:tcPr>
          <w:p w14:paraId="26447E70" w14:textId="6FEB2672" w:rsidR="00D25D97" w:rsidRPr="0034117B" w:rsidRDefault="00B13D3E" w:rsidP="00586628">
            <w:pPr>
              <w:jc w:val="center"/>
              <w:rPr>
                <w:rFonts w:eastAsia="Times New Roman" w:cs="Calibri"/>
                <w:b/>
                <w:bCs/>
                <w:color w:val="000000"/>
                <w:sz w:val="18"/>
                <w:szCs w:val="18"/>
              </w:rPr>
            </w:pPr>
            <w:r w:rsidRPr="0034117B">
              <w:rPr>
                <w:rFonts w:eastAsia="Times New Roman" w:cs="Calibri"/>
                <w:b/>
                <w:bCs/>
                <w:color w:val="000000"/>
                <w:sz w:val="18"/>
                <w:szCs w:val="18"/>
              </w:rPr>
              <w:t>X</w:t>
            </w:r>
          </w:p>
        </w:tc>
        <w:tc>
          <w:tcPr>
            <w:tcW w:w="1127" w:type="dxa"/>
            <w:tcBorders>
              <w:top w:val="nil"/>
              <w:left w:val="nil"/>
              <w:bottom w:val="single" w:sz="4" w:space="0" w:color="auto"/>
              <w:right w:val="single" w:sz="4" w:space="0" w:color="auto"/>
            </w:tcBorders>
            <w:shd w:val="clear" w:color="000000" w:fill="D9D9D9"/>
            <w:noWrap/>
            <w:vAlign w:val="center"/>
            <w:hideMark/>
          </w:tcPr>
          <w:p w14:paraId="2CB3612F" w14:textId="3DB17AAC" w:rsidR="00D25D97" w:rsidRPr="0034117B" w:rsidRDefault="00B13D3E" w:rsidP="00586628">
            <w:pPr>
              <w:jc w:val="center"/>
              <w:rPr>
                <w:rFonts w:eastAsia="Times New Roman" w:cs="Calibri"/>
                <w:color w:val="FF0000"/>
                <w:sz w:val="18"/>
                <w:szCs w:val="18"/>
              </w:rPr>
            </w:pPr>
            <w:r w:rsidRPr="0034117B">
              <w:rPr>
                <w:rFonts w:eastAsia="Times New Roman" w:cs="Calibri"/>
                <w:color w:val="FF0000"/>
                <w:sz w:val="18"/>
                <w:szCs w:val="18"/>
              </w:rPr>
              <w:t>UTC</w:t>
            </w:r>
          </w:p>
        </w:tc>
      </w:tr>
      <w:tr w:rsidR="00D25D97" w:rsidRPr="0034117B" w14:paraId="5900E987" w14:textId="77777777" w:rsidTr="00361DF9">
        <w:trPr>
          <w:trHeight w:val="1530"/>
          <w:jc w:val="center"/>
        </w:trPr>
        <w:tc>
          <w:tcPr>
            <w:tcW w:w="1206" w:type="dxa"/>
            <w:tcBorders>
              <w:top w:val="nil"/>
              <w:left w:val="single" w:sz="4" w:space="0" w:color="auto"/>
              <w:bottom w:val="single" w:sz="4" w:space="0" w:color="auto"/>
              <w:right w:val="single" w:sz="4" w:space="0" w:color="auto"/>
            </w:tcBorders>
            <w:noWrap/>
            <w:vAlign w:val="center"/>
            <w:hideMark/>
          </w:tcPr>
          <w:p w14:paraId="4BA1C096" w14:textId="77777777" w:rsidR="00D25D97" w:rsidRPr="0034117B" w:rsidRDefault="00D25D97" w:rsidP="00586628">
            <w:pPr>
              <w:jc w:val="center"/>
              <w:rPr>
                <w:rFonts w:eastAsia="Times New Roman" w:cs="Calibri"/>
                <w:b/>
                <w:bCs/>
                <w:color w:val="000000"/>
                <w:sz w:val="18"/>
                <w:szCs w:val="18"/>
              </w:rPr>
            </w:pPr>
            <w:r w:rsidRPr="0034117B">
              <w:rPr>
                <w:rFonts w:eastAsia="Times New Roman" w:cs="Calibri"/>
                <w:b/>
                <w:bCs/>
                <w:color w:val="000000"/>
                <w:sz w:val="18"/>
                <w:szCs w:val="18"/>
              </w:rPr>
              <w:t>X</w:t>
            </w:r>
          </w:p>
        </w:tc>
        <w:tc>
          <w:tcPr>
            <w:tcW w:w="1003" w:type="dxa"/>
            <w:gridSpan w:val="2"/>
            <w:tcBorders>
              <w:top w:val="nil"/>
              <w:left w:val="nil"/>
              <w:bottom w:val="single" w:sz="4" w:space="0" w:color="auto"/>
              <w:right w:val="single" w:sz="4" w:space="0" w:color="auto"/>
            </w:tcBorders>
            <w:shd w:val="clear" w:color="000000" w:fill="D9D9D9"/>
            <w:noWrap/>
            <w:vAlign w:val="center"/>
            <w:hideMark/>
          </w:tcPr>
          <w:p w14:paraId="17660A72" w14:textId="2DC8744E" w:rsidR="00D25D97" w:rsidRPr="0034117B" w:rsidRDefault="00B13D3E" w:rsidP="00586628">
            <w:pPr>
              <w:jc w:val="center"/>
              <w:rPr>
                <w:rFonts w:eastAsia="Times New Roman" w:cs="Calibri"/>
                <w:color w:val="FF0000"/>
                <w:sz w:val="18"/>
                <w:szCs w:val="18"/>
              </w:rPr>
            </w:pPr>
            <w:r w:rsidRPr="0034117B">
              <w:rPr>
                <w:rFonts w:eastAsia="Times New Roman" w:cs="Calibri"/>
                <w:color w:val="FF0000"/>
                <w:sz w:val="18"/>
                <w:szCs w:val="18"/>
              </w:rPr>
              <w:t>UTC</w:t>
            </w:r>
          </w:p>
        </w:tc>
        <w:tc>
          <w:tcPr>
            <w:tcW w:w="1031" w:type="dxa"/>
            <w:gridSpan w:val="2"/>
            <w:tcBorders>
              <w:top w:val="nil"/>
              <w:left w:val="nil"/>
              <w:bottom w:val="single" w:sz="4" w:space="0" w:color="auto"/>
              <w:right w:val="single" w:sz="4" w:space="0" w:color="auto"/>
            </w:tcBorders>
            <w:noWrap/>
            <w:vAlign w:val="center"/>
            <w:hideMark/>
          </w:tcPr>
          <w:p w14:paraId="40AB639F" w14:textId="1144BFC2" w:rsidR="00D25D97" w:rsidRPr="0034117B" w:rsidRDefault="00B13D3E" w:rsidP="00586628">
            <w:pPr>
              <w:jc w:val="center"/>
              <w:rPr>
                <w:rFonts w:eastAsia="Times New Roman" w:cs="Calibri"/>
                <w:b/>
                <w:bCs/>
                <w:color w:val="000000"/>
                <w:sz w:val="18"/>
                <w:szCs w:val="18"/>
              </w:rPr>
            </w:pPr>
            <w:r w:rsidRPr="0034117B">
              <w:rPr>
                <w:rFonts w:eastAsia="Times New Roman" w:cs="Calibri"/>
                <w:b/>
                <w:bCs/>
                <w:color w:val="000000"/>
                <w:sz w:val="18"/>
                <w:szCs w:val="18"/>
              </w:rPr>
              <w:t>X</w:t>
            </w:r>
          </w:p>
        </w:tc>
        <w:tc>
          <w:tcPr>
            <w:tcW w:w="1035" w:type="dxa"/>
            <w:tcBorders>
              <w:top w:val="nil"/>
              <w:left w:val="nil"/>
              <w:bottom w:val="single" w:sz="4" w:space="0" w:color="auto"/>
              <w:right w:val="single" w:sz="4" w:space="0" w:color="auto"/>
            </w:tcBorders>
            <w:shd w:val="clear" w:color="auto" w:fill="B2A1C7" w:themeFill="accent4" w:themeFillTint="99"/>
            <w:noWrap/>
            <w:vAlign w:val="center"/>
            <w:hideMark/>
          </w:tcPr>
          <w:p w14:paraId="0A19AB0C" w14:textId="7FB551FF" w:rsidR="00D25D97" w:rsidRPr="0034117B" w:rsidRDefault="00B13D3E" w:rsidP="00586628">
            <w:pPr>
              <w:jc w:val="center"/>
              <w:rPr>
                <w:rFonts w:eastAsia="Times New Roman" w:cs="Calibri"/>
                <w:color w:val="000000"/>
                <w:sz w:val="18"/>
                <w:szCs w:val="18"/>
              </w:rPr>
            </w:pPr>
            <w:r w:rsidRPr="0034117B">
              <w:rPr>
                <w:rFonts w:eastAsia="Times New Roman" w:cs="Calibri"/>
                <w:color w:val="000000"/>
                <w:sz w:val="18"/>
                <w:szCs w:val="18"/>
              </w:rPr>
              <w:t>STR 3</w:t>
            </w:r>
          </w:p>
        </w:tc>
        <w:tc>
          <w:tcPr>
            <w:tcW w:w="1035" w:type="dxa"/>
            <w:tcBorders>
              <w:top w:val="nil"/>
              <w:left w:val="nil"/>
              <w:bottom w:val="single" w:sz="4" w:space="0" w:color="auto"/>
              <w:right w:val="single" w:sz="4" w:space="0" w:color="auto"/>
            </w:tcBorders>
            <w:noWrap/>
            <w:vAlign w:val="center"/>
            <w:hideMark/>
          </w:tcPr>
          <w:p w14:paraId="15C3AE7F" w14:textId="26C48E90" w:rsidR="00D25D97" w:rsidRPr="0034117B" w:rsidRDefault="00B13D3E" w:rsidP="00586628">
            <w:pPr>
              <w:jc w:val="center"/>
              <w:rPr>
                <w:rFonts w:eastAsia="Times New Roman" w:cs="Calibri"/>
                <w:b/>
                <w:bCs/>
                <w:color w:val="000000"/>
                <w:sz w:val="18"/>
                <w:szCs w:val="18"/>
              </w:rPr>
            </w:pPr>
            <w:r w:rsidRPr="0034117B">
              <w:rPr>
                <w:rFonts w:eastAsia="Times New Roman" w:cs="Calibri"/>
                <w:b/>
                <w:bCs/>
                <w:color w:val="000000"/>
                <w:sz w:val="18"/>
                <w:szCs w:val="18"/>
              </w:rPr>
              <w:t>X</w:t>
            </w:r>
          </w:p>
        </w:tc>
        <w:tc>
          <w:tcPr>
            <w:tcW w:w="997" w:type="dxa"/>
            <w:tcBorders>
              <w:top w:val="nil"/>
              <w:left w:val="nil"/>
              <w:bottom w:val="single" w:sz="4" w:space="0" w:color="auto"/>
              <w:right w:val="single" w:sz="4" w:space="0" w:color="auto"/>
            </w:tcBorders>
            <w:shd w:val="clear" w:color="000000" w:fill="FFFF00"/>
            <w:noWrap/>
            <w:vAlign w:val="center"/>
            <w:hideMark/>
          </w:tcPr>
          <w:p w14:paraId="0F0A0E63" w14:textId="0F859B33" w:rsidR="00D25D97" w:rsidRPr="0034117B" w:rsidRDefault="00B13D3E" w:rsidP="00586628">
            <w:pPr>
              <w:jc w:val="center"/>
              <w:rPr>
                <w:rFonts w:eastAsia="Times New Roman" w:cs="Calibri"/>
                <w:color w:val="000000"/>
                <w:sz w:val="18"/>
                <w:szCs w:val="18"/>
              </w:rPr>
            </w:pPr>
            <w:r w:rsidRPr="0034117B">
              <w:rPr>
                <w:rFonts w:eastAsia="Times New Roman" w:cs="Calibri"/>
                <w:color w:val="000000"/>
                <w:sz w:val="18"/>
                <w:szCs w:val="18"/>
              </w:rPr>
              <w:t>STR 1</w:t>
            </w:r>
          </w:p>
        </w:tc>
        <w:tc>
          <w:tcPr>
            <w:tcW w:w="1116" w:type="dxa"/>
            <w:tcBorders>
              <w:top w:val="nil"/>
              <w:left w:val="nil"/>
              <w:bottom w:val="single" w:sz="4" w:space="0" w:color="auto"/>
              <w:right w:val="single" w:sz="4" w:space="0" w:color="auto"/>
            </w:tcBorders>
            <w:noWrap/>
            <w:vAlign w:val="center"/>
            <w:hideMark/>
          </w:tcPr>
          <w:p w14:paraId="0FD6B40D" w14:textId="70FBAA55" w:rsidR="00D25D97" w:rsidRPr="0034117B" w:rsidRDefault="00B13D3E" w:rsidP="00586628">
            <w:pPr>
              <w:jc w:val="center"/>
              <w:rPr>
                <w:rFonts w:eastAsia="Times New Roman" w:cs="Calibri"/>
                <w:b/>
                <w:bCs/>
                <w:color w:val="000000"/>
                <w:sz w:val="18"/>
                <w:szCs w:val="18"/>
              </w:rPr>
            </w:pPr>
            <w:r w:rsidRPr="0034117B">
              <w:rPr>
                <w:rFonts w:eastAsia="Times New Roman" w:cs="Calibri"/>
                <w:b/>
                <w:bCs/>
                <w:color w:val="000000"/>
                <w:sz w:val="18"/>
                <w:szCs w:val="18"/>
              </w:rPr>
              <w:t>X</w:t>
            </w:r>
          </w:p>
        </w:tc>
        <w:tc>
          <w:tcPr>
            <w:tcW w:w="1127" w:type="dxa"/>
            <w:tcBorders>
              <w:top w:val="nil"/>
              <w:left w:val="nil"/>
              <w:bottom w:val="single" w:sz="4" w:space="0" w:color="auto"/>
              <w:right w:val="single" w:sz="4" w:space="0" w:color="auto"/>
            </w:tcBorders>
            <w:shd w:val="clear" w:color="000000" w:fill="FCD5B4"/>
            <w:noWrap/>
            <w:vAlign w:val="center"/>
            <w:hideMark/>
          </w:tcPr>
          <w:p w14:paraId="3AC60029" w14:textId="1A871D5A" w:rsidR="00D25D97" w:rsidRPr="0034117B" w:rsidRDefault="00B13D3E" w:rsidP="00586628">
            <w:pPr>
              <w:jc w:val="center"/>
              <w:rPr>
                <w:rFonts w:eastAsia="Times New Roman" w:cs="Calibri"/>
                <w:color w:val="000000"/>
                <w:sz w:val="18"/>
                <w:szCs w:val="18"/>
              </w:rPr>
            </w:pPr>
            <w:r w:rsidRPr="0034117B">
              <w:rPr>
                <w:rFonts w:eastAsia="Times New Roman" w:cs="Calibri"/>
                <w:color w:val="000000"/>
                <w:sz w:val="18"/>
                <w:szCs w:val="18"/>
              </w:rPr>
              <w:t>STR 2</w:t>
            </w:r>
          </w:p>
        </w:tc>
      </w:tr>
      <w:tr w:rsidR="00D25D97" w:rsidRPr="0034117B" w14:paraId="5515E287" w14:textId="77777777" w:rsidTr="00361DF9">
        <w:tblPrEx>
          <w:jc w:val="left"/>
        </w:tblPrEx>
        <w:trPr>
          <w:gridAfter w:val="6"/>
          <w:wAfter w:w="5959" w:type="dxa"/>
          <w:trHeight w:val="80"/>
        </w:trPr>
        <w:tc>
          <w:tcPr>
            <w:tcW w:w="1214" w:type="dxa"/>
            <w:gridSpan w:val="2"/>
            <w:tcBorders>
              <w:top w:val="nil"/>
              <w:left w:val="nil"/>
              <w:bottom w:val="nil"/>
              <w:right w:val="nil"/>
            </w:tcBorders>
            <w:noWrap/>
            <w:vAlign w:val="bottom"/>
            <w:hideMark/>
          </w:tcPr>
          <w:p w14:paraId="130BC892" w14:textId="77777777" w:rsidR="00D25D97" w:rsidRPr="0034117B" w:rsidRDefault="00D25D97" w:rsidP="00586628">
            <w:pPr>
              <w:widowControl/>
              <w:rPr>
                <w:rFonts w:eastAsia="Times New Roman" w:cs="Times New Roman"/>
                <w:sz w:val="18"/>
                <w:szCs w:val="18"/>
                <w:lang w:val="el-GR" w:bidi="ar-SA"/>
              </w:rPr>
            </w:pPr>
            <w:r w:rsidRPr="0034117B">
              <w:rPr>
                <w:rFonts w:eastAsia="Times New Roman" w:cs="Times New Roman"/>
                <w:sz w:val="18"/>
                <w:szCs w:val="18"/>
                <w:lang w:val="el-GR" w:bidi="ar-SA"/>
              </w:rPr>
              <w:t>Υπόμνημα</w:t>
            </w:r>
          </w:p>
          <w:p w14:paraId="461A4B6D" w14:textId="77777777" w:rsidR="00D25D97" w:rsidRPr="0034117B" w:rsidRDefault="00D25D97" w:rsidP="00586628">
            <w:pPr>
              <w:widowControl/>
              <w:rPr>
                <w:rFonts w:eastAsia="Times New Roman" w:cs="Times New Roman"/>
                <w:sz w:val="18"/>
                <w:szCs w:val="18"/>
                <w:lang w:val="el-GR" w:bidi="ar-SA"/>
              </w:rPr>
            </w:pPr>
          </w:p>
          <w:p w14:paraId="79CC6BE3" w14:textId="77777777" w:rsidR="00D25D97" w:rsidRPr="0034117B" w:rsidRDefault="00D25D97" w:rsidP="00586628">
            <w:pPr>
              <w:widowControl/>
              <w:rPr>
                <w:rFonts w:eastAsia="Times New Roman" w:cs="Times New Roman"/>
                <w:sz w:val="18"/>
                <w:szCs w:val="18"/>
                <w:lang w:val="el-GR" w:bidi="ar-SA"/>
              </w:rPr>
            </w:pPr>
          </w:p>
        </w:tc>
        <w:tc>
          <w:tcPr>
            <w:tcW w:w="1377" w:type="dxa"/>
            <w:gridSpan w:val="2"/>
            <w:tcBorders>
              <w:top w:val="nil"/>
              <w:left w:val="nil"/>
              <w:bottom w:val="nil"/>
              <w:right w:val="nil"/>
            </w:tcBorders>
            <w:noWrap/>
            <w:vAlign w:val="bottom"/>
            <w:hideMark/>
          </w:tcPr>
          <w:p w14:paraId="3253D4C2" w14:textId="77777777" w:rsidR="00D25D97" w:rsidRPr="0034117B" w:rsidRDefault="00D25D97" w:rsidP="00586628">
            <w:pPr>
              <w:widowControl/>
              <w:rPr>
                <w:rFonts w:eastAsia="Times New Roman" w:cs="Times New Roman"/>
                <w:b/>
                <w:bCs/>
                <w:color w:val="000000"/>
                <w:sz w:val="18"/>
                <w:szCs w:val="18"/>
                <w:u w:val="single"/>
                <w:lang w:val="en-US" w:bidi="ar-SA"/>
              </w:rPr>
            </w:pPr>
            <w:r w:rsidRPr="0034117B">
              <w:rPr>
                <w:rFonts w:eastAsia="Times New Roman" w:cs="Times New Roman"/>
                <w:b/>
                <w:bCs/>
                <w:color w:val="000000"/>
                <w:sz w:val="18"/>
                <w:szCs w:val="18"/>
                <w:u w:val="single"/>
                <w:lang w:val="en-US" w:bidi="ar-SA"/>
              </w:rPr>
              <w:t>Treatments</w:t>
            </w:r>
          </w:p>
        </w:tc>
      </w:tr>
      <w:tr w:rsidR="00D25D97" w:rsidRPr="0034117B" w14:paraId="23438FE0" w14:textId="77777777" w:rsidTr="00361DF9">
        <w:tblPrEx>
          <w:jc w:val="left"/>
        </w:tblPrEx>
        <w:trPr>
          <w:gridAfter w:val="6"/>
          <w:wAfter w:w="5959" w:type="dxa"/>
          <w:trHeight w:val="409"/>
        </w:trPr>
        <w:tc>
          <w:tcPr>
            <w:tcW w:w="1214" w:type="dxa"/>
            <w:gridSpan w:val="2"/>
            <w:tcBorders>
              <w:top w:val="single" w:sz="4" w:space="0" w:color="auto"/>
              <w:left w:val="single" w:sz="4" w:space="0" w:color="auto"/>
              <w:bottom w:val="single" w:sz="4" w:space="0" w:color="auto"/>
              <w:right w:val="single" w:sz="4" w:space="0" w:color="auto"/>
            </w:tcBorders>
            <w:noWrap/>
            <w:vAlign w:val="center"/>
            <w:hideMark/>
          </w:tcPr>
          <w:p w14:paraId="43A03CE5" w14:textId="77777777" w:rsidR="00D25D97" w:rsidRPr="0034117B" w:rsidRDefault="00D25D97" w:rsidP="00586628">
            <w:pPr>
              <w:widowControl/>
              <w:rPr>
                <w:rFonts w:eastAsia="Times New Roman" w:cs="Times New Roman"/>
                <w:color w:val="000000"/>
                <w:sz w:val="18"/>
                <w:szCs w:val="18"/>
                <w:lang w:val="en-US" w:bidi="ar-SA"/>
              </w:rPr>
            </w:pPr>
            <w:r w:rsidRPr="0034117B">
              <w:rPr>
                <w:rFonts w:eastAsia="Times New Roman" w:cs="Times New Roman"/>
                <w:color w:val="000000"/>
                <w:sz w:val="18"/>
                <w:szCs w:val="18"/>
                <w:lang w:val="en-US" w:bidi="ar-SA"/>
              </w:rPr>
              <w:t>Chemical</w:t>
            </w:r>
          </w:p>
        </w:tc>
        <w:tc>
          <w:tcPr>
            <w:tcW w:w="1377" w:type="dxa"/>
            <w:gridSpan w:val="2"/>
            <w:tcBorders>
              <w:top w:val="single" w:sz="4" w:space="0" w:color="auto"/>
              <w:left w:val="nil"/>
              <w:bottom w:val="single" w:sz="4" w:space="0" w:color="auto"/>
              <w:right w:val="single" w:sz="4" w:space="0" w:color="auto"/>
            </w:tcBorders>
            <w:shd w:val="clear" w:color="000000" w:fill="FFFF00"/>
            <w:noWrap/>
            <w:vAlign w:val="center"/>
            <w:hideMark/>
          </w:tcPr>
          <w:p w14:paraId="754CED96" w14:textId="0EC84F11" w:rsidR="00D25D97" w:rsidRPr="0034117B" w:rsidRDefault="00B13D3E" w:rsidP="00586628">
            <w:pPr>
              <w:widowControl/>
              <w:jc w:val="center"/>
              <w:rPr>
                <w:rFonts w:eastAsia="Times New Roman" w:cs="Times New Roman"/>
                <w:color w:val="000000"/>
                <w:sz w:val="18"/>
                <w:szCs w:val="18"/>
                <w:lang w:val="en-US" w:bidi="ar-SA"/>
              </w:rPr>
            </w:pPr>
            <w:r w:rsidRPr="0034117B">
              <w:rPr>
                <w:rFonts w:eastAsia="Times New Roman" w:cs="Times New Roman"/>
                <w:color w:val="000000"/>
                <w:sz w:val="18"/>
                <w:szCs w:val="18"/>
                <w:lang w:val="en-US" w:bidi="ar-SA"/>
              </w:rPr>
              <w:t>STR 1</w:t>
            </w:r>
          </w:p>
        </w:tc>
      </w:tr>
      <w:tr w:rsidR="00D25D97" w:rsidRPr="0034117B" w14:paraId="3D6433E3" w14:textId="77777777" w:rsidTr="00361DF9">
        <w:tblPrEx>
          <w:jc w:val="left"/>
        </w:tblPrEx>
        <w:trPr>
          <w:gridAfter w:val="6"/>
          <w:wAfter w:w="5959" w:type="dxa"/>
          <w:trHeight w:val="409"/>
        </w:trPr>
        <w:tc>
          <w:tcPr>
            <w:tcW w:w="1214" w:type="dxa"/>
            <w:gridSpan w:val="2"/>
            <w:tcBorders>
              <w:top w:val="nil"/>
              <w:left w:val="single" w:sz="4" w:space="0" w:color="auto"/>
              <w:bottom w:val="single" w:sz="4" w:space="0" w:color="auto"/>
              <w:right w:val="single" w:sz="4" w:space="0" w:color="auto"/>
            </w:tcBorders>
            <w:noWrap/>
            <w:vAlign w:val="center"/>
            <w:hideMark/>
          </w:tcPr>
          <w:p w14:paraId="71F34BEE" w14:textId="77777777" w:rsidR="00D25D97" w:rsidRPr="0034117B" w:rsidRDefault="00D25D97" w:rsidP="00586628">
            <w:pPr>
              <w:widowControl/>
              <w:rPr>
                <w:rFonts w:eastAsia="Times New Roman" w:cs="Times New Roman"/>
                <w:color w:val="000000"/>
                <w:sz w:val="18"/>
                <w:szCs w:val="18"/>
                <w:lang w:val="en-US" w:bidi="ar-SA"/>
              </w:rPr>
            </w:pPr>
            <w:r w:rsidRPr="0034117B">
              <w:rPr>
                <w:rFonts w:eastAsia="Times New Roman" w:cs="Times New Roman"/>
                <w:color w:val="000000"/>
                <w:sz w:val="18"/>
                <w:szCs w:val="18"/>
                <w:lang w:val="en-US" w:bidi="ar-SA"/>
              </w:rPr>
              <w:t>Biocontrol</w:t>
            </w:r>
          </w:p>
        </w:tc>
        <w:tc>
          <w:tcPr>
            <w:tcW w:w="1377" w:type="dxa"/>
            <w:gridSpan w:val="2"/>
            <w:tcBorders>
              <w:top w:val="nil"/>
              <w:left w:val="nil"/>
              <w:bottom w:val="single" w:sz="4" w:space="0" w:color="auto"/>
              <w:right w:val="single" w:sz="4" w:space="0" w:color="auto"/>
            </w:tcBorders>
            <w:shd w:val="clear" w:color="auto" w:fill="FBD4B4" w:themeFill="accent6" w:themeFillTint="66"/>
            <w:noWrap/>
            <w:vAlign w:val="center"/>
            <w:hideMark/>
          </w:tcPr>
          <w:p w14:paraId="1DB4D536" w14:textId="2335303C" w:rsidR="00D25D97" w:rsidRPr="0034117B" w:rsidRDefault="00B13D3E" w:rsidP="00586628">
            <w:pPr>
              <w:widowControl/>
              <w:jc w:val="center"/>
              <w:rPr>
                <w:rFonts w:eastAsia="Times New Roman" w:cs="Times New Roman"/>
                <w:color w:val="000000"/>
                <w:sz w:val="18"/>
                <w:szCs w:val="18"/>
                <w:lang w:val="en-US" w:bidi="ar-SA"/>
              </w:rPr>
            </w:pPr>
            <w:r w:rsidRPr="0034117B">
              <w:rPr>
                <w:rFonts w:eastAsia="Times New Roman" w:cs="Times New Roman"/>
                <w:color w:val="000000"/>
                <w:sz w:val="18"/>
                <w:szCs w:val="18"/>
                <w:lang w:val="en-US" w:bidi="ar-SA"/>
              </w:rPr>
              <w:t>STR 2</w:t>
            </w:r>
          </w:p>
        </w:tc>
      </w:tr>
      <w:tr w:rsidR="00D25D97" w:rsidRPr="0034117B" w14:paraId="1A5D6D29" w14:textId="77777777" w:rsidTr="00361DF9">
        <w:tblPrEx>
          <w:jc w:val="left"/>
        </w:tblPrEx>
        <w:trPr>
          <w:gridAfter w:val="6"/>
          <w:wAfter w:w="5959" w:type="dxa"/>
          <w:trHeight w:val="409"/>
        </w:trPr>
        <w:tc>
          <w:tcPr>
            <w:tcW w:w="1214" w:type="dxa"/>
            <w:gridSpan w:val="2"/>
            <w:tcBorders>
              <w:top w:val="nil"/>
              <w:left w:val="single" w:sz="4" w:space="0" w:color="auto"/>
              <w:bottom w:val="single" w:sz="4" w:space="0" w:color="auto"/>
              <w:right w:val="single" w:sz="4" w:space="0" w:color="auto"/>
            </w:tcBorders>
            <w:noWrap/>
            <w:vAlign w:val="center"/>
            <w:hideMark/>
          </w:tcPr>
          <w:p w14:paraId="482758F1" w14:textId="77777777" w:rsidR="00D25D97" w:rsidRPr="0034117B" w:rsidRDefault="00D25D97" w:rsidP="00586628">
            <w:pPr>
              <w:widowControl/>
              <w:rPr>
                <w:rFonts w:eastAsia="Times New Roman" w:cs="Times New Roman"/>
                <w:color w:val="000000"/>
                <w:sz w:val="18"/>
                <w:szCs w:val="18"/>
                <w:lang w:val="en-US" w:bidi="ar-SA"/>
              </w:rPr>
            </w:pPr>
            <w:r w:rsidRPr="0034117B">
              <w:rPr>
                <w:rFonts w:eastAsia="Times New Roman" w:cs="Times New Roman"/>
                <w:color w:val="000000"/>
                <w:sz w:val="18"/>
                <w:szCs w:val="18"/>
                <w:lang w:val="en-US" w:bidi="ar-SA"/>
              </w:rPr>
              <w:t>Mix</w:t>
            </w:r>
          </w:p>
        </w:tc>
        <w:tc>
          <w:tcPr>
            <w:tcW w:w="1377" w:type="dxa"/>
            <w:gridSpan w:val="2"/>
            <w:tcBorders>
              <w:top w:val="nil"/>
              <w:left w:val="nil"/>
              <w:bottom w:val="single" w:sz="4" w:space="0" w:color="auto"/>
              <w:right w:val="single" w:sz="4" w:space="0" w:color="auto"/>
            </w:tcBorders>
            <w:shd w:val="clear" w:color="auto" w:fill="B2A1C7" w:themeFill="accent4" w:themeFillTint="99"/>
            <w:noWrap/>
            <w:vAlign w:val="center"/>
            <w:hideMark/>
          </w:tcPr>
          <w:p w14:paraId="288BE859" w14:textId="68E64D3F" w:rsidR="00D25D97" w:rsidRPr="0034117B" w:rsidRDefault="00B13D3E" w:rsidP="00586628">
            <w:pPr>
              <w:widowControl/>
              <w:jc w:val="center"/>
              <w:rPr>
                <w:rFonts w:eastAsia="Times New Roman" w:cs="Times New Roman"/>
                <w:color w:val="000000"/>
                <w:sz w:val="18"/>
                <w:szCs w:val="18"/>
                <w:lang w:val="en-US" w:bidi="ar-SA"/>
              </w:rPr>
            </w:pPr>
            <w:r w:rsidRPr="0034117B">
              <w:rPr>
                <w:rFonts w:eastAsia="Times New Roman" w:cs="Times New Roman"/>
                <w:color w:val="000000"/>
                <w:sz w:val="18"/>
                <w:szCs w:val="18"/>
                <w:lang w:val="en-US" w:bidi="ar-SA"/>
              </w:rPr>
              <w:t>STR 3</w:t>
            </w:r>
          </w:p>
        </w:tc>
      </w:tr>
      <w:tr w:rsidR="00D25D97" w:rsidRPr="0034117B" w14:paraId="1754E6A8" w14:textId="77777777" w:rsidTr="00361DF9">
        <w:tblPrEx>
          <w:jc w:val="left"/>
        </w:tblPrEx>
        <w:trPr>
          <w:gridAfter w:val="6"/>
          <w:wAfter w:w="5959" w:type="dxa"/>
          <w:trHeight w:val="409"/>
        </w:trPr>
        <w:tc>
          <w:tcPr>
            <w:tcW w:w="1214" w:type="dxa"/>
            <w:gridSpan w:val="2"/>
            <w:tcBorders>
              <w:top w:val="nil"/>
              <w:left w:val="single" w:sz="4" w:space="0" w:color="auto"/>
              <w:bottom w:val="single" w:sz="4" w:space="0" w:color="auto"/>
              <w:right w:val="single" w:sz="4" w:space="0" w:color="auto"/>
            </w:tcBorders>
            <w:noWrap/>
            <w:vAlign w:val="center"/>
            <w:hideMark/>
          </w:tcPr>
          <w:p w14:paraId="0D3174AC" w14:textId="77777777" w:rsidR="00D25D97" w:rsidRPr="0034117B" w:rsidRDefault="00D25D97" w:rsidP="00586628">
            <w:pPr>
              <w:widowControl/>
              <w:rPr>
                <w:rFonts w:eastAsia="Times New Roman" w:cs="Times New Roman"/>
                <w:color w:val="000000"/>
                <w:sz w:val="18"/>
                <w:szCs w:val="18"/>
                <w:lang w:val="en-US" w:bidi="ar-SA"/>
              </w:rPr>
            </w:pPr>
            <w:r w:rsidRPr="0034117B">
              <w:rPr>
                <w:rFonts w:eastAsia="Times New Roman" w:cs="Times New Roman"/>
                <w:color w:val="000000"/>
                <w:sz w:val="18"/>
                <w:szCs w:val="18"/>
                <w:lang w:val="en-US" w:bidi="ar-SA"/>
              </w:rPr>
              <w:t>Untreated</w:t>
            </w:r>
          </w:p>
        </w:tc>
        <w:tc>
          <w:tcPr>
            <w:tcW w:w="1377" w:type="dxa"/>
            <w:gridSpan w:val="2"/>
            <w:tcBorders>
              <w:top w:val="nil"/>
              <w:left w:val="nil"/>
              <w:bottom w:val="single" w:sz="4" w:space="0" w:color="auto"/>
              <w:right w:val="single" w:sz="4" w:space="0" w:color="auto"/>
            </w:tcBorders>
            <w:shd w:val="clear" w:color="000000" w:fill="D9D9D9"/>
            <w:noWrap/>
            <w:vAlign w:val="center"/>
            <w:hideMark/>
          </w:tcPr>
          <w:p w14:paraId="3D55957E" w14:textId="77777777" w:rsidR="00D25D97" w:rsidRPr="0034117B" w:rsidRDefault="00D25D97" w:rsidP="00586628">
            <w:pPr>
              <w:widowControl/>
              <w:jc w:val="center"/>
              <w:rPr>
                <w:rFonts w:eastAsia="Times New Roman" w:cs="Times New Roman"/>
                <w:color w:val="000000"/>
                <w:sz w:val="18"/>
                <w:szCs w:val="18"/>
                <w:lang w:val="en-US" w:bidi="ar-SA"/>
              </w:rPr>
            </w:pPr>
            <w:r w:rsidRPr="0034117B">
              <w:rPr>
                <w:rFonts w:eastAsia="Times New Roman" w:cs="Times New Roman"/>
                <w:color w:val="000000"/>
                <w:sz w:val="18"/>
                <w:szCs w:val="18"/>
                <w:lang w:val="en-US" w:bidi="ar-SA"/>
              </w:rPr>
              <w:t>UTC</w:t>
            </w:r>
          </w:p>
        </w:tc>
      </w:tr>
    </w:tbl>
    <w:p w14:paraId="2F217361" w14:textId="77777777" w:rsidR="00D25D97" w:rsidRPr="0034117B" w:rsidRDefault="00D25D97" w:rsidP="00B13D3E">
      <w:pPr>
        <w:widowControl/>
        <w:spacing w:before="120"/>
        <w:ind w:left="720"/>
        <w:jc w:val="both"/>
        <w:rPr>
          <w:rFonts w:eastAsia="Times New Roman" w:cs="Times New Roman"/>
          <w:b/>
          <w:bCs/>
          <w:color w:val="000000"/>
          <w:sz w:val="18"/>
          <w:szCs w:val="18"/>
          <w:lang w:val="el-GR" w:bidi="ar-SA"/>
        </w:rPr>
      </w:pPr>
      <w:r w:rsidRPr="0034117B">
        <w:rPr>
          <w:rFonts w:eastAsia="Times New Roman" w:cs="Times New Roman"/>
          <w:b/>
          <w:bCs/>
          <w:color w:val="000000"/>
          <w:sz w:val="18"/>
          <w:szCs w:val="18"/>
          <w:lang w:val="el-GR" w:bidi="ar-SA"/>
        </w:rPr>
        <w:t>Χ=</w:t>
      </w:r>
      <w:r w:rsidRPr="0034117B">
        <w:rPr>
          <w:rFonts w:eastAsia="Times New Roman" w:cs="Times New Roman"/>
          <w:color w:val="000000"/>
          <w:sz w:val="18"/>
          <w:szCs w:val="18"/>
          <w:lang w:val="el-GR" w:bidi="ar-SA"/>
        </w:rPr>
        <w:t>μάρτυρες (</w:t>
      </w:r>
      <w:r>
        <w:rPr>
          <w:rFonts w:eastAsia="Times New Roman" w:cs="Times New Roman"/>
          <w:color w:val="000000"/>
          <w:sz w:val="18"/>
          <w:szCs w:val="18"/>
          <w:lang w:val="el-GR" w:bidi="ar-SA"/>
        </w:rPr>
        <w:t>ψεκασμός μόνο εάν</w:t>
      </w:r>
      <w:r w:rsidRPr="0034117B">
        <w:rPr>
          <w:rFonts w:eastAsia="Times New Roman" w:cs="Times New Roman"/>
          <w:color w:val="000000"/>
          <w:sz w:val="18"/>
          <w:szCs w:val="18"/>
          <w:lang w:val="el-GR" w:bidi="ar-SA"/>
        </w:rPr>
        <w:t xml:space="preserve"> μέγιστο 60% των φυτών</w:t>
      </w:r>
      <w:r>
        <w:rPr>
          <w:rFonts w:eastAsia="Times New Roman" w:cs="Times New Roman"/>
          <w:color w:val="000000"/>
          <w:sz w:val="18"/>
          <w:szCs w:val="18"/>
          <w:lang w:val="el-GR" w:bidi="ar-SA"/>
        </w:rPr>
        <w:t xml:space="preserve"> με περονόσπορο</w:t>
      </w:r>
      <w:r w:rsidRPr="0034117B">
        <w:rPr>
          <w:rFonts w:eastAsia="Times New Roman" w:cs="Times New Roman"/>
          <w:color w:val="000000"/>
          <w:sz w:val="18"/>
          <w:szCs w:val="18"/>
          <w:lang w:val="el-GR" w:bidi="ar-SA"/>
        </w:rPr>
        <w:t>)</w:t>
      </w:r>
    </w:p>
    <w:p w14:paraId="52E17BB8" w14:textId="77777777" w:rsidR="00DB0C5E" w:rsidRDefault="00DB0C5E" w:rsidP="00DB0C5E">
      <w:pPr>
        <w:jc w:val="both"/>
        <w:rPr>
          <w:rFonts w:eastAsia="Times New Roman" w:cstheme="majorBidi"/>
          <w:b/>
          <w:color w:val="000000"/>
          <w:highlight w:val="yellow"/>
          <w:lang w:val="el-GR"/>
        </w:rPr>
      </w:pPr>
    </w:p>
    <w:p w14:paraId="65DA972B" w14:textId="41AD6AFF" w:rsidR="00DB0C5E" w:rsidRPr="00157237" w:rsidRDefault="00DB0C5E" w:rsidP="00DB0C5E">
      <w:pPr>
        <w:jc w:val="both"/>
        <w:rPr>
          <w:sz w:val="24"/>
          <w:szCs w:val="24"/>
          <w:lang w:val="el-GR"/>
        </w:rPr>
      </w:pPr>
      <w:r w:rsidRPr="006B77D5">
        <w:rPr>
          <w:rFonts w:eastAsia="Times New Roman" w:cstheme="majorBidi"/>
          <w:b/>
          <w:color w:val="000000"/>
          <w:lang w:val="el-GR"/>
        </w:rPr>
        <w:t>Εικόνα 6.3.2-5.</w:t>
      </w:r>
      <w:r w:rsidRPr="006B77D5">
        <w:rPr>
          <w:b/>
          <w:bCs/>
          <w:sz w:val="24"/>
          <w:szCs w:val="24"/>
          <w:lang w:val="el-GR"/>
        </w:rPr>
        <w:t xml:space="preserve"> </w:t>
      </w:r>
      <w:r w:rsidRPr="006B77D5">
        <w:rPr>
          <w:sz w:val="24"/>
          <w:szCs w:val="24"/>
          <w:lang w:val="el-GR"/>
        </w:rPr>
        <w:t>Πειραματικό σχέδιο επεμβάσεων για την καλλιεργητική περίοδο</w:t>
      </w:r>
      <w:r>
        <w:rPr>
          <w:sz w:val="24"/>
          <w:szCs w:val="24"/>
          <w:lang w:val="el-GR"/>
        </w:rPr>
        <w:t xml:space="preserve"> </w:t>
      </w:r>
      <w:r w:rsidRPr="00157237">
        <w:rPr>
          <w:sz w:val="24"/>
          <w:szCs w:val="24"/>
          <w:lang w:val="el-GR"/>
        </w:rPr>
        <w:t>202</w:t>
      </w:r>
      <w:r>
        <w:rPr>
          <w:sz w:val="24"/>
          <w:szCs w:val="24"/>
          <w:lang w:val="el-GR"/>
        </w:rPr>
        <w:t>5</w:t>
      </w:r>
    </w:p>
    <w:p w14:paraId="0BF0AFB8" w14:textId="77777777" w:rsidR="00BC4071" w:rsidRPr="0034117B" w:rsidRDefault="00BC4071" w:rsidP="00586628">
      <w:pPr>
        <w:rPr>
          <w:b/>
          <w:bCs/>
          <w:sz w:val="24"/>
          <w:szCs w:val="24"/>
          <w:lang w:val="el-GR"/>
        </w:rPr>
      </w:pPr>
      <w:r w:rsidRPr="0034117B">
        <w:rPr>
          <w:b/>
          <w:bCs/>
          <w:sz w:val="24"/>
          <w:szCs w:val="24"/>
          <w:lang w:val="el-GR"/>
        </w:rPr>
        <w:br w:type="page"/>
      </w:r>
    </w:p>
    <w:p w14:paraId="4540AF4D" w14:textId="2B91CA56" w:rsidR="00791370" w:rsidRPr="0034117B" w:rsidRDefault="00791370" w:rsidP="00586628">
      <w:pPr>
        <w:jc w:val="both"/>
        <w:rPr>
          <w:b/>
          <w:bCs/>
          <w:sz w:val="24"/>
          <w:szCs w:val="24"/>
          <w:lang w:val="el-GR"/>
        </w:rPr>
      </w:pPr>
      <w:r w:rsidRPr="0034117B">
        <w:rPr>
          <w:b/>
          <w:bCs/>
          <w:sz w:val="24"/>
          <w:szCs w:val="24"/>
          <w:lang w:val="el-GR"/>
        </w:rPr>
        <w:lastRenderedPageBreak/>
        <w:t>Πειραματικός Σχεδιασμός και Σχήματα εφαρμογών</w:t>
      </w:r>
    </w:p>
    <w:p w14:paraId="5D91F0AB" w14:textId="77777777" w:rsidR="00791370" w:rsidRPr="0034117B" w:rsidRDefault="00791370" w:rsidP="00586628">
      <w:pPr>
        <w:jc w:val="both"/>
        <w:rPr>
          <w:b/>
          <w:bCs/>
          <w:lang w:val="el-GR"/>
        </w:rPr>
      </w:pPr>
    </w:p>
    <w:p w14:paraId="42CAA5D7" w14:textId="4605EAAB" w:rsidR="00791370" w:rsidRPr="0034117B" w:rsidRDefault="00791370" w:rsidP="00B13D3E">
      <w:pPr>
        <w:spacing w:line="276" w:lineRule="auto"/>
        <w:jc w:val="both"/>
        <w:rPr>
          <w:lang w:val="el-GR"/>
        </w:rPr>
      </w:pPr>
      <w:r w:rsidRPr="0034117B">
        <w:rPr>
          <w:lang w:val="el-GR"/>
        </w:rPr>
        <w:t xml:space="preserve">Κατά τη διάρκεια της καλλιεργητικής περιόδου </w:t>
      </w:r>
      <w:r w:rsidR="00B13D3E">
        <w:rPr>
          <w:lang w:val="el-GR"/>
        </w:rPr>
        <w:t xml:space="preserve">2025 </w:t>
      </w:r>
      <w:r w:rsidRPr="0034117B">
        <w:rPr>
          <w:lang w:val="el-GR"/>
        </w:rPr>
        <w:t>αξιολογήθηκαν τρ</w:t>
      </w:r>
      <w:r w:rsidR="00555BD3">
        <w:rPr>
          <w:lang w:val="el-GR"/>
        </w:rPr>
        <w:t xml:space="preserve">εις στρατηγικές </w:t>
      </w:r>
      <w:r w:rsidRPr="006B77D5">
        <w:rPr>
          <w:lang w:val="el-GR"/>
        </w:rPr>
        <w:t>εφαρμογών φυτοπροστασίας</w:t>
      </w:r>
      <w:r w:rsidR="00BD202A" w:rsidRPr="006B77D5">
        <w:rPr>
          <w:lang w:val="el-GR"/>
        </w:rPr>
        <w:t xml:space="preserve"> (</w:t>
      </w:r>
      <w:r w:rsidR="00FC5562" w:rsidRPr="006B77D5">
        <w:rPr>
          <w:rFonts w:cstheme="majorBidi"/>
          <w:b/>
          <w:bCs/>
          <w:lang w:val="el-GR"/>
        </w:rPr>
        <w:t>Πίνακα</w:t>
      </w:r>
      <w:r w:rsidR="00B13D3E" w:rsidRPr="006B77D5">
        <w:rPr>
          <w:rFonts w:cstheme="majorBidi"/>
          <w:b/>
          <w:bCs/>
          <w:lang w:val="el-GR"/>
        </w:rPr>
        <w:t>ς</w:t>
      </w:r>
      <w:r w:rsidR="00FC5562" w:rsidRPr="006B77D5">
        <w:rPr>
          <w:rFonts w:cstheme="majorBidi"/>
          <w:b/>
          <w:bCs/>
          <w:lang w:val="el-GR"/>
        </w:rPr>
        <w:t xml:space="preserve"> 6.3.</w:t>
      </w:r>
      <w:r w:rsidR="00FC5562" w:rsidRPr="006B77D5">
        <w:rPr>
          <w:b/>
          <w:lang w:val="el-GR"/>
        </w:rPr>
        <w:t>2</w:t>
      </w:r>
      <w:r w:rsidR="00B13D3E" w:rsidRPr="006B77D5">
        <w:rPr>
          <w:rFonts w:cstheme="majorBidi"/>
          <w:b/>
          <w:bCs/>
          <w:lang w:val="el-GR"/>
        </w:rPr>
        <w:t>-</w:t>
      </w:r>
      <w:r w:rsidR="001D18B1" w:rsidRPr="006B77D5">
        <w:rPr>
          <w:rFonts w:cstheme="majorBidi"/>
          <w:b/>
          <w:bCs/>
          <w:lang w:val="el-GR"/>
        </w:rPr>
        <w:t>3</w:t>
      </w:r>
      <w:r w:rsidR="00BD202A" w:rsidRPr="006B77D5">
        <w:rPr>
          <w:lang w:val="el-GR"/>
        </w:rPr>
        <w:t>)</w:t>
      </w:r>
      <w:r w:rsidR="00FC5562" w:rsidRPr="006B77D5">
        <w:rPr>
          <w:lang w:val="el-GR"/>
        </w:rPr>
        <w:t xml:space="preserve"> που σχεδιάστηκαν </w:t>
      </w:r>
      <w:r w:rsidR="00972CEA" w:rsidRPr="006B77D5">
        <w:rPr>
          <w:lang w:val="el-GR"/>
        </w:rPr>
        <w:t>αυτή την</w:t>
      </w:r>
      <w:r w:rsidR="00972CEA">
        <w:rPr>
          <w:lang w:val="el-GR"/>
        </w:rPr>
        <w:t xml:space="preserve"> καλλιεργητική περίοδο έχοντας εντάξει στις στρατηγικές και βιολογικούς παράγοντες ή </w:t>
      </w:r>
      <w:proofErr w:type="spellStart"/>
      <w:r w:rsidR="00972CEA">
        <w:rPr>
          <w:lang w:val="el-GR"/>
        </w:rPr>
        <w:t>νανοσκευάσματα</w:t>
      </w:r>
      <w:proofErr w:type="spellEnd"/>
      <w:r w:rsidR="00972CEA">
        <w:rPr>
          <w:lang w:val="el-GR"/>
        </w:rPr>
        <w:t xml:space="preserve"> που δο</w:t>
      </w:r>
      <w:r w:rsidR="00864285">
        <w:rPr>
          <w:lang w:val="el-GR"/>
        </w:rPr>
        <w:t>κιμάστηκαν στο πρόγραμμα σε άλλα πακέτα εργασίας</w:t>
      </w:r>
      <w:r w:rsidRPr="0034117B">
        <w:rPr>
          <w:lang w:val="el-GR"/>
        </w:rPr>
        <w:t>:</w:t>
      </w:r>
    </w:p>
    <w:p w14:paraId="7348FB26" w14:textId="77777777" w:rsidR="00791370" w:rsidRPr="00B13D3E" w:rsidRDefault="00791370" w:rsidP="00B13D3E">
      <w:pPr>
        <w:spacing w:line="276" w:lineRule="auto"/>
        <w:jc w:val="both"/>
        <w:rPr>
          <w:sz w:val="16"/>
          <w:szCs w:val="16"/>
          <w:lang w:val="el-GR"/>
        </w:rPr>
      </w:pPr>
    </w:p>
    <w:p w14:paraId="51D7DD09" w14:textId="1C98A87C" w:rsidR="00791370" w:rsidRPr="0034117B" w:rsidRDefault="00791370" w:rsidP="00B13D3E">
      <w:pPr>
        <w:pStyle w:val="ListParagraph"/>
        <w:numPr>
          <w:ilvl w:val="0"/>
          <w:numId w:val="2"/>
        </w:numPr>
        <w:spacing w:after="120" w:line="276" w:lineRule="auto"/>
        <w:ind w:left="714" w:hanging="357"/>
        <w:jc w:val="both"/>
        <w:rPr>
          <w:lang w:val="el-GR"/>
        </w:rPr>
      </w:pPr>
      <w:r w:rsidRPr="0034117B">
        <w:rPr>
          <w:b/>
          <w:bCs/>
          <w:lang w:val="en-US"/>
        </w:rPr>
        <w:t>STR</w:t>
      </w:r>
      <w:r w:rsidRPr="0034117B">
        <w:rPr>
          <w:b/>
          <w:bCs/>
          <w:lang w:val="el-GR"/>
        </w:rPr>
        <w:t>1 – Χημικ</w:t>
      </w:r>
      <w:r w:rsidR="00337410">
        <w:rPr>
          <w:b/>
          <w:bCs/>
          <w:lang w:val="el-GR"/>
        </w:rPr>
        <w:t>ή</w:t>
      </w:r>
      <w:r w:rsidRPr="0034117B">
        <w:rPr>
          <w:b/>
          <w:bCs/>
          <w:lang w:val="el-GR"/>
        </w:rPr>
        <w:t xml:space="preserve"> </w:t>
      </w:r>
      <w:r w:rsidR="00337410">
        <w:rPr>
          <w:b/>
          <w:bCs/>
          <w:lang w:val="el-GR"/>
        </w:rPr>
        <w:t>στρατηγική</w:t>
      </w:r>
      <w:r w:rsidRPr="0034117B">
        <w:rPr>
          <w:lang w:val="el-GR"/>
        </w:rPr>
        <w:t>: εφαρμογ</w:t>
      </w:r>
      <w:r w:rsidR="00337410">
        <w:rPr>
          <w:lang w:val="el-GR"/>
        </w:rPr>
        <w:t>ή</w:t>
      </w:r>
      <w:r w:rsidRPr="0034117B">
        <w:rPr>
          <w:lang w:val="el-GR"/>
        </w:rPr>
        <w:t xml:space="preserve"> συνθετικών μυκητοκτόνων με προληπτικό και θεραπευτικό τρόπο δράσης </w:t>
      </w:r>
    </w:p>
    <w:p w14:paraId="61478267" w14:textId="1FA54E75" w:rsidR="00791370" w:rsidRPr="0034117B" w:rsidRDefault="00791370" w:rsidP="00B13D3E">
      <w:pPr>
        <w:pStyle w:val="ListParagraph"/>
        <w:numPr>
          <w:ilvl w:val="0"/>
          <w:numId w:val="2"/>
        </w:numPr>
        <w:spacing w:after="120" w:line="276" w:lineRule="auto"/>
        <w:ind w:left="714" w:hanging="357"/>
        <w:jc w:val="both"/>
        <w:rPr>
          <w:lang w:val="el-GR"/>
        </w:rPr>
      </w:pPr>
      <w:r w:rsidRPr="0034117B">
        <w:rPr>
          <w:b/>
          <w:bCs/>
          <w:lang w:val="en-US"/>
        </w:rPr>
        <w:t>STR</w:t>
      </w:r>
      <w:r w:rsidRPr="0034117B">
        <w:rPr>
          <w:b/>
          <w:bCs/>
          <w:lang w:val="el-GR"/>
        </w:rPr>
        <w:t>2 – Βιολογικ</w:t>
      </w:r>
      <w:r w:rsidR="00337410">
        <w:rPr>
          <w:b/>
          <w:bCs/>
          <w:lang w:val="el-GR"/>
        </w:rPr>
        <w:t>ή στρατηγική</w:t>
      </w:r>
      <w:r w:rsidRPr="0034117B">
        <w:rPr>
          <w:lang w:val="el-GR"/>
        </w:rPr>
        <w:t>: εφαρμογές σκευασμάτων μικροβιακής προέλευσης και φυσικ</w:t>
      </w:r>
      <w:r w:rsidR="005071EC">
        <w:rPr>
          <w:lang w:val="el-GR"/>
        </w:rPr>
        <w:t>ής προέλευσης</w:t>
      </w:r>
      <w:r w:rsidRPr="0034117B">
        <w:rPr>
          <w:lang w:val="el-GR"/>
        </w:rPr>
        <w:t xml:space="preserve"> </w:t>
      </w:r>
      <w:r w:rsidR="005071EC">
        <w:rPr>
          <w:lang w:val="el-GR"/>
        </w:rPr>
        <w:t>ουσιών</w:t>
      </w:r>
      <w:r w:rsidRPr="0034117B">
        <w:rPr>
          <w:lang w:val="el-GR"/>
        </w:rPr>
        <w:t xml:space="preserve"> με δράση ενάντια </w:t>
      </w:r>
      <w:r w:rsidR="005071EC">
        <w:rPr>
          <w:lang w:val="el-GR"/>
        </w:rPr>
        <w:t>σε</w:t>
      </w:r>
      <w:r w:rsidRPr="0034117B">
        <w:rPr>
          <w:lang w:val="el-GR"/>
        </w:rPr>
        <w:t xml:space="preserve"> μύκητες και </w:t>
      </w:r>
      <w:r w:rsidR="005071EC">
        <w:rPr>
          <w:lang w:val="el-GR"/>
        </w:rPr>
        <w:t xml:space="preserve">με </w:t>
      </w:r>
      <w:r w:rsidRPr="0034117B">
        <w:rPr>
          <w:lang w:val="el-GR"/>
        </w:rPr>
        <w:t>ιδιότητες ενίσχυσης των μηχανισμών άμυνας του φυτού</w:t>
      </w:r>
    </w:p>
    <w:p w14:paraId="0F6284FC" w14:textId="6DDB5DFB" w:rsidR="00791370" w:rsidRPr="00951852" w:rsidRDefault="00791370" w:rsidP="00B13D3E">
      <w:pPr>
        <w:pStyle w:val="ListParagraph"/>
        <w:numPr>
          <w:ilvl w:val="0"/>
          <w:numId w:val="2"/>
        </w:numPr>
        <w:spacing w:after="120" w:line="276" w:lineRule="auto"/>
        <w:ind w:left="714" w:hanging="357"/>
        <w:jc w:val="both"/>
        <w:rPr>
          <w:lang w:val="el-GR"/>
        </w:rPr>
      </w:pPr>
      <w:r w:rsidRPr="0034117B">
        <w:rPr>
          <w:b/>
          <w:bCs/>
          <w:lang w:val="en-US"/>
        </w:rPr>
        <w:t>STR</w:t>
      </w:r>
      <w:r w:rsidRPr="0034117B">
        <w:rPr>
          <w:b/>
          <w:bCs/>
          <w:lang w:val="el-GR"/>
        </w:rPr>
        <w:t xml:space="preserve">3 – </w:t>
      </w:r>
      <w:r w:rsidR="00E61528">
        <w:rPr>
          <w:b/>
          <w:bCs/>
          <w:lang w:val="el-GR"/>
        </w:rPr>
        <w:t>Στρατηγική</w:t>
      </w:r>
      <w:r w:rsidRPr="0034117B">
        <w:rPr>
          <w:b/>
          <w:bCs/>
          <w:lang w:val="el-GR"/>
        </w:rPr>
        <w:t xml:space="preserve"> ολοκληρωμένης διαχείρισης</w:t>
      </w:r>
      <w:r w:rsidRPr="0034117B">
        <w:rPr>
          <w:lang w:val="el-GR"/>
        </w:rPr>
        <w:t xml:space="preserve">: εναλλαγή χημικών και βιολογικών σκευασμάτων με στόχο τον περιορισμό των συνολικών χημικών εισροών   </w:t>
      </w:r>
    </w:p>
    <w:p w14:paraId="2B124D9B" w14:textId="77777777" w:rsidR="00951852" w:rsidRPr="00FF3DAB" w:rsidRDefault="00951852" w:rsidP="00586628">
      <w:pPr>
        <w:ind w:left="360"/>
        <w:jc w:val="both"/>
        <w:rPr>
          <w:lang w:val="el-GR"/>
        </w:rPr>
      </w:pPr>
    </w:p>
    <w:p w14:paraId="519469AC" w14:textId="755250B8" w:rsidR="00791370" w:rsidRDefault="00555BD3" w:rsidP="00586628">
      <w:pPr>
        <w:jc w:val="both"/>
        <w:rPr>
          <w:lang w:val="el-GR"/>
        </w:rPr>
      </w:pPr>
      <w:r w:rsidRPr="006B77D5">
        <w:rPr>
          <w:rFonts w:cstheme="majorBidi"/>
          <w:b/>
          <w:bCs/>
          <w:lang w:val="el-GR"/>
        </w:rPr>
        <w:t>Πίνακα</w:t>
      </w:r>
      <w:r w:rsidR="00B13D3E" w:rsidRPr="006B77D5">
        <w:rPr>
          <w:rFonts w:cstheme="majorBidi"/>
          <w:b/>
          <w:bCs/>
          <w:lang w:val="el-GR"/>
        </w:rPr>
        <w:t>ς</w:t>
      </w:r>
      <w:r w:rsidRPr="006B77D5">
        <w:rPr>
          <w:rFonts w:cstheme="majorBidi"/>
          <w:b/>
          <w:bCs/>
          <w:lang w:val="el-GR"/>
        </w:rPr>
        <w:t xml:space="preserve"> 6.3.</w:t>
      </w:r>
      <w:r w:rsidRPr="006B77D5">
        <w:rPr>
          <w:b/>
          <w:lang w:val="el-GR"/>
        </w:rPr>
        <w:t>2</w:t>
      </w:r>
      <w:r w:rsidRPr="006B77D5">
        <w:rPr>
          <w:rFonts w:cstheme="majorBidi"/>
          <w:b/>
          <w:bCs/>
          <w:lang w:val="el-GR"/>
        </w:rPr>
        <w:t>-3</w:t>
      </w:r>
      <w:r w:rsidR="00BD202A" w:rsidRPr="006B77D5">
        <w:rPr>
          <w:lang w:val="el-GR"/>
        </w:rPr>
        <w:t xml:space="preserve">. Παρουσίαση </w:t>
      </w:r>
      <w:r w:rsidR="00E61528" w:rsidRPr="006B77D5">
        <w:rPr>
          <w:lang w:val="el-GR"/>
        </w:rPr>
        <w:t>πειραματικών στρατηγικών φυτοπροστασίας</w:t>
      </w:r>
      <w:r w:rsidR="00841215" w:rsidRPr="006B77D5">
        <w:rPr>
          <w:lang w:val="el-GR"/>
        </w:rPr>
        <w:t xml:space="preserve">: </w:t>
      </w:r>
      <w:r w:rsidR="00951852" w:rsidRPr="006B77D5">
        <w:rPr>
          <w:lang w:val="el-GR"/>
        </w:rPr>
        <w:t>1.</w:t>
      </w:r>
      <w:r w:rsidR="00951852" w:rsidRPr="00951852">
        <w:rPr>
          <w:lang w:val="el-GR"/>
        </w:rPr>
        <w:t xml:space="preserve"> </w:t>
      </w:r>
      <w:r w:rsidR="00841215">
        <w:rPr>
          <w:lang w:val="el-GR"/>
        </w:rPr>
        <w:t>Μάρτυρας-</w:t>
      </w:r>
      <w:r w:rsidR="00841215">
        <w:rPr>
          <w:lang w:val="en-US"/>
        </w:rPr>
        <w:t>control</w:t>
      </w:r>
      <w:r w:rsidR="00841215">
        <w:rPr>
          <w:lang w:val="el-GR"/>
        </w:rPr>
        <w:t xml:space="preserve">, </w:t>
      </w:r>
      <w:r w:rsidR="00951852" w:rsidRPr="00951852">
        <w:rPr>
          <w:lang w:val="el-GR"/>
        </w:rPr>
        <w:t xml:space="preserve">2. </w:t>
      </w:r>
      <w:r w:rsidR="00841215">
        <w:rPr>
          <w:lang w:val="en-US"/>
        </w:rPr>
        <w:t>STR</w:t>
      </w:r>
      <w:r w:rsidR="00841215" w:rsidRPr="00841215">
        <w:rPr>
          <w:lang w:val="el-GR"/>
        </w:rPr>
        <w:t>1:</w:t>
      </w:r>
      <w:r w:rsidR="00951852" w:rsidRPr="00951852">
        <w:rPr>
          <w:lang w:val="el-GR"/>
        </w:rPr>
        <w:t xml:space="preserve"> Χημικ</w:t>
      </w:r>
      <w:r w:rsidR="00E61528">
        <w:rPr>
          <w:lang w:val="el-GR"/>
        </w:rPr>
        <w:t>ή</w:t>
      </w:r>
      <w:r w:rsidR="00951852" w:rsidRPr="00951852">
        <w:rPr>
          <w:lang w:val="el-GR"/>
        </w:rPr>
        <w:t>, 3. STR2: Βιολογικ</w:t>
      </w:r>
      <w:r w:rsidR="00E61528">
        <w:rPr>
          <w:lang w:val="el-GR"/>
        </w:rPr>
        <w:t>ή</w:t>
      </w:r>
      <w:r w:rsidR="00951852" w:rsidRPr="00951852">
        <w:rPr>
          <w:lang w:val="el-GR"/>
        </w:rPr>
        <w:t xml:space="preserve">, </w:t>
      </w:r>
      <w:r w:rsidR="00951852">
        <w:rPr>
          <w:lang w:val="en-US"/>
        </w:rPr>
        <w:t xml:space="preserve">4. </w:t>
      </w:r>
      <w:r w:rsidR="00951852" w:rsidRPr="00951852">
        <w:rPr>
          <w:lang w:val="el-GR"/>
        </w:rPr>
        <w:t xml:space="preserve">STR3: </w:t>
      </w:r>
      <w:r w:rsidR="00B13D3E">
        <w:rPr>
          <w:lang w:val="el-GR"/>
        </w:rPr>
        <w:t>Σ</w:t>
      </w:r>
      <w:r w:rsidR="00E61528">
        <w:rPr>
          <w:lang w:val="el-GR"/>
        </w:rPr>
        <w:t>τρατηγική</w:t>
      </w:r>
      <w:r w:rsidR="00951852" w:rsidRPr="00951852">
        <w:rPr>
          <w:lang w:val="el-GR"/>
        </w:rPr>
        <w:t xml:space="preserve"> ολοκληρωμένης διαχείρισης</w:t>
      </w:r>
    </w:p>
    <w:p w14:paraId="318885F5" w14:textId="77777777" w:rsidR="00B13D3E" w:rsidRPr="00951852" w:rsidRDefault="00B13D3E" w:rsidP="00586628">
      <w:pPr>
        <w:jc w:val="both"/>
        <w:rPr>
          <w:lang w:val="el-GR"/>
        </w:rPr>
      </w:pPr>
    </w:p>
    <w:tbl>
      <w:tblPr>
        <w:tblW w:w="5075" w:type="pct"/>
        <w:tblBorders>
          <w:top w:val="single" w:sz="2" w:space="0" w:color="auto"/>
          <w:left w:val="single" w:sz="2" w:space="0" w:color="auto"/>
          <w:right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423"/>
        <w:gridCol w:w="2353"/>
        <w:gridCol w:w="6084"/>
      </w:tblGrid>
      <w:tr w:rsidR="00791370" w:rsidRPr="0034117B" w14:paraId="6DFFF3F4" w14:textId="77777777" w:rsidTr="00AD1F0B">
        <w:tc>
          <w:tcPr>
            <w:tcW w:w="722" w:type="pct"/>
            <w:tcBorders>
              <w:top w:val="single" w:sz="2" w:space="0" w:color="auto"/>
              <w:bottom w:val="nil"/>
            </w:tcBorders>
            <w:vAlign w:val="center"/>
          </w:tcPr>
          <w:p w14:paraId="45A6D92E" w14:textId="77777777" w:rsidR="00791370" w:rsidRPr="0034117B" w:rsidRDefault="00791370" w:rsidP="00B13D3E">
            <w:pPr>
              <w:tabs>
                <w:tab w:val="right" w:pos="10898"/>
              </w:tabs>
              <w:autoSpaceDE w:val="0"/>
              <w:autoSpaceDN w:val="0"/>
              <w:adjustRightInd w:val="0"/>
              <w:spacing w:line="360" w:lineRule="auto"/>
              <w:jc w:val="center"/>
              <w:rPr>
                <w:b/>
                <w:bCs/>
                <w:lang w:val="en-US"/>
              </w:rPr>
            </w:pPr>
            <w:proofErr w:type="spellStart"/>
            <w:r w:rsidRPr="0034117B">
              <w:rPr>
                <w:b/>
                <w:bCs/>
                <w:lang w:val="el-GR"/>
              </w:rPr>
              <w:t>Νο</w:t>
            </w:r>
            <w:proofErr w:type="spellEnd"/>
            <w:r w:rsidRPr="0034117B">
              <w:rPr>
                <w:b/>
                <w:bCs/>
                <w:lang w:val="el-GR"/>
              </w:rPr>
              <w:t>. επέμβασης</w:t>
            </w:r>
          </w:p>
        </w:tc>
        <w:tc>
          <w:tcPr>
            <w:tcW w:w="1193" w:type="pct"/>
            <w:tcBorders>
              <w:top w:val="single" w:sz="2" w:space="0" w:color="auto"/>
              <w:bottom w:val="nil"/>
            </w:tcBorders>
            <w:vAlign w:val="center"/>
          </w:tcPr>
          <w:p w14:paraId="2CE6908E" w14:textId="4EFEB5BB" w:rsidR="00791370" w:rsidRPr="00337410" w:rsidRDefault="00791370" w:rsidP="00B13D3E">
            <w:pPr>
              <w:tabs>
                <w:tab w:val="right" w:pos="10898"/>
              </w:tabs>
              <w:autoSpaceDE w:val="0"/>
              <w:autoSpaceDN w:val="0"/>
              <w:adjustRightInd w:val="0"/>
              <w:spacing w:line="360" w:lineRule="auto"/>
              <w:jc w:val="center"/>
              <w:rPr>
                <w:b/>
                <w:bCs/>
                <w:lang w:val="el-GR"/>
              </w:rPr>
            </w:pPr>
            <w:r w:rsidRPr="0034117B">
              <w:rPr>
                <w:b/>
                <w:bCs/>
                <w:lang w:val="el-GR"/>
              </w:rPr>
              <w:t xml:space="preserve">Ονομασία </w:t>
            </w:r>
            <w:r w:rsidR="00337410">
              <w:rPr>
                <w:b/>
                <w:bCs/>
                <w:lang w:val="el-GR"/>
              </w:rPr>
              <w:t>στρατηγικής φυτοπροστασίας</w:t>
            </w:r>
          </w:p>
        </w:tc>
        <w:tc>
          <w:tcPr>
            <w:tcW w:w="3085" w:type="pct"/>
            <w:tcBorders>
              <w:top w:val="single" w:sz="2" w:space="0" w:color="auto"/>
              <w:bottom w:val="nil"/>
            </w:tcBorders>
            <w:vAlign w:val="center"/>
          </w:tcPr>
          <w:p w14:paraId="24445F12" w14:textId="77777777" w:rsidR="00791370" w:rsidRPr="0034117B" w:rsidRDefault="00791370" w:rsidP="00B13D3E">
            <w:pPr>
              <w:tabs>
                <w:tab w:val="right" w:pos="10898"/>
              </w:tabs>
              <w:autoSpaceDE w:val="0"/>
              <w:autoSpaceDN w:val="0"/>
              <w:adjustRightInd w:val="0"/>
              <w:spacing w:line="360" w:lineRule="auto"/>
              <w:jc w:val="center"/>
              <w:rPr>
                <w:b/>
                <w:bCs/>
                <w:lang w:val="el-GR"/>
              </w:rPr>
            </w:pPr>
            <w:r w:rsidRPr="0034117B">
              <w:rPr>
                <w:b/>
                <w:bCs/>
                <w:lang w:val="el-GR"/>
              </w:rPr>
              <w:t>Περιγραφή</w:t>
            </w:r>
          </w:p>
        </w:tc>
      </w:tr>
      <w:tr w:rsidR="00791370" w:rsidRPr="0034117B" w14:paraId="2F3CFAFD" w14:textId="77777777" w:rsidTr="00AD1F0B">
        <w:tc>
          <w:tcPr>
            <w:tcW w:w="722" w:type="pct"/>
            <w:tcBorders>
              <w:top w:val="single" w:sz="2" w:space="0" w:color="auto"/>
              <w:bottom w:val="single" w:sz="2" w:space="0" w:color="auto"/>
            </w:tcBorders>
            <w:vAlign w:val="center"/>
          </w:tcPr>
          <w:p w14:paraId="0F3EBD3F" w14:textId="77777777" w:rsidR="00791370" w:rsidRPr="0034117B" w:rsidRDefault="00791370" w:rsidP="00B13D3E">
            <w:pPr>
              <w:tabs>
                <w:tab w:val="right" w:pos="10898"/>
              </w:tabs>
              <w:autoSpaceDE w:val="0"/>
              <w:autoSpaceDN w:val="0"/>
              <w:adjustRightInd w:val="0"/>
              <w:spacing w:line="360" w:lineRule="auto"/>
              <w:jc w:val="center"/>
              <w:rPr>
                <w:lang w:val="el-GR"/>
              </w:rPr>
            </w:pPr>
            <w:r w:rsidRPr="0034117B">
              <w:rPr>
                <w:lang w:val="el-GR"/>
              </w:rPr>
              <w:t>1</w:t>
            </w:r>
          </w:p>
        </w:tc>
        <w:tc>
          <w:tcPr>
            <w:tcW w:w="1193" w:type="pct"/>
            <w:tcBorders>
              <w:top w:val="single" w:sz="2" w:space="0" w:color="auto"/>
              <w:bottom w:val="single" w:sz="2" w:space="0" w:color="auto"/>
            </w:tcBorders>
            <w:vAlign w:val="center"/>
          </w:tcPr>
          <w:p w14:paraId="74EED90C" w14:textId="77777777" w:rsidR="00791370" w:rsidRPr="0034117B" w:rsidRDefault="00791370" w:rsidP="00B13D3E">
            <w:pPr>
              <w:tabs>
                <w:tab w:val="right" w:pos="10898"/>
              </w:tabs>
              <w:autoSpaceDE w:val="0"/>
              <w:autoSpaceDN w:val="0"/>
              <w:adjustRightInd w:val="0"/>
              <w:spacing w:line="360" w:lineRule="auto"/>
              <w:jc w:val="center"/>
              <w:rPr>
                <w:lang w:val="en-US"/>
              </w:rPr>
            </w:pPr>
            <w:r w:rsidRPr="0034117B">
              <w:rPr>
                <w:lang w:val="el-GR"/>
              </w:rPr>
              <w:t>Μάρτυρας-</w:t>
            </w:r>
            <w:r w:rsidRPr="0034117B">
              <w:rPr>
                <w:lang w:val="en-US"/>
              </w:rPr>
              <w:t>control</w:t>
            </w:r>
          </w:p>
        </w:tc>
        <w:tc>
          <w:tcPr>
            <w:tcW w:w="3085" w:type="pct"/>
            <w:tcBorders>
              <w:top w:val="single" w:sz="2" w:space="0" w:color="auto"/>
              <w:bottom w:val="single" w:sz="2" w:space="0" w:color="auto"/>
            </w:tcBorders>
            <w:vAlign w:val="center"/>
          </w:tcPr>
          <w:p w14:paraId="0A09A649" w14:textId="77777777" w:rsidR="00791370" w:rsidRPr="0034117B" w:rsidRDefault="00791370" w:rsidP="00B13D3E">
            <w:pPr>
              <w:tabs>
                <w:tab w:val="right" w:pos="10898"/>
              </w:tabs>
              <w:autoSpaceDE w:val="0"/>
              <w:autoSpaceDN w:val="0"/>
              <w:adjustRightInd w:val="0"/>
              <w:spacing w:line="360" w:lineRule="auto"/>
              <w:jc w:val="center"/>
              <w:rPr>
                <w:lang w:val="el-GR"/>
              </w:rPr>
            </w:pPr>
            <w:r w:rsidRPr="0034117B">
              <w:rPr>
                <w:lang w:val="el-GR"/>
              </w:rPr>
              <w:t>Χωρίς εφαρμογή</w:t>
            </w:r>
          </w:p>
        </w:tc>
      </w:tr>
      <w:tr w:rsidR="00791370" w:rsidRPr="008B1699" w14:paraId="79386D28" w14:textId="77777777" w:rsidTr="00AD1F0B">
        <w:tc>
          <w:tcPr>
            <w:tcW w:w="722" w:type="pct"/>
            <w:tcBorders>
              <w:top w:val="single" w:sz="2" w:space="0" w:color="auto"/>
              <w:bottom w:val="nil"/>
            </w:tcBorders>
            <w:vAlign w:val="center"/>
          </w:tcPr>
          <w:p w14:paraId="517585CA" w14:textId="77777777" w:rsidR="00791370" w:rsidRPr="0034117B" w:rsidRDefault="00791370" w:rsidP="00B13D3E">
            <w:pPr>
              <w:tabs>
                <w:tab w:val="right" w:pos="10898"/>
              </w:tabs>
              <w:autoSpaceDE w:val="0"/>
              <w:autoSpaceDN w:val="0"/>
              <w:adjustRightInd w:val="0"/>
              <w:spacing w:line="360" w:lineRule="auto"/>
              <w:jc w:val="center"/>
              <w:rPr>
                <w:lang w:val="el-GR"/>
              </w:rPr>
            </w:pPr>
            <w:r w:rsidRPr="0034117B">
              <w:rPr>
                <w:lang w:val="el-GR"/>
              </w:rPr>
              <w:t>2</w:t>
            </w:r>
          </w:p>
        </w:tc>
        <w:tc>
          <w:tcPr>
            <w:tcW w:w="1193" w:type="pct"/>
            <w:tcBorders>
              <w:top w:val="single" w:sz="2" w:space="0" w:color="auto"/>
              <w:bottom w:val="nil"/>
            </w:tcBorders>
            <w:vAlign w:val="center"/>
          </w:tcPr>
          <w:p w14:paraId="249A73F8" w14:textId="77777777" w:rsidR="00791370" w:rsidRPr="0034117B" w:rsidRDefault="00791370" w:rsidP="00B13D3E">
            <w:pPr>
              <w:tabs>
                <w:tab w:val="right" w:pos="10898"/>
              </w:tabs>
              <w:autoSpaceDE w:val="0"/>
              <w:autoSpaceDN w:val="0"/>
              <w:adjustRightInd w:val="0"/>
              <w:spacing w:line="360" w:lineRule="auto"/>
              <w:jc w:val="center"/>
              <w:rPr>
                <w:lang w:val="el-GR"/>
              </w:rPr>
            </w:pPr>
            <w:r w:rsidRPr="0034117B">
              <w:rPr>
                <w:lang w:val="el-GR"/>
              </w:rPr>
              <w:t>STR1</w:t>
            </w:r>
          </w:p>
        </w:tc>
        <w:tc>
          <w:tcPr>
            <w:tcW w:w="3085" w:type="pct"/>
            <w:tcBorders>
              <w:top w:val="single" w:sz="2" w:space="0" w:color="auto"/>
              <w:bottom w:val="nil"/>
            </w:tcBorders>
            <w:vAlign w:val="center"/>
          </w:tcPr>
          <w:p w14:paraId="545FC5E9" w14:textId="77777777" w:rsidR="00791370" w:rsidRPr="0034117B" w:rsidRDefault="00791370" w:rsidP="00B13D3E">
            <w:pPr>
              <w:tabs>
                <w:tab w:val="right" w:pos="10898"/>
              </w:tabs>
              <w:autoSpaceDE w:val="0"/>
              <w:autoSpaceDN w:val="0"/>
              <w:adjustRightInd w:val="0"/>
              <w:spacing w:line="360" w:lineRule="auto"/>
              <w:jc w:val="center"/>
              <w:rPr>
                <w:lang w:val="el-GR"/>
              </w:rPr>
            </w:pPr>
            <w:r w:rsidRPr="0034117B">
              <w:rPr>
                <w:lang w:val="el-GR"/>
              </w:rPr>
              <w:t>Εφαρμογή μόνο εγκεκριμένων χημικών σκευασμάτων</w:t>
            </w:r>
          </w:p>
        </w:tc>
      </w:tr>
      <w:tr w:rsidR="00791370" w:rsidRPr="008B1699" w14:paraId="5A4DA977" w14:textId="77777777" w:rsidTr="00AD1F0B">
        <w:tc>
          <w:tcPr>
            <w:tcW w:w="722" w:type="pct"/>
            <w:tcBorders>
              <w:top w:val="single" w:sz="2" w:space="0" w:color="auto"/>
              <w:bottom w:val="single" w:sz="2" w:space="0" w:color="auto"/>
            </w:tcBorders>
            <w:vAlign w:val="center"/>
          </w:tcPr>
          <w:p w14:paraId="04C09EDB" w14:textId="77777777" w:rsidR="00791370" w:rsidRPr="0034117B" w:rsidRDefault="00791370" w:rsidP="00B13D3E">
            <w:pPr>
              <w:tabs>
                <w:tab w:val="right" w:pos="10898"/>
              </w:tabs>
              <w:autoSpaceDE w:val="0"/>
              <w:autoSpaceDN w:val="0"/>
              <w:adjustRightInd w:val="0"/>
              <w:spacing w:line="360" w:lineRule="auto"/>
              <w:jc w:val="center"/>
              <w:rPr>
                <w:lang w:val="el-GR"/>
              </w:rPr>
            </w:pPr>
            <w:r w:rsidRPr="0034117B">
              <w:rPr>
                <w:lang w:val="el-GR"/>
              </w:rPr>
              <w:t>3</w:t>
            </w:r>
          </w:p>
        </w:tc>
        <w:tc>
          <w:tcPr>
            <w:tcW w:w="1193" w:type="pct"/>
            <w:tcBorders>
              <w:top w:val="single" w:sz="2" w:space="0" w:color="auto"/>
              <w:bottom w:val="single" w:sz="2" w:space="0" w:color="auto"/>
            </w:tcBorders>
            <w:vAlign w:val="center"/>
          </w:tcPr>
          <w:p w14:paraId="6C9AECD5" w14:textId="77777777" w:rsidR="00791370" w:rsidRPr="0034117B" w:rsidRDefault="00791370" w:rsidP="00B13D3E">
            <w:pPr>
              <w:tabs>
                <w:tab w:val="right" w:pos="10898"/>
              </w:tabs>
              <w:autoSpaceDE w:val="0"/>
              <w:autoSpaceDN w:val="0"/>
              <w:adjustRightInd w:val="0"/>
              <w:spacing w:line="360" w:lineRule="auto"/>
              <w:jc w:val="center"/>
              <w:rPr>
                <w:lang w:val="el-GR"/>
              </w:rPr>
            </w:pPr>
            <w:r w:rsidRPr="0034117B">
              <w:rPr>
                <w:lang w:val="el-GR"/>
              </w:rPr>
              <w:t>STR2</w:t>
            </w:r>
          </w:p>
        </w:tc>
        <w:tc>
          <w:tcPr>
            <w:tcW w:w="3085" w:type="pct"/>
            <w:tcBorders>
              <w:top w:val="single" w:sz="2" w:space="0" w:color="auto"/>
              <w:bottom w:val="single" w:sz="2" w:space="0" w:color="auto"/>
            </w:tcBorders>
            <w:vAlign w:val="center"/>
          </w:tcPr>
          <w:p w14:paraId="0E7C86D7" w14:textId="04BE257A" w:rsidR="00791370" w:rsidRPr="0034117B" w:rsidRDefault="00791370" w:rsidP="00B13D3E">
            <w:pPr>
              <w:tabs>
                <w:tab w:val="right" w:pos="10898"/>
              </w:tabs>
              <w:autoSpaceDE w:val="0"/>
              <w:autoSpaceDN w:val="0"/>
              <w:adjustRightInd w:val="0"/>
              <w:spacing w:line="360" w:lineRule="auto"/>
              <w:jc w:val="center"/>
              <w:rPr>
                <w:lang w:val="el-GR"/>
              </w:rPr>
            </w:pPr>
            <w:r w:rsidRPr="0034117B">
              <w:rPr>
                <w:lang w:val="el-GR"/>
              </w:rPr>
              <w:t xml:space="preserve">Εφαρμογή </w:t>
            </w:r>
            <w:proofErr w:type="spellStart"/>
            <w:r w:rsidRPr="0034117B">
              <w:rPr>
                <w:lang w:val="el-GR"/>
              </w:rPr>
              <w:t>βιο</w:t>
            </w:r>
            <w:r w:rsidR="00470033">
              <w:rPr>
                <w:lang w:val="el-GR"/>
              </w:rPr>
              <w:t>μυκητοκτόνων</w:t>
            </w:r>
            <w:proofErr w:type="spellEnd"/>
            <w:r w:rsidR="00470033">
              <w:rPr>
                <w:lang w:val="el-GR"/>
              </w:rPr>
              <w:t xml:space="preserve"> και βασικών ουσιών</w:t>
            </w:r>
          </w:p>
        </w:tc>
      </w:tr>
      <w:tr w:rsidR="00791370" w:rsidRPr="008B1699" w14:paraId="04CEDE72" w14:textId="77777777" w:rsidTr="00AD1F0B">
        <w:tc>
          <w:tcPr>
            <w:tcW w:w="722" w:type="pct"/>
            <w:tcBorders>
              <w:top w:val="single" w:sz="2" w:space="0" w:color="auto"/>
              <w:bottom w:val="single" w:sz="2" w:space="0" w:color="auto"/>
            </w:tcBorders>
            <w:vAlign w:val="center"/>
          </w:tcPr>
          <w:p w14:paraId="706B1F62" w14:textId="77777777" w:rsidR="00791370" w:rsidRPr="0034117B" w:rsidRDefault="00791370" w:rsidP="00B13D3E">
            <w:pPr>
              <w:tabs>
                <w:tab w:val="right" w:pos="10898"/>
              </w:tabs>
              <w:autoSpaceDE w:val="0"/>
              <w:autoSpaceDN w:val="0"/>
              <w:adjustRightInd w:val="0"/>
              <w:spacing w:line="360" w:lineRule="auto"/>
              <w:jc w:val="center"/>
              <w:rPr>
                <w:lang w:val="el-GR"/>
              </w:rPr>
            </w:pPr>
            <w:r w:rsidRPr="0034117B">
              <w:rPr>
                <w:lang w:val="el-GR"/>
              </w:rPr>
              <w:t>4</w:t>
            </w:r>
          </w:p>
        </w:tc>
        <w:tc>
          <w:tcPr>
            <w:tcW w:w="1193" w:type="pct"/>
            <w:tcBorders>
              <w:top w:val="single" w:sz="2" w:space="0" w:color="auto"/>
              <w:bottom w:val="single" w:sz="2" w:space="0" w:color="auto"/>
            </w:tcBorders>
            <w:vAlign w:val="center"/>
          </w:tcPr>
          <w:p w14:paraId="589FD4AE" w14:textId="77777777" w:rsidR="00791370" w:rsidRPr="0034117B" w:rsidRDefault="00791370" w:rsidP="00B13D3E">
            <w:pPr>
              <w:tabs>
                <w:tab w:val="right" w:pos="10898"/>
              </w:tabs>
              <w:autoSpaceDE w:val="0"/>
              <w:autoSpaceDN w:val="0"/>
              <w:adjustRightInd w:val="0"/>
              <w:spacing w:line="360" w:lineRule="auto"/>
              <w:jc w:val="center"/>
              <w:rPr>
                <w:lang w:val="el-GR"/>
              </w:rPr>
            </w:pPr>
            <w:r w:rsidRPr="0034117B">
              <w:rPr>
                <w:lang w:val="el-GR"/>
              </w:rPr>
              <w:t>STR3</w:t>
            </w:r>
          </w:p>
        </w:tc>
        <w:tc>
          <w:tcPr>
            <w:tcW w:w="3085" w:type="pct"/>
            <w:tcBorders>
              <w:top w:val="single" w:sz="2" w:space="0" w:color="auto"/>
              <w:bottom w:val="single" w:sz="2" w:space="0" w:color="auto"/>
            </w:tcBorders>
            <w:vAlign w:val="center"/>
          </w:tcPr>
          <w:p w14:paraId="06AF0E93" w14:textId="6F94DAF8" w:rsidR="00791370" w:rsidRPr="0034117B" w:rsidRDefault="00791370" w:rsidP="00B13D3E">
            <w:pPr>
              <w:tabs>
                <w:tab w:val="right" w:pos="10898"/>
              </w:tabs>
              <w:autoSpaceDE w:val="0"/>
              <w:autoSpaceDN w:val="0"/>
              <w:adjustRightInd w:val="0"/>
              <w:spacing w:line="360" w:lineRule="auto"/>
              <w:jc w:val="center"/>
              <w:rPr>
                <w:lang w:val="el-GR"/>
              </w:rPr>
            </w:pPr>
            <w:r w:rsidRPr="0034117B">
              <w:rPr>
                <w:lang w:val="el-GR"/>
              </w:rPr>
              <w:t xml:space="preserve"> </w:t>
            </w:r>
            <w:r w:rsidR="00470033" w:rsidRPr="0034117B">
              <w:rPr>
                <w:lang w:val="el-GR"/>
              </w:rPr>
              <w:t>Ολοκληρωμένη διαχείριση</w:t>
            </w:r>
            <w:r w:rsidR="00470033">
              <w:rPr>
                <w:lang w:val="el-GR"/>
              </w:rPr>
              <w:t xml:space="preserve"> - </w:t>
            </w:r>
            <w:r w:rsidRPr="0034117B">
              <w:rPr>
                <w:lang w:val="el-GR"/>
              </w:rPr>
              <w:t>χημικά και βιολογικά σκευάσματα</w:t>
            </w:r>
          </w:p>
        </w:tc>
      </w:tr>
    </w:tbl>
    <w:p w14:paraId="0F386201" w14:textId="77777777" w:rsidR="00791370" w:rsidRPr="0034117B" w:rsidRDefault="00791370" w:rsidP="00586628">
      <w:pPr>
        <w:jc w:val="both"/>
        <w:rPr>
          <w:lang w:val="el-GR"/>
        </w:rPr>
      </w:pPr>
    </w:p>
    <w:p w14:paraId="011488C0" w14:textId="1A0D602B" w:rsidR="00791370" w:rsidRPr="0034117B" w:rsidRDefault="00791370" w:rsidP="00B13D3E">
      <w:pPr>
        <w:tabs>
          <w:tab w:val="right" w:pos="10898"/>
        </w:tabs>
        <w:autoSpaceDE w:val="0"/>
        <w:autoSpaceDN w:val="0"/>
        <w:adjustRightInd w:val="0"/>
        <w:spacing w:line="276" w:lineRule="auto"/>
        <w:jc w:val="both"/>
        <w:rPr>
          <w:lang w:val="el-GR"/>
        </w:rPr>
      </w:pPr>
      <w:r w:rsidRPr="0034117B">
        <w:rPr>
          <w:lang w:val="el-GR"/>
        </w:rPr>
        <w:t xml:space="preserve">Το πειραματικό σχέδιο που ακολουθήθηκε ήταν </w:t>
      </w:r>
      <w:r w:rsidR="00FE1B81">
        <w:rPr>
          <w:lang w:val="el-GR"/>
        </w:rPr>
        <w:t xml:space="preserve">το </w:t>
      </w:r>
      <w:proofErr w:type="spellStart"/>
      <w:r w:rsidRPr="0034117B">
        <w:rPr>
          <w:b/>
          <w:bCs/>
          <w:lang w:val="en-US"/>
        </w:rPr>
        <w:t>RCBD</w:t>
      </w:r>
      <w:proofErr w:type="spellEnd"/>
      <w:r w:rsidR="002D2122">
        <w:rPr>
          <w:lang w:val="el-GR"/>
        </w:rPr>
        <w:t xml:space="preserve">. </w:t>
      </w:r>
      <w:r w:rsidR="00B4623F" w:rsidRPr="00B4623F">
        <w:rPr>
          <w:lang w:val="el-GR"/>
        </w:rPr>
        <w:t xml:space="preserve">Σε κάθε πειραματικό τεμάχιο οι επεμβάσεις ήταν τυχαιοποιημένες και κάθε επέμβαση είχε  4 επαναλήψεις (τεμάχια) με 40 συνολικά </w:t>
      </w:r>
      <w:proofErr w:type="spellStart"/>
      <w:r w:rsidR="00B4623F" w:rsidRPr="00B4623F">
        <w:rPr>
          <w:lang w:val="el-GR"/>
        </w:rPr>
        <w:t>πρέμνα</w:t>
      </w:r>
      <w:proofErr w:type="spellEnd"/>
      <w:r w:rsidR="002D2122">
        <w:rPr>
          <w:lang w:val="el-GR"/>
        </w:rPr>
        <w:t xml:space="preserve"> (4Χ10)</w:t>
      </w:r>
      <w:r w:rsidR="00B4623F" w:rsidRPr="00B4623F">
        <w:rPr>
          <w:lang w:val="el-GR"/>
        </w:rPr>
        <w:t>. Τα πειραματικά τεμάχια είχαν επιφάνεια 2,8 m x 12 m = 33,6 τετραγωνικά μέτρα.</w:t>
      </w:r>
    </w:p>
    <w:p w14:paraId="0BCECCB3" w14:textId="77777777" w:rsidR="00791370" w:rsidRPr="0034117B" w:rsidRDefault="00791370" w:rsidP="00586628">
      <w:pPr>
        <w:tabs>
          <w:tab w:val="right" w:pos="10898"/>
        </w:tabs>
        <w:autoSpaceDE w:val="0"/>
        <w:autoSpaceDN w:val="0"/>
        <w:adjustRightInd w:val="0"/>
        <w:jc w:val="both"/>
        <w:rPr>
          <w:lang w:val="el-GR"/>
        </w:rPr>
      </w:pPr>
    </w:p>
    <w:p w14:paraId="178FA32E" w14:textId="77777777" w:rsidR="00791370" w:rsidRPr="0034117B" w:rsidRDefault="00791370" w:rsidP="00B13D3E">
      <w:pPr>
        <w:tabs>
          <w:tab w:val="right" w:pos="10898"/>
        </w:tabs>
        <w:autoSpaceDE w:val="0"/>
        <w:autoSpaceDN w:val="0"/>
        <w:adjustRightInd w:val="0"/>
        <w:spacing w:after="120" w:line="276" w:lineRule="auto"/>
        <w:jc w:val="both"/>
        <w:rPr>
          <w:b/>
          <w:bCs/>
          <w:lang w:val="el-GR"/>
        </w:rPr>
      </w:pPr>
      <w:r w:rsidRPr="0034117B">
        <w:rPr>
          <w:b/>
          <w:bCs/>
          <w:lang w:val="el-GR"/>
        </w:rPr>
        <w:t xml:space="preserve">Μετεωρολογική Παρακολούθηση και Μοντέλα Εκτίμησης Κινδύνου Ασθενειών </w:t>
      </w:r>
    </w:p>
    <w:p w14:paraId="06065654" w14:textId="00D7F34A" w:rsidR="00791370" w:rsidRPr="0034117B" w:rsidRDefault="00791370" w:rsidP="00B13D3E">
      <w:pPr>
        <w:spacing w:line="276" w:lineRule="auto"/>
        <w:jc w:val="both"/>
        <w:rPr>
          <w:lang w:val="el-GR"/>
        </w:rPr>
      </w:pPr>
      <w:r w:rsidRPr="00B13D3E">
        <w:rPr>
          <w:u w:val="single"/>
          <w:lang w:val="el-GR"/>
        </w:rPr>
        <w:t xml:space="preserve">Οι εφαρμογές ψεκασμών πραγματοποιήθηκαν αποκλειστικά μετά από προειδοποιήσεις κινδύνου </w:t>
      </w:r>
      <w:r w:rsidR="00407C0F" w:rsidRPr="00B13D3E">
        <w:rPr>
          <w:u w:val="single"/>
          <w:lang w:val="el-GR"/>
        </w:rPr>
        <w:t xml:space="preserve">έναρξης </w:t>
      </w:r>
      <w:r w:rsidR="008243CD" w:rsidRPr="00B13D3E">
        <w:rPr>
          <w:u w:val="single"/>
          <w:lang w:val="el-GR"/>
        </w:rPr>
        <w:t xml:space="preserve">και εξέλιξης </w:t>
      </w:r>
      <w:r w:rsidR="006E1079" w:rsidRPr="00B13D3E">
        <w:rPr>
          <w:u w:val="single"/>
          <w:lang w:val="el-GR"/>
        </w:rPr>
        <w:t xml:space="preserve">διαφόρων σταδίων </w:t>
      </w:r>
      <w:r w:rsidR="000A119F" w:rsidRPr="00B13D3E">
        <w:rPr>
          <w:u w:val="single"/>
          <w:lang w:val="el-GR"/>
        </w:rPr>
        <w:t xml:space="preserve">των υπό μελέτη παθογόνων με </w:t>
      </w:r>
      <w:r w:rsidR="008243CD" w:rsidRPr="00B13D3E">
        <w:rPr>
          <w:u w:val="single"/>
          <w:lang w:val="el-GR"/>
        </w:rPr>
        <w:t xml:space="preserve">τη </w:t>
      </w:r>
      <w:r w:rsidR="000A119F" w:rsidRPr="00B13D3E">
        <w:rPr>
          <w:u w:val="single"/>
          <w:lang w:val="el-GR"/>
        </w:rPr>
        <w:t>χρήση</w:t>
      </w:r>
      <w:r w:rsidRPr="00B13D3E">
        <w:rPr>
          <w:u w:val="single"/>
          <w:lang w:val="el-GR"/>
        </w:rPr>
        <w:t xml:space="preserve"> </w:t>
      </w:r>
      <w:r w:rsidR="008243CD" w:rsidRPr="00B13D3E">
        <w:rPr>
          <w:u w:val="single"/>
          <w:lang w:val="el-GR"/>
        </w:rPr>
        <w:t>των</w:t>
      </w:r>
      <w:r w:rsidRPr="00B13D3E">
        <w:rPr>
          <w:u w:val="single"/>
          <w:lang w:val="el-GR"/>
        </w:rPr>
        <w:t xml:space="preserve"> μοντέλ</w:t>
      </w:r>
      <w:r w:rsidR="008243CD" w:rsidRPr="00B13D3E">
        <w:rPr>
          <w:u w:val="single"/>
          <w:lang w:val="el-GR"/>
        </w:rPr>
        <w:t>ων</w:t>
      </w:r>
      <w:r w:rsidRPr="00B13D3E">
        <w:rPr>
          <w:u w:val="single"/>
          <w:lang w:val="el-GR"/>
        </w:rPr>
        <w:t xml:space="preserve"> πρόγνωσης</w:t>
      </w:r>
      <w:r w:rsidR="000A119F">
        <w:rPr>
          <w:lang w:val="el-GR"/>
        </w:rPr>
        <w:t xml:space="preserve"> (όπως </w:t>
      </w:r>
      <w:r w:rsidR="008243CD">
        <w:rPr>
          <w:lang w:val="el-GR"/>
        </w:rPr>
        <w:t>προαναφέρονται</w:t>
      </w:r>
      <w:r w:rsidR="000A119F">
        <w:rPr>
          <w:lang w:val="el-GR"/>
        </w:rPr>
        <w:t>)</w:t>
      </w:r>
      <w:r w:rsidRPr="0034117B">
        <w:rPr>
          <w:lang w:val="el-GR"/>
        </w:rPr>
        <w:t>, με διττό στόχο</w:t>
      </w:r>
      <w:r w:rsidR="008243CD">
        <w:rPr>
          <w:lang w:val="el-GR"/>
        </w:rPr>
        <w:t>:</w:t>
      </w:r>
      <w:r w:rsidR="000A119F">
        <w:rPr>
          <w:lang w:val="el-GR"/>
        </w:rPr>
        <w:t xml:space="preserve"> </w:t>
      </w:r>
      <w:r w:rsidR="00F056A0">
        <w:rPr>
          <w:lang w:val="el-GR"/>
        </w:rPr>
        <w:t xml:space="preserve">α) </w:t>
      </w:r>
      <w:r w:rsidR="000A119F">
        <w:rPr>
          <w:lang w:val="el-GR"/>
        </w:rPr>
        <w:t>αυτόν</w:t>
      </w:r>
      <w:r w:rsidRPr="0034117B">
        <w:rPr>
          <w:lang w:val="el-GR"/>
        </w:rPr>
        <w:t xml:space="preserve"> της </w:t>
      </w:r>
      <w:r w:rsidR="008243CD">
        <w:rPr>
          <w:lang w:val="el-GR"/>
        </w:rPr>
        <w:t>βελτιστοποίησης</w:t>
      </w:r>
      <w:r w:rsidRPr="0034117B">
        <w:rPr>
          <w:lang w:val="el-GR"/>
        </w:rPr>
        <w:t xml:space="preserve"> της </w:t>
      </w:r>
      <w:r w:rsidR="008243CD">
        <w:rPr>
          <w:lang w:val="el-GR"/>
        </w:rPr>
        <w:t>αποτελεσματικότητας καταπολέμησης</w:t>
      </w:r>
      <w:r w:rsidRPr="0034117B">
        <w:rPr>
          <w:lang w:val="el-GR"/>
        </w:rPr>
        <w:t xml:space="preserve"> των </w:t>
      </w:r>
      <w:r w:rsidR="008243CD">
        <w:rPr>
          <w:lang w:val="el-GR"/>
        </w:rPr>
        <w:t>μυκητολογικώ</w:t>
      </w:r>
      <w:r w:rsidR="00F056A0">
        <w:rPr>
          <w:lang w:val="el-GR"/>
        </w:rPr>
        <w:t xml:space="preserve">ν </w:t>
      </w:r>
      <w:r w:rsidRPr="0034117B">
        <w:rPr>
          <w:lang w:val="el-GR"/>
        </w:rPr>
        <w:t xml:space="preserve">ασθενειών </w:t>
      </w:r>
      <w:r w:rsidR="000A119F">
        <w:rPr>
          <w:lang w:val="el-GR"/>
        </w:rPr>
        <w:t xml:space="preserve">και </w:t>
      </w:r>
      <w:r w:rsidR="00F056A0">
        <w:rPr>
          <w:lang w:val="el-GR"/>
        </w:rPr>
        <w:t>β)</w:t>
      </w:r>
      <w:r w:rsidR="000A119F">
        <w:rPr>
          <w:lang w:val="el-GR"/>
        </w:rPr>
        <w:t xml:space="preserve"> της</w:t>
      </w:r>
      <w:r w:rsidRPr="0034117B">
        <w:rPr>
          <w:lang w:val="el-GR"/>
        </w:rPr>
        <w:t xml:space="preserve">  </w:t>
      </w:r>
      <w:r w:rsidR="00542100">
        <w:rPr>
          <w:lang w:val="el-GR"/>
        </w:rPr>
        <w:t>μείωση</w:t>
      </w:r>
      <w:r w:rsidR="00B13D3E">
        <w:rPr>
          <w:lang w:val="el-GR"/>
        </w:rPr>
        <w:t>ς</w:t>
      </w:r>
      <w:r w:rsidR="000A119F">
        <w:rPr>
          <w:lang w:val="el-GR"/>
        </w:rPr>
        <w:t xml:space="preserve"> των εφαρμογών</w:t>
      </w:r>
      <w:r w:rsidR="00F056A0">
        <w:rPr>
          <w:lang w:val="el-GR"/>
        </w:rPr>
        <w:t xml:space="preserve"> στις ελάχιστες απαιτητές</w:t>
      </w:r>
      <w:r w:rsidR="000A119F">
        <w:rPr>
          <w:lang w:val="el-GR"/>
        </w:rPr>
        <w:t>,</w:t>
      </w:r>
      <w:r w:rsidRPr="0034117B">
        <w:rPr>
          <w:lang w:val="el-GR"/>
        </w:rPr>
        <w:t xml:space="preserve"> </w:t>
      </w:r>
      <w:r w:rsidR="00542100">
        <w:rPr>
          <w:lang w:val="el-GR"/>
        </w:rPr>
        <w:t>με έμφαση</w:t>
      </w:r>
      <w:r w:rsidR="00C5503E">
        <w:rPr>
          <w:lang w:val="el-GR"/>
        </w:rPr>
        <w:t xml:space="preserve"> στη</w:t>
      </w:r>
      <w:r w:rsidR="000A119F">
        <w:rPr>
          <w:lang w:val="el-GR"/>
        </w:rPr>
        <w:t xml:space="preserve"> χρήση</w:t>
      </w:r>
      <w:r w:rsidR="00C5503E">
        <w:rPr>
          <w:lang w:val="el-GR"/>
        </w:rPr>
        <w:t xml:space="preserve"> </w:t>
      </w:r>
      <w:r w:rsidR="00F05F21" w:rsidRPr="00F05F21">
        <w:rPr>
          <w:i/>
          <w:iCs/>
          <w:lang w:val="el-GR"/>
        </w:rPr>
        <w:t>“</w:t>
      </w:r>
      <w:r w:rsidR="00420A31" w:rsidRPr="00542100">
        <w:rPr>
          <w:i/>
          <w:iCs/>
          <w:lang w:val="el-GR"/>
        </w:rPr>
        <w:t>ήπιων</w:t>
      </w:r>
      <w:r w:rsidR="00F05F21" w:rsidRPr="00F05F21">
        <w:rPr>
          <w:i/>
          <w:iCs/>
          <w:lang w:val="el-GR"/>
        </w:rPr>
        <w:t>”</w:t>
      </w:r>
      <w:r w:rsidR="00420A31">
        <w:rPr>
          <w:lang w:val="el-GR"/>
        </w:rPr>
        <w:t xml:space="preserve"> </w:t>
      </w:r>
      <w:proofErr w:type="spellStart"/>
      <w:r w:rsidR="00C5503E">
        <w:rPr>
          <w:lang w:val="el-GR"/>
        </w:rPr>
        <w:t>φυτοπροστατευτικών</w:t>
      </w:r>
      <w:proofErr w:type="spellEnd"/>
      <w:r w:rsidR="00420A31">
        <w:rPr>
          <w:lang w:val="el-GR"/>
        </w:rPr>
        <w:t xml:space="preserve"> </w:t>
      </w:r>
      <w:r w:rsidR="00C5503E">
        <w:rPr>
          <w:lang w:val="el-GR"/>
        </w:rPr>
        <w:t>προϊόντων</w:t>
      </w:r>
      <w:r w:rsidR="008243CD">
        <w:rPr>
          <w:lang w:val="el-GR"/>
        </w:rPr>
        <w:t xml:space="preserve"> </w:t>
      </w:r>
      <w:r w:rsidR="00C5503E">
        <w:rPr>
          <w:lang w:val="el-GR"/>
        </w:rPr>
        <w:t xml:space="preserve">ή καινοτόμων από το πρόγραμμα, </w:t>
      </w:r>
      <w:r w:rsidR="008243CD">
        <w:rPr>
          <w:lang w:val="el-GR"/>
        </w:rPr>
        <w:t>σε εποχές χαμηλού ή μέσου κινδύνου εμφάνισης των ασθενειών</w:t>
      </w:r>
      <w:r w:rsidRPr="0034117B">
        <w:rPr>
          <w:lang w:val="el-GR"/>
        </w:rPr>
        <w:t xml:space="preserve">.       </w:t>
      </w:r>
    </w:p>
    <w:p w14:paraId="3C2A8033" w14:textId="77777777" w:rsidR="00791370" w:rsidRPr="0034117B" w:rsidRDefault="00791370" w:rsidP="00586628">
      <w:pPr>
        <w:jc w:val="both"/>
        <w:rPr>
          <w:i/>
          <w:iCs/>
          <w:lang w:val="el-GR"/>
        </w:rPr>
      </w:pPr>
    </w:p>
    <w:p w14:paraId="1986D4AD" w14:textId="779D151A" w:rsidR="00791370" w:rsidRPr="0034117B" w:rsidRDefault="00791370" w:rsidP="00F05F21">
      <w:pPr>
        <w:jc w:val="both"/>
        <w:rPr>
          <w:b/>
          <w:bCs/>
          <w:sz w:val="24"/>
          <w:szCs w:val="24"/>
          <w:lang w:val="el-GR"/>
        </w:rPr>
      </w:pPr>
      <w:r w:rsidRPr="0034117B">
        <w:rPr>
          <w:b/>
          <w:bCs/>
          <w:sz w:val="24"/>
          <w:szCs w:val="24"/>
          <w:lang w:val="el-GR"/>
        </w:rPr>
        <w:br w:type="page"/>
      </w:r>
      <w:r w:rsidRPr="0034117B">
        <w:rPr>
          <w:b/>
          <w:bCs/>
          <w:sz w:val="24"/>
          <w:szCs w:val="24"/>
          <w:lang w:val="el-GR"/>
        </w:rPr>
        <w:lastRenderedPageBreak/>
        <w:t>Αξιολογήσεις</w:t>
      </w:r>
    </w:p>
    <w:p w14:paraId="6499BE79" w14:textId="77777777" w:rsidR="00791370" w:rsidRPr="0034117B" w:rsidRDefault="00791370" w:rsidP="00586628">
      <w:pPr>
        <w:tabs>
          <w:tab w:val="right" w:pos="10898"/>
        </w:tabs>
        <w:autoSpaceDE w:val="0"/>
        <w:autoSpaceDN w:val="0"/>
        <w:adjustRightInd w:val="0"/>
        <w:jc w:val="both"/>
        <w:rPr>
          <w:b/>
          <w:bCs/>
          <w:lang w:val="el-GR"/>
        </w:rPr>
      </w:pPr>
    </w:p>
    <w:p w14:paraId="4FB334E2" w14:textId="77777777" w:rsidR="00791370" w:rsidRPr="0034117B" w:rsidRDefault="00791370" w:rsidP="00F05F21">
      <w:pPr>
        <w:spacing w:after="120" w:line="276" w:lineRule="auto"/>
        <w:jc w:val="both"/>
        <w:rPr>
          <w:lang w:val="el-GR"/>
        </w:rPr>
      </w:pPr>
      <w:r w:rsidRPr="0034117B">
        <w:rPr>
          <w:lang w:val="el-GR"/>
        </w:rPr>
        <w:t>Η εξέλιξη των ασθενειών που προκαλούνται από τα τρία παθογόνα-στόχους (</w:t>
      </w:r>
      <w:r w:rsidRPr="0034117B">
        <w:rPr>
          <w:i/>
          <w:iCs/>
          <w:lang w:val="en-US"/>
        </w:rPr>
        <w:t>P</w:t>
      </w:r>
      <w:r w:rsidRPr="0034117B">
        <w:rPr>
          <w:i/>
          <w:iCs/>
          <w:lang w:val="el-GR"/>
        </w:rPr>
        <w:t xml:space="preserve">. </w:t>
      </w:r>
      <w:proofErr w:type="spellStart"/>
      <w:r w:rsidRPr="0034117B">
        <w:rPr>
          <w:i/>
          <w:iCs/>
          <w:lang w:val="en-US"/>
        </w:rPr>
        <w:t>viticola</w:t>
      </w:r>
      <w:proofErr w:type="spellEnd"/>
      <w:r w:rsidRPr="0034117B">
        <w:rPr>
          <w:lang w:val="el-GR"/>
        </w:rPr>
        <w:t xml:space="preserve">, </w:t>
      </w:r>
      <w:r w:rsidRPr="0034117B">
        <w:rPr>
          <w:i/>
          <w:iCs/>
          <w:lang w:val="en-US"/>
        </w:rPr>
        <w:t>E</w:t>
      </w:r>
      <w:r w:rsidRPr="0034117B">
        <w:rPr>
          <w:i/>
          <w:iCs/>
          <w:lang w:val="el-GR"/>
        </w:rPr>
        <w:t xml:space="preserve">. </w:t>
      </w:r>
      <w:proofErr w:type="spellStart"/>
      <w:r w:rsidRPr="0034117B">
        <w:rPr>
          <w:i/>
          <w:iCs/>
          <w:lang w:val="en-US"/>
        </w:rPr>
        <w:t>necator</w:t>
      </w:r>
      <w:proofErr w:type="spellEnd"/>
      <w:r w:rsidRPr="0034117B">
        <w:rPr>
          <w:lang w:val="el-GR"/>
        </w:rPr>
        <w:t xml:space="preserve">, </w:t>
      </w:r>
      <w:r w:rsidRPr="0034117B">
        <w:rPr>
          <w:i/>
          <w:iCs/>
          <w:lang w:val="en-US"/>
        </w:rPr>
        <w:t>B</w:t>
      </w:r>
      <w:r w:rsidRPr="0034117B">
        <w:rPr>
          <w:i/>
          <w:iCs/>
          <w:lang w:val="el-GR"/>
        </w:rPr>
        <w:t xml:space="preserve">. </w:t>
      </w:r>
      <w:r w:rsidRPr="0034117B">
        <w:rPr>
          <w:i/>
          <w:iCs/>
          <w:lang w:val="en-US"/>
        </w:rPr>
        <w:t>cinerea</w:t>
      </w:r>
      <w:r w:rsidRPr="0034117B">
        <w:rPr>
          <w:lang w:val="el-GR"/>
        </w:rPr>
        <w:t>) παρακολουθήθηκε και καταγράφθηκε καθ’ όλη τη διάρκεια της καλλιεργητικής περιόδου. Οι αξιολογήσεις περιλάμβαναν:</w:t>
      </w:r>
    </w:p>
    <w:p w14:paraId="2900A023" w14:textId="5FDF4790" w:rsidR="00791370" w:rsidRPr="0034117B" w:rsidRDefault="00791370" w:rsidP="00EF0895">
      <w:pPr>
        <w:numPr>
          <w:ilvl w:val="0"/>
          <w:numId w:val="3"/>
        </w:numPr>
        <w:spacing w:after="120" w:line="276" w:lineRule="auto"/>
        <w:ind w:left="714" w:hanging="357"/>
        <w:jc w:val="both"/>
        <w:rPr>
          <w:lang w:val="el-GR"/>
        </w:rPr>
      </w:pPr>
      <w:r w:rsidRPr="0034117B">
        <w:rPr>
          <w:b/>
          <w:bCs/>
          <w:lang w:val="el-GR"/>
        </w:rPr>
        <w:t>Συχνότητα εμφάνισης συμπτωμάτων</w:t>
      </w:r>
      <w:r w:rsidR="0020594E">
        <w:rPr>
          <w:b/>
          <w:bCs/>
          <w:lang w:val="el-GR"/>
        </w:rPr>
        <w:t xml:space="preserve"> </w:t>
      </w:r>
      <w:r w:rsidRPr="0034117B">
        <w:rPr>
          <w:b/>
          <w:bCs/>
          <w:lang w:val="el-GR"/>
        </w:rPr>
        <w:t>(</w:t>
      </w:r>
      <w:r w:rsidRPr="0034117B">
        <w:rPr>
          <w:b/>
          <w:bCs/>
          <w:lang w:val="en-US"/>
        </w:rPr>
        <w:t>Incidence</w:t>
      </w:r>
      <w:r w:rsidRPr="0034117B">
        <w:rPr>
          <w:b/>
          <w:bCs/>
          <w:lang w:val="el-GR"/>
        </w:rPr>
        <w:t>):</w:t>
      </w:r>
      <w:r w:rsidRPr="0034117B">
        <w:rPr>
          <w:lang w:val="el-GR"/>
        </w:rPr>
        <w:t xml:space="preserve"> ποσοστό φύλλων ή βοτρύων που εμφάνιζαν ορατά συμπτώματα, με αξιολογήσεις σε τακτά χρονικά διαστήματα</w:t>
      </w:r>
      <w:r w:rsidR="006B3815">
        <w:rPr>
          <w:lang w:val="el-GR"/>
        </w:rPr>
        <w:t xml:space="preserve"> (δείγμα 100 φύλλων ανά </w:t>
      </w:r>
      <w:r w:rsidR="00CD1D78">
        <w:rPr>
          <w:lang w:val="el-GR"/>
        </w:rPr>
        <w:t>τεμάχιο/επέμβαση)</w:t>
      </w:r>
      <w:r w:rsidRPr="0034117B">
        <w:rPr>
          <w:lang w:val="el-GR"/>
        </w:rPr>
        <w:t>.</w:t>
      </w:r>
    </w:p>
    <w:p w14:paraId="180C36FC" w14:textId="703C50A7" w:rsidR="00791370" w:rsidRPr="0034117B" w:rsidRDefault="00791370" w:rsidP="00EF0895">
      <w:pPr>
        <w:numPr>
          <w:ilvl w:val="0"/>
          <w:numId w:val="3"/>
        </w:numPr>
        <w:spacing w:after="120" w:line="276" w:lineRule="auto"/>
        <w:ind w:left="714" w:hanging="357"/>
        <w:jc w:val="both"/>
        <w:rPr>
          <w:lang w:val="el-GR"/>
        </w:rPr>
      </w:pPr>
      <w:r w:rsidRPr="0034117B">
        <w:rPr>
          <w:b/>
          <w:bCs/>
          <w:lang w:val="el-GR"/>
        </w:rPr>
        <w:t>Ένταση της ασθένειας (</w:t>
      </w:r>
      <w:r w:rsidRPr="0034117B">
        <w:rPr>
          <w:b/>
          <w:bCs/>
          <w:lang w:val="en-US"/>
        </w:rPr>
        <w:t>Severity</w:t>
      </w:r>
      <w:r w:rsidRPr="0034117B">
        <w:rPr>
          <w:b/>
          <w:bCs/>
          <w:lang w:val="el-GR"/>
        </w:rPr>
        <w:t>):</w:t>
      </w:r>
      <w:r w:rsidRPr="0034117B">
        <w:rPr>
          <w:lang w:val="el-GR"/>
        </w:rPr>
        <w:t xml:space="preserve"> αναλογία προσβεβλημένου </w:t>
      </w:r>
      <w:r w:rsidR="00B9710C">
        <w:rPr>
          <w:lang w:val="el-GR"/>
        </w:rPr>
        <w:t xml:space="preserve">φυτικού </w:t>
      </w:r>
      <w:r w:rsidRPr="0034117B">
        <w:rPr>
          <w:lang w:val="el-GR"/>
        </w:rPr>
        <w:t xml:space="preserve">ιστού, εκτιμώμενη με τη χρήση τυποποιημένων κλιμάκων 0–100% σύμφωνα με τις οδηγίες του </w:t>
      </w:r>
      <w:r w:rsidRPr="0034117B">
        <w:rPr>
          <w:lang w:val="en-US"/>
        </w:rPr>
        <w:t>EPPO</w:t>
      </w:r>
      <w:r w:rsidRPr="0034117B">
        <w:rPr>
          <w:lang w:val="el-GR"/>
        </w:rPr>
        <w:t>, ανάλογα με τον παθογόνο.</w:t>
      </w:r>
    </w:p>
    <w:p w14:paraId="27A613FA" w14:textId="70DF41ED" w:rsidR="00791370" w:rsidRPr="0034117B" w:rsidRDefault="00791370" w:rsidP="00F05F21">
      <w:pPr>
        <w:numPr>
          <w:ilvl w:val="0"/>
          <w:numId w:val="3"/>
        </w:numPr>
        <w:spacing w:line="276" w:lineRule="auto"/>
        <w:jc w:val="both"/>
        <w:rPr>
          <w:lang w:val="el-GR"/>
        </w:rPr>
      </w:pPr>
      <w:r w:rsidRPr="0034117B">
        <w:rPr>
          <w:b/>
          <w:bCs/>
          <w:lang w:val="el-GR"/>
        </w:rPr>
        <w:t>Ένταση προσβολής βοτρύων (</w:t>
      </w:r>
      <w:r w:rsidRPr="0034117B">
        <w:rPr>
          <w:b/>
          <w:bCs/>
          <w:lang w:val="en-US"/>
        </w:rPr>
        <w:t>Cluster</w:t>
      </w:r>
      <w:r w:rsidRPr="0034117B">
        <w:rPr>
          <w:b/>
          <w:bCs/>
          <w:lang w:val="el-GR"/>
        </w:rPr>
        <w:t xml:space="preserve"> </w:t>
      </w:r>
      <w:r w:rsidRPr="0034117B">
        <w:rPr>
          <w:b/>
          <w:bCs/>
          <w:lang w:val="en-US"/>
        </w:rPr>
        <w:t>severity</w:t>
      </w:r>
      <w:r w:rsidRPr="0034117B">
        <w:rPr>
          <w:b/>
          <w:bCs/>
          <w:lang w:val="el-GR"/>
        </w:rPr>
        <w:t>):</w:t>
      </w:r>
      <w:r w:rsidRPr="0034117B">
        <w:rPr>
          <w:lang w:val="el-GR"/>
        </w:rPr>
        <w:t xml:space="preserve"> λεπτομερής αξιολόγηση τυχαία επιλεγμένων βοτρύων για την ποσοτικοποίηση της επίδρασης της ασθένειας στους καρπούς</w:t>
      </w:r>
      <w:r w:rsidR="00CD1D78">
        <w:rPr>
          <w:lang w:val="el-GR"/>
        </w:rPr>
        <w:t xml:space="preserve"> (</w:t>
      </w:r>
      <w:r w:rsidR="00E47E50">
        <w:rPr>
          <w:lang w:val="el-GR"/>
        </w:rPr>
        <w:t xml:space="preserve">δείγμα 50 </w:t>
      </w:r>
      <w:proofErr w:type="spellStart"/>
      <w:r w:rsidR="00E47E50">
        <w:rPr>
          <w:lang w:val="el-GR"/>
        </w:rPr>
        <w:t>βότρυων</w:t>
      </w:r>
      <w:proofErr w:type="spellEnd"/>
      <w:r w:rsidR="00E47E50">
        <w:rPr>
          <w:lang w:val="el-GR"/>
        </w:rPr>
        <w:t xml:space="preserve"> ανά τεμάχιο/επέμβαση)</w:t>
      </w:r>
      <w:r w:rsidRPr="0034117B">
        <w:rPr>
          <w:lang w:val="el-GR"/>
        </w:rPr>
        <w:t>.</w:t>
      </w:r>
    </w:p>
    <w:p w14:paraId="29591AAA" w14:textId="77777777" w:rsidR="00791370" w:rsidRPr="0034117B" w:rsidRDefault="00791370" w:rsidP="00F05F21">
      <w:pPr>
        <w:spacing w:line="276" w:lineRule="auto"/>
        <w:jc w:val="both"/>
        <w:rPr>
          <w:lang w:val="el-GR"/>
        </w:rPr>
      </w:pPr>
    </w:p>
    <w:p w14:paraId="5A60B21D" w14:textId="77777777" w:rsidR="00791370" w:rsidRPr="00EF0895" w:rsidRDefault="00791370" w:rsidP="00EF0895">
      <w:pPr>
        <w:tabs>
          <w:tab w:val="right" w:pos="10898"/>
        </w:tabs>
        <w:autoSpaceDE w:val="0"/>
        <w:autoSpaceDN w:val="0"/>
        <w:adjustRightInd w:val="0"/>
        <w:spacing w:after="120" w:line="276" w:lineRule="auto"/>
        <w:jc w:val="both"/>
        <w:rPr>
          <w:b/>
          <w:bCs/>
          <w:i/>
          <w:iCs/>
          <w:lang w:val="el-GR"/>
        </w:rPr>
      </w:pPr>
      <w:r w:rsidRPr="00EF0895">
        <w:rPr>
          <w:b/>
          <w:bCs/>
          <w:i/>
          <w:iCs/>
          <w:lang w:val="el-GR"/>
        </w:rPr>
        <w:t>Αποτελεσματικότητα Προγράμματος Ψεκασμών</w:t>
      </w:r>
    </w:p>
    <w:p w14:paraId="640A2ADE" w14:textId="3DFF4C40" w:rsidR="00791370" w:rsidRDefault="00791370" w:rsidP="00F05F21">
      <w:pPr>
        <w:tabs>
          <w:tab w:val="right" w:pos="10898"/>
        </w:tabs>
        <w:autoSpaceDE w:val="0"/>
        <w:autoSpaceDN w:val="0"/>
        <w:adjustRightInd w:val="0"/>
        <w:spacing w:line="276" w:lineRule="auto"/>
        <w:jc w:val="both"/>
        <w:rPr>
          <w:lang w:val="el-GR"/>
        </w:rPr>
      </w:pPr>
      <w:r w:rsidRPr="0034117B">
        <w:rPr>
          <w:lang w:val="el-GR"/>
        </w:rPr>
        <w:t xml:space="preserve">Για την ποσοτικοποίηση της </w:t>
      </w:r>
      <w:r w:rsidR="008A711F">
        <w:rPr>
          <w:lang w:val="el-GR"/>
        </w:rPr>
        <w:t>αποτελεσματικότητας</w:t>
      </w:r>
      <w:r w:rsidRPr="0034117B">
        <w:rPr>
          <w:lang w:val="el-GR"/>
        </w:rPr>
        <w:t xml:space="preserve"> </w:t>
      </w:r>
      <w:r w:rsidR="008A711F">
        <w:rPr>
          <w:lang w:val="el-GR"/>
        </w:rPr>
        <w:t>της κάθε</w:t>
      </w:r>
      <w:r w:rsidRPr="0034117B">
        <w:rPr>
          <w:lang w:val="el-GR"/>
        </w:rPr>
        <w:t xml:space="preserve"> </w:t>
      </w:r>
      <w:r w:rsidR="008A711F">
        <w:rPr>
          <w:lang w:val="el-GR"/>
        </w:rPr>
        <w:t>στρατηγικής</w:t>
      </w:r>
      <w:r w:rsidRPr="0034117B">
        <w:rPr>
          <w:lang w:val="el-GR"/>
        </w:rPr>
        <w:t xml:space="preserve"> φυτοπροστασίας, καταγράφ</w:t>
      </w:r>
      <w:r w:rsidR="00B44AD1">
        <w:rPr>
          <w:lang w:val="el-GR"/>
        </w:rPr>
        <w:t xml:space="preserve">ηκε ο  </w:t>
      </w:r>
      <w:r w:rsidR="00B44AD1" w:rsidRPr="00B44AD1">
        <w:rPr>
          <w:lang w:val="el-GR"/>
        </w:rPr>
        <w:t>α</w:t>
      </w:r>
      <w:r w:rsidRPr="00B44AD1">
        <w:rPr>
          <w:lang w:val="el-GR"/>
        </w:rPr>
        <w:t>ριθμός ψεκασμών</w:t>
      </w:r>
      <w:r w:rsidRPr="0034117B">
        <w:rPr>
          <w:lang w:val="el-GR"/>
        </w:rPr>
        <w:t xml:space="preserve"> </w:t>
      </w:r>
      <w:r w:rsidR="000122E5">
        <w:rPr>
          <w:lang w:val="el-GR"/>
        </w:rPr>
        <w:t xml:space="preserve">(σκευάσματα και δόσεις) </w:t>
      </w:r>
      <w:r w:rsidRPr="0034117B">
        <w:rPr>
          <w:lang w:val="el-GR"/>
        </w:rPr>
        <w:t>που εφαρμόστηκαν ανά καλλιεργητική περίοδο</w:t>
      </w:r>
      <w:r w:rsidR="00B44AD1">
        <w:rPr>
          <w:lang w:val="el-GR"/>
        </w:rPr>
        <w:t>.</w:t>
      </w:r>
    </w:p>
    <w:p w14:paraId="0F4B30A3" w14:textId="77777777" w:rsidR="00B44AD1" w:rsidRPr="0034117B" w:rsidRDefault="00B44AD1" w:rsidP="00F05F21">
      <w:pPr>
        <w:tabs>
          <w:tab w:val="right" w:pos="10898"/>
        </w:tabs>
        <w:autoSpaceDE w:val="0"/>
        <w:autoSpaceDN w:val="0"/>
        <w:adjustRightInd w:val="0"/>
        <w:spacing w:line="276" w:lineRule="auto"/>
        <w:jc w:val="both"/>
        <w:rPr>
          <w:rFonts w:cs="Times New Roman"/>
          <w:b/>
          <w:bCs/>
          <w:sz w:val="20"/>
          <w:szCs w:val="20"/>
          <w:lang w:val="el-GR"/>
        </w:rPr>
      </w:pPr>
    </w:p>
    <w:p w14:paraId="751B73AB" w14:textId="77777777" w:rsidR="00791370" w:rsidRPr="00EF0895" w:rsidRDefault="00791370" w:rsidP="00EF0895">
      <w:pPr>
        <w:tabs>
          <w:tab w:val="right" w:pos="10898"/>
        </w:tabs>
        <w:autoSpaceDE w:val="0"/>
        <w:autoSpaceDN w:val="0"/>
        <w:adjustRightInd w:val="0"/>
        <w:spacing w:after="120" w:line="276" w:lineRule="auto"/>
        <w:jc w:val="both"/>
        <w:rPr>
          <w:b/>
          <w:bCs/>
          <w:i/>
          <w:iCs/>
          <w:lang w:val="el-GR"/>
        </w:rPr>
      </w:pPr>
      <w:r w:rsidRPr="00EF0895">
        <w:rPr>
          <w:b/>
          <w:bCs/>
          <w:i/>
          <w:iCs/>
          <w:lang w:val="el-GR"/>
        </w:rPr>
        <w:t xml:space="preserve">Αξιολογήσεις Απόδοσης και Παραγωγικότητας </w:t>
      </w:r>
    </w:p>
    <w:p w14:paraId="39314BFA" w14:textId="77777777" w:rsidR="00791370" w:rsidRPr="0034117B" w:rsidRDefault="00791370" w:rsidP="00F05F21">
      <w:pPr>
        <w:spacing w:line="276" w:lineRule="auto"/>
        <w:jc w:val="both"/>
        <w:rPr>
          <w:lang w:val="el-GR"/>
        </w:rPr>
      </w:pPr>
      <w:r w:rsidRPr="0034117B">
        <w:rPr>
          <w:lang w:val="el-GR"/>
        </w:rPr>
        <w:t>Κατά τη συγκομιδή, η παραγωγικότητα προσδιορίστηκε για κάθε πειραματικό τεμάχιο μετρώντας:</w:t>
      </w:r>
    </w:p>
    <w:p w14:paraId="333C7C2E" w14:textId="3B9ACDAD" w:rsidR="00791370" w:rsidRPr="0034117B" w:rsidRDefault="00791370" w:rsidP="00EF0895">
      <w:pPr>
        <w:pStyle w:val="ListParagraph"/>
        <w:numPr>
          <w:ilvl w:val="0"/>
          <w:numId w:val="4"/>
        </w:numPr>
        <w:spacing w:after="120" w:line="276" w:lineRule="auto"/>
        <w:ind w:left="794" w:hanging="357"/>
        <w:jc w:val="both"/>
        <w:rPr>
          <w:lang w:val="el-GR"/>
        </w:rPr>
      </w:pPr>
      <w:r w:rsidRPr="00B44AD1">
        <w:rPr>
          <w:i/>
          <w:iCs/>
          <w:lang w:val="el-GR"/>
        </w:rPr>
        <w:t>Συνολική απόδοση</w:t>
      </w:r>
      <w:r w:rsidRPr="0034117B">
        <w:rPr>
          <w:lang w:val="el-GR"/>
        </w:rPr>
        <w:t xml:space="preserve">, εκφρασμένη ως </w:t>
      </w:r>
      <w:r w:rsidR="000122E5">
        <w:rPr>
          <w:lang w:val="el-GR"/>
        </w:rPr>
        <w:t xml:space="preserve">το βάρος </w:t>
      </w:r>
      <w:r w:rsidRPr="0034117B">
        <w:rPr>
          <w:lang w:val="el-GR"/>
        </w:rPr>
        <w:t xml:space="preserve">των </w:t>
      </w:r>
      <w:proofErr w:type="spellStart"/>
      <w:r w:rsidR="000122E5">
        <w:rPr>
          <w:lang w:val="el-GR"/>
        </w:rPr>
        <w:t>βότρυων</w:t>
      </w:r>
      <w:proofErr w:type="spellEnd"/>
      <w:r w:rsidRPr="0034117B">
        <w:rPr>
          <w:lang w:val="el-GR"/>
        </w:rPr>
        <w:t xml:space="preserve"> που συγκομίστηκαν </w:t>
      </w:r>
      <w:r w:rsidR="000122E5">
        <w:rPr>
          <w:lang w:val="el-GR"/>
        </w:rPr>
        <w:t>στο</w:t>
      </w:r>
      <w:r w:rsidRPr="0034117B">
        <w:rPr>
          <w:lang w:val="el-GR"/>
        </w:rPr>
        <w:t xml:space="preserve"> στάδιο εμπορικής ωριμότητας</w:t>
      </w:r>
    </w:p>
    <w:p w14:paraId="3274B9B1" w14:textId="1085A3FB" w:rsidR="00791370" w:rsidRPr="0034117B" w:rsidRDefault="00791370" w:rsidP="00F05F21">
      <w:pPr>
        <w:pStyle w:val="ListParagraph"/>
        <w:numPr>
          <w:ilvl w:val="0"/>
          <w:numId w:val="4"/>
        </w:numPr>
        <w:spacing w:line="276" w:lineRule="auto"/>
        <w:jc w:val="both"/>
        <w:rPr>
          <w:lang w:val="el-GR"/>
        </w:rPr>
      </w:pPr>
      <w:r w:rsidRPr="000122E5">
        <w:rPr>
          <w:i/>
          <w:iCs/>
          <w:lang w:val="el-GR"/>
        </w:rPr>
        <w:t>Εμπορεύσιμη απόδοση</w:t>
      </w:r>
      <w:r w:rsidRPr="00B44AD1">
        <w:rPr>
          <w:i/>
          <w:iCs/>
          <w:lang w:val="el-GR"/>
        </w:rPr>
        <w:t>,</w:t>
      </w:r>
      <w:r w:rsidRPr="0034117B">
        <w:rPr>
          <w:lang w:val="el-GR"/>
        </w:rPr>
        <w:t xml:space="preserve"> ορισμένη </w:t>
      </w:r>
      <w:r w:rsidR="000122E5">
        <w:rPr>
          <w:lang w:val="el-GR"/>
        </w:rPr>
        <w:t>το βάρος</w:t>
      </w:r>
      <w:r w:rsidRPr="0034117B">
        <w:rPr>
          <w:lang w:val="el-GR"/>
        </w:rPr>
        <w:t xml:space="preserve"> των </w:t>
      </w:r>
      <w:proofErr w:type="spellStart"/>
      <w:r w:rsidR="000122E5">
        <w:rPr>
          <w:lang w:val="el-GR"/>
        </w:rPr>
        <w:t>βότρυων</w:t>
      </w:r>
      <w:proofErr w:type="spellEnd"/>
      <w:r w:rsidRPr="0034117B">
        <w:rPr>
          <w:lang w:val="el-GR"/>
        </w:rPr>
        <w:t xml:space="preserve"> που πληρούν εμπορικά ποιοτικά πρότυπα</w:t>
      </w:r>
      <w:r w:rsidR="000122E5">
        <w:rPr>
          <w:lang w:val="el-GR"/>
        </w:rPr>
        <w:t>.</w:t>
      </w:r>
      <w:r w:rsidRPr="0034117B">
        <w:rPr>
          <w:lang w:val="el-GR"/>
        </w:rPr>
        <w:t xml:space="preserve"> </w:t>
      </w:r>
    </w:p>
    <w:p w14:paraId="430491FE" w14:textId="77777777" w:rsidR="00791370" w:rsidRPr="0034117B" w:rsidRDefault="00791370" w:rsidP="00586628">
      <w:pPr>
        <w:tabs>
          <w:tab w:val="right" w:pos="10898"/>
        </w:tabs>
        <w:autoSpaceDE w:val="0"/>
        <w:autoSpaceDN w:val="0"/>
        <w:adjustRightInd w:val="0"/>
        <w:jc w:val="both"/>
        <w:rPr>
          <w:rFonts w:cs="Times New Roman"/>
          <w:sz w:val="20"/>
          <w:szCs w:val="20"/>
          <w:lang w:val="el-GR"/>
        </w:rPr>
      </w:pPr>
    </w:p>
    <w:p w14:paraId="24480BE1" w14:textId="77777777" w:rsidR="00F77D02" w:rsidRDefault="00F77D02" w:rsidP="00586628">
      <w:pPr>
        <w:autoSpaceDE w:val="0"/>
        <w:autoSpaceDN w:val="0"/>
        <w:adjustRightInd w:val="0"/>
        <w:jc w:val="both"/>
        <w:rPr>
          <w:rFonts w:cs="Times New Roman"/>
          <w:b/>
          <w:bCs/>
          <w:lang w:val="el-GR"/>
        </w:rPr>
      </w:pPr>
    </w:p>
    <w:p w14:paraId="711350E7" w14:textId="77777777" w:rsidR="00552E14" w:rsidRDefault="00552E14" w:rsidP="00586628">
      <w:pPr>
        <w:rPr>
          <w:rFonts w:cs="Times New Roman"/>
          <w:b/>
          <w:bCs/>
          <w:lang w:val="el-GR"/>
        </w:rPr>
      </w:pPr>
      <w:r>
        <w:rPr>
          <w:rFonts w:cs="Times New Roman"/>
          <w:b/>
          <w:bCs/>
          <w:lang w:val="el-GR"/>
        </w:rPr>
        <w:br w:type="page"/>
      </w:r>
    </w:p>
    <w:p w14:paraId="31D5C28E" w14:textId="37441364" w:rsidR="00BB27FC" w:rsidRPr="0034117B" w:rsidRDefault="00BB27FC" w:rsidP="00586628">
      <w:pPr>
        <w:autoSpaceDE w:val="0"/>
        <w:autoSpaceDN w:val="0"/>
        <w:adjustRightInd w:val="0"/>
        <w:jc w:val="both"/>
        <w:rPr>
          <w:rFonts w:cs="Times New Roman"/>
          <w:b/>
          <w:bCs/>
          <w:lang w:val="el-GR"/>
        </w:rPr>
      </w:pPr>
      <w:r w:rsidRPr="0034117B">
        <w:rPr>
          <w:rFonts w:cs="Times New Roman"/>
          <w:b/>
          <w:bCs/>
          <w:lang w:val="el-GR"/>
        </w:rPr>
        <w:lastRenderedPageBreak/>
        <w:t xml:space="preserve">Περιγραφή </w:t>
      </w:r>
      <w:r w:rsidR="001235EA">
        <w:rPr>
          <w:rFonts w:cs="Times New Roman"/>
          <w:b/>
          <w:bCs/>
          <w:lang w:val="el-GR"/>
        </w:rPr>
        <w:t xml:space="preserve">Στρατηγικών Φυτοπροστασίας </w:t>
      </w:r>
      <w:r w:rsidRPr="0034117B">
        <w:rPr>
          <w:rFonts w:cs="Times New Roman"/>
          <w:b/>
          <w:bCs/>
          <w:lang w:val="el-GR"/>
        </w:rPr>
        <w:t xml:space="preserve"> </w:t>
      </w:r>
    </w:p>
    <w:p w14:paraId="042825A1" w14:textId="77777777" w:rsidR="00BB27FC" w:rsidRPr="0034117B" w:rsidRDefault="00BB27FC" w:rsidP="00586628">
      <w:pPr>
        <w:autoSpaceDE w:val="0"/>
        <w:autoSpaceDN w:val="0"/>
        <w:adjustRightInd w:val="0"/>
        <w:jc w:val="both"/>
        <w:rPr>
          <w:rFonts w:cs="Times New Roman"/>
          <w:b/>
          <w:bCs/>
          <w:szCs w:val="21"/>
          <w:lang w:val="el-GR"/>
        </w:rPr>
      </w:pPr>
    </w:p>
    <w:p w14:paraId="133040F8" w14:textId="55FA735A" w:rsidR="00791370" w:rsidRPr="00C142F6" w:rsidRDefault="00BC4071" w:rsidP="00586628">
      <w:pPr>
        <w:autoSpaceDE w:val="0"/>
        <w:autoSpaceDN w:val="0"/>
        <w:adjustRightInd w:val="0"/>
        <w:jc w:val="both"/>
        <w:rPr>
          <w:rFonts w:cs="Times New Roman"/>
          <w:i/>
          <w:iCs/>
          <w:szCs w:val="21"/>
          <w:lang w:val="el-GR"/>
        </w:rPr>
      </w:pPr>
      <w:r w:rsidRPr="00C142F6">
        <w:rPr>
          <w:rFonts w:cs="Times New Roman"/>
          <w:i/>
          <w:iCs/>
          <w:szCs w:val="21"/>
          <w:lang w:val="el-GR"/>
        </w:rPr>
        <w:t>Επιλογή κατάλληλων χημικών σκευασμάτων και δραστικών ουσιών ανά παθογόνο στόχο</w:t>
      </w:r>
    </w:p>
    <w:p w14:paraId="11B68CDB" w14:textId="77777777" w:rsidR="003D4604" w:rsidRPr="0034117B" w:rsidRDefault="003D4604" w:rsidP="00586628">
      <w:pPr>
        <w:autoSpaceDE w:val="0"/>
        <w:autoSpaceDN w:val="0"/>
        <w:adjustRightInd w:val="0"/>
        <w:jc w:val="both"/>
        <w:rPr>
          <w:rFonts w:cs="Times New Roman"/>
          <w:b/>
          <w:bCs/>
          <w:szCs w:val="21"/>
          <w:lang w:val="el-GR"/>
        </w:rPr>
      </w:pPr>
    </w:p>
    <w:p w14:paraId="082FCA5A" w14:textId="65C8B401" w:rsidR="009A1E8C" w:rsidRPr="0034117B" w:rsidRDefault="003D4604" w:rsidP="00EF0895">
      <w:pPr>
        <w:autoSpaceDE w:val="0"/>
        <w:autoSpaceDN w:val="0"/>
        <w:adjustRightInd w:val="0"/>
        <w:spacing w:line="276" w:lineRule="auto"/>
        <w:jc w:val="both"/>
        <w:rPr>
          <w:lang w:val="el-GR"/>
        </w:rPr>
      </w:pPr>
      <w:r w:rsidRPr="0034117B">
        <w:rPr>
          <w:lang w:val="el-GR"/>
        </w:rPr>
        <w:t>Κατά την προηγούμενη καλλιεργητική περίοδο</w:t>
      </w:r>
      <w:r w:rsidR="009A1E8C" w:rsidRPr="0034117B">
        <w:rPr>
          <w:lang w:val="el-GR"/>
        </w:rPr>
        <w:t xml:space="preserve"> (2024)</w:t>
      </w:r>
      <w:r w:rsidRPr="0034117B">
        <w:rPr>
          <w:lang w:val="el-GR"/>
        </w:rPr>
        <w:t xml:space="preserve"> πραγματοποιήθηκαν εφαρμογές με μυκητοκτόνα</w:t>
      </w:r>
      <w:r w:rsidR="008E114A" w:rsidRPr="0034117B">
        <w:rPr>
          <w:lang w:val="el-GR"/>
        </w:rPr>
        <w:t xml:space="preserve"> και βιολογικά σκευάσματα στα </w:t>
      </w:r>
      <w:proofErr w:type="spellStart"/>
      <w:r w:rsidR="008E114A" w:rsidRPr="0034117B">
        <w:rPr>
          <w:lang w:val="el-GR"/>
        </w:rPr>
        <w:t>πρέμνα</w:t>
      </w:r>
      <w:proofErr w:type="spellEnd"/>
      <w:r w:rsidR="008E114A" w:rsidRPr="0034117B">
        <w:rPr>
          <w:lang w:val="el-GR"/>
        </w:rPr>
        <w:t xml:space="preserve"> του πειραματικού αγρού</w:t>
      </w:r>
      <w:r w:rsidR="002A7AC8">
        <w:rPr>
          <w:lang w:val="el-GR"/>
        </w:rPr>
        <w:t xml:space="preserve"> (</w:t>
      </w:r>
      <w:r w:rsidR="00625ED1">
        <w:rPr>
          <w:lang w:val="el-GR"/>
        </w:rPr>
        <w:t>όπως προαναφέρονται</w:t>
      </w:r>
      <w:r w:rsidR="002A7AC8">
        <w:rPr>
          <w:lang w:val="el-GR"/>
        </w:rPr>
        <w:t>)</w:t>
      </w:r>
      <w:r w:rsidR="008E114A" w:rsidRPr="0034117B">
        <w:rPr>
          <w:lang w:val="el-GR"/>
        </w:rPr>
        <w:t>.</w:t>
      </w:r>
      <w:r w:rsidR="006B177F" w:rsidRPr="0034117B">
        <w:rPr>
          <w:lang w:val="el-GR"/>
        </w:rPr>
        <w:t xml:space="preserve"> Τα κριτήρια επιλογής των σκευασμάτων ήταν </w:t>
      </w:r>
      <w:r w:rsidR="00A2668D" w:rsidRPr="0034117B">
        <w:rPr>
          <w:lang w:val="el-GR"/>
        </w:rPr>
        <w:t xml:space="preserve">τα αποτελέσματα των ΠΕ1-5, για το επιτραπέζιο σταφύλι. </w:t>
      </w:r>
      <w:r w:rsidR="008E114A" w:rsidRPr="0034117B">
        <w:rPr>
          <w:lang w:val="el-GR"/>
        </w:rPr>
        <w:t>Βασιζόμεν</w:t>
      </w:r>
      <w:r w:rsidR="009A1E8C" w:rsidRPr="0034117B">
        <w:rPr>
          <w:lang w:val="el-GR"/>
        </w:rPr>
        <w:t>ο</w:t>
      </w:r>
      <w:r w:rsidR="008E114A" w:rsidRPr="0034117B">
        <w:rPr>
          <w:lang w:val="el-GR"/>
        </w:rPr>
        <w:t xml:space="preserve"> στα αποτελέσματα των επεμβάσεων</w:t>
      </w:r>
      <w:r w:rsidR="00E2720A" w:rsidRPr="0034117B">
        <w:rPr>
          <w:lang w:val="el-GR"/>
        </w:rPr>
        <w:t xml:space="preserve"> αυτών </w:t>
      </w:r>
      <w:r w:rsidR="009A1E8C" w:rsidRPr="0034117B">
        <w:rPr>
          <w:lang w:val="el-GR"/>
        </w:rPr>
        <w:t xml:space="preserve">δημιουργήθηκε το πρόγραμμα επεμβάσεων της </w:t>
      </w:r>
      <w:r w:rsidR="003760F8">
        <w:rPr>
          <w:lang w:val="el-GR"/>
        </w:rPr>
        <w:t>δεύτερης</w:t>
      </w:r>
      <w:r w:rsidR="009A1E8C" w:rsidRPr="0034117B">
        <w:rPr>
          <w:lang w:val="el-GR"/>
        </w:rPr>
        <w:t xml:space="preserve"> καλλιεργητικής περιόδου (2025)</w:t>
      </w:r>
      <w:r w:rsidR="009F6399" w:rsidRPr="0034117B">
        <w:rPr>
          <w:lang w:val="el-GR"/>
        </w:rPr>
        <w:t xml:space="preserve"> </w:t>
      </w:r>
      <w:r w:rsidR="00E66C63" w:rsidRPr="0034117B">
        <w:rPr>
          <w:lang w:val="el-GR"/>
        </w:rPr>
        <w:t xml:space="preserve">και με γνώμονα την ενσωμάτωση </w:t>
      </w:r>
      <w:r w:rsidR="00D97ACD" w:rsidRPr="0034117B">
        <w:rPr>
          <w:lang w:val="el-GR"/>
        </w:rPr>
        <w:t xml:space="preserve">επιπλέον βιολογικών σκευασμάτων ή/και </w:t>
      </w:r>
      <w:r w:rsidR="0049342F" w:rsidRPr="0034117B">
        <w:rPr>
          <w:lang w:val="el-GR"/>
        </w:rPr>
        <w:t>επαγωγών</w:t>
      </w:r>
      <w:r w:rsidR="004F7517" w:rsidRPr="0034117B">
        <w:rPr>
          <w:lang w:val="el-GR"/>
        </w:rPr>
        <w:t xml:space="preserve"> άμυνας των</w:t>
      </w:r>
      <w:r w:rsidR="0049342F" w:rsidRPr="0034117B">
        <w:rPr>
          <w:lang w:val="el-GR"/>
        </w:rPr>
        <w:t xml:space="preserve"> φυτών</w:t>
      </w:r>
      <w:r w:rsidR="003D1486" w:rsidRPr="0034117B">
        <w:rPr>
          <w:lang w:val="el-GR"/>
        </w:rPr>
        <w:t xml:space="preserve">, τα οποία </w:t>
      </w:r>
      <w:r w:rsidR="003A4D30" w:rsidRPr="0034117B">
        <w:rPr>
          <w:lang w:val="el-GR"/>
        </w:rPr>
        <w:t xml:space="preserve">εφαρμόστηκαν </w:t>
      </w:r>
      <w:r w:rsidR="00E3098A">
        <w:rPr>
          <w:lang w:val="el-GR"/>
        </w:rPr>
        <w:t xml:space="preserve">και βρέθηκαν αποτελεσματικά </w:t>
      </w:r>
      <w:r w:rsidR="003A4D30" w:rsidRPr="0034117B">
        <w:rPr>
          <w:lang w:val="el-GR"/>
        </w:rPr>
        <w:t xml:space="preserve">σε άλλα πακέτα εργασιών του συγκεκριμένου </w:t>
      </w:r>
      <w:r w:rsidR="00E3098A">
        <w:rPr>
          <w:lang w:val="el-GR"/>
        </w:rPr>
        <w:t>προγράμματος</w:t>
      </w:r>
      <w:r w:rsidR="003A4D30" w:rsidRPr="0034117B">
        <w:rPr>
          <w:lang w:val="el-GR"/>
        </w:rPr>
        <w:t xml:space="preserve"> </w:t>
      </w:r>
      <w:r w:rsidR="005237B8">
        <w:rPr>
          <w:lang w:val="el-GR"/>
        </w:rPr>
        <w:t>(</w:t>
      </w:r>
      <w:r w:rsidR="00E3098A">
        <w:rPr>
          <w:lang w:val="el-GR"/>
        </w:rPr>
        <w:t xml:space="preserve">π.χ. </w:t>
      </w:r>
      <w:proofErr w:type="spellStart"/>
      <w:r w:rsidR="005237B8" w:rsidRPr="0034117B">
        <w:rPr>
          <w:lang w:val="el-GR"/>
        </w:rPr>
        <w:t>νανοσκευάσματα</w:t>
      </w:r>
      <w:proofErr w:type="spellEnd"/>
      <w:r w:rsidR="005237B8">
        <w:rPr>
          <w:lang w:val="el-GR"/>
        </w:rPr>
        <w:t xml:space="preserve"> - </w:t>
      </w:r>
      <w:proofErr w:type="spellStart"/>
      <w:r w:rsidR="005237B8" w:rsidRPr="0034117B">
        <w:rPr>
          <w:lang w:val="en-US"/>
        </w:rPr>
        <w:t>CNPs</w:t>
      </w:r>
      <w:proofErr w:type="spellEnd"/>
      <w:r w:rsidR="005237B8" w:rsidRPr="0034117B">
        <w:rPr>
          <w:lang w:val="el-GR"/>
        </w:rPr>
        <w:t xml:space="preserve">, </w:t>
      </w:r>
      <w:r w:rsidR="005237B8" w:rsidRPr="0034117B">
        <w:rPr>
          <w:lang w:val="en-US"/>
        </w:rPr>
        <w:t>Cu</w:t>
      </w:r>
      <w:r w:rsidR="00C9069D" w:rsidRPr="00C9069D">
        <w:rPr>
          <w:lang w:val="el-GR"/>
        </w:rPr>
        <w:t xml:space="preserve">, </w:t>
      </w:r>
      <w:r w:rsidR="00C9069D">
        <w:rPr>
          <w:lang w:val="en-US"/>
        </w:rPr>
        <w:t>SA</w:t>
      </w:r>
      <w:r w:rsidR="005237B8" w:rsidRPr="0034117B">
        <w:rPr>
          <w:lang w:val="el-GR"/>
        </w:rPr>
        <w:t>)</w:t>
      </w:r>
      <w:r w:rsidR="0049342F" w:rsidRPr="0034117B">
        <w:rPr>
          <w:lang w:val="el-GR"/>
        </w:rPr>
        <w:t>.</w:t>
      </w:r>
    </w:p>
    <w:p w14:paraId="3D391687" w14:textId="77777777" w:rsidR="00791370" w:rsidRPr="00CE451C" w:rsidRDefault="00791370" w:rsidP="00586628">
      <w:pPr>
        <w:autoSpaceDE w:val="0"/>
        <w:autoSpaceDN w:val="0"/>
        <w:adjustRightInd w:val="0"/>
        <w:jc w:val="both"/>
        <w:rPr>
          <w:rFonts w:cs="Times New Roman"/>
          <w:b/>
          <w:bCs/>
          <w:szCs w:val="21"/>
          <w:lang w:val="el-GR"/>
        </w:rPr>
      </w:pPr>
    </w:p>
    <w:p w14:paraId="5C65D45F" w14:textId="77777777" w:rsidR="00EE615C" w:rsidRDefault="00EE615C" w:rsidP="00586628">
      <w:pPr>
        <w:autoSpaceDE w:val="0"/>
        <w:autoSpaceDN w:val="0"/>
        <w:adjustRightInd w:val="0"/>
        <w:jc w:val="both"/>
        <w:rPr>
          <w:rFonts w:cs="Times New Roman"/>
          <w:b/>
          <w:bCs/>
          <w:lang w:val="el-GR"/>
        </w:rPr>
      </w:pPr>
      <w:r>
        <w:rPr>
          <w:rFonts w:cs="Times New Roman"/>
          <w:b/>
          <w:bCs/>
          <w:lang w:val="el-GR"/>
        </w:rPr>
        <w:t>ΧΗΜΙΚΑ ΣΚΕΥΑΣΜΑΤΑ</w:t>
      </w:r>
    </w:p>
    <w:p w14:paraId="49912D3B" w14:textId="77777777" w:rsidR="00EE615C" w:rsidRPr="00EE615C" w:rsidRDefault="00EE615C" w:rsidP="00586628">
      <w:pPr>
        <w:autoSpaceDE w:val="0"/>
        <w:autoSpaceDN w:val="0"/>
        <w:adjustRightInd w:val="0"/>
        <w:jc w:val="both"/>
        <w:rPr>
          <w:rFonts w:cs="Times New Roman"/>
          <w:b/>
          <w:bCs/>
          <w:sz w:val="20"/>
          <w:szCs w:val="20"/>
          <w:lang w:val="el-GR"/>
        </w:rPr>
      </w:pPr>
    </w:p>
    <w:p w14:paraId="61811FC6" w14:textId="6F935159" w:rsidR="00EE615C" w:rsidRDefault="00EE615C" w:rsidP="00EF0895">
      <w:pPr>
        <w:spacing w:line="276" w:lineRule="auto"/>
        <w:jc w:val="both"/>
        <w:rPr>
          <w:lang w:val="el-GR"/>
        </w:rPr>
      </w:pPr>
      <w:r>
        <w:rPr>
          <w:lang w:val="el-GR"/>
        </w:rPr>
        <w:t>Κατά το σχεδιασμό του προγράμματος επεμβάσεων της τρέχουσας καλλιεργητικής περιόδου</w:t>
      </w:r>
      <w:r w:rsidRPr="009A6DED">
        <w:rPr>
          <w:lang w:val="el-GR"/>
        </w:rPr>
        <w:t xml:space="preserve"> 2025</w:t>
      </w:r>
      <w:r>
        <w:rPr>
          <w:lang w:val="el-GR"/>
        </w:rPr>
        <w:t xml:space="preserve">, συγκεντρώθηκαν πληροφορίες για τα διαθέσιμα και αποτελεσματικότερα χημικά σκευάσματα τόσο για τη στρατηγική φυτοπροστασίας </w:t>
      </w:r>
      <w:r>
        <w:rPr>
          <w:lang w:val="en-US"/>
        </w:rPr>
        <w:t>STR</w:t>
      </w:r>
      <w:r>
        <w:rPr>
          <w:lang w:val="el-GR"/>
        </w:rPr>
        <w:t xml:space="preserve">1 η οποία στηρίζεται στην αποκλειστική χρήση χημικών σκευασμάτων, όσο και για τη στρατηγική </w:t>
      </w:r>
      <w:r>
        <w:rPr>
          <w:lang w:val="en-US"/>
        </w:rPr>
        <w:t>STR</w:t>
      </w:r>
      <w:r w:rsidRPr="00F61D84">
        <w:rPr>
          <w:lang w:val="el-GR"/>
        </w:rPr>
        <w:t>3</w:t>
      </w:r>
      <w:r>
        <w:rPr>
          <w:lang w:val="el-GR"/>
        </w:rPr>
        <w:t xml:space="preserve"> η οποία αποτελεί ένα συνδυαστικό πρόγραμμα επεμβάσεων με στόχο την ολοκληρωμένη διαχείριση των ασθενειών. </w:t>
      </w:r>
    </w:p>
    <w:p w14:paraId="31ACEBFC" w14:textId="77777777" w:rsidR="00EE615C" w:rsidRPr="001235EA" w:rsidRDefault="00EE615C" w:rsidP="00586628">
      <w:pPr>
        <w:autoSpaceDE w:val="0"/>
        <w:autoSpaceDN w:val="0"/>
        <w:adjustRightInd w:val="0"/>
        <w:jc w:val="both"/>
        <w:rPr>
          <w:rFonts w:cs="Times New Roman"/>
          <w:b/>
          <w:bCs/>
          <w:sz w:val="20"/>
          <w:szCs w:val="20"/>
          <w:lang w:val="el-GR"/>
        </w:rPr>
      </w:pPr>
    </w:p>
    <w:p w14:paraId="51E60274" w14:textId="71EF9CD1" w:rsidR="00EE615C" w:rsidRPr="00123281" w:rsidRDefault="00871CDB" w:rsidP="00123281">
      <w:pPr>
        <w:autoSpaceDE w:val="0"/>
        <w:autoSpaceDN w:val="0"/>
        <w:adjustRightInd w:val="0"/>
        <w:spacing w:line="276" w:lineRule="auto"/>
        <w:jc w:val="both"/>
        <w:rPr>
          <w:rFonts w:cs="Times New Roman"/>
          <w:lang w:val="el-GR"/>
        </w:rPr>
      </w:pPr>
      <w:r w:rsidRPr="006B77D5">
        <w:rPr>
          <w:rFonts w:cstheme="majorBidi"/>
          <w:b/>
          <w:bCs/>
          <w:lang w:val="el-GR"/>
        </w:rPr>
        <w:t>Πίνακα</w:t>
      </w:r>
      <w:r w:rsidR="006B77D5" w:rsidRPr="006B77D5">
        <w:rPr>
          <w:rFonts w:cstheme="majorBidi"/>
          <w:b/>
          <w:bCs/>
          <w:lang w:val="el-GR"/>
        </w:rPr>
        <w:t>ς</w:t>
      </w:r>
      <w:r w:rsidRPr="006B77D5">
        <w:rPr>
          <w:rFonts w:cstheme="majorBidi"/>
          <w:b/>
          <w:bCs/>
          <w:lang w:val="el-GR"/>
        </w:rPr>
        <w:t xml:space="preserve"> 6.3.</w:t>
      </w:r>
      <w:r w:rsidRPr="006B77D5">
        <w:rPr>
          <w:b/>
          <w:lang w:val="el-GR"/>
        </w:rPr>
        <w:t>2</w:t>
      </w:r>
      <w:r w:rsidRPr="006B77D5">
        <w:rPr>
          <w:rFonts w:cstheme="majorBidi"/>
          <w:b/>
          <w:bCs/>
          <w:lang w:val="el-GR"/>
        </w:rPr>
        <w:t>-</w:t>
      </w:r>
      <w:r w:rsidR="003760F8" w:rsidRPr="006B77D5">
        <w:rPr>
          <w:rFonts w:cstheme="majorBidi"/>
          <w:b/>
          <w:bCs/>
          <w:lang w:val="el-GR"/>
        </w:rPr>
        <w:t>4</w:t>
      </w:r>
      <w:r w:rsidRPr="006B77D5">
        <w:rPr>
          <w:lang w:val="el-GR"/>
        </w:rPr>
        <w:t xml:space="preserve">. </w:t>
      </w:r>
      <w:r w:rsidR="00EE615C" w:rsidRPr="006B77D5">
        <w:rPr>
          <w:rFonts w:cs="Times New Roman"/>
          <w:lang w:val="el-GR"/>
        </w:rPr>
        <w:t>Συγκεντρωτικός πίνακας εγκεκριμένων χημικών σκευασμάτων και των</w:t>
      </w:r>
      <w:r w:rsidR="00EE615C" w:rsidRPr="00123281">
        <w:rPr>
          <w:rFonts w:cs="Times New Roman"/>
          <w:lang w:val="el-GR"/>
        </w:rPr>
        <w:t xml:space="preserve"> δραστικών ουσιών τους ανά παθογόνο στόχο, </w:t>
      </w:r>
      <w:r w:rsidR="0082493E" w:rsidRPr="00123281">
        <w:rPr>
          <w:rFonts w:cs="Times New Roman"/>
          <w:lang w:val="el-GR"/>
        </w:rPr>
        <w:t xml:space="preserve">που </w:t>
      </w:r>
      <w:r w:rsidR="000C4FA9" w:rsidRPr="00123281">
        <w:rPr>
          <w:rFonts w:cs="Times New Roman"/>
          <w:lang w:val="el-GR"/>
        </w:rPr>
        <w:t xml:space="preserve">επιλέχτηκαν να </w:t>
      </w:r>
      <w:r w:rsidR="009306D0" w:rsidRPr="00123281">
        <w:rPr>
          <w:rFonts w:cs="Times New Roman"/>
          <w:lang w:val="el-GR"/>
        </w:rPr>
        <w:t>χρησιμοποιηθούν</w:t>
      </w:r>
      <w:r w:rsidR="00EE615C" w:rsidRPr="00123281">
        <w:rPr>
          <w:rFonts w:cs="Times New Roman"/>
          <w:lang w:val="el-GR"/>
        </w:rPr>
        <w:t xml:space="preserve"> στις στρατηγικές </w:t>
      </w:r>
      <w:r w:rsidR="00EE615C" w:rsidRPr="00123281">
        <w:rPr>
          <w:rFonts w:cs="Times New Roman"/>
          <w:lang w:val="en-US"/>
        </w:rPr>
        <w:t>STR</w:t>
      </w:r>
      <w:r w:rsidR="00EE615C" w:rsidRPr="00123281">
        <w:rPr>
          <w:rFonts w:cs="Times New Roman"/>
          <w:lang w:val="el-GR"/>
        </w:rPr>
        <w:t xml:space="preserve">1 και </w:t>
      </w:r>
      <w:r w:rsidR="00EE615C" w:rsidRPr="00123281">
        <w:rPr>
          <w:rFonts w:cs="Times New Roman"/>
          <w:lang w:val="en-US"/>
        </w:rPr>
        <w:t>STR</w:t>
      </w:r>
      <w:r w:rsidR="00EE615C" w:rsidRPr="00123281">
        <w:rPr>
          <w:rFonts w:cs="Times New Roman"/>
          <w:lang w:val="el-GR"/>
        </w:rPr>
        <w:t>3</w:t>
      </w:r>
      <w:r w:rsidR="006676BC" w:rsidRPr="00123281">
        <w:rPr>
          <w:rFonts w:cs="Times New Roman"/>
          <w:lang w:val="el-GR"/>
        </w:rPr>
        <w:t xml:space="preserve"> βάσει χαρακτηριστικών </w:t>
      </w:r>
      <w:r w:rsidR="00FA0D3A" w:rsidRPr="00123281">
        <w:rPr>
          <w:rFonts w:cs="Times New Roman"/>
          <w:lang w:val="el-GR"/>
        </w:rPr>
        <w:t>τρόπου δράσης των μυκητοκτόνων ανά στόχο</w:t>
      </w:r>
      <w:r w:rsidR="006676BC" w:rsidRPr="00123281">
        <w:rPr>
          <w:rFonts w:cs="Times New Roman"/>
          <w:lang w:val="el-GR"/>
        </w:rPr>
        <w:t xml:space="preserve"> (</w:t>
      </w:r>
      <w:r w:rsidR="00FA0D3A" w:rsidRPr="00123281">
        <w:rPr>
          <w:rFonts w:cs="Times New Roman"/>
          <w:lang w:val="el-GR"/>
        </w:rPr>
        <w:t>π</w:t>
      </w:r>
      <w:r w:rsidR="009306D0" w:rsidRPr="009306D0">
        <w:rPr>
          <w:rFonts w:cs="Times New Roman"/>
          <w:lang w:val="el-GR"/>
        </w:rPr>
        <w:t>.</w:t>
      </w:r>
      <w:r w:rsidR="00FA0D3A" w:rsidRPr="00123281">
        <w:rPr>
          <w:rFonts w:cs="Times New Roman"/>
          <w:lang w:val="el-GR"/>
        </w:rPr>
        <w:t>χ</w:t>
      </w:r>
      <w:r w:rsidR="009306D0" w:rsidRPr="009306D0">
        <w:rPr>
          <w:rFonts w:cs="Times New Roman"/>
          <w:lang w:val="el-GR"/>
        </w:rPr>
        <w:t>.</w:t>
      </w:r>
      <w:r w:rsidR="00FA0D3A" w:rsidRPr="00123281">
        <w:rPr>
          <w:rFonts w:cs="Times New Roman"/>
          <w:lang w:val="el-GR"/>
        </w:rPr>
        <w:t xml:space="preserve"> </w:t>
      </w:r>
      <w:r w:rsidR="006676BC" w:rsidRPr="00123281">
        <w:rPr>
          <w:rFonts w:cs="Times New Roman"/>
          <w:lang w:val="el-GR"/>
        </w:rPr>
        <w:t>προληπτικ</w:t>
      </w:r>
      <w:r w:rsidR="00FA0D3A" w:rsidRPr="00123281">
        <w:rPr>
          <w:rFonts w:cs="Times New Roman"/>
          <w:lang w:val="el-GR"/>
        </w:rPr>
        <w:t>ή</w:t>
      </w:r>
      <w:r w:rsidR="006676BC" w:rsidRPr="00123281">
        <w:rPr>
          <w:rFonts w:cs="Times New Roman"/>
          <w:lang w:val="el-GR"/>
        </w:rPr>
        <w:t>-θεραπευτικ</w:t>
      </w:r>
      <w:r w:rsidR="00FA0D3A" w:rsidRPr="00123281">
        <w:rPr>
          <w:rFonts w:cs="Times New Roman"/>
          <w:lang w:val="el-GR"/>
        </w:rPr>
        <w:t>ή δράση</w:t>
      </w:r>
      <w:r w:rsidR="006676BC" w:rsidRPr="00123281">
        <w:rPr>
          <w:rFonts w:cs="Times New Roman"/>
          <w:lang w:val="el-GR"/>
        </w:rPr>
        <w:t xml:space="preserve">, </w:t>
      </w:r>
      <w:r w:rsidR="00FA0D3A" w:rsidRPr="00123281">
        <w:rPr>
          <w:rFonts w:cs="Times New Roman"/>
          <w:lang w:val="el-GR"/>
        </w:rPr>
        <w:t>μυκητοκτόνο επαφής-</w:t>
      </w:r>
      <w:proofErr w:type="spellStart"/>
      <w:r w:rsidR="00FA0D3A" w:rsidRPr="00123281">
        <w:rPr>
          <w:rFonts w:cs="Times New Roman"/>
          <w:lang w:val="el-GR"/>
        </w:rPr>
        <w:t>διασυστηματικό</w:t>
      </w:r>
      <w:proofErr w:type="spellEnd"/>
      <w:r w:rsidR="00FA0D3A" w:rsidRPr="00123281">
        <w:rPr>
          <w:rFonts w:cs="Times New Roman"/>
          <w:lang w:val="el-GR"/>
        </w:rPr>
        <w:t>, υποψήφια για υποκατάσταση (</w:t>
      </w:r>
      <w:proofErr w:type="spellStart"/>
      <w:r w:rsidR="00FA0D3A" w:rsidRPr="00123281">
        <w:rPr>
          <w:rFonts w:cs="Times New Roman"/>
          <w:lang w:val="en-US"/>
        </w:rPr>
        <w:t>CfS</w:t>
      </w:r>
      <w:proofErr w:type="spellEnd"/>
      <w:r w:rsidR="00FA0D3A" w:rsidRPr="00123281">
        <w:rPr>
          <w:rFonts w:cs="Times New Roman"/>
          <w:lang w:val="el-GR"/>
        </w:rPr>
        <w:t>) κλπ</w:t>
      </w:r>
      <w:r w:rsidR="00EE615C" w:rsidRPr="00123281">
        <w:rPr>
          <w:rFonts w:cs="Times New Roman"/>
          <w:lang w:val="el-GR"/>
        </w:rPr>
        <w:t>.</w:t>
      </w:r>
    </w:p>
    <w:p w14:paraId="7FF90928" w14:textId="77777777" w:rsidR="00EE615C" w:rsidRPr="00123281" w:rsidRDefault="00EE615C" w:rsidP="00586628">
      <w:pPr>
        <w:autoSpaceDE w:val="0"/>
        <w:autoSpaceDN w:val="0"/>
        <w:adjustRightInd w:val="0"/>
        <w:jc w:val="both"/>
        <w:rPr>
          <w:rFonts w:cs="Times New Roman"/>
          <w:b/>
          <w:bCs/>
          <w:lang w:val="el-GR"/>
        </w:rPr>
      </w:pPr>
    </w:p>
    <w:tbl>
      <w:tblPr>
        <w:tblStyle w:val="TableGrid"/>
        <w:tblW w:w="11426" w:type="dxa"/>
        <w:jc w:val="center"/>
        <w:tblBorders>
          <w:bottom w:val="none" w:sz="0" w:space="0" w:color="auto"/>
          <w:right w:val="none" w:sz="0" w:space="0" w:color="auto"/>
        </w:tblBorders>
        <w:tblLayout w:type="fixed"/>
        <w:tblLook w:val="04A0" w:firstRow="1" w:lastRow="0" w:firstColumn="1" w:lastColumn="0" w:noHBand="0" w:noVBand="1"/>
      </w:tblPr>
      <w:tblGrid>
        <w:gridCol w:w="1617"/>
        <w:gridCol w:w="2159"/>
        <w:gridCol w:w="2070"/>
        <w:gridCol w:w="2250"/>
        <w:gridCol w:w="1800"/>
        <w:gridCol w:w="1530"/>
      </w:tblGrid>
      <w:tr w:rsidR="00EE615C" w:rsidRPr="00204F77" w14:paraId="07D14FDD" w14:textId="77777777" w:rsidTr="006B77D5">
        <w:trPr>
          <w:trHeight w:val="300"/>
          <w:jc w:val="center"/>
        </w:trPr>
        <w:tc>
          <w:tcPr>
            <w:tcW w:w="3776" w:type="dxa"/>
            <w:gridSpan w:val="2"/>
            <w:noWrap/>
            <w:vAlign w:val="center"/>
            <w:hideMark/>
          </w:tcPr>
          <w:p w14:paraId="0FE14EC0" w14:textId="77777777" w:rsidR="00EE615C" w:rsidRPr="006C5168" w:rsidRDefault="00EE615C" w:rsidP="00586628">
            <w:pPr>
              <w:autoSpaceDE w:val="0"/>
              <w:autoSpaceDN w:val="0"/>
              <w:adjustRightInd w:val="0"/>
              <w:jc w:val="center"/>
              <w:rPr>
                <w:rFonts w:cs="Times New Roman"/>
                <w:b/>
                <w:bCs/>
                <w:i/>
                <w:iCs/>
                <w:sz w:val="20"/>
                <w:szCs w:val="20"/>
              </w:rPr>
            </w:pPr>
            <w:proofErr w:type="spellStart"/>
            <w:r w:rsidRPr="006C5168">
              <w:rPr>
                <w:rFonts w:cs="Times New Roman"/>
                <w:b/>
                <w:bCs/>
                <w:i/>
                <w:iCs/>
                <w:sz w:val="20"/>
                <w:szCs w:val="20"/>
              </w:rPr>
              <w:t>Plasmopara</w:t>
            </w:r>
            <w:proofErr w:type="spellEnd"/>
            <w:r w:rsidRPr="006C5168">
              <w:rPr>
                <w:rFonts w:cs="Times New Roman"/>
                <w:b/>
                <w:bCs/>
                <w:i/>
                <w:iCs/>
                <w:sz w:val="20"/>
                <w:szCs w:val="20"/>
              </w:rPr>
              <w:t xml:space="preserve"> </w:t>
            </w:r>
            <w:proofErr w:type="spellStart"/>
            <w:r w:rsidRPr="006C5168">
              <w:rPr>
                <w:rFonts w:cs="Times New Roman"/>
                <w:b/>
                <w:bCs/>
                <w:i/>
                <w:iCs/>
                <w:sz w:val="20"/>
                <w:szCs w:val="20"/>
              </w:rPr>
              <w:t>viticola</w:t>
            </w:r>
            <w:proofErr w:type="spellEnd"/>
          </w:p>
        </w:tc>
        <w:tc>
          <w:tcPr>
            <w:tcW w:w="4320" w:type="dxa"/>
            <w:gridSpan w:val="2"/>
            <w:vAlign w:val="center"/>
          </w:tcPr>
          <w:p w14:paraId="5196E21B" w14:textId="587227AB" w:rsidR="00EE615C" w:rsidRPr="006C5168" w:rsidRDefault="003C58CF" w:rsidP="00586628">
            <w:pPr>
              <w:autoSpaceDE w:val="0"/>
              <w:autoSpaceDN w:val="0"/>
              <w:adjustRightInd w:val="0"/>
              <w:jc w:val="center"/>
              <w:rPr>
                <w:rFonts w:cs="Times New Roman"/>
                <w:b/>
                <w:bCs/>
                <w:i/>
                <w:iCs/>
                <w:sz w:val="20"/>
                <w:szCs w:val="20"/>
              </w:rPr>
            </w:pPr>
            <w:r>
              <w:rPr>
                <w:rFonts w:cs="Times New Roman"/>
                <w:b/>
                <w:bCs/>
                <w:i/>
                <w:iCs/>
                <w:sz w:val="20"/>
                <w:szCs w:val="20"/>
              </w:rPr>
              <w:t>Erysiphe</w:t>
            </w:r>
            <w:r w:rsidR="00EE615C" w:rsidRPr="006C5168">
              <w:rPr>
                <w:rFonts w:cs="Times New Roman"/>
                <w:b/>
                <w:bCs/>
                <w:i/>
                <w:iCs/>
                <w:sz w:val="20"/>
                <w:szCs w:val="20"/>
              </w:rPr>
              <w:t xml:space="preserve"> </w:t>
            </w:r>
            <w:proofErr w:type="spellStart"/>
            <w:r w:rsidR="006C5168" w:rsidRPr="006C5168">
              <w:rPr>
                <w:rFonts w:cs="Times New Roman"/>
                <w:b/>
                <w:bCs/>
                <w:i/>
                <w:iCs/>
                <w:sz w:val="20"/>
                <w:szCs w:val="20"/>
              </w:rPr>
              <w:t>n</w:t>
            </w:r>
            <w:r w:rsidR="00EE615C" w:rsidRPr="006C5168">
              <w:rPr>
                <w:rFonts w:cs="Times New Roman"/>
                <w:b/>
                <w:bCs/>
                <w:i/>
                <w:iCs/>
                <w:sz w:val="20"/>
                <w:szCs w:val="20"/>
              </w:rPr>
              <w:t>ecator</w:t>
            </w:r>
            <w:proofErr w:type="spellEnd"/>
          </w:p>
        </w:tc>
        <w:tc>
          <w:tcPr>
            <w:tcW w:w="3330" w:type="dxa"/>
            <w:gridSpan w:val="2"/>
            <w:tcBorders>
              <w:bottom w:val="single" w:sz="4" w:space="0" w:color="auto"/>
              <w:right w:val="single" w:sz="4" w:space="0" w:color="auto"/>
            </w:tcBorders>
            <w:vAlign w:val="center"/>
          </w:tcPr>
          <w:p w14:paraId="246D1527" w14:textId="77777777" w:rsidR="00EE615C" w:rsidRPr="006C5168" w:rsidRDefault="00EE615C" w:rsidP="00586628">
            <w:pPr>
              <w:autoSpaceDE w:val="0"/>
              <w:autoSpaceDN w:val="0"/>
              <w:adjustRightInd w:val="0"/>
              <w:jc w:val="center"/>
              <w:rPr>
                <w:rFonts w:cs="Times New Roman"/>
                <w:b/>
                <w:bCs/>
                <w:i/>
                <w:iCs/>
                <w:sz w:val="20"/>
                <w:szCs w:val="20"/>
              </w:rPr>
            </w:pPr>
            <w:r w:rsidRPr="006C5168">
              <w:rPr>
                <w:rFonts w:cs="Times New Roman"/>
                <w:b/>
                <w:bCs/>
                <w:i/>
                <w:iCs/>
                <w:sz w:val="20"/>
                <w:szCs w:val="20"/>
              </w:rPr>
              <w:t>Botrytis cinerea</w:t>
            </w:r>
            <w:r w:rsidRPr="006C5168">
              <w:rPr>
                <w:rFonts w:cs="Times New Roman"/>
                <w:b/>
                <w:bCs/>
                <w:sz w:val="20"/>
                <w:szCs w:val="20"/>
              </w:rPr>
              <w:t xml:space="preserve"> &amp; </w:t>
            </w:r>
            <w:r w:rsidRPr="006C5168">
              <w:rPr>
                <w:rFonts w:cs="Times New Roman"/>
                <w:b/>
                <w:bCs/>
                <w:i/>
                <w:iCs/>
                <w:sz w:val="20"/>
                <w:szCs w:val="20"/>
              </w:rPr>
              <w:t>Aspergillus</w:t>
            </w:r>
            <w:r w:rsidRPr="006C5168">
              <w:rPr>
                <w:rFonts w:cs="Times New Roman"/>
                <w:b/>
                <w:bCs/>
                <w:sz w:val="20"/>
                <w:szCs w:val="20"/>
              </w:rPr>
              <w:t xml:space="preserve"> </w:t>
            </w:r>
            <w:proofErr w:type="spellStart"/>
            <w:r w:rsidRPr="006C5168">
              <w:rPr>
                <w:rFonts w:cs="Times New Roman"/>
                <w:b/>
                <w:bCs/>
                <w:sz w:val="20"/>
                <w:szCs w:val="20"/>
              </w:rPr>
              <w:t>sp</w:t>
            </w:r>
            <w:proofErr w:type="spellEnd"/>
          </w:p>
        </w:tc>
      </w:tr>
      <w:tr w:rsidR="00EE615C" w:rsidRPr="00204F77" w14:paraId="076DA5B2" w14:textId="77777777" w:rsidTr="006B77D5">
        <w:trPr>
          <w:trHeight w:val="300"/>
          <w:jc w:val="center"/>
        </w:trPr>
        <w:tc>
          <w:tcPr>
            <w:tcW w:w="1617" w:type="dxa"/>
            <w:tcBorders>
              <w:bottom w:val="single" w:sz="4" w:space="0" w:color="auto"/>
            </w:tcBorders>
            <w:noWrap/>
            <w:vAlign w:val="center"/>
            <w:hideMark/>
          </w:tcPr>
          <w:p w14:paraId="03F18AD6" w14:textId="77777777" w:rsidR="00EE615C" w:rsidRPr="00204F77" w:rsidRDefault="00EE615C" w:rsidP="00586628">
            <w:pPr>
              <w:autoSpaceDE w:val="0"/>
              <w:autoSpaceDN w:val="0"/>
              <w:adjustRightInd w:val="0"/>
              <w:jc w:val="center"/>
              <w:rPr>
                <w:rFonts w:cs="Times New Roman"/>
                <w:sz w:val="20"/>
                <w:szCs w:val="20"/>
              </w:rPr>
            </w:pPr>
            <w:r w:rsidRPr="00204F77">
              <w:rPr>
                <w:rFonts w:cs="Times New Roman"/>
                <w:sz w:val="20"/>
                <w:szCs w:val="20"/>
              </w:rPr>
              <w:t xml:space="preserve">Mikal 50/25 </w:t>
            </w:r>
            <w:proofErr w:type="spellStart"/>
            <w:r w:rsidRPr="00204F77">
              <w:rPr>
                <w:rFonts w:cs="Times New Roman"/>
                <w:sz w:val="20"/>
                <w:szCs w:val="20"/>
              </w:rPr>
              <w:t>WG</w:t>
            </w:r>
            <w:proofErr w:type="spellEnd"/>
          </w:p>
        </w:tc>
        <w:tc>
          <w:tcPr>
            <w:tcW w:w="2159" w:type="dxa"/>
            <w:noWrap/>
            <w:vAlign w:val="center"/>
            <w:hideMark/>
          </w:tcPr>
          <w:p w14:paraId="6467D409" w14:textId="77777777" w:rsidR="00EE615C" w:rsidRPr="00204F77" w:rsidRDefault="00EE615C" w:rsidP="00586628">
            <w:pPr>
              <w:autoSpaceDE w:val="0"/>
              <w:autoSpaceDN w:val="0"/>
              <w:adjustRightInd w:val="0"/>
              <w:jc w:val="center"/>
              <w:rPr>
                <w:rFonts w:cs="Times New Roman"/>
                <w:sz w:val="20"/>
                <w:szCs w:val="20"/>
              </w:rPr>
            </w:pPr>
            <w:r w:rsidRPr="00204F77">
              <w:rPr>
                <w:rFonts w:cs="Times New Roman"/>
                <w:sz w:val="20"/>
                <w:szCs w:val="20"/>
              </w:rPr>
              <w:t>fosetyl-Al, folpet</w:t>
            </w:r>
          </w:p>
        </w:tc>
        <w:tc>
          <w:tcPr>
            <w:tcW w:w="2070" w:type="dxa"/>
            <w:vAlign w:val="center"/>
          </w:tcPr>
          <w:p w14:paraId="7E3E421F" w14:textId="77777777" w:rsidR="00EE615C" w:rsidRPr="00204F77" w:rsidRDefault="00EE615C" w:rsidP="00586628">
            <w:pPr>
              <w:autoSpaceDE w:val="0"/>
              <w:autoSpaceDN w:val="0"/>
              <w:adjustRightInd w:val="0"/>
              <w:jc w:val="center"/>
              <w:rPr>
                <w:rFonts w:cs="Times New Roman"/>
                <w:sz w:val="20"/>
                <w:szCs w:val="20"/>
              </w:rPr>
            </w:pPr>
            <w:proofErr w:type="spellStart"/>
            <w:r w:rsidRPr="00204F77">
              <w:rPr>
                <w:rFonts w:cs="Times New Roman"/>
                <w:sz w:val="20"/>
                <w:szCs w:val="20"/>
              </w:rPr>
              <w:t>THIOVIT</w:t>
            </w:r>
            <w:proofErr w:type="spellEnd"/>
            <w:r w:rsidRPr="00204F77">
              <w:rPr>
                <w:rFonts w:cs="Times New Roman"/>
                <w:sz w:val="20"/>
                <w:szCs w:val="20"/>
              </w:rPr>
              <w:t xml:space="preserve"> 80 </w:t>
            </w:r>
            <w:proofErr w:type="spellStart"/>
            <w:r w:rsidRPr="00204F77">
              <w:rPr>
                <w:rFonts w:cs="Times New Roman"/>
                <w:sz w:val="20"/>
                <w:szCs w:val="20"/>
              </w:rPr>
              <w:t>WG</w:t>
            </w:r>
            <w:proofErr w:type="spellEnd"/>
          </w:p>
        </w:tc>
        <w:tc>
          <w:tcPr>
            <w:tcW w:w="2250" w:type="dxa"/>
            <w:vAlign w:val="center"/>
          </w:tcPr>
          <w:p w14:paraId="357B8BD5" w14:textId="77777777" w:rsidR="00EE615C" w:rsidRPr="00204F77" w:rsidRDefault="00EE615C" w:rsidP="00586628">
            <w:pPr>
              <w:autoSpaceDE w:val="0"/>
              <w:autoSpaceDN w:val="0"/>
              <w:adjustRightInd w:val="0"/>
              <w:jc w:val="center"/>
              <w:rPr>
                <w:rFonts w:cs="Times New Roman"/>
                <w:sz w:val="20"/>
                <w:szCs w:val="20"/>
              </w:rPr>
            </w:pPr>
            <w:r w:rsidRPr="00204F77">
              <w:rPr>
                <w:rFonts w:cs="Times New Roman"/>
                <w:sz w:val="20"/>
                <w:szCs w:val="20"/>
              </w:rPr>
              <w:t>sulphur</w:t>
            </w:r>
          </w:p>
        </w:tc>
        <w:tc>
          <w:tcPr>
            <w:tcW w:w="1800" w:type="dxa"/>
            <w:tcBorders>
              <w:bottom w:val="single" w:sz="4" w:space="0" w:color="auto"/>
            </w:tcBorders>
            <w:vAlign w:val="center"/>
          </w:tcPr>
          <w:p w14:paraId="5FB04BDC" w14:textId="77777777" w:rsidR="00EE615C" w:rsidRPr="00204F77" w:rsidRDefault="00EE615C" w:rsidP="00586628">
            <w:pPr>
              <w:autoSpaceDE w:val="0"/>
              <w:autoSpaceDN w:val="0"/>
              <w:adjustRightInd w:val="0"/>
              <w:jc w:val="center"/>
              <w:rPr>
                <w:rFonts w:cs="Times New Roman"/>
                <w:sz w:val="20"/>
                <w:szCs w:val="20"/>
              </w:rPr>
            </w:pPr>
            <w:r w:rsidRPr="00204F77">
              <w:rPr>
                <w:rFonts w:cs="Times New Roman"/>
                <w:sz w:val="20"/>
                <w:szCs w:val="20"/>
              </w:rPr>
              <w:t>SCALA 40 SC</w:t>
            </w:r>
          </w:p>
        </w:tc>
        <w:tc>
          <w:tcPr>
            <w:tcW w:w="1530" w:type="dxa"/>
            <w:tcBorders>
              <w:bottom w:val="single" w:sz="4" w:space="0" w:color="auto"/>
              <w:right w:val="single" w:sz="4" w:space="0" w:color="auto"/>
            </w:tcBorders>
            <w:vAlign w:val="center"/>
          </w:tcPr>
          <w:p w14:paraId="095B1CD4" w14:textId="77777777" w:rsidR="00EE615C" w:rsidRPr="00204F77" w:rsidRDefault="00EE615C" w:rsidP="00586628">
            <w:pPr>
              <w:autoSpaceDE w:val="0"/>
              <w:autoSpaceDN w:val="0"/>
              <w:adjustRightInd w:val="0"/>
              <w:jc w:val="center"/>
              <w:rPr>
                <w:rFonts w:cs="Times New Roman"/>
                <w:sz w:val="20"/>
                <w:szCs w:val="20"/>
              </w:rPr>
            </w:pPr>
            <w:r w:rsidRPr="00204F77">
              <w:rPr>
                <w:rFonts w:cs="Times New Roman"/>
                <w:sz w:val="20"/>
                <w:szCs w:val="20"/>
              </w:rPr>
              <w:t>pyrimethanil</w:t>
            </w:r>
          </w:p>
        </w:tc>
      </w:tr>
      <w:tr w:rsidR="00EE615C" w:rsidRPr="00204F77" w14:paraId="69AC5C82" w14:textId="77777777" w:rsidTr="006B77D5">
        <w:trPr>
          <w:trHeight w:val="300"/>
          <w:jc w:val="center"/>
        </w:trPr>
        <w:tc>
          <w:tcPr>
            <w:tcW w:w="1617" w:type="dxa"/>
            <w:tcBorders>
              <w:bottom w:val="single" w:sz="4" w:space="0" w:color="auto"/>
            </w:tcBorders>
            <w:noWrap/>
            <w:vAlign w:val="center"/>
            <w:hideMark/>
          </w:tcPr>
          <w:p w14:paraId="147A4561" w14:textId="77777777" w:rsidR="00EE615C" w:rsidRPr="00204F77" w:rsidRDefault="00EE615C" w:rsidP="00586628">
            <w:pPr>
              <w:autoSpaceDE w:val="0"/>
              <w:autoSpaceDN w:val="0"/>
              <w:adjustRightInd w:val="0"/>
              <w:jc w:val="center"/>
              <w:rPr>
                <w:rFonts w:cs="Times New Roman"/>
                <w:sz w:val="20"/>
                <w:szCs w:val="20"/>
              </w:rPr>
            </w:pPr>
            <w:proofErr w:type="spellStart"/>
            <w:r w:rsidRPr="00204F77">
              <w:rPr>
                <w:rFonts w:cs="Times New Roman"/>
                <w:sz w:val="20"/>
                <w:szCs w:val="20"/>
              </w:rPr>
              <w:t>ZORVEC</w:t>
            </w:r>
            <w:proofErr w:type="spellEnd"/>
            <w:r w:rsidRPr="00204F77">
              <w:rPr>
                <w:rFonts w:cs="Times New Roman"/>
                <w:sz w:val="20"/>
                <w:szCs w:val="20"/>
              </w:rPr>
              <w:t xml:space="preserve"> </w:t>
            </w:r>
            <w:proofErr w:type="spellStart"/>
            <w:r w:rsidRPr="00204F77">
              <w:rPr>
                <w:rFonts w:cs="Times New Roman"/>
                <w:sz w:val="20"/>
                <w:szCs w:val="20"/>
              </w:rPr>
              <w:t>VINABEL</w:t>
            </w:r>
            <w:proofErr w:type="spellEnd"/>
          </w:p>
        </w:tc>
        <w:tc>
          <w:tcPr>
            <w:tcW w:w="2159" w:type="dxa"/>
            <w:noWrap/>
            <w:vAlign w:val="center"/>
            <w:hideMark/>
          </w:tcPr>
          <w:p w14:paraId="31C4580E" w14:textId="77777777" w:rsidR="00EE615C" w:rsidRPr="00204F77" w:rsidRDefault="00EE615C" w:rsidP="00586628">
            <w:pPr>
              <w:autoSpaceDE w:val="0"/>
              <w:autoSpaceDN w:val="0"/>
              <w:adjustRightInd w:val="0"/>
              <w:jc w:val="center"/>
              <w:rPr>
                <w:rFonts w:cs="Times New Roman"/>
                <w:sz w:val="20"/>
                <w:szCs w:val="20"/>
              </w:rPr>
            </w:pPr>
            <w:r w:rsidRPr="00204F77">
              <w:rPr>
                <w:rFonts w:cs="Times New Roman"/>
                <w:sz w:val="20"/>
                <w:szCs w:val="20"/>
              </w:rPr>
              <w:t>zoxamide, oxathiapiprolin</w:t>
            </w:r>
          </w:p>
        </w:tc>
        <w:tc>
          <w:tcPr>
            <w:tcW w:w="2070" w:type="dxa"/>
            <w:vAlign w:val="center"/>
          </w:tcPr>
          <w:p w14:paraId="5472E54E" w14:textId="03EA72C1" w:rsidR="00EE615C" w:rsidRPr="00204F77" w:rsidRDefault="00EE615C" w:rsidP="00586628">
            <w:pPr>
              <w:autoSpaceDE w:val="0"/>
              <w:autoSpaceDN w:val="0"/>
              <w:adjustRightInd w:val="0"/>
              <w:jc w:val="center"/>
              <w:rPr>
                <w:rFonts w:cs="Times New Roman"/>
                <w:sz w:val="20"/>
                <w:szCs w:val="20"/>
              </w:rPr>
            </w:pPr>
            <w:proofErr w:type="spellStart"/>
            <w:r w:rsidRPr="00204F77">
              <w:rPr>
                <w:rFonts w:cs="Times New Roman"/>
                <w:sz w:val="20"/>
                <w:szCs w:val="20"/>
              </w:rPr>
              <w:t>Sercadis</w:t>
            </w:r>
            <w:proofErr w:type="spellEnd"/>
            <w:r w:rsidRPr="00204F77">
              <w:rPr>
                <w:rFonts w:cs="Times New Roman"/>
                <w:sz w:val="20"/>
                <w:szCs w:val="20"/>
              </w:rPr>
              <w:t xml:space="preserve"> 30 SC</w:t>
            </w:r>
          </w:p>
        </w:tc>
        <w:tc>
          <w:tcPr>
            <w:tcW w:w="2250" w:type="dxa"/>
            <w:vAlign w:val="center"/>
          </w:tcPr>
          <w:p w14:paraId="56D3C178" w14:textId="77777777" w:rsidR="00EE615C" w:rsidRPr="00204F77" w:rsidRDefault="00EE615C" w:rsidP="00586628">
            <w:pPr>
              <w:autoSpaceDE w:val="0"/>
              <w:autoSpaceDN w:val="0"/>
              <w:adjustRightInd w:val="0"/>
              <w:jc w:val="center"/>
              <w:rPr>
                <w:rFonts w:cs="Times New Roman"/>
                <w:sz w:val="20"/>
                <w:szCs w:val="20"/>
              </w:rPr>
            </w:pPr>
            <w:r w:rsidRPr="00204F77">
              <w:rPr>
                <w:rFonts w:cs="Times New Roman"/>
                <w:sz w:val="20"/>
                <w:szCs w:val="20"/>
              </w:rPr>
              <w:t>fluxapyroxad</w:t>
            </w:r>
          </w:p>
        </w:tc>
        <w:tc>
          <w:tcPr>
            <w:tcW w:w="1800" w:type="dxa"/>
            <w:tcBorders>
              <w:bottom w:val="single" w:sz="4" w:space="0" w:color="auto"/>
            </w:tcBorders>
            <w:vAlign w:val="center"/>
          </w:tcPr>
          <w:p w14:paraId="14B1F429" w14:textId="77777777" w:rsidR="00EE615C" w:rsidRPr="00204F77" w:rsidRDefault="00EE615C" w:rsidP="00586628">
            <w:pPr>
              <w:autoSpaceDE w:val="0"/>
              <w:autoSpaceDN w:val="0"/>
              <w:adjustRightInd w:val="0"/>
              <w:jc w:val="center"/>
              <w:rPr>
                <w:rFonts w:cs="Times New Roman"/>
                <w:sz w:val="20"/>
                <w:szCs w:val="20"/>
              </w:rPr>
            </w:pPr>
            <w:r w:rsidRPr="00204F77">
              <w:rPr>
                <w:rFonts w:cs="Times New Roman"/>
                <w:sz w:val="20"/>
                <w:szCs w:val="20"/>
              </w:rPr>
              <w:t>SWITCH</w:t>
            </w:r>
          </w:p>
        </w:tc>
        <w:tc>
          <w:tcPr>
            <w:tcW w:w="1530" w:type="dxa"/>
            <w:tcBorders>
              <w:bottom w:val="single" w:sz="4" w:space="0" w:color="auto"/>
              <w:right w:val="single" w:sz="4" w:space="0" w:color="auto"/>
            </w:tcBorders>
            <w:vAlign w:val="center"/>
          </w:tcPr>
          <w:p w14:paraId="09F07B06" w14:textId="77777777" w:rsidR="00EE615C" w:rsidRPr="00204F77" w:rsidRDefault="00EE615C" w:rsidP="00586628">
            <w:pPr>
              <w:autoSpaceDE w:val="0"/>
              <w:autoSpaceDN w:val="0"/>
              <w:adjustRightInd w:val="0"/>
              <w:jc w:val="center"/>
              <w:rPr>
                <w:rFonts w:cs="Times New Roman"/>
                <w:sz w:val="20"/>
                <w:szCs w:val="20"/>
              </w:rPr>
            </w:pPr>
            <w:r w:rsidRPr="00204F77">
              <w:rPr>
                <w:rFonts w:cs="Times New Roman"/>
                <w:sz w:val="20"/>
                <w:szCs w:val="20"/>
              </w:rPr>
              <w:t>cyprodinil, fludioxonil</w:t>
            </w:r>
          </w:p>
        </w:tc>
      </w:tr>
      <w:tr w:rsidR="00EE615C" w:rsidRPr="00204F77" w14:paraId="1EB7FBD0" w14:textId="77777777" w:rsidTr="006B77D5">
        <w:trPr>
          <w:trHeight w:val="300"/>
          <w:jc w:val="center"/>
        </w:trPr>
        <w:tc>
          <w:tcPr>
            <w:tcW w:w="1617" w:type="dxa"/>
            <w:tcBorders>
              <w:bottom w:val="single" w:sz="4" w:space="0" w:color="auto"/>
            </w:tcBorders>
            <w:noWrap/>
            <w:vAlign w:val="center"/>
            <w:hideMark/>
          </w:tcPr>
          <w:p w14:paraId="1465E46F" w14:textId="77777777" w:rsidR="00EE615C" w:rsidRPr="00204F77" w:rsidRDefault="00EE615C" w:rsidP="00586628">
            <w:pPr>
              <w:autoSpaceDE w:val="0"/>
              <w:autoSpaceDN w:val="0"/>
              <w:adjustRightInd w:val="0"/>
              <w:jc w:val="center"/>
              <w:rPr>
                <w:rFonts w:cs="Times New Roman"/>
                <w:sz w:val="20"/>
                <w:szCs w:val="20"/>
              </w:rPr>
            </w:pPr>
            <w:proofErr w:type="spellStart"/>
            <w:r w:rsidRPr="00204F77">
              <w:rPr>
                <w:rFonts w:cs="Times New Roman"/>
                <w:sz w:val="20"/>
                <w:szCs w:val="20"/>
              </w:rPr>
              <w:t>ELECTIS</w:t>
            </w:r>
            <w:proofErr w:type="spellEnd"/>
            <w:r w:rsidRPr="00204F77">
              <w:rPr>
                <w:rFonts w:cs="Times New Roman"/>
                <w:sz w:val="20"/>
                <w:szCs w:val="20"/>
              </w:rPr>
              <w:t xml:space="preserve"> CX</w:t>
            </w:r>
          </w:p>
        </w:tc>
        <w:tc>
          <w:tcPr>
            <w:tcW w:w="2159" w:type="dxa"/>
            <w:noWrap/>
            <w:vAlign w:val="center"/>
            <w:hideMark/>
          </w:tcPr>
          <w:p w14:paraId="23F93DCF" w14:textId="77777777" w:rsidR="00EE615C" w:rsidRPr="00204F77" w:rsidRDefault="00EE615C" w:rsidP="00586628">
            <w:pPr>
              <w:autoSpaceDE w:val="0"/>
              <w:autoSpaceDN w:val="0"/>
              <w:adjustRightInd w:val="0"/>
              <w:jc w:val="center"/>
              <w:rPr>
                <w:rFonts w:cs="Times New Roman"/>
                <w:sz w:val="20"/>
                <w:szCs w:val="20"/>
              </w:rPr>
            </w:pPr>
            <w:r w:rsidRPr="00204F77">
              <w:rPr>
                <w:rFonts w:cs="Times New Roman"/>
                <w:sz w:val="20"/>
                <w:szCs w:val="20"/>
              </w:rPr>
              <w:t>cymoxanil, zoxamide</w:t>
            </w:r>
          </w:p>
        </w:tc>
        <w:tc>
          <w:tcPr>
            <w:tcW w:w="2070" w:type="dxa"/>
            <w:vAlign w:val="center"/>
          </w:tcPr>
          <w:p w14:paraId="2BC4EC9E" w14:textId="77777777" w:rsidR="00EE615C" w:rsidRPr="00204F77" w:rsidRDefault="00EE615C" w:rsidP="00586628">
            <w:pPr>
              <w:autoSpaceDE w:val="0"/>
              <w:autoSpaceDN w:val="0"/>
              <w:adjustRightInd w:val="0"/>
              <w:jc w:val="center"/>
              <w:rPr>
                <w:rFonts w:cs="Times New Roman"/>
                <w:sz w:val="20"/>
                <w:szCs w:val="20"/>
              </w:rPr>
            </w:pPr>
            <w:proofErr w:type="spellStart"/>
            <w:r w:rsidRPr="00204F77">
              <w:rPr>
                <w:rFonts w:cs="Times New Roman"/>
                <w:sz w:val="20"/>
                <w:szCs w:val="20"/>
              </w:rPr>
              <w:t>Revyona</w:t>
            </w:r>
            <w:proofErr w:type="spellEnd"/>
            <w:r w:rsidRPr="00204F77">
              <w:rPr>
                <w:rFonts w:cs="Times New Roman"/>
                <w:sz w:val="20"/>
                <w:szCs w:val="20"/>
              </w:rPr>
              <w:t xml:space="preserve"> SC</w:t>
            </w:r>
          </w:p>
        </w:tc>
        <w:tc>
          <w:tcPr>
            <w:tcW w:w="2250" w:type="dxa"/>
            <w:vAlign w:val="center"/>
          </w:tcPr>
          <w:p w14:paraId="3CB628A3" w14:textId="77777777" w:rsidR="00EE615C" w:rsidRPr="00204F77" w:rsidRDefault="00EE615C" w:rsidP="00586628">
            <w:pPr>
              <w:autoSpaceDE w:val="0"/>
              <w:autoSpaceDN w:val="0"/>
              <w:adjustRightInd w:val="0"/>
              <w:jc w:val="center"/>
              <w:rPr>
                <w:rFonts w:cs="Times New Roman"/>
                <w:sz w:val="20"/>
                <w:szCs w:val="20"/>
              </w:rPr>
            </w:pPr>
            <w:proofErr w:type="spellStart"/>
            <w:r w:rsidRPr="00204F77">
              <w:rPr>
                <w:rFonts w:cs="Times New Roman"/>
                <w:sz w:val="20"/>
                <w:szCs w:val="20"/>
              </w:rPr>
              <w:t>mefentrifluconazole</w:t>
            </w:r>
            <w:proofErr w:type="spellEnd"/>
          </w:p>
        </w:tc>
        <w:tc>
          <w:tcPr>
            <w:tcW w:w="1800" w:type="dxa"/>
            <w:tcBorders>
              <w:bottom w:val="single" w:sz="4" w:space="0" w:color="auto"/>
            </w:tcBorders>
            <w:vAlign w:val="center"/>
          </w:tcPr>
          <w:p w14:paraId="3341DABE" w14:textId="77777777" w:rsidR="00EE615C" w:rsidRPr="00204F77" w:rsidRDefault="00EE615C" w:rsidP="00586628">
            <w:pPr>
              <w:autoSpaceDE w:val="0"/>
              <w:autoSpaceDN w:val="0"/>
              <w:adjustRightInd w:val="0"/>
              <w:jc w:val="center"/>
              <w:rPr>
                <w:rFonts w:cs="Times New Roman"/>
                <w:sz w:val="20"/>
                <w:szCs w:val="20"/>
              </w:rPr>
            </w:pPr>
            <w:proofErr w:type="spellStart"/>
            <w:r w:rsidRPr="00204F77">
              <w:rPr>
                <w:rFonts w:cs="Times New Roman"/>
                <w:sz w:val="20"/>
                <w:szCs w:val="20"/>
              </w:rPr>
              <w:t>TELDOR</w:t>
            </w:r>
            <w:proofErr w:type="spellEnd"/>
            <w:r w:rsidRPr="00204F77">
              <w:rPr>
                <w:rFonts w:cs="Times New Roman"/>
                <w:sz w:val="20"/>
                <w:szCs w:val="20"/>
              </w:rPr>
              <w:t xml:space="preserve"> 50 </w:t>
            </w:r>
            <w:proofErr w:type="spellStart"/>
            <w:r w:rsidRPr="00204F77">
              <w:rPr>
                <w:rFonts w:cs="Times New Roman"/>
                <w:sz w:val="20"/>
                <w:szCs w:val="20"/>
              </w:rPr>
              <w:t>WG</w:t>
            </w:r>
            <w:proofErr w:type="spellEnd"/>
          </w:p>
        </w:tc>
        <w:tc>
          <w:tcPr>
            <w:tcW w:w="1530" w:type="dxa"/>
            <w:tcBorders>
              <w:bottom w:val="single" w:sz="4" w:space="0" w:color="auto"/>
              <w:right w:val="single" w:sz="4" w:space="0" w:color="auto"/>
            </w:tcBorders>
            <w:vAlign w:val="center"/>
          </w:tcPr>
          <w:p w14:paraId="00718996" w14:textId="77777777" w:rsidR="00EE615C" w:rsidRPr="00204F77" w:rsidRDefault="00EE615C" w:rsidP="00586628">
            <w:pPr>
              <w:autoSpaceDE w:val="0"/>
              <w:autoSpaceDN w:val="0"/>
              <w:adjustRightInd w:val="0"/>
              <w:jc w:val="center"/>
              <w:rPr>
                <w:rFonts w:cs="Times New Roman"/>
                <w:sz w:val="20"/>
                <w:szCs w:val="20"/>
              </w:rPr>
            </w:pPr>
            <w:r w:rsidRPr="00204F77">
              <w:rPr>
                <w:rFonts w:cs="Times New Roman"/>
                <w:sz w:val="20"/>
                <w:szCs w:val="20"/>
              </w:rPr>
              <w:t>fenhexamid</w:t>
            </w:r>
          </w:p>
        </w:tc>
      </w:tr>
      <w:tr w:rsidR="00EE615C" w:rsidRPr="00204F77" w14:paraId="17E92E96" w14:textId="77777777" w:rsidTr="006B77D5">
        <w:trPr>
          <w:trHeight w:val="300"/>
          <w:jc w:val="center"/>
        </w:trPr>
        <w:tc>
          <w:tcPr>
            <w:tcW w:w="1617" w:type="dxa"/>
            <w:tcBorders>
              <w:bottom w:val="single" w:sz="4" w:space="0" w:color="auto"/>
            </w:tcBorders>
            <w:noWrap/>
            <w:vAlign w:val="center"/>
            <w:hideMark/>
          </w:tcPr>
          <w:p w14:paraId="13441682" w14:textId="77777777" w:rsidR="00EE615C" w:rsidRPr="00204F77" w:rsidRDefault="00EE615C" w:rsidP="00586628">
            <w:pPr>
              <w:autoSpaceDE w:val="0"/>
              <w:autoSpaceDN w:val="0"/>
              <w:adjustRightInd w:val="0"/>
              <w:jc w:val="center"/>
              <w:rPr>
                <w:rFonts w:cs="Times New Roman"/>
                <w:sz w:val="20"/>
                <w:szCs w:val="20"/>
              </w:rPr>
            </w:pPr>
            <w:proofErr w:type="spellStart"/>
            <w:r w:rsidRPr="00204F77">
              <w:rPr>
                <w:rFonts w:cs="Times New Roman"/>
                <w:sz w:val="20"/>
                <w:szCs w:val="20"/>
              </w:rPr>
              <w:t>AMPEXIO</w:t>
            </w:r>
            <w:proofErr w:type="spellEnd"/>
          </w:p>
        </w:tc>
        <w:tc>
          <w:tcPr>
            <w:tcW w:w="2159" w:type="dxa"/>
            <w:noWrap/>
            <w:vAlign w:val="center"/>
            <w:hideMark/>
          </w:tcPr>
          <w:p w14:paraId="36204431" w14:textId="77777777" w:rsidR="00EE615C" w:rsidRPr="00204F77" w:rsidRDefault="00EE615C" w:rsidP="00586628">
            <w:pPr>
              <w:autoSpaceDE w:val="0"/>
              <w:autoSpaceDN w:val="0"/>
              <w:adjustRightInd w:val="0"/>
              <w:jc w:val="center"/>
              <w:rPr>
                <w:rFonts w:cs="Times New Roman"/>
                <w:sz w:val="20"/>
                <w:szCs w:val="20"/>
              </w:rPr>
            </w:pPr>
            <w:proofErr w:type="spellStart"/>
            <w:r w:rsidRPr="00204F77">
              <w:rPr>
                <w:rFonts w:cs="Times New Roman"/>
                <w:sz w:val="20"/>
                <w:szCs w:val="20"/>
              </w:rPr>
              <w:t>mandipropamid</w:t>
            </w:r>
            <w:proofErr w:type="spellEnd"/>
            <w:r w:rsidRPr="00204F77">
              <w:rPr>
                <w:rFonts w:cs="Times New Roman"/>
                <w:sz w:val="20"/>
                <w:szCs w:val="20"/>
              </w:rPr>
              <w:t>, zoxamide</w:t>
            </w:r>
          </w:p>
        </w:tc>
        <w:tc>
          <w:tcPr>
            <w:tcW w:w="2070" w:type="dxa"/>
            <w:vAlign w:val="center"/>
          </w:tcPr>
          <w:p w14:paraId="0EE4EE86" w14:textId="77777777" w:rsidR="00EE615C" w:rsidRPr="00204F77" w:rsidRDefault="00EE615C" w:rsidP="00586628">
            <w:pPr>
              <w:autoSpaceDE w:val="0"/>
              <w:autoSpaceDN w:val="0"/>
              <w:adjustRightInd w:val="0"/>
              <w:jc w:val="center"/>
              <w:rPr>
                <w:rFonts w:cs="Times New Roman"/>
                <w:sz w:val="20"/>
                <w:szCs w:val="20"/>
              </w:rPr>
            </w:pPr>
            <w:r w:rsidRPr="00204F77">
              <w:rPr>
                <w:rFonts w:cs="Times New Roman"/>
                <w:sz w:val="20"/>
                <w:szCs w:val="20"/>
              </w:rPr>
              <w:t>EMINENT 125 EW</w:t>
            </w:r>
          </w:p>
        </w:tc>
        <w:tc>
          <w:tcPr>
            <w:tcW w:w="2250" w:type="dxa"/>
            <w:vAlign w:val="center"/>
          </w:tcPr>
          <w:p w14:paraId="7F9F36E2" w14:textId="77777777" w:rsidR="00EE615C" w:rsidRPr="00204F77" w:rsidRDefault="00EE615C" w:rsidP="00586628">
            <w:pPr>
              <w:autoSpaceDE w:val="0"/>
              <w:autoSpaceDN w:val="0"/>
              <w:adjustRightInd w:val="0"/>
              <w:jc w:val="center"/>
              <w:rPr>
                <w:rFonts w:cs="Times New Roman"/>
                <w:sz w:val="20"/>
                <w:szCs w:val="20"/>
              </w:rPr>
            </w:pPr>
            <w:r w:rsidRPr="00204F77">
              <w:rPr>
                <w:rFonts w:cs="Times New Roman"/>
                <w:sz w:val="20"/>
                <w:szCs w:val="20"/>
              </w:rPr>
              <w:t>tetraconazole</w:t>
            </w:r>
          </w:p>
        </w:tc>
        <w:tc>
          <w:tcPr>
            <w:tcW w:w="1800" w:type="dxa"/>
            <w:tcBorders>
              <w:bottom w:val="single" w:sz="4" w:space="0" w:color="auto"/>
            </w:tcBorders>
            <w:vAlign w:val="center"/>
          </w:tcPr>
          <w:p w14:paraId="1A0982C0" w14:textId="77777777" w:rsidR="00EE615C" w:rsidRPr="00204F77" w:rsidRDefault="00EE615C" w:rsidP="00586628">
            <w:pPr>
              <w:autoSpaceDE w:val="0"/>
              <w:autoSpaceDN w:val="0"/>
              <w:adjustRightInd w:val="0"/>
              <w:jc w:val="center"/>
              <w:rPr>
                <w:rFonts w:cs="Times New Roman"/>
                <w:sz w:val="20"/>
                <w:szCs w:val="20"/>
              </w:rPr>
            </w:pPr>
            <w:proofErr w:type="spellStart"/>
            <w:r w:rsidRPr="00204F77">
              <w:rPr>
                <w:rFonts w:cs="Times New Roman"/>
                <w:sz w:val="20"/>
                <w:szCs w:val="20"/>
              </w:rPr>
              <w:t>QUALY</w:t>
            </w:r>
            <w:proofErr w:type="spellEnd"/>
            <w:r w:rsidRPr="00204F77">
              <w:rPr>
                <w:rFonts w:cs="Times New Roman"/>
                <w:sz w:val="20"/>
                <w:szCs w:val="20"/>
              </w:rPr>
              <w:t xml:space="preserve"> 300 EC</w:t>
            </w:r>
          </w:p>
        </w:tc>
        <w:tc>
          <w:tcPr>
            <w:tcW w:w="1530" w:type="dxa"/>
            <w:tcBorders>
              <w:bottom w:val="single" w:sz="4" w:space="0" w:color="auto"/>
              <w:right w:val="single" w:sz="4" w:space="0" w:color="auto"/>
            </w:tcBorders>
            <w:vAlign w:val="center"/>
          </w:tcPr>
          <w:p w14:paraId="79E9C2F5" w14:textId="77777777" w:rsidR="00EE615C" w:rsidRPr="00204F77" w:rsidRDefault="00EE615C" w:rsidP="00586628">
            <w:pPr>
              <w:autoSpaceDE w:val="0"/>
              <w:autoSpaceDN w:val="0"/>
              <w:adjustRightInd w:val="0"/>
              <w:jc w:val="center"/>
              <w:rPr>
                <w:rFonts w:cs="Times New Roman"/>
                <w:sz w:val="20"/>
                <w:szCs w:val="20"/>
              </w:rPr>
            </w:pPr>
            <w:r w:rsidRPr="00204F77">
              <w:rPr>
                <w:rFonts w:cs="Times New Roman"/>
                <w:sz w:val="20"/>
                <w:szCs w:val="20"/>
              </w:rPr>
              <w:t>cyprodinil</w:t>
            </w:r>
          </w:p>
        </w:tc>
      </w:tr>
      <w:tr w:rsidR="009306D0" w:rsidRPr="00204F77" w14:paraId="1DE83DA6" w14:textId="77777777" w:rsidTr="006B77D5">
        <w:trPr>
          <w:trHeight w:val="300"/>
          <w:jc w:val="center"/>
        </w:trPr>
        <w:tc>
          <w:tcPr>
            <w:tcW w:w="1617" w:type="dxa"/>
            <w:tcBorders>
              <w:bottom w:val="single" w:sz="4" w:space="0" w:color="auto"/>
            </w:tcBorders>
            <w:noWrap/>
            <w:vAlign w:val="center"/>
            <w:hideMark/>
          </w:tcPr>
          <w:p w14:paraId="67ACF473" w14:textId="77777777" w:rsidR="009306D0" w:rsidRPr="00204F77" w:rsidRDefault="009306D0" w:rsidP="00586628">
            <w:pPr>
              <w:autoSpaceDE w:val="0"/>
              <w:autoSpaceDN w:val="0"/>
              <w:adjustRightInd w:val="0"/>
              <w:jc w:val="center"/>
              <w:rPr>
                <w:rFonts w:cs="Times New Roman"/>
                <w:sz w:val="20"/>
                <w:szCs w:val="20"/>
              </w:rPr>
            </w:pPr>
            <w:proofErr w:type="spellStart"/>
            <w:r w:rsidRPr="00204F77">
              <w:rPr>
                <w:rFonts w:cs="Times New Roman"/>
                <w:sz w:val="20"/>
                <w:szCs w:val="20"/>
              </w:rPr>
              <w:t>ORONDIS</w:t>
            </w:r>
            <w:proofErr w:type="spellEnd"/>
            <w:r w:rsidRPr="00204F77">
              <w:rPr>
                <w:rFonts w:cs="Times New Roman"/>
                <w:sz w:val="20"/>
                <w:szCs w:val="20"/>
              </w:rPr>
              <w:t xml:space="preserve"> ULTRA</w:t>
            </w:r>
          </w:p>
        </w:tc>
        <w:tc>
          <w:tcPr>
            <w:tcW w:w="2159" w:type="dxa"/>
            <w:tcBorders>
              <w:bottom w:val="single" w:sz="4" w:space="0" w:color="auto"/>
            </w:tcBorders>
            <w:noWrap/>
            <w:vAlign w:val="center"/>
            <w:hideMark/>
          </w:tcPr>
          <w:p w14:paraId="712AD650" w14:textId="77777777" w:rsidR="009306D0" w:rsidRPr="00204F77" w:rsidRDefault="009306D0" w:rsidP="00586628">
            <w:pPr>
              <w:autoSpaceDE w:val="0"/>
              <w:autoSpaceDN w:val="0"/>
              <w:adjustRightInd w:val="0"/>
              <w:jc w:val="center"/>
              <w:rPr>
                <w:rFonts w:cs="Times New Roman"/>
                <w:sz w:val="20"/>
                <w:szCs w:val="20"/>
              </w:rPr>
            </w:pPr>
            <w:proofErr w:type="spellStart"/>
            <w:r w:rsidRPr="00204F77">
              <w:rPr>
                <w:rFonts w:cs="Times New Roman"/>
                <w:sz w:val="20"/>
                <w:szCs w:val="20"/>
              </w:rPr>
              <w:t>mandipropamid</w:t>
            </w:r>
            <w:proofErr w:type="spellEnd"/>
            <w:r w:rsidRPr="00204F77">
              <w:rPr>
                <w:rFonts w:cs="Times New Roman"/>
                <w:sz w:val="20"/>
                <w:szCs w:val="20"/>
              </w:rPr>
              <w:t>, oxathiapiprolin</w:t>
            </w:r>
          </w:p>
        </w:tc>
        <w:tc>
          <w:tcPr>
            <w:tcW w:w="2070" w:type="dxa"/>
            <w:vAlign w:val="center"/>
          </w:tcPr>
          <w:p w14:paraId="136CA28B" w14:textId="77777777" w:rsidR="009306D0" w:rsidRPr="00204F77" w:rsidRDefault="009306D0" w:rsidP="00586628">
            <w:pPr>
              <w:autoSpaceDE w:val="0"/>
              <w:autoSpaceDN w:val="0"/>
              <w:adjustRightInd w:val="0"/>
              <w:jc w:val="center"/>
              <w:rPr>
                <w:rFonts w:cs="Times New Roman"/>
                <w:sz w:val="20"/>
                <w:szCs w:val="20"/>
              </w:rPr>
            </w:pPr>
            <w:r w:rsidRPr="00204F77">
              <w:rPr>
                <w:rFonts w:cs="Times New Roman"/>
                <w:sz w:val="20"/>
                <w:szCs w:val="20"/>
              </w:rPr>
              <w:t>TOPAS 100 EC</w:t>
            </w:r>
          </w:p>
        </w:tc>
        <w:tc>
          <w:tcPr>
            <w:tcW w:w="2250" w:type="dxa"/>
            <w:vAlign w:val="center"/>
          </w:tcPr>
          <w:p w14:paraId="49A45C21" w14:textId="77777777" w:rsidR="009306D0" w:rsidRPr="00204F77" w:rsidRDefault="009306D0" w:rsidP="00586628">
            <w:pPr>
              <w:autoSpaceDE w:val="0"/>
              <w:autoSpaceDN w:val="0"/>
              <w:adjustRightInd w:val="0"/>
              <w:jc w:val="center"/>
              <w:rPr>
                <w:rFonts w:cs="Times New Roman"/>
                <w:sz w:val="20"/>
                <w:szCs w:val="20"/>
              </w:rPr>
            </w:pPr>
            <w:r w:rsidRPr="00204F77">
              <w:rPr>
                <w:rFonts w:cs="Times New Roman"/>
                <w:sz w:val="20"/>
                <w:szCs w:val="20"/>
              </w:rPr>
              <w:t>penconazole</w:t>
            </w:r>
          </w:p>
        </w:tc>
        <w:tc>
          <w:tcPr>
            <w:tcW w:w="3330" w:type="dxa"/>
            <w:gridSpan w:val="2"/>
            <w:tcBorders>
              <w:bottom w:val="single" w:sz="4" w:space="0" w:color="auto"/>
              <w:right w:val="single" w:sz="4" w:space="0" w:color="auto"/>
            </w:tcBorders>
            <w:vAlign w:val="center"/>
          </w:tcPr>
          <w:p w14:paraId="608D0AE8" w14:textId="77777777" w:rsidR="009306D0" w:rsidRPr="00204F77" w:rsidRDefault="009306D0" w:rsidP="00586628">
            <w:pPr>
              <w:autoSpaceDE w:val="0"/>
              <w:autoSpaceDN w:val="0"/>
              <w:adjustRightInd w:val="0"/>
              <w:jc w:val="center"/>
              <w:rPr>
                <w:rFonts w:cs="Times New Roman"/>
                <w:sz w:val="20"/>
                <w:szCs w:val="20"/>
              </w:rPr>
            </w:pPr>
          </w:p>
        </w:tc>
      </w:tr>
      <w:tr w:rsidR="009306D0" w:rsidRPr="00204F77" w14:paraId="5341B67C" w14:textId="77777777" w:rsidTr="006B77D5">
        <w:trPr>
          <w:trHeight w:val="458"/>
          <w:jc w:val="center"/>
        </w:trPr>
        <w:tc>
          <w:tcPr>
            <w:tcW w:w="1617" w:type="dxa"/>
            <w:tcBorders>
              <w:bottom w:val="single" w:sz="4" w:space="0" w:color="auto"/>
            </w:tcBorders>
            <w:noWrap/>
            <w:vAlign w:val="center"/>
            <w:hideMark/>
          </w:tcPr>
          <w:p w14:paraId="7191DB33" w14:textId="77777777" w:rsidR="009306D0" w:rsidRPr="00204F77" w:rsidRDefault="009306D0" w:rsidP="00586628">
            <w:pPr>
              <w:autoSpaceDE w:val="0"/>
              <w:autoSpaceDN w:val="0"/>
              <w:adjustRightInd w:val="0"/>
              <w:jc w:val="center"/>
              <w:rPr>
                <w:rFonts w:cs="Times New Roman"/>
                <w:sz w:val="20"/>
                <w:szCs w:val="20"/>
              </w:rPr>
            </w:pPr>
            <w:r w:rsidRPr="00204F77">
              <w:rPr>
                <w:rFonts w:cs="Times New Roman"/>
                <w:sz w:val="20"/>
                <w:szCs w:val="20"/>
              </w:rPr>
              <w:t xml:space="preserve">VALIS F </w:t>
            </w:r>
            <w:proofErr w:type="spellStart"/>
            <w:r w:rsidRPr="00204F77">
              <w:rPr>
                <w:rFonts w:cs="Times New Roman"/>
                <w:sz w:val="20"/>
                <w:szCs w:val="20"/>
              </w:rPr>
              <w:t>WG</w:t>
            </w:r>
            <w:proofErr w:type="spellEnd"/>
          </w:p>
        </w:tc>
        <w:tc>
          <w:tcPr>
            <w:tcW w:w="2159" w:type="dxa"/>
            <w:tcBorders>
              <w:bottom w:val="single" w:sz="4" w:space="0" w:color="auto"/>
            </w:tcBorders>
            <w:noWrap/>
            <w:vAlign w:val="center"/>
            <w:hideMark/>
          </w:tcPr>
          <w:p w14:paraId="039321D3" w14:textId="77777777" w:rsidR="009306D0" w:rsidRPr="00204F77" w:rsidRDefault="009306D0" w:rsidP="00586628">
            <w:pPr>
              <w:autoSpaceDE w:val="0"/>
              <w:autoSpaceDN w:val="0"/>
              <w:adjustRightInd w:val="0"/>
              <w:jc w:val="center"/>
              <w:rPr>
                <w:rFonts w:cs="Times New Roman"/>
                <w:sz w:val="20"/>
                <w:szCs w:val="20"/>
              </w:rPr>
            </w:pPr>
            <w:proofErr w:type="spellStart"/>
            <w:r w:rsidRPr="00204F77">
              <w:rPr>
                <w:rFonts w:cs="Times New Roman"/>
                <w:sz w:val="20"/>
                <w:szCs w:val="20"/>
              </w:rPr>
              <w:t>Valifenalate</w:t>
            </w:r>
            <w:proofErr w:type="spellEnd"/>
            <w:r w:rsidRPr="00204F77">
              <w:rPr>
                <w:rFonts w:cs="Times New Roman"/>
                <w:sz w:val="20"/>
                <w:szCs w:val="20"/>
              </w:rPr>
              <w:t xml:space="preserve">, </w:t>
            </w:r>
            <w:r>
              <w:rPr>
                <w:rFonts w:cs="Times New Roman"/>
                <w:sz w:val="20"/>
                <w:szCs w:val="20"/>
              </w:rPr>
              <w:t>f</w:t>
            </w:r>
            <w:r w:rsidRPr="00204F77">
              <w:rPr>
                <w:rFonts w:cs="Times New Roman"/>
                <w:sz w:val="20"/>
                <w:szCs w:val="20"/>
              </w:rPr>
              <w:t>olpet</w:t>
            </w:r>
          </w:p>
        </w:tc>
        <w:tc>
          <w:tcPr>
            <w:tcW w:w="7650" w:type="dxa"/>
            <w:gridSpan w:val="4"/>
            <w:vAlign w:val="center"/>
          </w:tcPr>
          <w:p w14:paraId="7208B62C" w14:textId="77777777" w:rsidR="009306D0" w:rsidRPr="00204F77" w:rsidRDefault="009306D0" w:rsidP="00586628">
            <w:pPr>
              <w:autoSpaceDE w:val="0"/>
              <w:autoSpaceDN w:val="0"/>
              <w:adjustRightInd w:val="0"/>
              <w:jc w:val="center"/>
              <w:rPr>
                <w:rFonts w:cs="Times New Roman"/>
                <w:sz w:val="20"/>
                <w:szCs w:val="20"/>
              </w:rPr>
            </w:pPr>
          </w:p>
        </w:tc>
      </w:tr>
    </w:tbl>
    <w:p w14:paraId="1B02A0AB" w14:textId="77777777" w:rsidR="00EE615C" w:rsidRDefault="00EE615C" w:rsidP="00586628">
      <w:pPr>
        <w:autoSpaceDE w:val="0"/>
        <w:autoSpaceDN w:val="0"/>
        <w:adjustRightInd w:val="0"/>
        <w:jc w:val="both"/>
        <w:rPr>
          <w:rFonts w:cs="Times New Roman"/>
          <w:b/>
          <w:bCs/>
          <w:lang w:val="el-GR"/>
        </w:rPr>
      </w:pPr>
    </w:p>
    <w:p w14:paraId="4EDA8FFE" w14:textId="77777777" w:rsidR="00EE615C" w:rsidRDefault="00EE615C" w:rsidP="00586628">
      <w:pPr>
        <w:autoSpaceDE w:val="0"/>
        <w:autoSpaceDN w:val="0"/>
        <w:adjustRightInd w:val="0"/>
        <w:jc w:val="both"/>
        <w:rPr>
          <w:rFonts w:cs="Times New Roman"/>
          <w:b/>
          <w:bCs/>
          <w:lang w:val="en-US"/>
        </w:rPr>
      </w:pPr>
    </w:p>
    <w:p w14:paraId="522207DE" w14:textId="77777777" w:rsidR="00791370" w:rsidRPr="0034117B" w:rsidRDefault="00791370" w:rsidP="00586628">
      <w:pPr>
        <w:jc w:val="both"/>
        <w:rPr>
          <w:rFonts w:cs="Times New Roman"/>
          <w:b/>
          <w:bCs/>
          <w:szCs w:val="21"/>
          <w:lang w:val="el-GR"/>
        </w:rPr>
      </w:pPr>
      <w:r w:rsidRPr="0034117B">
        <w:rPr>
          <w:rFonts w:cs="Times New Roman"/>
          <w:b/>
          <w:bCs/>
          <w:szCs w:val="21"/>
          <w:lang w:val="el-GR"/>
        </w:rPr>
        <w:br w:type="page"/>
      </w:r>
    </w:p>
    <w:p w14:paraId="4E930F2B" w14:textId="77777777" w:rsidR="00ED31CF" w:rsidRPr="0034117B" w:rsidRDefault="00ED31CF" w:rsidP="00586628">
      <w:pPr>
        <w:jc w:val="both"/>
        <w:rPr>
          <w:rFonts w:cs="Times New Roman"/>
          <w:b/>
          <w:bCs/>
          <w:szCs w:val="21"/>
          <w:lang w:val="el-GR"/>
        </w:rPr>
      </w:pPr>
      <w:r w:rsidRPr="0034117B">
        <w:rPr>
          <w:rFonts w:cs="Times New Roman"/>
          <w:b/>
          <w:bCs/>
          <w:szCs w:val="21"/>
          <w:lang w:val="el-GR"/>
        </w:rPr>
        <w:lastRenderedPageBreak/>
        <w:t>ΒΙΟΛΟΓΙΚΑ ΣΚΕΥΑΣΜΑΤΑ</w:t>
      </w:r>
    </w:p>
    <w:p w14:paraId="28D580D0" w14:textId="77777777" w:rsidR="002F2756" w:rsidRDefault="002F2756" w:rsidP="00586628">
      <w:pPr>
        <w:jc w:val="both"/>
        <w:rPr>
          <w:lang w:val="el-GR"/>
        </w:rPr>
      </w:pPr>
    </w:p>
    <w:p w14:paraId="08BD9998" w14:textId="2C42185E" w:rsidR="00564ECA" w:rsidRPr="006B77D5" w:rsidRDefault="00564ECA" w:rsidP="009306D0">
      <w:pPr>
        <w:spacing w:line="276" w:lineRule="auto"/>
        <w:jc w:val="both"/>
        <w:rPr>
          <w:lang w:val="el-GR"/>
        </w:rPr>
      </w:pPr>
      <w:r>
        <w:rPr>
          <w:lang w:val="el-GR"/>
        </w:rPr>
        <w:t xml:space="preserve">Κατά το σχεδιασμό του προγράμματος επεμβάσεων της </w:t>
      </w:r>
      <w:r w:rsidR="00012576">
        <w:rPr>
          <w:lang w:val="el-GR"/>
        </w:rPr>
        <w:t>καλλιεργητικής περιόδου</w:t>
      </w:r>
      <w:r w:rsidR="009A6DED" w:rsidRPr="009A6DED">
        <w:rPr>
          <w:lang w:val="el-GR"/>
        </w:rPr>
        <w:t xml:space="preserve"> 2025</w:t>
      </w:r>
      <w:r w:rsidR="00012576">
        <w:rPr>
          <w:lang w:val="el-GR"/>
        </w:rPr>
        <w:t xml:space="preserve">, συγκεντρώθηκαν πληροφορίες για τα διαθέσιμα και αποτελεσματικότερα </w:t>
      </w:r>
      <w:r w:rsidR="00D562C8">
        <w:rPr>
          <w:lang w:val="el-GR"/>
        </w:rPr>
        <w:t xml:space="preserve">βιολογικά </w:t>
      </w:r>
      <w:r w:rsidR="00D562C8" w:rsidRPr="006B77D5">
        <w:rPr>
          <w:lang w:val="el-GR"/>
        </w:rPr>
        <w:t>σκευάσματα (</w:t>
      </w:r>
      <w:r w:rsidR="001D18B1" w:rsidRPr="006B77D5">
        <w:rPr>
          <w:rFonts w:cstheme="majorBidi"/>
          <w:b/>
          <w:bCs/>
          <w:lang w:val="el-GR"/>
        </w:rPr>
        <w:t>Πίνακα</w:t>
      </w:r>
      <w:r w:rsidR="006B77D5">
        <w:rPr>
          <w:rFonts w:cstheme="majorBidi"/>
          <w:b/>
          <w:bCs/>
          <w:lang w:val="el-GR"/>
        </w:rPr>
        <w:t>ς</w:t>
      </w:r>
      <w:r w:rsidR="001D18B1" w:rsidRPr="006B77D5">
        <w:rPr>
          <w:rFonts w:cstheme="majorBidi"/>
          <w:b/>
          <w:bCs/>
          <w:lang w:val="el-GR"/>
        </w:rPr>
        <w:t xml:space="preserve"> 6.3.</w:t>
      </w:r>
      <w:r w:rsidR="001D18B1" w:rsidRPr="006B77D5">
        <w:rPr>
          <w:b/>
          <w:lang w:val="el-GR"/>
        </w:rPr>
        <w:t>2</w:t>
      </w:r>
      <w:r w:rsidR="001D18B1" w:rsidRPr="006B77D5">
        <w:rPr>
          <w:rFonts w:cstheme="majorBidi"/>
          <w:b/>
          <w:bCs/>
          <w:lang w:val="el-GR"/>
        </w:rPr>
        <w:t>-5</w:t>
      </w:r>
      <w:r w:rsidR="00D562C8" w:rsidRPr="006B77D5">
        <w:rPr>
          <w:lang w:val="el-GR"/>
        </w:rPr>
        <w:t>)</w:t>
      </w:r>
      <w:r w:rsidR="00AA123A" w:rsidRPr="006B77D5">
        <w:rPr>
          <w:lang w:val="el-GR"/>
        </w:rPr>
        <w:t>,</w:t>
      </w:r>
      <w:r w:rsidR="00D562C8" w:rsidRPr="006B77D5">
        <w:rPr>
          <w:lang w:val="el-GR"/>
        </w:rPr>
        <w:t xml:space="preserve"> τόσο για τ</w:t>
      </w:r>
      <w:r w:rsidR="00CE33E6" w:rsidRPr="006B77D5">
        <w:rPr>
          <w:lang w:val="el-GR"/>
        </w:rPr>
        <w:t xml:space="preserve">η στρατηγική φυτοπροστασίας </w:t>
      </w:r>
      <w:r w:rsidR="000C5D67" w:rsidRPr="006B77D5">
        <w:rPr>
          <w:lang w:val="en-US"/>
        </w:rPr>
        <w:t>STR</w:t>
      </w:r>
      <w:r w:rsidR="000C5D67" w:rsidRPr="006B77D5">
        <w:rPr>
          <w:lang w:val="el-GR"/>
        </w:rPr>
        <w:t xml:space="preserve">2 </w:t>
      </w:r>
      <w:r w:rsidR="00CE33E6" w:rsidRPr="006B77D5">
        <w:rPr>
          <w:lang w:val="el-GR"/>
        </w:rPr>
        <w:t>η</w:t>
      </w:r>
      <w:r w:rsidR="000C5D67" w:rsidRPr="006B77D5">
        <w:rPr>
          <w:lang w:val="el-GR"/>
        </w:rPr>
        <w:t xml:space="preserve"> οποί</w:t>
      </w:r>
      <w:r w:rsidR="00CE33E6" w:rsidRPr="006B77D5">
        <w:rPr>
          <w:lang w:val="el-GR"/>
        </w:rPr>
        <w:t>α</w:t>
      </w:r>
      <w:r w:rsidR="000C5D67" w:rsidRPr="006B77D5">
        <w:rPr>
          <w:lang w:val="el-GR"/>
        </w:rPr>
        <w:t xml:space="preserve"> στηρ</w:t>
      </w:r>
      <w:r w:rsidR="001D18B1" w:rsidRPr="006B77D5">
        <w:rPr>
          <w:lang w:val="el-GR"/>
        </w:rPr>
        <w:t xml:space="preserve">ιζόταν </w:t>
      </w:r>
      <w:r w:rsidR="000C5D67" w:rsidRPr="006B77D5">
        <w:rPr>
          <w:lang w:val="el-GR"/>
        </w:rPr>
        <w:t xml:space="preserve">στην αποκλειστική χρήση βιολογικών σκευασμάτων και </w:t>
      </w:r>
      <w:proofErr w:type="spellStart"/>
      <w:r w:rsidR="009A6DED" w:rsidRPr="006B77D5">
        <w:rPr>
          <w:lang w:val="el-GR"/>
        </w:rPr>
        <w:t>ε</w:t>
      </w:r>
      <w:r w:rsidR="00F61D84" w:rsidRPr="006B77D5">
        <w:rPr>
          <w:lang w:val="el-GR"/>
        </w:rPr>
        <w:t>παγωγ</w:t>
      </w:r>
      <w:r w:rsidR="001D18B1" w:rsidRPr="006B77D5">
        <w:rPr>
          <w:lang w:val="el-GR"/>
        </w:rPr>
        <w:t>έω</w:t>
      </w:r>
      <w:r w:rsidR="00F61D84" w:rsidRPr="006B77D5">
        <w:rPr>
          <w:lang w:val="el-GR"/>
        </w:rPr>
        <w:t>ν</w:t>
      </w:r>
      <w:proofErr w:type="spellEnd"/>
      <w:r w:rsidR="00F61D84" w:rsidRPr="006B77D5">
        <w:rPr>
          <w:lang w:val="el-GR"/>
        </w:rPr>
        <w:t xml:space="preserve"> άμυνας των φυτών,</w:t>
      </w:r>
      <w:r w:rsidR="000C5D67" w:rsidRPr="006B77D5">
        <w:rPr>
          <w:lang w:val="el-GR"/>
        </w:rPr>
        <w:t xml:space="preserve"> όσο και για </w:t>
      </w:r>
      <w:r w:rsidR="00CE33E6" w:rsidRPr="006B77D5">
        <w:rPr>
          <w:lang w:val="el-GR"/>
        </w:rPr>
        <w:t xml:space="preserve">τη στρατηγική </w:t>
      </w:r>
      <w:r w:rsidR="00F61D84" w:rsidRPr="006B77D5">
        <w:rPr>
          <w:lang w:val="en-US"/>
        </w:rPr>
        <w:t>STR</w:t>
      </w:r>
      <w:r w:rsidR="00F61D84" w:rsidRPr="006B77D5">
        <w:rPr>
          <w:lang w:val="el-GR"/>
        </w:rPr>
        <w:t xml:space="preserve">3 </w:t>
      </w:r>
      <w:r w:rsidR="00CE33E6" w:rsidRPr="006B77D5">
        <w:rPr>
          <w:lang w:val="el-GR"/>
        </w:rPr>
        <w:t>η</w:t>
      </w:r>
      <w:r w:rsidR="00F61D84" w:rsidRPr="006B77D5">
        <w:rPr>
          <w:lang w:val="el-GR"/>
        </w:rPr>
        <w:t xml:space="preserve"> οποί</w:t>
      </w:r>
      <w:r w:rsidR="00CE33E6" w:rsidRPr="006B77D5">
        <w:rPr>
          <w:lang w:val="el-GR"/>
        </w:rPr>
        <w:t>α</w:t>
      </w:r>
      <w:r w:rsidR="00F61D84" w:rsidRPr="006B77D5">
        <w:rPr>
          <w:lang w:val="el-GR"/>
        </w:rPr>
        <w:t xml:space="preserve"> αποτελ</w:t>
      </w:r>
      <w:r w:rsidR="001D18B1" w:rsidRPr="006B77D5">
        <w:rPr>
          <w:lang w:val="el-GR"/>
        </w:rPr>
        <w:t>ούσε</w:t>
      </w:r>
      <w:r w:rsidR="00F61D84" w:rsidRPr="006B77D5">
        <w:rPr>
          <w:lang w:val="el-GR"/>
        </w:rPr>
        <w:t xml:space="preserve"> ένα συνδυαστικό πρόγραμμα επεμβάσεων με </w:t>
      </w:r>
      <w:r w:rsidR="00CF68B0" w:rsidRPr="006B77D5">
        <w:rPr>
          <w:lang w:val="el-GR"/>
        </w:rPr>
        <w:t>στόχο την ολοκληρωμένη διαχείριση των ασθενειών.</w:t>
      </w:r>
      <w:r w:rsidR="000C5D67" w:rsidRPr="006B77D5">
        <w:rPr>
          <w:lang w:val="el-GR"/>
        </w:rPr>
        <w:t xml:space="preserve"> </w:t>
      </w:r>
    </w:p>
    <w:p w14:paraId="4FA24CAF" w14:textId="77777777" w:rsidR="00CF68B0" w:rsidRPr="006B77D5" w:rsidRDefault="00CF68B0" w:rsidP="00586628">
      <w:pPr>
        <w:jc w:val="both"/>
        <w:rPr>
          <w:lang w:val="el-GR"/>
        </w:rPr>
      </w:pPr>
    </w:p>
    <w:p w14:paraId="425F4B74" w14:textId="7EAD970D" w:rsidR="00ED31CF" w:rsidRPr="0034117B" w:rsidRDefault="001D18B1" w:rsidP="009306D0">
      <w:pPr>
        <w:spacing w:after="120"/>
        <w:jc w:val="both"/>
        <w:rPr>
          <w:lang w:val="el-GR"/>
        </w:rPr>
      </w:pPr>
      <w:r w:rsidRPr="006B77D5">
        <w:rPr>
          <w:rFonts w:cstheme="majorBidi"/>
          <w:b/>
          <w:bCs/>
          <w:lang w:val="el-GR"/>
        </w:rPr>
        <w:t>Πίνακα</w:t>
      </w:r>
      <w:r w:rsidR="006B77D5">
        <w:rPr>
          <w:rFonts w:cstheme="majorBidi"/>
          <w:b/>
          <w:bCs/>
          <w:lang w:val="el-GR"/>
        </w:rPr>
        <w:t>ς</w:t>
      </w:r>
      <w:r w:rsidRPr="006B77D5">
        <w:rPr>
          <w:rFonts w:cstheme="majorBidi"/>
          <w:b/>
          <w:bCs/>
          <w:lang w:val="el-GR"/>
        </w:rPr>
        <w:t xml:space="preserve"> 6.3.</w:t>
      </w:r>
      <w:r w:rsidRPr="006B77D5">
        <w:rPr>
          <w:b/>
          <w:lang w:val="el-GR"/>
        </w:rPr>
        <w:t>2</w:t>
      </w:r>
      <w:r w:rsidRPr="006B77D5">
        <w:rPr>
          <w:rFonts w:cstheme="majorBidi"/>
          <w:b/>
          <w:bCs/>
          <w:lang w:val="el-GR"/>
        </w:rPr>
        <w:t>-5</w:t>
      </w:r>
      <w:r w:rsidR="00ED31CF" w:rsidRPr="006B77D5">
        <w:rPr>
          <w:lang w:val="el-GR"/>
        </w:rPr>
        <w:t xml:space="preserve">. </w:t>
      </w:r>
      <w:r w:rsidR="00CF68B0" w:rsidRPr="006B77D5">
        <w:rPr>
          <w:lang w:val="el-GR"/>
        </w:rPr>
        <w:t>Συγκεντρωτικός πίνακας πληροφοριών</w:t>
      </w:r>
      <w:r w:rsidR="00ED31CF" w:rsidRPr="006B77D5">
        <w:rPr>
          <w:lang w:val="el-GR"/>
        </w:rPr>
        <w:t xml:space="preserve"> για βιολογικά σκευάσματα</w:t>
      </w:r>
    </w:p>
    <w:tbl>
      <w:tblPr>
        <w:tblW w:w="5664" w:type="pct"/>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4"/>
        <w:gridCol w:w="1422"/>
        <w:gridCol w:w="3574"/>
        <w:gridCol w:w="3619"/>
      </w:tblGrid>
      <w:tr w:rsidR="00F77D02" w:rsidRPr="008B1699" w14:paraId="17775E6E" w14:textId="77777777" w:rsidTr="00F77D02">
        <w:trPr>
          <w:trHeight w:val="300"/>
        </w:trPr>
        <w:tc>
          <w:tcPr>
            <w:tcW w:w="5000" w:type="pct"/>
            <w:gridSpan w:val="4"/>
            <w:vAlign w:val="center"/>
          </w:tcPr>
          <w:p w14:paraId="08D2BBB2" w14:textId="684512DC" w:rsidR="00F77D02" w:rsidRDefault="00F77D02" w:rsidP="009306D0">
            <w:pPr>
              <w:widowControl/>
              <w:jc w:val="center"/>
              <w:rPr>
                <w:rFonts w:eastAsia="Times New Roman" w:cs="Times New Roman"/>
                <w:b/>
                <w:bCs/>
                <w:color w:val="000000"/>
                <w:sz w:val="20"/>
                <w:szCs w:val="20"/>
                <w:lang w:val="el-GR" w:bidi="ar-SA"/>
              </w:rPr>
            </w:pPr>
            <w:r w:rsidRPr="00C8332A">
              <w:rPr>
                <w:rFonts w:eastAsia="Times New Roman" w:cs="Times New Roman"/>
                <w:b/>
                <w:bCs/>
                <w:color w:val="000000"/>
                <w:sz w:val="20"/>
                <w:szCs w:val="20"/>
                <w:lang w:val="el-GR" w:bidi="ar-SA"/>
              </w:rPr>
              <w:t xml:space="preserve">Βιολογικό Πρόγραμμα Ψεκασμών για το </w:t>
            </w:r>
            <w:proofErr w:type="spellStart"/>
            <w:r w:rsidRPr="00C8332A">
              <w:rPr>
                <w:rFonts w:eastAsia="Times New Roman" w:cs="Times New Roman"/>
                <w:b/>
                <w:bCs/>
                <w:color w:val="000000"/>
                <w:sz w:val="20"/>
                <w:szCs w:val="20"/>
                <w:lang w:val="el-GR" w:bidi="ar-SA"/>
              </w:rPr>
              <w:t>Ωΐδιο</w:t>
            </w:r>
            <w:proofErr w:type="spellEnd"/>
            <w:r w:rsidRPr="00C8332A">
              <w:rPr>
                <w:rFonts w:eastAsia="Times New Roman" w:cs="Times New Roman"/>
                <w:b/>
                <w:bCs/>
                <w:color w:val="000000"/>
                <w:sz w:val="20"/>
                <w:szCs w:val="20"/>
                <w:lang w:val="el-GR" w:bidi="ar-SA"/>
              </w:rPr>
              <w:t xml:space="preserve"> </w:t>
            </w:r>
            <w:r>
              <w:rPr>
                <w:rFonts w:eastAsia="Times New Roman" w:cs="Times New Roman"/>
                <w:b/>
                <w:bCs/>
                <w:color w:val="000000"/>
                <w:sz w:val="20"/>
                <w:szCs w:val="20"/>
                <w:lang w:val="el-GR" w:bidi="ar-SA"/>
              </w:rPr>
              <w:t>της Αμπέλου</w:t>
            </w:r>
          </w:p>
        </w:tc>
      </w:tr>
      <w:tr w:rsidR="00F77D02" w:rsidRPr="002A7AC8" w14:paraId="5E0BDE9B" w14:textId="77777777" w:rsidTr="00F77D02">
        <w:trPr>
          <w:trHeight w:val="300"/>
        </w:trPr>
        <w:tc>
          <w:tcPr>
            <w:tcW w:w="1084" w:type="pct"/>
            <w:vAlign w:val="center"/>
            <w:hideMark/>
          </w:tcPr>
          <w:p w14:paraId="210D3501" w14:textId="28D9587F" w:rsidR="00F77D02" w:rsidRPr="00C8332A" w:rsidRDefault="00F77D02" w:rsidP="00076F87">
            <w:pPr>
              <w:widowControl/>
              <w:rPr>
                <w:rFonts w:eastAsia="Times New Roman" w:cs="Times New Roman"/>
                <w:b/>
                <w:bCs/>
                <w:color w:val="000000"/>
                <w:sz w:val="20"/>
                <w:szCs w:val="20"/>
                <w:lang w:val="el-GR" w:bidi="ar-SA"/>
              </w:rPr>
            </w:pPr>
            <w:r>
              <w:rPr>
                <w:rFonts w:eastAsia="Times New Roman" w:cs="Times New Roman"/>
                <w:b/>
                <w:bCs/>
                <w:color w:val="000000"/>
                <w:sz w:val="20"/>
                <w:szCs w:val="20"/>
                <w:lang w:val="el-GR" w:bidi="ar-SA"/>
              </w:rPr>
              <w:t>Στάδιο ανάπτυξης</w:t>
            </w:r>
          </w:p>
        </w:tc>
        <w:tc>
          <w:tcPr>
            <w:tcW w:w="646" w:type="pct"/>
            <w:vAlign w:val="center"/>
            <w:hideMark/>
          </w:tcPr>
          <w:p w14:paraId="12B72A5A" w14:textId="3FD512B4" w:rsidR="00F77D02" w:rsidRPr="00C8332A" w:rsidRDefault="00F77D02" w:rsidP="009306D0">
            <w:pPr>
              <w:widowControl/>
              <w:jc w:val="center"/>
              <w:rPr>
                <w:rFonts w:eastAsia="Times New Roman" w:cs="Times New Roman"/>
                <w:b/>
                <w:bCs/>
                <w:color w:val="000000"/>
                <w:sz w:val="20"/>
                <w:szCs w:val="20"/>
                <w:lang w:val="el-GR" w:bidi="ar-SA"/>
              </w:rPr>
            </w:pPr>
            <w:r>
              <w:rPr>
                <w:rFonts w:eastAsia="Times New Roman" w:cs="Times New Roman"/>
                <w:b/>
                <w:bCs/>
                <w:color w:val="000000"/>
                <w:sz w:val="20"/>
                <w:szCs w:val="20"/>
                <w:lang w:val="el-GR" w:bidi="ar-SA"/>
              </w:rPr>
              <w:t>Χρόνος επέμβασης</w:t>
            </w:r>
          </w:p>
        </w:tc>
        <w:tc>
          <w:tcPr>
            <w:tcW w:w="1625" w:type="pct"/>
            <w:vAlign w:val="center"/>
            <w:hideMark/>
          </w:tcPr>
          <w:p w14:paraId="17E08102" w14:textId="26AB19D0" w:rsidR="00F77D02" w:rsidRPr="002A7AC8" w:rsidRDefault="00F77D02" w:rsidP="009306D0">
            <w:pPr>
              <w:widowControl/>
              <w:jc w:val="center"/>
              <w:rPr>
                <w:rFonts w:eastAsia="Times New Roman" w:cs="Times New Roman"/>
                <w:b/>
                <w:bCs/>
                <w:color w:val="000000"/>
                <w:sz w:val="20"/>
                <w:szCs w:val="20"/>
                <w:lang w:val="en-US" w:bidi="ar-SA"/>
              </w:rPr>
            </w:pPr>
            <w:r>
              <w:rPr>
                <w:rFonts w:eastAsia="Times New Roman" w:cs="Times New Roman"/>
                <w:b/>
                <w:bCs/>
                <w:color w:val="000000"/>
                <w:sz w:val="20"/>
                <w:szCs w:val="20"/>
                <w:lang w:val="el-GR" w:bidi="ar-SA"/>
              </w:rPr>
              <w:t xml:space="preserve">Προτεινόμενο </w:t>
            </w:r>
            <w:r w:rsidR="00667FED">
              <w:rPr>
                <w:rFonts w:eastAsia="Times New Roman" w:cs="Times New Roman"/>
                <w:b/>
                <w:bCs/>
                <w:color w:val="000000"/>
                <w:sz w:val="20"/>
                <w:szCs w:val="20"/>
                <w:lang w:val="el-GR" w:bidi="ar-SA"/>
              </w:rPr>
              <w:t>σκεύασμα</w:t>
            </w:r>
          </w:p>
        </w:tc>
        <w:tc>
          <w:tcPr>
            <w:tcW w:w="1645" w:type="pct"/>
            <w:vAlign w:val="center"/>
            <w:hideMark/>
          </w:tcPr>
          <w:p w14:paraId="1AC1FA0D" w14:textId="6C3B4A58" w:rsidR="00F77D02" w:rsidRPr="002A7AC8" w:rsidRDefault="006C5168" w:rsidP="009306D0">
            <w:pPr>
              <w:widowControl/>
              <w:jc w:val="center"/>
              <w:rPr>
                <w:rFonts w:eastAsia="Times New Roman" w:cs="Times New Roman"/>
                <w:b/>
                <w:bCs/>
                <w:color w:val="000000"/>
                <w:sz w:val="20"/>
                <w:szCs w:val="20"/>
                <w:lang w:val="en-US" w:bidi="ar-SA"/>
              </w:rPr>
            </w:pPr>
            <w:r>
              <w:rPr>
                <w:rFonts w:eastAsia="Times New Roman" w:cs="Times New Roman"/>
                <w:b/>
                <w:bCs/>
                <w:color w:val="000000"/>
                <w:sz w:val="20"/>
                <w:szCs w:val="20"/>
                <w:lang w:val="el-GR" w:bidi="ar-SA"/>
              </w:rPr>
              <w:t>Δραστική</w:t>
            </w:r>
            <w:r w:rsidR="00F77D02">
              <w:rPr>
                <w:rFonts w:eastAsia="Times New Roman" w:cs="Times New Roman"/>
                <w:b/>
                <w:bCs/>
                <w:color w:val="000000"/>
                <w:sz w:val="20"/>
                <w:szCs w:val="20"/>
                <w:lang w:val="el-GR" w:bidi="ar-SA"/>
              </w:rPr>
              <w:t xml:space="preserve"> ουσία</w:t>
            </w:r>
            <w:r w:rsidR="00F77D02" w:rsidRPr="00A73A6E">
              <w:rPr>
                <w:rFonts w:eastAsia="Times New Roman" w:cs="Times New Roman"/>
                <w:b/>
                <w:bCs/>
                <w:color w:val="000000"/>
                <w:sz w:val="20"/>
                <w:szCs w:val="20"/>
                <w:lang w:val="en-US" w:bidi="ar-SA"/>
              </w:rPr>
              <w:t xml:space="preserve">/ </w:t>
            </w:r>
            <w:r w:rsidR="00F77D02">
              <w:rPr>
                <w:rFonts w:eastAsia="Times New Roman" w:cs="Times New Roman"/>
                <w:b/>
                <w:bCs/>
                <w:color w:val="000000"/>
                <w:sz w:val="20"/>
                <w:szCs w:val="20"/>
                <w:lang w:val="el-GR" w:bidi="ar-SA"/>
              </w:rPr>
              <w:t>Τρόπος</w:t>
            </w:r>
            <w:r w:rsidR="00F77D02" w:rsidRPr="00A73A6E">
              <w:rPr>
                <w:rFonts w:eastAsia="Times New Roman" w:cs="Times New Roman"/>
                <w:b/>
                <w:bCs/>
                <w:color w:val="000000"/>
                <w:sz w:val="20"/>
                <w:szCs w:val="20"/>
                <w:lang w:val="en-US" w:bidi="ar-SA"/>
              </w:rPr>
              <w:t xml:space="preserve"> </w:t>
            </w:r>
            <w:r w:rsidR="00F77D02">
              <w:rPr>
                <w:rFonts w:eastAsia="Times New Roman" w:cs="Times New Roman"/>
                <w:b/>
                <w:bCs/>
                <w:color w:val="000000"/>
                <w:sz w:val="20"/>
                <w:szCs w:val="20"/>
                <w:lang w:val="el-GR" w:bidi="ar-SA"/>
              </w:rPr>
              <w:t>δράσης</w:t>
            </w:r>
          </w:p>
        </w:tc>
      </w:tr>
      <w:tr w:rsidR="00F77D02" w:rsidRPr="00550687" w14:paraId="2B6A1A09" w14:textId="77777777" w:rsidTr="00F77D02">
        <w:trPr>
          <w:trHeight w:val="300"/>
        </w:trPr>
        <w:tc>
          <w:tcPr>
            <w:tcW w:w="1084" w:type="pct"/>
            <w:vAlign w:val="center"/>
            <w:hideMark/>
          </w:tcPr>
          <w:p w14:paraId="0867CBAF" w14:textId="065EB178" w:rsidR="00F77D02" w:rsidRPr="006C5168" w:rsidRDefault="00F77D02" w:rsidP="00586628">
            <w:pPr>
              <w:widowControl/>
              <w:rPr>
                <w:rFonts w:eastAsia="Times New Roman" w:cs="Times New Roman"/>
                <w:b/>
                <w:bCs/>
                <w:color w:val="000000"/>
                <w:sz w:val="20"/>
                <w:szCs w:val="20"/>
                <w:lang w:val="el-GR" w:bidi="ar-SA"/>
              </w:rPr>
            </w:pPr>
            <w:r w:rsidRPr="006C5168">
              <w:rPr>
                <w:rFonts w:eastAsia="Times New Roman" w:cs="Times New Roman"/>
                <w:b/>
                <w:bCs/>
                <w:color w:val="000000"/>
                <w:sz w:val="20"/>
                <w:szCs w:val="20"/>
                <w:lang w:val="el-GR" w:bidi="ar-SA"/>
              </w:rPr>
              <w:t xml:space="preserve">Έναρξη </w:t>
            </w:r>
            <w:proofErr w:type="spellStart"/>
            <w:r w:rsidRPr="006C5168">
              <w:rPr>
                <w:rFonts w:eastAsia="Times New Roman" w:cs="Times New Roman"/>
                <w:b/>
                <w:bCs/>
                <w:color w:val="000000"/>
                <w:sz w:val="20"/>
                <w:szCs w:val="20"/>
                <w:lang w:val="el-GR" w:bidi="ar-SA"/>
              </w:rPr>
              <w:t>έκπτυξης</w:t>
            </w:r>
            <w:proofErr w:type="spellEnd"/>
            <w:r w:rsidRPr="006C5168">
              <w:rPr>
                <w:rFonts w:eastAsia="Times New Roman" w:cs="Times New Roman"/>
                <w:b/>
                <w:bCs/>
                <w:color w:val="000000"/>
                <w:sz w:val="20"/>
                <w:szCs w:val="20"/>
                <w:lang w:val="el-GR" w:bidi="ar-SA"/>
              </w:rPr>
              <w:t xml:space="preserve"> οφθαλμών </w:t>
            </w:r>
          </w:p>
        </w:tc>
        <w:tc>
          <w:tcPr>
            <w:tcW w:w="646" w:type="pct"/>
            <w:vAlign w:val="center"/>
            <w:hideMark/>
          </w:tcPr>
          <w:p w14:paraId="10FDB738" w14:textId="6354D743" w:rsidR="00F77D02" w:rsidRPr="00AA123A" w:rsidRDefault="00F77D02" w:rsidP="009306D0">
            <w:pPr>
              <w:widowControl/>
              <w:jc w:val="center"/>
              <w:rPr>
                <w:rFonts w:eastAsia="Times New Roman" w:cs="Times New Roman"/>
                <w:color w:val="000000"/>
                <w:sz w:val="20"/>
                <w:szCs w:val="20"/>
                <w:lang w:val="el-GR" w:bidi="ar-SA"/>
              </w:rPr>
            </w:pPr>
            <w:r>
              <w:rPr>
                <w:rFonts w:eastAsia="Times New Roman" w:cs="Times New Roman"/>
                <w:color w:val="000000"/>
                <w:sz w:val="20"/>
                <w:szCs w:val="20"/>
                <w:lang w:val="el-GR" w:bidi="ar-SA"/>
              </w:rPr>
              <w:t>Τέλη Μαρτίου</w:t>
            </w:r>
          </w:p>
        </w:tc>
        <w:tc>
          <w:tcPr>
            <w:tcW w:w="1625" w:type="pct"/>
            <w:vAlign w:val="center"/>
            <w:hideMark/>
          </w:tcPr>
          <w:p w14:paraId="706A8D1F" w14:textId="32C59650" w:rsidR="00F77D02" w:rsidRPr="00030014" w:rsidRDefault="00F77D02" w:rsidP="009306D0">
            <w:pPr>
              <w:widowControl/>
              <w:jc w:val="center"/>
              <w:rPr>
                <w:rFonts w:eastAsia="Times New Roman" w:cs="Times New Roman"/>
                <w:color w:val="000000"/>
                <w:sz w:val="20"/>
                <w:szCs w:val="20"/>
                <w:lang w:val="el-GR" w:bidi="ar-SA"/>
              </w:rPr>
            </w:pPr>
            <w:r>
              <w:rPr>
                <w:rFonts w:eastAsia="Times New Roman" w:cs="Times New Roman"/>
                <w:color w:val="000000"/>
                <w:sz w:val="20"/>
                <w:szCs w:val="20"/>
                <w:lang w:val="el-GR" w:bidi="ar-SA"/>
              </w:rPr>
              <w:t xml:space="preserve">Θείο </w:t>
            </w:r>
            <w:r w:rsidRPr="00030014">
              <w:rPr>
                <w:rFonts w:eastAsia="Times New Roman" w:cs="Times New Roman"/>
                <w:color w:val="000000"/>
                <w:sz w:val="20"/>
                <w:szCs w:val="20"/>
                <w:lang w:val="el-GR" w:bidi="ar-SA"/>
              </w:rPr>
              <w:t>(</w:t>
            </w:r>
            <w:r>
              <w:rPr>
                <w:rFonts w:eastAsia="Times New Roman" w:cs="Times New Roman"/>
                <w:color w:val="000000"/>
                <w:sz w:val="20"/>
                <w:szCs w:val="20"/>
                <w:lang w:val="el-GR" w:bidi="ar-SA"/>
              </w:rPr>
              <w:t>εγκεκριμένο για βιολογική καλλιέργεια</w:t>
            </w:r>
            <w:r w:rsidRPr="00030014">
              <w:rPr>
                <w:rFonts w:eastAsia="Times New Roman" w:cs="Times New Roman"/>
                <w:color w:val="000000"/>
                <w:sz w:val="20"/>
                <w:szCs w:val="20"/>
                <w:lang w:val="el-GR" w:bidi="ar-SA"/>
              </w:rPr>
              <w:t>)</w:t>
            </w:r>
          </w:p>
        </w:tc>
        <w:tc>
          <w:tcPr>
            <w:tcW w:w="1645" w:type="pct"/>
            <w:vAlign w:val="center"/>
            <w:hideMark/>
          </w:tcPr>
          <w:p w14:paraId="42B4DDCA" w14:textId="39A012B2" w:rsidR="00F77D02" w:rsidRPr="00DB56BC" w:rsidRDefault="00F77D02" w:rsidP="009306D0">
            <w:pPr>
              <w:widowControl/>
              <w:jc w:val="center"/>
              <w:rPr>
                <w:rFonts w:eastAsia="Times New Roman" w:cs="Times New Roman"/>
                <w:color w:val="000000"/>
                <w:sz w:val="20"/>
                <w:szCs w:val="20"/>
                <w:lang w:val="el-GR" w:bidi="ar-SA"/>
              </w:rPr>
            </w:pPr>
            <w:r w:rsidRPr="00DB56BC">
              <w:rPr>
                <w:rFonts w:eastAsia="Times New Roman" w:cs="Times New Roman"/>
                <w:color w:val="000000"/>
                <w:sz w:val="20"/>
                <w:szCs w:val="20"/>
                <w:lang w:val="el-GR" w:bidi="ar-SA"/>
              </w:rPr>
              <w:t>Προστατευτικό μυκητοκτόνο</w:t>
            </w:r>
          </w:p>
        </w:tc>
      </w:tr>
      <w:tr w:rsidR="00F77D02" w:rsidRPr="00DB3781" w14:paraId="78B95AED" w14:textId="77777777" w:rsidTr="00F77D02">
        <w:trPr>
          <w:trHeight w:val="300"/>
        </w:trPr>
        <w:tc>
          <w:tcPr>
            <w:tcW w:w="1084" w:type="pct"/>
            <w:vAlign w:val="center"/>
            <w:hideMark/>
          </w:tcPr>
          <w:p w14:paraId="21445363" w14:textId="5239DF24" w:rsidR="005F1874" w:rsidRDefault="005F1874" w:rsidP="00586628">
            <w:pPr>
              <w:widowControl/>
              <w:rPr>
                <w:rFonts w:eastAsia="Times New Roman" w:cs="Times New Roman"/>
                <w:b/>
                <w:bCs/>
                <w:color w:val="000000"/>
                <w:sz w:val="20"/>
                <w:szCs w:val="20"/>
                <w:lang w:val="el-GR" w:bidi="ar-SA"/>
              </w:rPr>
            </w:pPr>
            <w:r>
              <w:rPr>
                <w:rFonts w:eastAsia="Times New Roman" w:cs="Times New Roman"/>
                <w:b/>
                <w:bCs/>
                <w:color w:val="000000"/>
                <w:sz w:val="20"/>
                <w:szCs w:val="20"/>
                <w:lang w:val="el-GR" w:bidi="ar-SA"/>
              </w:rPr>
              <w:t xml:space="preserve">Στάδιο </w:t>
            </w:r>
            <w:r w:rsidR="00F77D02" w:rsidRPr="005F1874">
              <w:rPr>
                <w:rFonts w:eastAsia="Times New Roman" w:cs="Times New Roman"/>
                <w:b/>
                <w:bCs/>
                <w:color w:val="000000"/>
                <w:sz w:val="20"/>
                <w:szCs w:val="20"/>
                <w:lang w:val="el-GR" w:bidi="ar-SA"/>
              </w:rPr>
              <w:t xml:space="preserve">10–15 </w:t>
            </w:r>
            <w:r w:rsidR="00F77D02" w:rsidRPr="006C5168">
              <w:rPr>
                <w:rFonts w:eastAsia="Times New Roman" w:cs="Times New Roman"/>
                <w:b/>
                <w:bCs/>
                <w:color w:val="000000"/>
                <w:sz w:val="20"/>
                <w:szCs w:val="20"/>
                <w:lang w:val="en-US" w:bidi="ar-SA"/>
              </w:rPr>
              <w:t>cm</w:t>
            </w:r>
            <w:r w:rsidR="00F77D02" w:rsidRPr="005F1874">
              <w:rPr>
                <w:rFonts w:eastAsia="Times New Roman" w:cs="Times New Roman"/>
                <w:b/>
                <w:bCs/>
                <w:color w:val="000000"/>
                <w:sz w:val="20"/>
                <w:szCs w:val="20"/>
                <w:lang w:val="el-GR" w:bidi="ar-SA"/>
              </w:rPr>
              <w:t xml:space="preserve"> </w:t>
            </w:r>
            <w:r w:rsidR="00F77D02" w:rsidRPr="006C5168">
              <w:rPr>
                <w:rFonts w:eastAsia="Times New Roman" w:cs="Times New Roman"/>
                <w:b/>
                <w:bCs/>
                <w:color w:val="000000"/>
                <w:sz w:val="20"/>
                <w:szCs w:val="20"/>
                <w:lang w:val="el-GR" w:bidi="ar-SA"/>
              </w:rPr>
              <w:t>βλάστηση</w:t>
            </w:r>
            <w:r w:rsidRPr="006C5168">
              <w:rPr>
                <w:rFonts w:eastAsia="Times New Roman" w:cs="Times New Roman"/>
                <w:b/>
                <w:bCs/>
                <w:color w:val="000000"/>
                <w:sz w:val="20"/>
                <w:szCs w:val="20"/>
                <w:lang w:val="el-GR" w:bidi="ar-SA"/>
              </w:rPr>
              <w:t xml:space="preserve"> </w:t>
            </w:r>
            <w:r>
              <w:rPr>
                <w:rFonts w:eastAsia="Times New Roman" w:cs="Times New Roman"/>
                <w:b/>
                <w:bCs/>
                <w:color w:val="000000"/>
                <w:sz w:val="20"/>
                <w:szCs w:val="20"/>
                <w:lang w:val="el-GR" w:bidi="ar-SA"/>
              </w:rPr>
              <w:t>&amp;</w:t>
            </w:r>
          </w:p>
          <w:p w14:paraId="20758DE2" w14:textId="65204001" w:rsidR="00F77D02" w:rsidRPr="006C5168" w:rsidRDefault="005F1874" w:rsidP="00586628">
            <w:pPr>
              <w:widowControl/>
              <w:rPr>
                <w:rFonts w:eastAsia="Times New Roman" w:cs="Times New Roman"/>
                <w:b/>
                <w:bCs/>
                <w:color w:val="000000"/>
                <w:sz w:val="20"/>
                <w:szCs w:val="20"/>
                <w:lang w:val="el-GR" w:bidi="ar-SA"/>
              </w:rPr>
            </w:pPr>
            <w:r w:rsidRPr="006C5168">
              <w:rPr>
                <w:rFonts w:eastAsia="Times New Roman" w:cs="Times New Roman"/>
                <w:b/>
                <w:bCs/>
                <w:color w:val="000000"/>
                <w:sz w:val="20"/>
                <w:szCs w:val="20"/>
                <w:lang w:val="el-GR" w:bidi="ar-SA"/>
              </w:rPr>
              <w:t>Μετά την άνθηση (</w:t>
            </w:r>
            <w:proofErr w:type="spellStart"/>
            <w:r w:rsidRPr="006C5168">
              <w:rPr>
                <w:rFonts w:eastAsia="Times New Roman" w:cs="Times New Roman"/>
                <w:b/>
                <w:bCs/>
                <w:color w:val="000000"/>
                <w:sz w:val="20"/>
                <w:szCs w:val="20"/>
                <w:lang w:val="el-GR" w:bidi="ar-SA"/>
              </w:rPr>
              <w:t>καρπόδεση</w:t>
            </w:r>
            <w:proofErr w:type="spellEnd"/>
            <w:r w:rsidRPr="006C5168">
              <w:rPr>
                <w:rFonts w:eastAsia="Times New Roman" w:cs="Times New Roman"/>
                <w:b/>
                <w:bCs/>
                <w:color w:val="000000"/>
                <w:sz w:val="20"/>
                <w:szCs w:val="20"/>
                <w:lang w:val="el-GR" w:bidi="ar-SA"/>
              </w:rPr>
              <w:t>)</w:t>
            </w:r>
          </w:p>
        </w:tc>
        <w:tc>
          <w:tcPr>
            <w:tcW w:w="646" w:type="pct"/>
            <w:vAlign w:val="center"/>
            <w:hideMark/>
          </w:tcPr>
          <w:p w14:paraId="58D0DCEF" w14:textId="1C7714F9" w:rsidR="00F77D02" w:rsidRPr="00AA123A" w:rsidRDefault="00F77D02" w:rsidP="009306D0">
            <w:pPr>
              <w:widowControl/>
              <w:jc w:val="center"/>
              <w:rPr>
                <w:rFonts w:eastAsia="Times New Roman" w:cs="Times New Roman"/>
                <w:color w:val="000000"/>
                <w:sz w:val="20"/>
                <w:szCs w:val="20"/>
                <w:lang w:val="el-GR" w:bidi="ar-SA"/>
              </w:rPr>
            </w:pPr>
            <w:r>
              <w:rPr>
                <w:rFonts w:eastAsia="Times New Roman" w:cs="Times New Roman"/>
                <w:color w:val="000000"/>
                <w:sz w:val="20"/>
                <w:szCs w:val="20"/>
                <w:lang w:val="el-GR" w:bidi="ar-SA"/>
              </w:rPr>
              <w:t>Αρχές Απριλίου</w:t>
            </w:r>
            <w:r w:rsidR="00DD151E">
              <w:rPr>
                <w:rFonts w:eastAsia="Times New Roman" w:cs="Times New Roman"/>
                <w:color w:val="000000"/>
                <w:sz w:val="20"/>
                <w:szCs w:val="20"/>
                <w:lang w:val="el-GR" w:bidi="ar-SA"/>
              </w:rPr>
              <w:t xml:space="preserve"> &amp; αρχές Μαΐου</w:t>
            </w:r>
          </w:p>
        </w:tc>
        <w:tc>
          <w:tcPr>
            <w:tcW w:w="1625" w:type="pct"/>
            <w:vAlign w:val="center"/>
            <w:hideMark/>
          </w:tcPr>
          <w:p w14:paraId="5FB8A1C0" w14:textId="2E13E111" w:rsidR="00F77D02" w:rsidRPr="002A7AC8" w:rsidRDefault="00F77D02" w:rsidP="009306D0">
            <w:pPr>
              <w:widowControl/>
              <w:jc w:val="center"/>
              <w:rPr>
                <w:rFonts w:eastAsia="Times New Roman" w:cs="Times New Roman"/>
                <w:i/>
                <w:iCs/>
                <w:color w:val="000000"/>
                <w:sz w:val="20"/>
                <w:szCs w:val="20"/>
                <w:lang w:val="en-US" w:bidi="ar-SA"/>
              </w:rPr>
            </w:pPr>
            <w:r w:rsidRPr="002A7AC8">
              <w:rPr>
                <w:rFonts w:eastAsia="Times New Roman" w:cs="Times New Roman"/>
                <w:i/>
                <w:iCs/>
                <w:color w:val="000000"/>
                <w:sz w:val="20"/>
                <w:szCs w:val="20"/>
                <w:lang w:val="en-US" w:bidi="ar-SA"/>
              </w:rPr>
              <w:t>Bacillus subtilis</w:t>
            </w:r>
            <w:r w:rsidRPr="002A7AC8">
              <w:rPr>
                <w:rFonts w:eastAsia="Times New Roman" w:cs="Times New Roman"/>
                <w:color w:val="000000"/>
                <w:sz w:val="20"/>
                <w:szCs w:val="20"/>
                <w:lang w:val="en-US" w:bidi="ar-SA"/>
              </w:rPr>
              <w:t xml:space="preserve"> (</w:t>
            </w:r>
            <w:r>
              <w:rPr>
                <w:rFonts w:eastAsia="Times New Roman" w:cs="Times New Roman"/>
                <w:color w:val="000000"/>
                <w:sz w:val="20"/>
                <w:szCs w:val="20"/>
                <w:lang w:val="el-GR" w:bidi="ar-SA"/>
              </w:rPr>
              <w:t>π</w:t>
            </w:r>
            <w:r w:rsidRPr="007E2DBC">
              <w:rPr>
                <w:rFonts w:eastAsia="Times New Roman" w:cs="Times New Roman"/>
                <w:color w:val="000000"/>
                <w:sz w:val="20"/>
                <w:szCs w:val="20"/>
                <w:lang w:val="en-US" w:bidi="ar-SA"/>
              </w:rPr>
              <w:t>.</w:t>
            </w:r>
            <w:r>
              <w:rPr>
                <w:rFonts w:eastAsia="Times New Roman" w:cs="Times New Roman"/>
                <w:color w:val="000000"/>
                <w:sz w:val="20"/>
                <w:szCs w:val="20"/>
                <w:lang w:val="el-GR" w:bidi="ar-SA"/>
              </w:rPr>
              <w:t>χ</w:t>
            </w:r>
            <w:r w:rsidRPr="007E2DBC">
              <w:rPr>
                <w:rFonts w:eastAsia="Times New Roman" w:cs="Times New Roman"/>
                <w:color w:val="000000"/>
                <w:sz w:val="20"/>
                <w:szCs w:val="20"/>
                <w:lang w:val="en-US" w:bidi="ar-SA"/>
              </w:rPr>
              <w:t>.</w:t>
            </w:r>
            <w:r w:rsidRPr="002A7AC8">
              <w:rPr>
                <w:rFonts w:eastAsia="Times New Roman" w:cs="Times New Roman"/>
                <w:color w:val="000000"/>
                <w:sz w:val="20"/>
                <w:szCs w:val="20"/>
                <w:lang w:val="en-US" w:bidi="ar-SA"/>
              </w:rPr>
              <w:t xml:space="preserve"> Serenade</w:t>
            </w:r>
            <w:r w:rsidRPr="009306D0">
              <w:rPr>
                <w:rFonts w:eastAsia="Times New Roman" w:cs="Times New Roman"/>
                <w:color w:val="000000"/>
                <w:sz w:val="20"/>
                <w:szCs w:val="20"/>
                <w:vertAlign w:val="superscript"/>
                <w:lang w:val="en-US" w:bidi="ar-SA"/>
              </w:rPr>
              <w:t>®</w:t>
            </w:r>
            <w:r w:rsidRPr="002A7AC8">
              <w:rPr>
                <w:rFonts w:eastAsia="Times New Roman" w:cs="Times New Roman"/>
                <w:color w:val="000000"/>
                <w:sz w:val="20"/>
                <w:szCs w:val="20"/>
                <w:lang w:val="en-US" w:bidi="ar-SA"/>
              </w:rPr>
              <w:t>)</w:t>
            </w:r>
          </w:p>
        </w:tc>
        <w:tc>
          <w:tcPr>
            <w:tcW w:w="1645" w:type="pct"/>
            <w:vAlign w:val="center"/>
            <w:hideMark/>
          </w:tcPr>
          <w:p w14:paraId="4922364A" w14:textId="76795E73" w:rsidR="00F77D02" w:rsidRPr="002A7AC8" w:rsidRDefault="00F77D02" w:rsidP="009306D0">
            <w:pPr>
              <w:widowControl/>
              <w:jc w:val="center"/>
              <w:rPr>
                <w:rFonts w:eastAsia="Times New Roman" w:cs="Times New Roman"/>
                <w:color w:val="000000"/>
                <w:sz w:val="20"/>
                <w:szCs w:val="20"/>
                <w:lang w:val="en-US" w:bidi="ar-SA"/>
              </w:rPr>
            </w:pPr>
            <w:r>
              <w:rPr>
                <w:rFonts w:eastAsia="Times New Roman" w:cs="Times New Roman"/>
                <w:color w:val="000000"/>
                <w:sz w:val="20"/>
                <w:szCs w:val="20"/>
                <w:lang w:val="el-GR" w:bidi="ar-SA"/>
              </w:rPr>
              <w:t>Παρεμποδιστική/ ανταγωνιστική δράση</w:t>
            </w:r>
          </w:p>
        </w:tc>
      </w:tr>
      <w:tr w:rsidR="00F77D02" w:rsidRPr="008B1699" w14:paraId="0AC89D83" w14:textId="77777777" w:rsidTr="00F77D02">
        <w:trPr>
          <w:trHeight w:val="300"/>
        </w:trPr>
        <w:tc>
          <w:tcPr>
            <w:tcW w:w="1084" w:type="pct"/>
            <w:vAlign w:val="center"/>
            <w:hideMark/>
          </w:tcPr>
          <w:p w14:paraId="79E23818" w14:textId="049C812F" w:rsidR="00F77D02" w:rsidRPr="006C5168" w:rsidRDefault="00F77D02" w:rsidP="00586628">
            <w:pPr>
              <w:widowControl/>
              <w:rPr>
                <w:rFonts w:eastAsia="Times New Roman" w:cs="Times New Roman"/>
                <w:b/>
                <w:bCs/>
                <w:color w:val="000000"/>
                <w:sz w:val="20"/>
                <w:szCs w:val="20"/>
                <w:lang w:val="el-GR" w:bidi="ar-SA"/>
              </w:rPr>
            </w:pPr>
            <w:r w:rsidRPr="006C5168">
              <w:rPr>
                <w:rFonts w:eastAsia="Times New Roman" w:cs="Times New Roman"/>
                <w:b/>
                <w:bCs/>
                <w:color w:val="000000"/>
                <w:sz w:val="20"/>
                <w:szCs w:val="20"/>
                <w:lang w:val="el-GR" w:bidi="ar-SA"/>
              </w:rPr>
              <w:t>Πριν την άνθηση</w:t>
            </w:r>
          </w:p>
        </w:tc>
        <w:tc>
          <w:tcPr>
            <w:tcW w:w="646" w:type="pct"/>
            <w:vAlign w:val="center"/>
            <w:hideMark/>
          </w:tcPr>
          <w:p w14:paraId="768EF69D" w14:textId="0EE16726" w:rsidR="00F77D02" w:rsidRPr="00AA123A" w:rsidRDefault="00F77D02" w:rsidP="009306D0">
            <w:pPr>
              <w:widowControl/>
              <w:jc w:val="center"/>
              <w:rPr>
                <w:rFonts w:eastAsia="Times New Roman" w:cs="Times New Roman"/>
                <w:color w:val="000000"/>
                <w:sz w:val="20"/>
                <w:szCs w:val="20"/>
                <w:lang w:val="el-GR" w:bidi="ar-SA"/>
              </w:rPr>
            </w:pPr>
            <w:r>
              <w:rPr>
                <w:rFonts w:eastAsia="Times New Roman" w:cs="Times New Roman"/>
                <w:color w:val="000000"/>
                <w:sz w:val="20"/>
                <w:szCs w:val="20"/>
                <w:lang w:val="el-GR" w:bidi="ar-SA"/>
              </w:rPr>
              <w:t>Μέσα Απριλίου</w:t>
            </w:r>
          </w:p>
        </w:tc>
        <w:tc>
          <w:tcPr>
            <w:tcW w:w="1625" w:type="pct"/>
            <w:vAlign w:val="center"/>
            <w:hideMark/>
          </w:tcPr>
          <w:p w14:paraId="6597D5A7" w14:textId="16A48C2D" w:rsidR="00F77D02" w:rsidRPr="002A7AC8" w:rsidRDefault="00F77D02" w:rsidP="009306D0">
            <w:pPr>
              <w:widowControl/>
              <w:jc w:val="center"/>
              <w:rPr>
                <w:rFonts w:eastAsia="Times New Roman" w:cs="Times New Roman"/>
                <w:i/>
                <w:iCs/>
                <w:color w:val="000000"/>
                <w:sz w:val="20"/>
                <w:szCs w:val="20"/>
                <w:lang w:val="en-US" w:bidi="ar-SA"/>
              </w:rPr>
            </w:pPr>
            <w:proofErr w:type="spellStart"/>
            <w:r w:rsidRPr="002A7AC8">
              <w:rPr>
                <w:rFonts w:eastAsia="Times New Roman" w:cs="Times New Roman"/>
                <w:i/>
                <w:iCs/>
                <w:color w:val="000000"/>
                <w:sz w:val="20"/>
                <w:szCs w:val="20"/>
                <w:lang w:val="en-US" w:bidi="ar-SA"/>
              </w:rPr>
              <w:t>Ampelomyces</w:t>
            </w:r>
            <w:proofErr w:type="spellEnd"/>
            <w:r w:rsidRPr="002A7AC8">
              <w:rPr>
                <w:rFonts w:eastAsia="Times New Roman" w:cs="Times New Roman"/>
                <w:i/>
                <w:iCs/>
                <w:color w:val="000000"/>
                <w:sz w:val="20"/>
                <w:szCs w:val="20"/>
                <w:lang w:val="en-US" w:bidi="ar-SA"/>
              </w:rPr>
              <w:t xml:space="preserve"> </w:t>
            </w:r>
            <w:proofErr w:type="spellStart"/>
            <w:r w:rsidRPr="002A7AC8">
              <w:rPr>
                <w:rFonts w:eastAsia="Times New Roman" w:cs="Times New Roman"/>
                <w:i/>
                <w:iCs/>
                <w:color w:val="000000"/>
                <w:sz w:val="20"/>
                <w:szCs w:val="20"/>
                <w:lang w:val="en-US" w:bidi="ar-SA"/>
              </w:rPr>
              <w:t>quisqualis</w:t>
            </w:r>
            <w:proofErr w:type="spellEnd"/>
            <w:r w:rsidRPr="002A7AC8">
              <w:rPr>
                <w:rFonts w:eastAsia="Times New Roman" w:cs="Times New Roman"/>
                <w:color w:val="000000"/>
                <w:sz w:val="20"/>
                <w:szCs w:val="20"/>
                <w:lang w:val="en-US" w:bidi="ar-SA"/>
              </w:rPr>
              <w:t xml:space="preserve"> (</w:t>
            </w:r>
            <w:r>
              <w:rPr>
                <w:rFonts w:eastAsia="Times New Roman" w:cs="Times New Roman"/>
                <w:color w:val="000000"/>
                <w:sz w:val="20"/>
                <w:szCs w:val="20"/>
                <w:lang w:val="el-GR" w:bidi="ar-SA"/>
              </w:rPr>
              <w:t>π</w:t>
            </w:r>
            <w:r w:rsidRPr="007E2DBC">
              <w:rPr>
                <w:rFonts w:eastAsia="Times New Roman" w:cs="Times New Roman"/>
                <w:color w:val="000000"/>
                <w:sz w:val="20"/>
                <w:szCs w:val="20"/>
                <w:lang w:val="en-US" w:bidi="ar-SA"/>
              </w:rPr>
              <w:t>.</w:t>
            </w:r>
            <w:r>
              <w:rPr>
                <w:rFonts w:eastAsia="Times New Roman" w:cs="Times New Roman"/>
                <w:color w:val="000000"/>
                <w:sz w:val="20"/>
                <w:szCs w:val="20"/>
                <w:lang w:val="el-GR" w:bidi="ar-SA"/>
              </w:rPr>
              <w:t>χ</w:t>
            </w:r>
            <w:r w:rsidRPr="007E2DBC">
              <w:rPr>
                <w:rFonts w:eastAsia="Times New Roman" w:cs="Times New Roman"/>
                <w:color w:val="000000"/>
                <w:sz w:val="20"/>
                <w:szCs w:val="20"/>
                <w:lang w:val="en-US" w:bidi="ar-SA"/>
              </w:rPr>
              <w:t>.</w:t>
            </w:r>
            <w:r w:rsidRPr="002A7AC8">
              <w:rPr>
                <w:rFonts w:eastAsia="Times New Roman" w:cs="Times New Roman"/>
                <w:color w:val="000000"/>
                <w:sz w:val="20"/>
                <w:szCs w:val="20"/>
                <w:lang w:val="en-US" w:bidi="ar-SA"/>
              </w:rPr>
              <w:t xml:space="preserve"> AQ10</w:t>
            </w:r>
            <w:r w:rsidRPr="009306D0">
              <w:rPr>
                <w:rFonts w:eastAsia="Times New Roman" w:cs="Times New Roman"/>
                <w:color w:val="000000"/>
                <w:sz w:val="20"/>
                <w:szCs w:val="20"/>
                <w:vertAlign w:val="superscript"/>
                <w:lang w:val="en-US" w:bidi="ar-SA"/>
              </w:rPr>
              <w:t>®</w:t>
            </w:r>
            <w:r w:rsidRPr="002A7AC8">
              <w:rPr>
                <w:rFonts w:eastAsia="Times New Roman" w:cs="Times New Roman"/>
                <w:color w:val="000000"/>
                <w:sz w:val="20"/>
                <w:szCs w:val="20"/>
                <w:lang w:val="en-US" w:bidi="ar-SA"/>
              </w:rPr>
              <w:t>)</w:t>
            </w:r>
          </w:p>
        </w:tc>
        <w:tc>
          <w:tcPr>
            <w:tcW w:w="1645" w:type="pct"/>
            <w:vAlign w:val="center"/>
            <w:hideMark/>
          </w:tcPr>
          <w:p w14:paraId="0CEC41CF" w14:textId="1AAAB0E1" w:rsidR="00F77D02" w:rsidRPr="005F1874" w:rsidRDefault="0025196B" w:rsidP="009306D0">
            <w:pPr>
              <w:widowControl/>
              <w:jc w:val="center"/>
              <w:rPr>
                <w:rFonts w:eastAsia="Times New Roman" w:cs="Times New Roman"/>
                <w:color w:val="000000"/>
                <w:sz w:val="20"/>
                <w:szCs w:val="20"/>
                <w:lang w:val="el-GR" w:bidi="ar-SA"/>
              </w:rPr>
            </w:pPr>
            <w:proofErr w:type="spellStart"/>
            <w:r>
              <w:rPr>
                <w:rFonts w:eastAsia="Times New Roman" w:cs="Times New Roman"/>
                <w:color w:val="000000"/>
                <w:sz w:val="20"/>
                <w:szCs w:val="20"/>
                <w:lang w:val="el-GR" w:bidi="ar-SA"/>
              </w:rPr>
              <w:t>Υπερπαρ</w:t>
            </w:r>
            <w:r w:rsidR="005F1874">
              <w:rPr>
                <w:rFonts w:eastAsia="Times New Roman" w:cs="Times New Roman"/>
                <w:color w:val="000000"/>
                <w:sz w:val="20"/>
                <w:szCs w:val="20"/>
                <w:lang w:val="el-GR" w:bidi="ar-SA"/>
              </w:rPr>
              <w:t>α</w:t>
            </w:r>
            <w:r>
              <w:rPr>
                <w:rFonts w:eastAsia="Times New Roman" w:cs="Times New Roman"/>
                <w:color w:val="000000"/>
                <w:sz w:val="20"/>
                <w:szCs w:val="20"/>
                <w:lang w:val="el-GR" w:bidi="ar-SA"/>
              </w:rPr>
              <w:t>σιτ</w:t>
            </w:r>
            <w:r w:rsidR="006C5168">
              <w:rPr>
                <w:rFonts w:eastAsia="Times New Roman" w:cs="Times New Roman"/>
                <w:color w:val="000000"/>
                <w:sz w:val="20"/>
                <w:szCs w:val="20"/>
                <w:lang w:val="el-GR" w:bidi="ar-SA"/>
              </w:rPr>
              <w:t>ικός</w:t>
            </w:r>
            <w:proofErr w:type="spellEnd"/>
            <w:r w:rsidR="006C5168">
              <w:rPr>
                <w:rFonts w:eastAsia="Times New Roman" w:cs="Times New Roman"/>
                <w:color w:val="000000"/>
                <w:sz w:val="20"/>
                <w:szCs w:val="20"/>
                <w:lang w:val="el-GR" w:bidi="ar-SA"/>
              </w:rPr>
              <w:t xml:space="preserve"> </w:t>
            </w:r>
            <w:r w:rsidR="00F77D02" w:rsidRPr="00475542">
              <w:rPr>
                <w:rFonts w:eastAsia="Times New Roman" w:cs="Times New Roman"/>
                <w:color w:val="000000"/>
                <w:sz w:val="20"/>
                <w:szCs w:val="20"/>
                <w:lang w:val="el-GR" w:bidi="ar-SA"/>
              </w:rPr>
              <w:t>μύκητα</w:t>
            </w:r>
            <w:r w:rsidR="00F77D02">
              <w:rPr>
                <w:rFonts w:eastAsia="Times New Roman" w:cs="Times New Roman"/>
                <w:color w:val="000000"/>
                <w:sz w:val="20"/>
                <w:szCs w:val="20"/>
                <w:lang w:val="el-GR" w:bidi="ar-SA"/>
              </w:rPr>
              <w:t>ς</w:t>
            </w:r>
            <w:r w:rsidR="00F77D02" w:rsidRPr="00475542">
              <w:rPr>
                <w:rFonts w:eastAsia="Times New Roman" w:cs="Times New Roman"/>
                <w:color w:val="000000"/>
                <w:sz w:val="20"/>
                <w:szCs w:val="20"/>
                <w:lang w:val="el-GR" w:bidi="ar-SA"/>
              </w:rPr>
              <w:t xml:space="preserve"> </w:t>
            </w:r>
            <w:r w:rsidR="005F1874">
              <w:rPr>
                <w:rFonts w:eastAsia="Times New Roman" w:cs="Times New Roman"/>
                <w:color w:val="000000"/>
                <w:sz w:val="20"/>
                <w:szCs w:val="20"/>
                <w:lang w:val="el-GR" w:bidi="ar-SA"/>
              </w:rPr>
              <w:t>(στόχος</w:t>
            </w:r>
            <w:r w:rsidR="006C5168">
              <w:rPr>
                <w:rFonts w:eastAsia="Times New Roman" w:cs="Times New Roman"/>
                <w:color w:val="000000"/>
                <w:sz w:val="20"/>
                <w:szCs w:val="20"/>
                <w:lang w:val="el-GR" w:bidi="ar-SA"/>
              </w:rPr>
              <w:t xml:space="preserve"> </w:t>
            </w:r>
            <w:r w:rsidR="006C5168" w:rsidRPr="006C5168">
              <w:rPr>
                <w:rFonts w:eastAsia="Times New Roman" w:cs="Times New Roman"/>
                <w:i/>
                <w:iCs/>
                <w:color w:val="000000"/>
                <w:sz w:val="20"/>
                <w:szCs w:val="20"/>
                <w:lang w:val="en-US" w:bidi="ar-SA"/>
              </w:rPr>
              <w:t>E</w:t>
            </w:r>
            <w:r w:rsidR="006C5168" w:rsidRPr="006C5168">
              <w:rPr>
                <w:rFonts w:eastAsia="Times New Roman" w:cs="Times New Roman"/>
                <w:i/>
                <w:iCs/>
                <w:color w:val="000000"/>
                <w:sz w:val="20"/>
                <w:szCs w:val="20"/>
                <w:lang w:val="el-GR" w:bidi="ar-SA"/>
              </w:rPr>
              <w:t xml:space="preserve">. </w:t>
            </w:r>
            <w:proofErr w:type="spellStart"/>
            <w:r w:rsidR="003B433A">
              <w:rPr>
                <w:rFonts w:eastAsia="Times New Roman" w:cs="Times New Roman"/>
                <w:i/>
                <w:iCs/>
                <w:color w:val="000000"/>
                <w:sz w:val="20"/>
                <w:szCs w:val="20"/>
                <w:lang w:val="en-US" w:bidi="ar-SA"/>
              </w:rPr>
              <w:t>n</w:t>
            </w:r>
            <w:r w:rsidR="006C5168" w:rsidRPr="006C5168">
              <w:rPr>
                <w:rFonts w:eastAsia="Times New Roman" w:cs="Times New Roman"/>
                <w:i/>
                <w:iCs/>
                <w:color w:val="000000"/>
                <w:sz w:val="20"/>
                <w:szCs w:val="20"/>
                <w:lang w:val="en-US" w:bidi="ar-SA"/>
              </w:rPr>
              <w:t>ecator</w:t>
            </w:r>
            <w:proofErr w:type="spellEnd"/>
            <w:r w:rsidR="005F1874">
              <w:rPr>
                <w:rFonts w:eastAsia="Times New Roman" w:cs="Times New Roman"/>
                <w:i/>
                <w:iCs/>
                <w:color w:val="000000"/>
                <w:sz w:val="20"/>
                <w:szCs w:val="20"/>
                <w:lang w:val="el-GR" w:bidi="ar-SA"/>
              </w:rPr>
              <w:t>)</w:t>
            </w:r>
          </w:p>
        </w:tc>
      </w:tr>
      <w:tr w:rsidR="00F77D02" w:rsidRPr="008B1699" w14:paraId="281AF21A" w14:textId="77777777" w:rsidTr="00F77D02">
        <w:trPr>
          <w:trHeight w:val="300"/>
        </w:trPr>
        <w:tc>
          <w:tcPr>
            <w:tcW w:w="1084" w:type="pct"/>
            <w:vAlign w:val="center"/>
            <w:hideMark/>
          </w:tcPr>
          <w:p w14:paraId="4D4F53F3" w14:textId="0BD84081" w:rsidR="00F77D02" w:rsidRPr="006C5168" w:rsidRDefault="00F77D02" w:rsidP="00586628">
            <w:pPr>
              <w:widowControl/>
              <w:rPr>
                <w:rFonts w:eastAsia="Times New Roman" w:cs="Times New Roman"/>
                <w:b/>
                <w:bCs/>
                <w:color w:val="000000"/>
                <w:sz w:val="20"/>
                <w:szCs w:val="20"/>
                <w:lang w:val="el-GR" w:bidi="ar-SA"/>
              </w:rPr>
            </w:pPr>
            <w:r w:rsidRPr="006C5168">
              <w:rPr>
                <w:rFonts w:eastAsia="Times New Roman" w:cs="Times New Roman"/>
                <w:b/>
                <w:bCs/>
                <w:color w:val="000000"/>
                <w:sz w:val="20"/>
                <w:szCs w:val="20"/>
                <w:lang w:val="el-GR" w:bidi="ar-SA"/>
              </w:rPr>
              <w:t xml:space="preserve">Πλήρης άνθηση </w:t>
            </w:r>
          </w:p>
        </w:tc>
        <w:tc>
          <w:tcPr>
            <w:tcW w:w="646" w:type="pct"/>
            <w:vAlign w:val="center"/>
            <w:hideMark/>
          </w:tcPr>
          <w:p w14:paraId="7754754E" w14:textId="5C4BC9C8" w:rsidR="00F77D02" w:rsidRPr="00AA123A" w:rsidRDefault="00F77D02" w:rsidP="009306D0">
            <w:pPr>
              <w:widowControl/>
              <w:jc w:val="center"/>
              <w:rPr>
                <w:rFonts w:eastAsia="Times New Roman" w:cs="Times New Roman"/>
                <w:color w:val="000000"/>
                <w:sz w:val="20"/>
                <w:szCs w:val="20"/>
                <w:lang w:val="el-GR" w:bidi="ar-SA"/>
              </w:rPr>
            </w:pPr>
            <w:r>
              <w:rPr>
                <w:rFonts w:eastAsia="Times New Roman" w:cs="Times New Roman"/>
                <w:color w:val="000000"/>
                <w:sz w:val="20"/>
                <w:szCs w:val="20"/>
                <w:lang w:val="el-GR" w:bidi="ar-SA"/>
              </w:rPr>
              <w:t>Τέλη Απριλίου</w:t>
            </w:r>
          </w:p>
        </w:tc>
        <w:tc>
          <w:tcPr>
            <w:tcW w:w="1625" w:type="pct"/>
            <w:vAlign w:val="center"/>
            <w:hideMark/>
          </w:tcPr>
          <w:p w14:paraId="7E251DFA" w14:textId="34A6051B" w:rsidR="00F77D02" w:rsidRPr="002A7AC8" w:rsidRDefault="00F77D02" w:rsidP="009306D0">
            <w:pPr>
              <w:widowControl/>
              <w:jc w:val="center"/>
              <w:rPr>
                <w:rFonts w:eastAsia="Times New Roman" w:cs="Times New Roman"/>
                <w:color w:val="000000"/>
                <w:sz w:val="20"/>
                <w:szCs w:val="20"/>
                <w:lang w:val="en-US" w:bidi="ar-SA"/>
              </w:rPr>
            </w:pPr>
            <w:r w:rsidRPr="002A7AC8">
              <w:rPr>
                <w:rFonts w:eastAsia="Times New Roman" w:cs="Times New Roman"/>
                <w:color w:val="000000"/>
                <w:sz w:val="20"/>
                <w:szCs w:val="20"/>
                <w:lang w:val="en-US" w:bidi="ar-SA"/>
              </w:rPr>
              <w:t>COS-OGA (</w:t>
            </w:r>
            <w:r>
              <w:rPr>
                <w:rFonts w:eastAsia="Times New Roman" w:cs="Times New Roman"/>
                <w:color w:val="000000"/>
                <w:sz w:val="20"/>
                <w:szCs w:val="20"/>
                <w:lang w:val="el-GR" w:bidi="ar-SA"/>
              </w:rPr>
              <w:t>π</w:t>
            </w:r>
            <w:r w:rsidRPr="007E2DBC">
              <w:rPr>
                <w:rFonts w:eastAsia="Times New Roman" w:cs="Times New Roman"/>
                <w:color w:val="000000"/>
                <w:sz w:val="20"/>
                <w:szCs w:val="20"/>
                <w:lang w:val="en-US" w:bidi="ar-SA"/>
              </w:rPr>
              <w:t>.</w:t>
            </w:r>
            <w:r>
              <w:rPr>
                <w:rFonts w:eastAsia="Times New Roman" w:cs="Times New Roman"/>
                <w:color w:val="000000"/>
                <w:sz w:val="20"/>
                <w:szCs w:val="20"/>
                <w:lang w:val="el-GR" w:bidi="ar-SA"/>
              </w:rPr>
              <w:t>χ</w:t>
            </w:r>
            <w:r w:rsidRPr="007E2DBC">
              <w:rPr>
                <w:rFonts w:eastAsia="Times New Roman" w:cs="Times New Roman"/>
                <w:color w:val="000000"/>
                <w:sz w:val="20"/>
                <w:szCs w:val="20"/>
                <w:lang w:val="en-US" w:bidi="ar-SA"/>
              </w:rPr>
              <w:t>.</w:t>
            </w:r>
            <w:r w:rsidRPr="002A7AC8">
              <w:rPr>
                <w:rFonts w:eastAsia="Times New Roman" w:cs="Times New Roman"/>
                <w:color w:val="000000"/>
                <w:sz w:val="20"/>
                <w:szCs w:val="20"/>
                <w:lang w:val="en-US" w:bidi="ar-SA"/>
              </w:rPr>
              <w:t xml:space="preserve"> Romeo</w:t>
            </w:r>
            <w:r w:rsidRPr="009306D0">
              <w:rPr>
                <w:rFonts w:eastAsia="Times New Roman" w:cs="Times New Roman"/>
                <w:color w:val="000000"/>
                <w:sz w:val="20"/>
                <w:szCs w:val="20"/>
                <w:vertAlign w:val="superscript"/>
                <w:lang w:val="en-US" w:bidi="ar-SA"/>
              </w:rPr>
              <w:t>®</w:t>
            </w:r>
            <w:r w:rsidRPr="002A7AC8">
              <w:rPr>
                <w:rFonts w:eastAsia="Times New Roman" w:cs="Times New Roman"/>
                <w:color w:val="000000"/>
                <w:sz w:val="20"/>
                <w:szCs w:val="20"/>
                <w:lang w:val="en-US" w:bidi="ar-SA"/>
              </w:rPr>
              <w:t xml:space="preserve">) </w:t>
            </w:r>
            <w:r w:rsidRPr="00C60BDE">
              <w:rPr>
                <w:rFonts w:eastAsia="Times New Roman" w:cs="Times New Roman"/>
                <w:color w:val="000000"/>
                <w:sz w:val="20"/>
                <w:szCs w:val="20"/>
                <w:lang w:val="en-US" w:bidi="ar-SA"/>
              </w:rPr>
              <w:t xml:space="preserve">- </w:t>
            </w:r>
            <w:r w:rsidRPr="002A7AC8">
              <w:rPr>
                <w:rFonts w:eastAsia="Times New Roman" w:cs="Times New Roman"/>
                <w:i/>
                <w:iCs/>
                <w:color w:val="000000"/>
                <w:sz w:val="20"/>
                <w:szCs w:val="20"/>
                <w:lang w:val="en-US" w:bidi="ar-SA"/>
              </w:rPr>
              <w:t>S. cerevisiae</w:t>
            </w:r>
            <w:r w:rsidRPr="002A7AC8">
              <w:rPr>
                <w:rFonts w:eastAsia="Times New Roman" w:cs="Times New Roman"/>
                <w:color w:val="000000"/>
                <w:sz w:val="20"/>
                <w:szCs w:val="20"/>
                <w:lang w:val="en-US" w:bidi="ar-SA"/>
              </w:rPr>
              <w:t xml:space="preserve"> LAS 117</w:t>
            </w:r>
          </w:p>
        </w:tc>
        <w:tc>
          <w:tcPr>
            <w:tcW w:w="1645" w:type="pct"/>
            <w:vAlign w:val="center"/>
            <w:hideMark/>
          </w:tcPr>
          <w:p w14:paraId="70FC0EB5" w14:textId="4296BD06" w:rsidR="00F77D02" w:rsidRPr="00DB762C" w:rsidRDefault="005F1874" w:rsidP="009306D0">
            <w:pPr>
              <w:widowControl/>
              <w:jc w:val="center"/>
              <w:rPr>
                <w:rFonts w:eastAsia="Times New Roman" w:cs="Times New Roman"/>
                <w:color w:val="000000"/>
                <w:sz w:val="20"/>
                <w:szCs w:val="20"/>
                <w:lang w:val="el-GR" w:bidi="ar-SA"/>
              </w:rPr>
            </w:pPr>
            <w:proofErr w:type="spellStart"/>
            <w:r>
              <w:rPr>
                <w:rFonts w:eastAsia="Times New Roman" w:cs="Times New Roman"/>
                <w:color w:val="000000"/>
                <w:sz w:val="20"/>
                <w:szCs w:val="20"/>
                <w:lang w:val="el-GR" w:bidi="ar-SA"/>
              </w:rPr>
              <w:t>Επαγωγέας</w:t>
            </w:r>
            <w:proofErr w:type="spellEnd"/>
            <w:r w:rsidR="00F77D02" w:rsidRPr="00DB762C">
              <w:rPr>
                <w:rFonts w:eastAsia="Times New Roman" w:cs="Times New Roman"/>
                <w:color w:val="000000"/>
                <w:sz w:val="20"/>
                <w:szCs w:val="20"/>
                <w:lang w:val="el-GR" w:bidi="ar-SA"/>
              </w:rPr>
              <w:t xml:space="preserve"> των μηχανισμών άμυνας </w:t>
            </w:r>
            <w:r>
              <w:rPr>
                <w:rFonts w:eastAsia="Times New Roman" w:cs="Times New Roman"/>
                <w:color w:val="000000"/>
                <w:sz w:val="20"/>
                <w:szCs w:val="20"/>
                <w:lang w:val="el-GR" w:bidi="ar-SA"/>
              </w:rPr>
              <w:t>φυτών</w:t>
            </w:r>
          </w:p>
        </w:tc>
      </w:tr>
      <w:tr w:rsidR="00F77D02" w:rsidRPr="00550687" w14:paraId="0C2395C2" w14:textId="77777777" w:rsidTr="00F77D02">
        <w:trPr>
          <w:trHeight w:val="300"/>
        </w:trPr>
        <w:tc>
          <w:tcPr>
            <w:tcW w:w="1084" w:type="pct"/>
            <w:vAlign w:val="center"/>
            <w:hideMark/>
          </w:tcPr>
          <w:p w14:paraId="2BA50782" w14:textId="29781371" w:rsidR="00F77D02" w:rsidRPr="006C5168" w:rsidRDefault="00F77D02" w:rsidP="00586628">
            <w:pPr>
              <w:widowControl/>
              <w:rPr>
                <w:rFonts w:eastAsia="Times New Roman" w:cs="Times New Roman"/>
                <w:b/>
                <w:bCs/>
                <w:color w:val="000000"/>
                <w:sz w:val="20"/>
                <w:szCs w:val="20"/>
                <w:lang w:val="en-US" w:bidi="ar-SA"/>
              </w:rPr>
            </w:pPr>
            <w:proofErr w:type="spellStart"/>
            <w:r w:rsidRPr="006C5168">
              <w:rPr>
                <w:rFonts w:eastAsia="Times New Roman" w:cs="Times New Roman"/>
                <w:b/>
                <w:bCs/>
                <w:color w:val="000000"/>
                <w:sz w:val="20"/>
                <w:szCs w:val="20"/>
                <w:lang w:bidi="ar-SA"/>
              </w:rPr>
              <w:t>Ανά</w:t>
            </w:r>
            <w:proofErr w:type="spellEnd"/>
            <w:r w:rsidRPr="006C5168">
              <w:rPr>
                <w:rFonts w:eastAsia="Times New Roman" w:cs="Times New Roman"/>
                <w:b/>
                <w:bCs/>
                <w:color w:val="000000"/>
                <w:sz w:val="20"/>
                <w:szCs w:val="20"/>
                <w:lang w:bidi="ar-SA"/>
              </w:rPr>
              <w:t>πτυξη ρα</w:t>
            </w:r>
            <w:proofErr w:type="spellStart"/>
            <w:r w:rsidRPr="006C5168">
              <w:rPr>
                <w:rFonts w:eastAsia="Times New Roman" w:cs="Times New Roman"/>
                <w:b/>
                <w:bCs/>
                <w:color w:val="000000"/>
                <w:sz w:val="20"/>
                <w:szCs w:val="20"/>
                <w:lang w:bidi="ar-SA"/>
              </w:rPr>
              <w:t>γών</w:t>
            </w:r>
            <w:proofErr w:type="spellEnd"/>
          </w:p>
        </w:tc>
        <w:tc>
          <w:tcPr>
            <w:tcW w:w="646" w:type="pct"/>
            <w:vAlign w:val="center"/>
            <w:hideMark/>
          </w:tcPr>
          <w:p w14:paraId="751DD6C6" w14:textId="07195149" w:rsidR="00F77D02" w:rsidRPr="002A7AC8" w:rsidRDefault="00F77D02" w:rsidP="009306D0">
            <w:pPr>
              <w:widowControl/>
              <w:jc w:val="center"/>
              <w:rPr>
                <w:rFonts w:eastAsia="Times New Roman" w:cs="Times New Roman"/>
                <w:color w:val="000000"/>
                <w:sz w:val="20"/>
                <w:szCs w:val="20"/>
                <w:lang w:val="en-US" w:bidi="ar-SA"/>
              </w:rPr>
            </w:pPr>
            <w:r>
              <w:rPr>
                <w:rFonts w:eastAsia="Times New Roman" w:cs="Times New Roman"/>
                <w:color w:val="000000"/>
                <w:sz w:val="20"/>
                <w:szCs w:val="20"/>
                <w:lang w:val="el-GR" w:bidi="ar-SA"/>
              </w:rPr>
              <w:t>Τέλη</w:t>
            </w:r>
            <w:r w:rsidRPr="002A7AC8">
              <w:rPr>
                <w:rFonts w:eastAsia="Times New Roman" w:cs="Times New Roman"/>
                <w:color w:val="000000"/>
                <w:sz w:val="20"/>
                <w:szCs w:val="20"/>
                <w:lang w:val="en-US" w:bidi="ar-SA"/>
              </w:rPr>
              <w:t xml:space="preserve"> </w:t>
            </w:r>
            <w:r>
              <w:rPr>
                <w:rFonts w:eastAsia="Times New Roman" w:cs="Times New Roman"/>
                <w:color w:val="000000"/>
                <w:sz w:val="20"/>
                <w:szCs w:val="20"/>
                <w:lang w:val="el-GR" w:bidi="ar-SA"/>
              </w:rPr>
              <w:t>Μαΐου</w:t>
            </w:r>
          </w:p>
        </w:tc>
        <w:tc>
          <w:tcPr>
            <w:tcW w:w="1625" w:type="pct"/>
            <w:vAlign w:val="center"/>
            <w:hideMark/>
          </w:tcPr>
          <w:p w14:paraId="14C54DE3" w14:textId="2B80EB0A" w:rsidR="00F77D02" w:rsidRPr="002A7AC8" w:rsidRDefault="00F77D02" w:rsidP="009306D0">
            <w:pPr>
              <w:widowControl/>
              <w:jc w:val="center"/>
              <w:rPr>
                <w:rFonts w:eastAsia="Times New Roman" w:cs="Times New Roman"/>
                <w:color w:val="000000"/>
                <w:sz w:val="20"/>
                <w:szCs w:val="20"/>
                <w:lang w:val="en-US" w:bidi="ar-SA"/>
              </w:rPr>
            </w:pPr>
            <w:r w:rsidRPr="002A7AC8">
              <w:rPr>
                <w:rFonts w:eastAsia="Times New Roman" w:cs="Times New Roman"/>
                <w:color w:val="000000"/>
                <w:sz w:val="20"/>
                <w:szCs w:val="20"/>
                <w:lang w:val="en-US" w:bidi="ar-SA"/>
              </w:rPr>
              <w:t>COS-OGA (Romeo</w:t>
            </w:r>
            <w:r w:rsidRPr="009306D0">
              <w:rPr>
                <w:rFonts w:eastAsia="Times New Roman" w:cs="Times New Roman"/>
                <w:color w:val="000000"/>
                <w:sz w:val="20"/>
                <w:szCs w:val="20"/>
                <w:vertAlign w:val="superscript"/>
                <w:lang w:val="en-US" w:bidi="ar-SA"/>
              </w:rPr>
              <w:t>®</w:t>
            </w:r>
            <w:r w:rsidRPr="002A7AC8">
              <w:rPr>
                <w:rFonts w:eastAsia="Times New Roman" w:cs="Times New Roman"/>
                <w:color w:val="000000"/>
                <w:sz w:val="20"/>
                <w:szCs w:val="20"/>
                <w:lang w:val="en-US" w:bidi="ar-SA"/>
              </w:rPr>
              <w:t xml:space="preserve">) </w:t>
            </w:r>
            <w:r>
              <w:rPr>
                <w:rFonts w:eastAsia="Times New Roman" w:cs="Times New Roman"/>
                <w:color w:val="000000"/>
                <w:sz w:val="20"/>
                <w:szCs w:val="20"/>
                <w:lang w:val="el-GR" w:bidi="ar-SA"/>
              </w:rPr>
              <w:t>ή</w:t>
            </w:r>
            <w:r w:rsidRPr="002A7AC8">
              <w:rPr>
                <w:rFonts w:eastAsia="Times New Roman" w:cs="Times New Roman"/>
                <w:color w:val="000000"/>
                <w:sz w:val="20"/>
                <w:szCs w:val="20"/>
                <w:lang w:val="en-US" w:bidi="ar-SA"/>
              </w:rPr>
              <w:t xml:space="preserve"> </w:t>
            </w:r>
            <w:proofErr w:type="spellStart"/>
            <w:r w:rsidRPr="002A7AC8">
              <w:rPr>
                <w:rFonts w:eastAsia="Times New Roman" w:cs="Times New Roman"/>
                <w:i/>
                <w:iCs/>
                <w:color w:val="000000"/>
                <w:sz w:val="20"/>
                <w:szCs w:val="20"/>
                <w:lang w:val="en-US" w:bidi="ar-SA"/>
              </w:rPr>
              <w:t>Ampelomyces</w:t>
            </w:r>
            <w:proofErr w:type="spellEnd"/>
            <w:r w:rsidRPr="002A7AC8">
              <w:rPr>
                <w:rFonts w:eastAsia="Times New Roman" w:cs="Times New Roman"/>
                <w:i/>
                <w:iCs/>
                <w:color w:val="000000"/>
                <w:sz w:val="20"/>
                <w:szCs w:val="20"/>
                <w:lang w:val="en-US" w:bidi="ar-SA"/>
              </w:rPr>
              <w:t xml:space="preserve"> </w:t>
            </w:r>
            <w:proofErr w:type="spellStart"/>
            <w:r w:rsidRPr="002A7AC8">
              <w:rPr>
                <w:rFonts w:eastAsia="Times New Roman" w:cs="Times New Roman"/>
                <w:i/>
                <w:iCs/>
                <w:color w:val="000000"/>
                <w:sz w:val="20"/>
                <w:szCs w:val="20"/>
                <w:lang w:val="en-US" w:bidi="ar-SA"/>
              </w:rPr>
              <w:t>quisqualis</w:t>
            </w:r>
            <w:proofErr w:type="spellEnd"/>
          </w:p>
        </w:tc>
        <w:tc>
          <w:tcPr>
            <w:tcW w:w="1645" w:type="pct"/>
            <w:vAlign w:val="center"/>
            <w:hideMark/>
          </w:tcPr>
          <w:p w14:paraId="7049BCED" w14:textId="3D6F456B" w:rsidR="00F77D02" w:rsidRPr="008F4A4D" w:rsidRDefault="00DD151E" w:rsidP="009306D0">
            <w:pPr>
              <w:widowControl/>
              <w:jc w:val="center"/>
              <w:rPr>
                <w:rFonts w:eastAsia="Times New Roman" w:cs="Times New Roman"/>
                <w:color w:val="000000"/>
                <w:sz w:val="20"/>
                <w:szCs w:val="20"/>
                <w:lang w:val="el-GR" w:bidi="ar-SA"/>
              </w:rPr>
            </w:pPr>
            <w:r>
              <w:rPr>
                <w:rFonts w:eastAsia="Times New Roman" w:cs="Times New Roman"/>
                <w:color w:val="000000"/>
                <w:sz w:val="20"/>
                <w:szCs w:val="20"/>
                <w:lang w:val="el-GR" w:bidi="ar-SA"/>
              </w:rPr>
              <w:t>Όπως προαναφέρεται</w:t>
            </w:r>
          </w:p>
        </w:tc>
      </w:tr>
      <w:tr w:rsidR="00F77D02" w:rsidRPr="00155FDA" w14:paraId="1CB0841B" w14:textId="77777777" w:rsidTr="00F77D02">
        <w:trPr>
          <w:trHeight w:val="300"/>
        </w:trPr>
        <w:tc>
          <w:tcPr>
            <w:tcW w:w="1084" w:type="pct"/>
            <w:tcBorders>
              <w:bottom w:val="single" w:sz="4" w:space="0" w:color="auto"/>
            </w:tcBorders>
            <w:vAlign w:val="center"/>
            <w:hideMark/>
          </w:tcPr>
          <w:p w14:paraId="4C34D87E" w14:textId="59062131" w:rsidR="00F77D02" w:rsidRPr="006C5168" w:rsidRDefault="00F77D02" w:rsidP="00586628">
            <w:pPr>
              <w:widowControl/>
              <w:rPr>
                <w:rFonts w:eastAsia="Times New Roman" w:cs="Times New Roman"/>
                <w:b/>
                <w:bCs/>
                <w:color w:val="000000"/>
                <w:sz w:val="20"/>
                <w:szCs w:val="20"/>
                <w:lang w:val="en-US" w:bidi="ar-SA"/>
              </w:rPr>
            </w:pPr>
            <w:proofErr w:type="spellStart"/>
            <w:r w:rsidRPr="006C5168">
              <w:rPr>
                <w:rFonts w:eastAsia="Times New Roman" w:cs="Times New Roman"/>
                <w:b/>
                <w:bCs/>
                <w:color w:val="000000"/>
                <w:sz w:val="20"/>
                <w:szCs w:val="20"/>
                <w:lang w:bidi="ar-SA"/>
              </w:rPr>
              <w:t>Έν</w:t>
            </w:r>
            <w:proofErr w:type="spellEnd"/>
            <w:r w:rsidRPr="006C5168">
              <w:rPr>
                <w:rFonts w:eastAsia="Times New Roman" w:cs="Times New Roman"/>
                <w:b/>
                <w:bCs/>
                <w:color w:val="000000"/>
                <w:sz w:val="20"/>
                <w:szCs w:val="20"/>
                <w:lang w:bidi="ar-SA"/>
              </w:rPr>
              <w:t xml:space="preserve">αρξη </w:t>
            </w:r>
            <w:proofErr w:type="spellStart"/>
            <w:r w:rsidRPr="006C5168">
              <w:rPr>
                <w:rFonts w:eastAsia="Times New Roman" w:cs="Times New Roman"/>
                <w:b/>
                <w:bCs/>
                <w:color w:val="000000"/>
                <w:sz w:val="20"/>
                <w:szCs w:val="20"/>
                <w:lang w:bidi="ar-SA"/>
              </w:rPr>
              <w:t>ωρίμ</w:t>
            </w:r>
            <w:proofErr w:type="spellEnd"/>
            <w:r w:rsidRPr="006C5168">
              <w:rPr>
                <w:rFonts w:eastAsia="Times New Roman" w:cs="Times New Roman"/>
                <w:b/>
                <w:bCs/>
                <w:color w:val="000000"/>
                <w:sz w:val="20"/>
                <w:szCs w:val="20"/>
                <w:lang w:bidi="ar-SA"/>
              </w:rPr>
              <w:t>ανσης /</w:t>
            </w:r>
            <w:proofErr w:type="spellStart"/>
            <w:r w:rsidRPr="006C5168">
              <w:rPr>
                <w:rFonts w:eastAsia="Times New Roman" w:cs="Times New Roman"/>
                <w:b/>
                <w:bCs/>
                <w:color w:val="000000"/>
                <w:sz w:val="20"/>
                <w:szCs w:val="20"/>
                <w:lang w:bidi="ar-SA"/>
              </w:rPr>
              <w:t>Γυάλισμ</w:t>
            </w:r>
            <w:proofErr w:type="spellEnd"/>
            <w:r w:rsidRPr="006C5168">
              <w:rPr>
                <w:rFonts w:eastAsia="Times New Roman" w:cs="Times New Roman"/>
                <w:b/>
                <w:bCs/>
                <w:color w:val="000000"/>
                <w:sz w:val="20"/>
                <w:szCs w:val="20"/>
                <w:lang w:bidi="ar-SA"/>
              </w:rPr>
              <w:t>α</w:t>
            </w:r>
          </w:p>
        </w:tc>
        <w:tc>
          <w:tcPr>
            <w:tcW w:w="646" w:type="pct"/>
            <w:tcBorders>
              <w:bottom w:val="single" w:sz="4" w:space="0" w:color="auto"/>
            </w:tcBorders>
            <w:vAlign w:val="center"/>
            <w:hideMark/>
          </w:tcPr>
          <w:p w14:paraId="22622946" w14:textId="541B5351" w:rsidR="00F77D02" w:rsidRPr="00AA123A" w:rsidRDefault="00F77D02" w:rsidP="009306D0">
            <w:pPr>
              <w:widowControl/>
              <w:jc w:val="center"/>
              <w:rPr>
                <w:rFonts w:eastAsia="Times New Roman" w:cs="Times New Roman"/>
                <w:color w:val="000000"/>
                <w:sz w:val="20"/>
                <w:szCs w:val="20"/>
                <w:lang w:val="el-GR" w:bidi="ar-SA"/>
              </w:rPr>
            </w:pPr>
            <w:r>
              <w:rPr>
                <w:rFonts w:eastAsia="Times New Roman" w:cs="Times New Roman"/>
                <w:color w:val="000000"/>
                <w:sz w:val="20"/>
                <w:szCs w:val="20"/>
                <w:lang w:val="el-GR" w:bidi="ar-SA"/>
              </w:rPr>
              <w:t>Ιούνιος</w:t>
            </w:r>
          </w:p>
        </w:tc>
        <w:tc>
          <w:tcPr>
            <w:tcW w:w="1625" w:type="pct"/>
            <w:tcBorders>
              <w:bottom w:val="single" w:sz="4" w:space="0" w:color="auto"/>
            </w:tcBorders>
            <w:vAlign w:val="center"/>
            <w:hideMark/>
          </w:tcPr>
          <w:p w14:paraId="2AD6318E" w14:textId="38FB1365" w:rsidR="00F77D02" w:rsidRPr="00571FAA" w:rsidRDefault="00D1408A" w:rsidP="009306D0">
            <w:pPr>
              <w:widowControl/>
              <w:jc w:val="center"/>
              <w:rPr>
                <w:rFonts w:eastAsia="Times New Roman" w:cs="Times New Roman"/>
                <w:color w:val="000000"/>
                <w:sz w:val="20"/>
                <w:szCs w:val="20"/>
                <w:lang w:val="el-GR" w:bidi="ar-SA"/>
              </w:rPr>
            </w:pPr>
            <w:r>
              <w:rPr>
                <w:rFonts w:eastAsia="Times New Roman" w:cs="Times New Roman"/>
                <w:color w:val="000000"/>
                <w:sz w:val="20"/>
                <w:szCs w:val="20"/>
                <w:lang w:val="el-GR" w:bidi="ar-SA"/>
              </w:rPr>
              <w:t>Φυτικά εκχυλίσματα</w:t>
            </w:r>
            <w:r w:rsidR="00F77D02" w:rsidRPr="00571FAA">
              <w:rPr>
                <w:rFonts w:eastAsia="Times New Roman" w:cs="Times New Roman"/>
                <w:color w:val="000000"/>
                <w:sz w:val="20"/>
                <w:szCs w:val="20"/>
                <w:lang w:val="el-GR" w:bidi="ar-SA"/>
              </w:rPr>
              <w:t xml:space="preserve"> (</w:t>
            </w:r>
            <w:r w:rsidR="00F77D02">
              <w:rPr>
                <w:rFonts w:eastAsia="Times New Roman" w:cs="Times New Roman"/>
                <w:color w:val="000000"/>
                <w:sz w:val="20"/>
                <w:szCs w:val="20"/>
                <w:lang w:val="el-GR" w:bidi="ar-SA"/>
              </w:rPr>
              <w:t>π</w:t>
            </w:r>
            <w:r w:rsidR="00F77D02" w:rsidRPr="00571FAA">
              <w:rPr>
                <w:rFonts w:eastAsia="Times New Roman" w:cs="Times New Roman"/>
                <w:color w:val="000000"/>
                <w:sz w:val="20"/>
                <w:szCs w:val="20"/>
                <w:lang w:val="el-GR" w:bidi="ar-SA"/>
              </w:rPr>
              <w:t>.</w:t>
            </w:r>
            <w:r w:rsidR="00F77D02">
              <w:rPr>
                <w:rFonts w:eastAsia="Times New Roman" w:cs="Times New Roman"/>
                <w:color w:val="000000"/>
                <w:sz w:val="20"/>
                <w:szCs w:val="20"/>
                <w:lang w:val="el-GR" w:bidi="ar-SA"/>
              </w:rPr>
              <w:t>χ</w:t>
            </w:r>
            <w:r w:rsidR="00F77D02" w:rsidRPr="00571FAA">
              <w:rPr>
                <w:rFonts w:eastAsia="Times New Roman" w:cs="Times New Roman"/>
                <w:color w:val="000000"/>
                <w:sz w:val="20"/>
                <w:szCs w:val="20"/>
                <w:lang w:val="el-GR" w:bidi="ar-SA"/>
              </w:rPr>
              <w:t xml:space="preserve">. </w:t>
            </w:r>
            <w:r w:rsidR="00F77D02">
              <w:rPr>
                <w:rFonts w:eastAsia="Times New Roman" w:cs="Times New Roman"/>
                <w:color w:val="000000"/>
                <w:sz w:val="20"/>
                <w:szCs w:val="20"/>
                <w:lang w:val="el-GR" w:bidi="ar-SA"/>
              </w:rPr>
              <w:t>θυμαριού</w:t>
            </w:r>
            <w:r w:rsidR="00F77D02" w:rsidRPr="00571FAA">
              <w:rPr>
                <w:rFonts w:eastAsia="Times New Roman" w:cs="Times New Roman"/>
                <w:color w:val="000000"/>
                <w:sz w:val="20"/>
                <w:szCs w:val="20"/>
                <w:lang w:val="el-GR" w:bidi="ar-SA"/>
              </w:rPr>
              <w:t xml:space="preserve">, </w:t>
            </w:r>
            <w:proofErr w:type="spellStart"/>
            <w:r w:rsidR="00F77D02" w:rsidRPr="002A7AC8">
              <w:rPr>
                <w:rFonts w:eastAsia="Times New Roman" w:cs="Times New Roman"/>
                <w:color w:val="000000"/>
                <w:sz w:val="20"/>
                <w:szCs w:val="20"/>
                <w:lang w:val="en-US" w:bidi="ar-SA"/>
              </w:rPr>
              <w:t>Timorex</w:t>
            </w:r>
            <w:proofErr w:type="spellEnd"/>
            <w:r w:rsidR="00F77D02" w:rsidRPr="00571FAA">
              <w:rPr>
                <w:rFonts w:eastAsia="Times New Roman" w:cs="Times New Roman"/>
                <w:color w:val="000000"/>
                <w:sz w:val="20"/>
                <w:szCs w:val="20"/>
                <w:lang w:val="el-GR" w:bidi="ar-SA"/>
              </w:rPr>
              <w:t xml:space="preserve"> </w:t>
            </w:r>
            <w:r w:rsidR="00F77D02" w:rsidRPr="002A7AC8">
              <w:rPr>
                <w:rFonts w:eastAsia="Times New Roman" w:cs="Times New Roman"/>
                <w:color w:val="000000"/>
                <w:sz w:val="20"/>
                <w:szCs w:val="20"/>
                <w:lang w:val="en-US" w:bidi="ar-SA"/>
              </w:rPr>
              <w:t>Gold</w:t>
            </w:r>
            <w:r w:rsidR="00F77D02" w:rsidRPr="009306D0">
              <w:rPr>
                <w:rFonts w:eastAsia="Times New Roman" w:cs="Times New Roman"/>
                <w:color w:val="000000"/>
                <w:sz w:val="20"/>
                <w:szCs w:val="20"/>
                <w:vertAlign w:val="superscript"/>
                <w:lang w:val="el-GR" w:bidi="ar-SA"/>
              </w:rPr>
              <w:t>®</w:t>
            </w:r>
            <w:r w:rsidR="00F77D02" w:rsidRPr="00571FAA">
              <w:rPr>
                <w:rFonts w:eastAsia="Times New Roman" w:cs="Times New Roman"/>
                <w:color w:val="000000"/>
                <w:sz w:val="20"/>
                <w:szCs w:val="20"/>
                <w:lang w:val="el-GR" w:bidi="ar-SA"/>
              </w:rPr>
              <w:t>)</w:t>
            </w:r>
          </w:p>
        </w:tc>
        <w:tc>
          <w:tcPr>
            <w:tcW w:w="1645" w:type="pct"/>
            <w:tcBorders>
              <w:bottom w:val="single" w:sz="4" w:space="0" w:color="auto"/>
            </w:tcBorders>
            <w:vAlign w:val="center"/>
            <w:hideMark/>
          </w:tcPr>
          <w:p w14:paraId="7637E73B" w14:textId="43900A44" w:rsidR="00F77D02" w:rsidRPr="00765A5F" w:rsidRDefault="00F77D02" w:rsidP="009306D0">
            <w:pPr>
              <w:widowControl/>
              <w:jc w:val="center"/>
              <w:rPr>
                <w:rFonts w:eastAsia="Times New Roman" w:cs="Times New Roman"/>
                <w:color w:val="000000"/>
                <w:sz w:val="20"/>
                <w:szCs w:val="20"/>
                <w:lang w:val="el-GR" w:bidi="ar-SA"/>
              </w:rPr>
            </w:pPr>
            <w:r>
              <w:rPr>
                <w:rFonts w:eastAsia="Times New Roman" w:cs="Times New Roman"/>
                <w:color w:val="000000"/>
                <w:sz w:val="20"/>
                <w:szCs w:val="20"/>
                <w:lang w:val="el-GR" w:bidi="ar-SA"/>
              </w:rPr>
              <w:t>Φυσικ</w:t>
            </w:r>
            <w:r w:rsidR="00DD151E">
              <w:rPr>
                <w:rFonts w:eastAsia="Times New Roman" w:cs="Times New Roman"/>
                <w:color w:val="000000"/>
                <w:sz w:val="20"/>
                <w:szCs w:val="20"/>
                <w:lang w:val="el-GR" w:bidi="ar-SA"/>
              </w:rPr>
              <w:t>ής προέλευσης</w:t>
            </w:r>
            <w:r>
              <w:rPr>
                <w:rFonts w:eastAsia="Times New Roman" w:cs="Times New Roman"/>
                <w:color w:val="000000"/>
                <w:sz w:val="20"/>
                <w:szCs w:val="20"/>
                <w:lang w:val="el-GR" w:bidi="ar-SA"/>
              </w:rPr>
              <w:t xml:space="preserve"> μυκητοκτόνο</w:t>
            </w:r>
          </w:p>
        </w:tc>
      </w:tr>
      <w:tr w:rsidR="00F77D02" w:rsidRPr="00F77D02" w14:paraId="629EE290" w14:textId="77777777" w:rsidTr="00F77D02">
        <w:trPr>
          <w:trHeight w:val="300"/>
        </w:trPr>
        <w:tc>
          <w:tcPr>
            <w:tcW w:w="1084" w:type="pct"/>
            <w:tcBorders>
              <w:bottom w:val="single" w:sz="4" w:space="0" w:color="auto"/>
            </w:tcBorders>
            <w:vAlign w:val="center"/>
            <w:hideMark/>
          </w:tcPr>
          <w:p w14:paraId="3AC8B801" w14:textId="311EB142" w:rsidR="00F77D02" w:rsidRPr="006C5168" w:rsidRDefault="00F77D02" w:rsidP="00586628">
            <w:pPr>
              <w:widowControl/>
              <w:rPr>
                <w:rFonts w:eastAsia="Times New Roman" w:cs="Times New Roman"/>
                <w:b/>
                <w:bCs/>
                <w:color w:val="000000"/>
                <w:sz w:val="20"/>
                <w:szCs w:val="20"/>
                <w:lang w:val="en-US" w:bidi="ar-SA"/>
              </w:rPr>
            </w:pPr>
            <w:proofErr w:type="spellStart"/>
            <w:r w:rsidRPr="006C5168">
              <w:rPr>
                <w:rFonts w:eastAsia="Times New Roman" w:cs="Times New Roman"/>
                <w:b/>
                <w:bCs/>
                <w:color w:val="000000"/>
                <w:sz w:val="20"/>
                <w:szCs w:val="20"/>
                <w:lang w:bidi="ar-SA"/>
              </w:rPr>
              <w:t>Πριν</w:t>
            </w:r>
            <w:proofErr w:type="spellEnd"/>
            <w:r w:rsidRPr="006C5168">
              <w:rPr>
                <w:rFonts w:eastAsia="Times New Roman" w:cs="Times New Roman"/>
                <w:b/>
                <w:bCs/>
                <w:color w:val="000000"/>
                <w:sz w:val="20"/>
                <w:szCs w:val="20"/>
                <w:lang w:bidi="ar-SA"/>
              </w:rPr>
              <w:t xml:space="preserve"> </w:t>
            </w:r>
            <w:proofErr w:type="spellStart"/>
            <w:r w:rsidRPr="006C5168">
              <w:rPr>
                <w:rFonts w:eastAsia="Times New Roman" w:cs="Times New Roman"/>
                <w:b/>
                <w:bCs/>
                <w:color w:val="000000"/>
                <w:sz w:val="20"/>
                <w:szCs w:val="20"/>
                <w:lang w:bidi="ar-SA"/>
              </w:rPr>
              <w:t>τη</w:t>
            </w:r>
            <w:proofErr w:type="spellEnd"/>
            <w:r w:rsidRPr="006C5168">
              <w:rPr>
                <w:rFonts w:eastAsia="Times New Roman" w:cs="Times New Roman"/>
                <w:b/>
                <w:bCs/>
                <w:color w:val="000000"/>
                <w:sz w:val="20"/>
                <w:szCs w:val="20"/>
                <w:lang w:bidi="ar-SA"/>
              </w:rPr>
              <w:t xml:space="preserve"> </w:t>
            </w:r>
            <w:proofErr w:type="spellStart"/>
            <w:r w:rsidRPr="006C5168">
              <w:rPr>
                <w:rFonts w:eastAsia="Times New Roman" w:cs="Times New Roman"/>
                <w:b/>
                <w:bCs/>
                <w:color w:val="000000"/>
                <w:sz w:val="20"/>
                <w:szCs w:val="20"/>
                <w:lang w:bidi="ar-SA"/>
              </w:rPr>
              <w:t>συγκομιδή</w:t>
            </w:r>
            <w:proofErr w:type="spellEnd"/>
          </w:p>
        </w:tc>
        <w:tc>
          <w:tcPr>
            <w:tcW w:w="646" w:type="pct"/>
            <w:tcBorders>
              <w:bottom w:val="single" w:sz="4" w:space="0" w:color="auto"/>
            </w:tcBorders>
            <w:vAlign w:val="center"/>
            <w:hideMark/>
          </w:tcPr>
          <w:p w14:paraId="4147E10B" w14:textId="380E72FE" w:rsidR="00F77D02" w:rsidRPr="00AA123A" w:rsidRDefault="00F77D02" w:rsidP="009306D0">
            <w:pPr>
              <w:widowControl/>
              <w:jc w:val="center"/>
              <w:rPr>
                <w:rFonts w:eastAsia="Times New Roman" w:cs="Times New Roman"/>
                <w:color w:val="000000"/>
                <w:sz w:val="20"/>
                <w:szCs w:val="20"/>
                <w:lang w:val="el-GR" w:bidi="ar-SA"/>
              </w:rPr>
            </w:pPr>
            <w:r>
              <w:rPr>
                <w:rFonts w:eastAsia="Times New Roman" w:cs="Times New Roman"/>
                <w:color w:val="000000"/>
                <w:sz w:val="20"/>
                <w:szCs w:val="20"/>
                <w:lang w:val="el-GR" w:bidi="ar-SA"/>
              </w:rPr>
              <w:t>Ιούλιος</w:t>
            </w:r>
          </w:p>
        </w:tc>
        <w:tc>
          <w:tcPr>
            <w:tcW w:w="1625" w:type="pct"/>
            <w:tcBorders>
              <w:bottom w:val="single" w:sz="4" w:space="0" w:color="auto"/>
            </w:tcBorders>
            <w:vAlign w:val="center"/>
            <w:hideMark/>
          </w:tcPr>
          <w:p w14:paraId="7D91454C" w14:textId="5D1B54DF" w:rsidR="00F77D02" w:rsidRPr="002A7AC8" w:rsidRDefault="00F77D02" w:rsidP="009306D0">
            <w:pPr>
              <w:widowControl/>
              <w:jc w:val="center"/>
              <w:rPr>
                <w:rFonts w:eastAsia="Times New Roman" w:cs="Times New Roman"/>
                <w:color w:val="000000"/>
                <w:sz w:val="20"/>
                <w:szCs w:val="20"/>
                <w:lang w:val="en-US" w:bidi="ar-SA"/>
              </w:rPr>
            </w:pPr>
            <w:proofErr w:type="spellStart"/>
            <w:r w:rsidRPr="007739C7">
              <w:rPr>
                <w:rFonts w:eastAsia="Times New Roman" w:cs="Times New Roman"/>
                <w:color w:val="000000"/>
                <w:sz w:val="20"/>
                <w:szCs w:val="20"/>
                <w:lang w:val="en-US" w:bidi="ar-SA"/>
              </w:rPr>
              <w:t>Διττ</w:t>
            </w:r>
            <w:proofErr w:type="spellEnd"/>
            <w:r w:rsidRPr="007739C7">
              <w:rPr>
                <w:rFonts w:eastAsia="Times New Roman" w:cs="Times New Roman"/>
                <w:color w:val="000000"/>
                <w:sz w:val="20"/>
                <w:szCs w:val="20"/>
                <w:lang w:val="en-US" w:bidi="ar-SA"/>
              </w:rPr>
              <w:t xml:space="preserve">ανθρακικό </w:t>
            </w:r>
            <w:proofErr w:type="spellStart"/>
            <w:r w:rsidRPr="007739C7">
              <w:rPr>
                <w:rFonts w:eastAsia="Times New Roman" w:cs="Times New Roman"/>
                <w:color w:val="000000"/>
                <w:sz w:val="20"/>
                <w:szCs w:val="20"/>
                <w:lang w:val="en-US" w:bidi="ar-SA"/>
              </w:rPr>
              <w:t>κάλιο</w:t>
            </w:r>
            <w:proofErr w:type="spellEnd"/>
            <w:r w:rsidRPr="007739C7">
              <w:rPr>
                <w:rFonts w:eastAsia="Times New Roman" w:cs="Times New Roman"/>
                <w:color w:val="000000"/>
                <w:sz w:val="20"/>
                <w:szCs w:val="20"/>
                <w:lang w:val="en-US" w:bidi="ar-SA"/>
              </w:rPr>
              <w:t xml:space="preserve"> </w:t>
            </w:r>
            <w:r>
              <w:rPr>
                <w:rFonts w:eastAsia="Times New Roman" w:cs="Times New Roman"/>
                <w:color w:val="000000"/>
                <w:sz w:val="20"/>
                <w:szCs w:val="20"/>
                <w:lang w:val="el-GR" w:bidi="ar-SA"/>
              </w:rPr>
              <w:t>ή Θείο</w:t>
            </w:r>
          </w:p>
        </w:tc>
        <w:tc>
          <w:tcPr>
            <w:tcW w:w="1645" w:type="pct"/>
            <w:tcBorders>
              <w:bottom w:val="single" w:sz="4" w:space="0" w:color="auto"/>
            </w:tcBorders>
            <w:vAlign w:val="center"/>
            <w:hideMark/>
          </w:tcPr>
          <w:p w14:paraId="491C80CD" w14:textId="7AA84F1D" w:rsidR="00F77D02" w:rsidRPr="002A7AC8" w:rsidRDefault="00DD151E" w:rsidP="009306D0">
            <w:pPr>
              <w:widowControl/>
              <w:jc w:val="center"/>
              <w:rPr>
                <w:rFonts w:eastAsia="Times New Roman" w:cs="Times New Roman"/>
                <w:color w:val="000000"/>
                <w:sz w:val="20"/>
                <w:szCs w:val="20"/>
                <w:lang w:val="en-US" w:bidi="ar-SA"/>
              </w:rPr>
            </w:pPr>
            <w:r>
              <w:rPr>
                <w:rFonts w:eastAsia="Times New Roman" w:cs="Times New Roman"/>
                <w:color w:val="000000"/>
                <w:sz w:val="20"/>
                <w:szCs w:val="20"/>
                <w:lang w:val="el-GR" w:bidi="ar-SA"/>
              </w:rPr>
              <w:t xml:space="preserve">Άλας και </w:t>
            </w:r>
            <w:proofErr w:type="spellStart"/>
            <w:r w:rsidR="00F77D02" w:rsidRPr="00F415F6">
              <w:rPr>
                <w:rFonts w:eastAsia="Times New Roman" w:cs="Times New Roman"/>
                <w:color w:val="000000"/>
                <w:sz w:val="20"/>
                <w:szCs w:val="20"/>
                <w:lang w:bidi="ar-SA"/>
              </w:rPr>
              <w:t>Μυκητοκτόνο</w:t>
            </w:r>
            <w:proofErr w:type="spellEnd"/>
            <w:r w:rsidR="00F77D02" w:rsidRPr="00F415F6">
              <w:rPr>
                <w:rFonts w:eastAsia="Times New Roman" w:cs="Times New Roman"/>
                <w:color w:val="000000"/>
                <w:sz w:val="20"/>
                <w:szCs w:val="20"/>
                <w:lang w:bidi="ar-SA"/>
              </w:rPr>
              <w:t xml:space="preserve"> επα</w:t>
            </w:r>
            <w:proofErr w:type="spellStart"/>
            <w:r w:rsidR="00F77D02" w:rsidRPr="00F415F6">
              <w:rPr>
                <w:rFonts w:eastAsia="Times New Roman" w:cs="Times New Roman"/>
                <w:color w:val="000000"/>
                <w:sz w:val="20"/>
                <w:szCs w:val="20"/>
                <w:lang w:bidi="ar-SA"/>
              </w:rPr>
              <w:t>φής</w:t>
            </w:r>
            <w:proofErr w:type="spellEnd"/>
          </w:p>
        </w:tc>
      </w:tr>
      <w:tr w:rsidR="00F77D02" w:rsidRPr="00F77D02" w14:paraId="39F78F33" w14:textId="77777777" w:rsidTr="00F77D02">
        <w:trPr>
          <w:trHeight w:val="300"/>
        </w:trPr>
        <w:tc>
          <w:tcPr>
            <w:tcW w:w="1084" w:type="pct"/>
            <w:tcBorders>
              <w:top w:val="nil"/>
              <w:left w:val="nil"/>
              <w:bottom w:val="single" w:sz="4" w:space="0" w:color="auto"/>
              <w:right w:val="nil"/>
            </w:tcBorders>
            <w:noWrap/>
            <w:vAlign w:val="bottom"/>
            <w:hideMark/>
          </w:tcPr>
          <w:p w14:paraId="2A9E4A32" w14:textId="77777777" w:rsidR="00F77D02" w:rsidRPr="00F77D02" w:rsidRDefault="00F77D02" w:rsidP="00586628">
            <w:pPr>
              <w:widowControl/>
              <w:rPr>
                <w:rFonts w:eastAsia="Times New Roman" w:cs="Times New Roman"/>
                <w:sz w:val="20"/>
                <w:szCs w:val="20"/>
                <w:lang w:val="el-GR" w:bidi="ar-SA"/>
              </w:rPr>
            </w:pPr>
          </w:p>
        </w:tc>
        <w:tc>
          <w:tcPr>
            <w:tcW w:w="646" w:type="pct"/>
            <w:tcBorders>
              <w:top w:val="nil"/>
              <w:left w:val="nil"/>
              <w:bottom w:val="single" w:sz="4" w:space="0" w:color="auto"/>
              <w:right w:val="nil"/>
            </w:tcBorders>
            <w:noWrap/>
            <w:vAlign w:val="bottom"/>
            <w:hideMark/>
          </w:tcPr>
          <w:p w14:paraId="1591392F" w14:textId="77777777" w:rsidR="00F77D02" w:rsidRPr="00F77D02" w:rsidRDefault="00F77D02" w:rsidP="00586628">
            <w:pPr>
              <w:widowControl/>
              <w:rPr>
                <w:rFonts w:eastAsia="Times New Roman" w:cs="Times New Roman"/>
                <w:sz w:val="20"/>
                <w:szCs w:val="20"/>
                <w:lang w:val="el-GR" w:bidi="ar-SA"/>
              </w:rPr>
            </w:pPr>
          </w:p>
        </w:tc>
        <w:tc>
          <w:tcPr>
            <w:tcW w:w="1625" w:type="pct"/>
            <w:tcBorders>
              <w:top w:val="nil"/>
              <w:left w:val="nil"/>
              <w:bottom w:val="single" w:sz="4" w:space="0" w:color="auto"/>
              <w:right w:val="nil"/>
            </w:tcBorders>
            <w:noWrap/>
            <w:vAlign w:val="bottom"/>
            <w:hideMark/>
          </w:tcPr>
          <w:p w14:paraId="7F4B6B74" w14:textId="77777777" w:rsidR="00F77D02" w:rsidRPr="00F77D02" w:rsidRDefault="00F77D02" w:rsidP="00586628">
            <w:pPr>
              <w:widowControl/>
              <w:rPr>
                <w:rFonts w:eastAsia="Times New Roman" w:cs="Times New Roman"/>
                <w:sz w:val="20"/>
                <w:szCs w:val="20"/>
                <w:lang w:val="el-GR" w:bidi="ar-SA"/>
              </w:rPr>
            </w:pPr>
          </w:p>
        </w:tc>
        <w:tc>
          <w:tcPr>
            <w:tcW w:w="1645" w:type="pct"/>
            <w:tcBorders>
              <w:top w:val="nil"/>
              <w:left w:val="nil"/>
              <w:bottom w:val="single" w:sz="4" w:space="0" w:color="auto"/>
              <w:right w:val="nil"/>
            </w:tcBorders>
            <w:noWrap/>
            <w:vAlign w:val="bottom"/>
            <w:hideMark/>
          </w:tcPr>
          <w:p w14:paraId="0B6647DE" w14:textId="77777777" w:rsidR="00F77D02" w:rsidRPr="00F77D02" w:rsidRDefault="00F77D02" w:rsidP="00586628">
            <w:pPr>
              <w:widowControl/>
              <w:rPr>
                <w:rFonts w:eastAsia="Times New Roman" w:cs="Times New Roman"/>
                <w:sz w:val="20"/>
                <w:szCs w:val="20"/>
                <w:lang w:val="el-GR" w:bidi="ar-SA"/>
              </w:rPr>
            </w:pPr>
          </w:p>
        </w:tc>
      </w:tr>
      <w:tr w:rsidR="00F77D02" w:rsidRPr="008B1699" w14:paraId="21250E42" w14:textId="77777777" w:rsidTr="00F77D02">
        <w:trPr>
          <w:trHeight w:val="300"/>
        </w:trPr>
        <w:tc>
          <w:tcPr>
            <w:tcW w:w="5000" w:type="pct"/>
            <w:gridSpan w:val="4"/>
            <w:vAlign w:val="center"/>
          </w:tcPr>
          <w:p w14:paraId="08F103A2" w14:textId="3028CE7B" w:rsidR="00F77D02" w:rsidRDefault="00F77D02" w:rsidP="00586628">
            <w:pPr>
              <w:widowControl/>
              <w:jc w:val="center"/>
              <w:rPr>
                <w:rFonts w:eastAsia="Times New Roman" w:cs="Times New Roman"/>
                <w:b/>
                <w:bCs/>
                <w:color w:val="000000"/>
                <w:sz w:val="20"/>
                <w:szCs w:val="20"/>
                <w:lang w:val="el-GR" w:bidi="ar-SA"/>
              </w:rPr>
            </w:pPr>
            <w:r w:rsidRPr="00C8332A">
              <w:rPr>
                <w:rFonts w:eastAsia="Times New Roman" w:cs="Times New Roman"/>
                <w:b/>
                <w:bCs/>
                <w:color w:val="000000"/>
                <w:sz w:val="20"/>
                <w:szCs w:val="20"/>
                <w:lang w:val="el-GR" w:bidi="ar-SA"/>
              </w:rPr>
              <w:t xml:space="preserve">Βιολογικό Πρόγραμμα Ψεκασμών για </w:t>
            </w:r>
            <w:r>
              <w:rPr>
                <w:rFonts w:eastAsia="Times New Roman" w:cs="Times New Roman"/>
                <w:b/>
                <w:bCs/>
                <w:color w:val="000000"/>
                <w:sz w:val="20"/>
                <w:szCs w:val="20"/>
                <w:lang w:val="el-GR" w:bidi="ar-SA"/>
              </w:rPr>
              <w:t>τον Περονόσπορο</w:t>
            </w:r>
            <w:r w:rsidRPr="00C8332A">
              <w:rPr>
                <w:rFonts w:eastAsia="Times New Roman" w:cs="Times New Roman"/>
                <w:b/>
                <w:bCs/>
                <w:color w:val="000000"/>
                <w:sz w:val="20"/>
                <w:szCs w:val="20"/>
                <w:lang w:val="el-GR" w:bidi="ar-SA"/>
              </w:rPr>
              <w:t xml:space="preserve"> </w:t>
            </w:r>
            <w:r>
              <w:rPr>
                <w:rFonts w:eastAsia="Times New Roman" w:cs="Times New Roman"/>
                <w:b/>
                <w:bCs/>
                <w:color w:val="000000"/>
                <w:sz w:val="20"/>
                <w:szCs w:val="20"/>
                <w:lang w:val="el-GR" w:bidi="ar-SA"/>
              </w:rPr>
              <w:t>της Αμπέλου</w:t>
            </w:r>
          </w:p>
        </w:tc>
      </w:tr>
      <w:tr w:rsidR="00F77D02" w:rsidRPr="002A7AC8" w14:paraId="6C127A33" w14:textId="77777777" w:rsidTr="00F77D02">
        <w:trPr>
          <w:trHeight w:val="300"/>
        </w:trPr>
        <w:tc>
          <w:tcPr>
            <w:tcW w:w="1084" w:type="pct"/>
            <w:vAlign w:val="center"/>
            <w:hideMark/>
          </w:tcPr>
          <w:p w14:paraId="3B21AE17" w14:textId="3F352F13" w:rsidR="00F77D02" w:rsidRPr="002A7AC8" w:rsidRDefault="00F77D02" w:rsidP="00586628">
            <w:pPr>
              <w:widowControl/>
              <w:jc w:val="center"/>
              <w:rPr>
                <w:rFonts w:eastAsia="Times New Roman" w:cs="Times New Roman"/>
                <w:b/>
                <w:bCs/>
                <w:color w:val="000000"/>
                <w:sz w:val="20"/>
                <w:szCs w:val="20"/>
                <w:lang w:val="en-US" w:bidi="ar-SA"/>
              </w:rPr>
            </w:pPr>
            <w:r>
              <w:rPr>
                <w:rFonts w:eastAsia="Times New Roman" w:cs="Times New Roman"/>
                <w:b/>
                <w:bCs/>
                <w:color w:val="000000"/>
                <w:sz w:val="20"/>
                <w:szCs w:val="20"/>
                <w:lang w:val="el-GR" w:bidi="ar-SA"/>
              </w:rPr>
              <w:t>Στάδιο ανάπτυξης</w:t>
            </w:r>
          </w:p>
        </w:tc>
        <w:tc>
          <w:tcPr>
            <w:tcW w:w="646" w:type="pct"/>
            <w:vAlign w:val="center"/>
            <w:hideMark/>
          </w:tcPr>
          <w:p w14:paraId="16207B3B" w14:textId="3A089855" w:rsidR="00F77D02" w:rsidRPr="002A7AC8" w:rsidRDefault="00F77D02" w:rsidP="00586628">
            <w:pPr>
              <w:widowControl/>
              <w:jc w:val="center"/>
              <w:rPr>
                <w:rFonts w:eastAsia="Times New Roman" w:cs="Times New Roman"/>
                <w:b/>
                <w:bCs/>
                <w:color w:val="000000"/>
                <w:sz w:val="20"/>
                <w:szCs w:val="20"/>
                <w:lang w:val="en-US" w:bidi="ar-SA"/>
              </w:rPr>
            </w:pPr>
            <w:r>
              <w:rPr>
                <w:rFonts w:eastAsia="Times New Roman" w:cs="Times New Roman"/>
                <w:b/>
                <w:bCs/>
                <w:color w:val="000000"/>
                <w:sz w:val="20"/>
                <w:szCs w:val="20"/>
                <w:lang w:val="el-GR" w:bidi="ar-SA"/>
              </w:rPr>
              <w:t>Χρόνος επέμβασης</w:t>
            </w:r>
            <w:r w:rsidRPr="002A7AC8">
              <w:rPr>
                <w:rFonts w:eastAsia="Times New Roman" w:cs="Times New Roman"/>
                <w:b/>
                <w:bCs/>
                <w:color w:val="000000"/>
                <w:sz w:val="20"/>
                <w:szCs w:val="20"/>
                <w:lang w:val="en-US" w:bidi="ar-SA"/>
              </w:rPr>
              <w:t xml:space="preserve"> </w:t>
            </w:r>
          </w:p>
        </w:tc>
        <w:tc>
          <w:tcPr>
            <w:tcW w:w="1625" w:type="pct"/>
            <w:vAlign w:val="center"/>
            <w:hideMark/>
          </w:tcPr>
          <w:p w14:paraId="772435DC" w14:textId="2DC4879F" w:rsidR="00F77D02" w:rsidRPr="002A7AC8" w:rsidRDefault="00F77D02" w:rsidP="00586628">
            <w:pPr>
              <w:widowControl/>
              <w:jc w:val="center"/>
              <w:rPr>
                <w:rFonts w:eastAsia="Times New Roman" w:cs="Times New Roman"/>
                <w:b/>
                <w:bCs/>
                <w:color w:val="000000"/>
                <w:sz w:val="20"/>
                <w:szCs w:val="20"/>
                <w:lang w:val="en-US" w:bidi="ar-SA"/>
              </w:rPr>
            </w:pPr>
            <w:r>
              <w:rPr>
                <w:rFonts w:eastAsia="Times New Roman" w:cs="Times New Roman"/>
                <w:b/>
                <w:bCs/>
                <w:color w:val="000000"/>
                <w:sz w:val="20"/>
                <w:szCs w:val="20"/>
                <w:lang w:val="el-GR" w:bidi="ar-SA"/>
              </w:rPr>
              <w:t xml:space="preserve">Προτεινόμενο </w:t>
            </w:r>
            <w:r w:rsidR="00667FED">
              <w:rPr>
                <w:rFonts w:eastAsia="Times New Roman" w:cs="Times New Roman"/>
                <w:b/>
                <w:bCs/>
                <w:color w:val="000000"/>
                <w:sz w:val="20"/>
                <w:szCs w:val="20"/>
                <w:lang w:val="el-GR" w:bidi="ar-SA"/>
              </w:rPr>
              <w:t>σκεύασμα</w:t>
            </w:r>
          </w:p>
        </w:tc>
        <w:tc>
          <w:tcPr>
            <w:tcW w:w="1645" w:type="pct"/>
            <w:vAlign w:val="center"/>
            <w:hideMark/>
          </w:tcPr>
          <w:p w14:paraId="4333384D" w14:textId="55161936" w:rsidR="00F77D02" w:rsidRPr="002A7AC8" w:rsidRDefault="00F77D02" w:rsidP="00586628">
            <w:pPr>
              <w:widowControl/>
              <w:jc w:val="center"/>
              <w:rPr>
                <w:rFonts w:eastAsia="Times New Roman" w:cs="Times New Roman"/>
                <w:b/>
                <w:bCs/>
                <w:color w:val="000000"/>
                <w:sz w:val="20"/>
                <w:szCs w:val="20"/>
                <w:lang w:val="en-US" w:bidi="ar-SA"/>
              </w:rPr>
            </w:pPr>
            <w:r>
              <w:rPr>
                <w:rFonts w:eastAsia="Times New Roman" w:cs="Times New Roman"/>
                <w:b/>
                <w:bCs/>
                <w:color w:val="000000"/>
                <w:sz w:val="20"/>
                <w:szCs w:val="20"/>
                <w:lang w:val="el-GR" w:bidi="ar-SA"/>
              </w:rPr>
              <w:t>Ενεργή ουσία</w:t>
            </w:r>
            <w:r w:rsidRPr="00A73A6E">
              <w:rPr>
                <w:rFonts w:eastAsia="Times New Roman" w:cs="Times New Roman"/>
                <w:b/>
                <w:bCs/>
                <w:color w:val="000000"/>
                <w:sz w:val="20"/>
                <w:szCs w:val="20"/>
                <w:lang w:val="en-US" w:bidi="ar-SA"/>
              </w:rPr>
              <w:t xml:space="preserve">/ </w:t>
            </w:r>
            <w:r>
              <w:rPr>
                <w:rFonts w:eastAsia="Times New Roman" w:cs="Times New Roman"/>
                <w:b/>
                <w:bCs/>
                <w:color w:val="000000"/>
                <w:sz w:val="20"/>
                <w:szCs w:val="20"/>
                <w:lang w:val="el-GR" w:bidi="ar-SA"/>
              </w:rPr>
              <w:t>Τρόπος</w:t>
            </w:r>
            <w:r w:rsidRPr="00A73A6E">
              <w:rPr>
                <w:rFonts w:eastAsia="Times New Roman" w:cs="Times New Roman"/>
                <w:b/>
                <w:bCs/>
                <w:color w:val="000000"/>
                <w:sz w:val="20"/>
                <w:szCs w:val="20"/>
                <w:lang w:val="en-US" w:bidi="ar-SA"/>
              </w:rPr>
              <w:t xml:space="preserve"> </w:t>
            </w:r>
            <w:r>
              <w:rPr>
                <w:rFonts w:eastAsia="Times New Roman" w:cs="Times New Roman"/>
                <w:b/>
                <w:bCs/>
                <w:color w:val="000000"/>
                <w:sz w:val="20"/>
                <w:szCs w:val="20"/>
                <w:lang w:val="el-GR" w:bidi="ar-SA"/>
              </w:rPr>
              <w:t>δράσης</w:t>
            </w:r>
            <w:r w:rsidRPr="00A73A6E">
              <w:rPr>
                <w:rFonts w:eastAsia="Times New Roman" w:cs="Times New Roman"/>
                <w:b/>
                <w:bCs/>
                <w:color w:val="000000"/>
                <w:sz w:val="20"/>
                <w:szCs w:val="20"/>
                <w:lang w:val="en-US" w:bidi="ar-SA"/>
              </w:rPr>
              <w:t xml:space="preserve"> </w:t>
            </w:r>
          </w:p>
        </w:tc>
      </w:tr>
      <w:tr w:rsidR="00F77D02" w:rsidRPr="00550687" w14:paraId="2037A925" w14:textId="77777777" w:rsidTr="00F77D02">
        <w:trPr>
          <w:trHeight w:val="300"/>
        </w:trPr>
        <w:tc>
          <w:tcPr>
            <w:tcW w:w="1084" w:type="pct"/>
            <w:vAlign w:val="center"/>
            <w:hideMark/>
          </w:tcPr>
          <w:p w14:paraId="1BE6E6FF" w14:textId="462382CF" w:rsidR="00F77D02" w:rsidRPr="002A7AC8" w:rsidRDefault="00F77D02" w:rsidP="00586628">
            <w:pPr>
              <w:widowControl/>
              <w:rPr>
                <w:rFonts w:eastAsia="Times New Roman" w:cs="Times New Roman"/>
                <w:b/>
                <w:bCs/>
                <w:color w:val="000000"/>
                <w:sz w:val="20"/>
                <w:szCs w:val="20"/>
                <w:lang w:val="en-US" w:bidi="ar-SA"/>
              </w:rPr>
            </w:pPr>
            <w:r>
              <w:rPr>
                <w:rFonts w:eastAsia="Times New Roman" w:cs="Times New Roman"/>
                <w:b/>
                <w:bCs/>
                <w:color w:val="000000"/>
                <w:sz w:val="20"/>
                <w:szCs w:val="20"/>
                <w:lang w:val="el-GR" w:bidi="ar-SA"/>
              </w:rPr>
              <w:t xml:space="preserve">Έναρξη </w:t>
            </w:r>
            <w:proofErr w:type="spellStart"/>
            <w:r>
              <w:rPr>
                <w:rFonts w:eastAsia="Times New Roman" w:cs="Times New Roman"/>
                <w:b/>
                <w:bCs/>
                <w:color w:val="000000"/>
                <w:sz w:val="20"/>
                <w:szCs w:val="20"/>
                <w:lang w:val="el-GR" w:bidi="ar-SA"/>
              </w:rPr>
              <w:t>έκπτυξης</w:t>
            </w:r>
            <w:proofErr w:type="spellEnd"/>
            <w:r>
              <w:rPr>
                <w:rFonts w:eastAsia="Times New Roman" w:cs="Times New Roman"/>
                <w:b/>
                <w:bCs/>
                <w:color w:val="000000"/>
                <w:sz w:val="20"/>
                <w:szCs w:val="20"/>
                <w:lang w:val="el-GR" w:bidi="ar-SA"/>
              </w:rPr>
              <w:t xml:space="preserve"> οφθαλμών </w:t>
            </w:r>
          </w:p>
        </w:tc>
        <w:tc>
          <w:tcPr>
            <w:tcW w:w="646" w:type="pct"/>
            <w:vAlign w:val="center"/>
            <w:hideMark/>
          </w:tcPr>
          <w:p w14:paraId="043890D8" w14:textId="7376BA6A" w:rsidR="00F77D02" w:rsidRPr="002A7AC8" w:rsidRDefault="00F77D02" w:rsidP="007348AD">
            <w:pPr>
              <w:widowControl/>
              <w:jc w:val="center"/>
              <w:rPr>
                <w:rFonts w:eastAsia="Times New Roman" w:cs="Times New Roman"/>
                <w:color w:val="000000"/>
                <w:sz w:val="20"/>
                <w:szCs w:val="20"/>
                <w:lang w:val="en-US" w:bidi="ar-SA"/>
              </w:rPr>
            </w:pPr>
            <w:r>
              <w:rPr>
                <w:rFonts w:eastAsia="Times New Roman" w:cs="Times New Roman"/>
                <w:color w:val="000000"/>
                <w:sz w:val="20"/>
                <w:szCs w:val="20"/>
                <w:lang w:val="el-GR" w:bidi="ar-SA"/>
              </w:rPr>
              <w:t>Τέλη Μαρτίου</w:t>
            </w:r>
          </w:p>
        </w:tc>
        <w:tc>
          <w:tcPr>
            <w:tcW w:w="1625" w:type="pct"/>
            <w:vAlign w:val="center"/>
            <w:hideMark/>
          </w:tcPr>
          <w:p w14:paraId="09195788" w14:textId="1C8D3AA9" w:rsidR="00F77D02" w:rsidRPr="00606A26" w:rsidRDefault="00F77D02" w:rsidP="007348AD">
            <w:pPr>
              <w:widowControl/>
              <w:jc w:val="center"/>
              <w:rPr>
                <w:rFonts w:eastAsia="Times New Roman" w:cs="Times New Roman"/>
                <w:color w:val="000000"/>
                <w:sz w:val="20"/>
                <w:szCs w:val="20"/>
                <w:lang w:val="el-GR" w:bidi="ar-SA"/>
              </w:rPr>
            </w:pPr>
            <w:r>
              <w:rPr>
                <w:rFonts w:eastAsia="Times New Roman" w:cs="Times New Roman"/>
                <w:color w:val="000000"/>
                <w:sz w:val="20"/>
                <w:szCs w:val="20"/>
                <w:lang w:val="el-GR" w:bidi="ar-SA"/>
              </w:rPr>
              <w:t>Χαλκούχα</w:t>
            </w:r>
            <w:r w:rsidRPr="00606A26">
              <w:rPr>
                <w:rFonts w:eastAsia="Times New Roman" w:cs="Times New Roman"/>
                <w:color w:val="000000"/>
                <w:sz w:val="20"/>
                <w:szCs w:val="20"/>
                <w:lang w:val="el-GR" w:bidi="ar-SA"/>
              </w:rPr>
              <w:t xml:space="preserve"> </w:t>
            </w:r>
            <w:r>
              <w:rPr>
                <w:rFonts w:eastAsia="Times New Roman" w:cs="Times New Roman"/>
                <w:color w:val="000000"/>
                <w:sz w:val="20"/>
                <w:szCs w:val="20"/>
                <w:lang w:val="el-GR" w:bidi="ar-SA"/>
              </w:rPr>
              <w:t>μυκητοκτόνα</w:t>
            </w:r>
            <w:r w:rsidRPr="00606A26">
              <w:rPr>
                <w:rFonts w:eastAsia="Times New Roman" w:cs="Times New Roman"/>
                <w:color w:val="000000"/>
                <w:sz w:val="20"/>
                <w:szCs w:val="20"/>
                <w:lang w:val="el-GR" w:bidi="ar-SA"/>
              </w:rPr>
              <w:t xml:space="preserve"> (</w:t>
            </w:r>
            <w:r>
              <w:rPr>
                <w:rFonts w:eastAsia="Times New Roman" w:cs="Times New Roman"/>
                <w:color w:val="000000"/>
                <w:sz w:val="20"/>
                <w:szCs w:val="20"/>
                <w:lang w:val="el-GR" w:bidi="ar-SA"/>
              </w:rPr>
              <w:t>π</w:t>
            </w:r>
            <w:r w:rsidRPr="00606A26">
              <w:rPr>
                <w:rFonts w:eastAsia="Times New Roman" w:cs="Times New Roman"/>
                <w:color w:val="000000"/>
                <w:sz w:val="20"/>
                <w:szCs w:val="20"/>
                <w:lang w:val="el-GR" w:bidi="ar-SA"/>
              </w:rPr>
              <w:t>.</w:t>
            </w:r>
            <w:r>
              <w:rPr>
                <w:rFonts w:eastAsia="Times New Roman" w:cs="Times New Roman"/>
                <w:color w:val="000000"/>
                <w:sz w:val="20"/>
                <w:szCs w:val="20"/>
                <w:lang w:val="el-GR" w:bidi="ar-SA"/>
              </w:rPr>
              <w:t>χ</w:t>
            </w:r>
            <w:r w:rsidRPr="00606A26">
              <w:rPr>
                <w:rFonts w:eastAsia="Times New Roman" w:cs="Times New Roman"/>
                <w:color w:val="000000"/>
                <w:sz w:val="20"/>
                <w:szCs w:val="20"/>
                <w:lang w:val="el-GR" w:bidi="ar-SA"/>
              </w:rPr>
              <w:t xml:space="preserve">. </w:t>
            </w:r>
            <w:proofErr w:type="spellStart"/>
            <w:r w:rsidRPr="00606A26">
              <w:rPr>
                <w:rFonts w:eastAsia="Times New Roman" w:cs="Times New Roman"/>
                <w:color w:val="000000"/>
                <w:sz w:val="20"/>
                <w:szCs w:val="20"/>
                <w:lang w:val="el-GR" w:bidi="ar-SA"/>
              </w:rPr>
              <w:t>Βορδιγαλικός</w:t>
            </w:r>
            <w:proofErr w:type="spellEnd"/>
            <w:r w:rsidRPr="00606A26">
              <w:rPr>
                <w:rFonts w:eastAsia="Times New Roman" w:cs="Times New Roman"/>
                <w:color w:val="000000"/>
                <w:sz w:val="20"/>
                <w:szCs w:val="20"/>
                <w:lang w:val="el-GR" w:bidi="ar-SA"/>
              </w:rPr>
              <w:t xml:space="preserve"> πολτός</w:t>
            </w:r>
            <w:r>
              <w:rPr>
                <w:rFonts w:eastAsia="Times New Roman" w:cs="Times New Roman"/>
                <w:color w:val="000000"/>
                <w:sz w:val="20"/>
                <w:szCs w:val="20"/>
                <w:lang w:val="el-GR" w:bidi="ar-SA"/>
              </w:rPr>
              <w:t xml:space="preserve">, </w:t>
            </w:r>
            <w:r w:rsidRPr="00606A26">
              <w:rPr>
                <w:rFonts w:eastAsia="Times New Roman"/>
                <w:color w:val="000000"/>
                <w:sz w:val="20"/>
                <w:szCs w:val="20"/>
                <w:lang w:val="el-GR" w:bidi="ar-SA"/>
              </w:rPr>
              <w:t>Υδροξείδιο</w:t>
            </w:r>
            <w:r w:rsidRPr="00606A26">
              <w:rPr>
                <w:rFonts w:eastAsia="Times New Roman" w:cs="Times New Roman"/>
                <w:color w:val="000000"/>
                <w:sz w:val="20"/>
                <w:szCs w:val="20"/>
                <w:lang w:val="el-GR" w:bidi="ar-SA"/>
              </w:rPr>
              <w:t xml:space="preserve"> </w:t>
            </w:r>
            <w:r w:rsidRPr="00606A26">
              <w:rPr>
                <w:rFonts w:eastAsia="Times New Roman"/>
                <w:color w:val="000000"/>
                <w:sz w:val="20"/>
                <w:szCs w:val="20"/>
                <w:lang w:val="el-GR" w:bidi="ar-SA"/>
              </w:rPr>
              <w:t>του</w:t>
            </w:r>
            <w:r w:rsidRPr="00606A26">
              <w:rPr>
                <w:rFonts w:eastAsia="Times New Roman" w:cs="Times New Roman"/>
                <w:color w:val="000000"/>
                <w:sz w:val="20"/>
                <w:szCs w:val="20"/>
                <w:lang w:val="el-GR" w:bidi="ar-SA"/>
              </w:rPr>
              <w:t xml:space="preserve"> </w:t>
            </w:r>
            <w:r w:rsidRPr="00606A26">
              <w:rPr>
                <w:rFonts w:eastAsia="Times New Roman"/>
                <w:color w:val="000000"/>
                <w:sz w:val="20"/>
                <w:szCs w:val="20"/>
                <w:lang w:val="el-GR" w:bidi="ar-SA"/>
              </w:rPr>
              <w:t>χαλκο</w:t>
            </w:r>
            <w:r w:rsidRPr="00606A26">
              <w:rPr>
                <w:rFonts w:eastAsia="Times New Roman" w:cs="Times New Roman"/>
                <w:color w:val="000000"/>
                <w:sz w:val="20"/>
                <w:szCs w:val="20"/>
                <w:lang w:val="el-GR" w:bidi="ar-SA"/>
              </w:rPr>
              <w:t>ύ)</w:t>
            </w:r>
          </w:p>
        </w:tc>
        <w:tc>
          <w:tcPr>
            <w:tcW w:w="1645" w:type="pct"/>
            <w:vAlign w:val="center"/>
            <w:hideMark/>
          </w:tcPr>
          <w:p w14:paraId="2C3FC490" w14:textId="476073CF" w:rsidR="00F77D02" w:rsidRPr="00765A5F" w:rsidRDefault="00F77D02" w:rsidP="007348AD">
            <w:pPr>
              <w:widowControl/>
              <w:jc w:val="center"/>
              <w:rPr>
                <w:rFonts w:eastAsia="Times New Roman" w:cs="Times New Roman"/>
                <w:color w:val="000000"/>
                <w:sz w:val="20"/>
                <w:szCs w:val="20"/>
                <w:lang w:val="el-GR" w:bidi="ar-SA"/>
              </w:rPr>
            </w:pPr>
            <w:r w:rsidRPr="00DB56BC">
              <w:rPr>
                <w:rFonts w:eastAsia="Times New Roman" w:cs="Times New Roman"/>
                <w:color w:val="000000"/>
                <w:sz w:val="20"/>
                <w:szCs w:val="20"/>
                <w:lang w:val="el-GR" w:bidi="ar-SA"/>
              </w:rPr>
              <w:t>Προστατευτικό μυκητοκτόνο</w:t>
            </w:r>
          </w:p>
        </w:tc>
      </w:tr>
      <w:tr w:rsidR="00F77D02" w:rsidRPr="002A7AC8" w14:paraId="4638D1C2" w14:textId="77777777" w:rsidTr="00F77D02">
        <w:trPr>
          <w:trHeight w:val="300"/>
        </w:trPr>
        <w:tc>
          <w:tcPr>
            <w:tcW w:w="1084" w:type="pct"/>
            <w:vAlign w:val="center"/>
            <w:hideMark/>
          </w:tcPr>
          <w:p w14:paraId="1260B2FB" w14:textId="46A26765" w:rsidR="00F77D02" w:rsidRPr="002A7AC8" w:rsidRDefault="00F77D02" w:rsidP="00586628">
            <w:pPr>
              <w:widowControl/>
              <w:rPr>
                <w:rFonts w:eastAsia="Times New Roman" w:cs="Times New Roman"/>
                <w:b/>
                <w:bCs/>
                <w:color w:val="000000"/>
                <w:sz w:val="20"/>
                <w:szCs w:val="20"/>
                <w:lang w:val="en-US" w:bidi="ar-SA"/>
              </w:rPr>
            </w:pPr>
            <w:r w:rsidRPr="002A7AC8">
              <w:rPr>
                <w:rFonts w:eastAsia="Times New Roman" w:cs="Times New Roman"/>
                <w:b/>
                <w:bCs/>
                <w:color w:val="000000"/>
                <w:sz w:val="20"/>
                <w:szCs w:val="20"/>
                <w:lang w:val="en-US" w:bidi="ar-SA"/>
              </w:rPr>
              <w:t xml:space="preserve">10–15 cm </w:t>
            </w:r>
            <w:r>
              <w:rPr>
                <w:rFonts w:eastAsia="Times New Roman" w:cs="Times New Roman"/>
                <w:b/>
                <w:bCs/>
                <w:color w:val="000000"/>
                <w:sz w:val="20"/>
                <w:szCs w:val="20"/>
                <w:lang w:val="el-GR" w:bidi="ar-SA"/>
              </w:rPr>
              <w:t>βλάστηση</w:t>
            </w:r>
          </w:p>
        </w:tc>
        <w:tc>
          <w:tcPr>
            <w:tcW w:w="646" w:type="pct"/>
            <w:vAlign w:val="center"/>
            <w:hideMark/>
          </w:tcPr>
          <w:p w14:paraId="22BF060D" w14:textId="0ECD007F" w:rsidR="00F77D02" w:rsidRPr="002A7AC8" w:rsidRDefault="00F77D02" w:rsidP="007348AD">
            <w:pPr>
              <w:widowControl/>
              <w:jc w:val="center"/>
              <w:rPr>
                <w:rFonts w:eastAsia="Times New Roman" w:cs="Times New Roman"/>
                <w:color w:val="000000"/>
                <w:sz w:val="20"/>
                <w:szCs w:val="20"/>
                <w:lang w:val="en-US" w:bidi="ar-SA"/>
              </w:rPr>
            </w:pPr>
            <w:r>
              <w:rPr>
                <w:rFonts w:eastAsia="Times New Roman" w:cs="Times New Roman"/>
                <w:color w:val="000000"/>
                <w:sz w:val="20"/>
                <w:szCs w:val="20"/>
                <w:lang w:val="el-GR" w:bidi="ar-SA"/>
              </w:rPr>
              <w:t>Αρχές Απριλίου</w:t>
            </w:r>
          </w:p>
        </w:tc>
        <w:tc>
          <w:tcPr>
            <w:tcW w:w="1625" w:type="pct"/>
            <w:vAlign w:val="center"/>
            <w:hideMark/>
          </w:tcPr>
          <w:p w14:paraId="1557E369" w14:textId="59ACEA56" w:rsidR="00F77D02" w:rsidRPr="002A7AC8" w:rsidRDefault="00F77D02" w:rsidP="007348AD">
            <w:pPr>
              <w:widowControl/>
              <w:jc w:val="center"/>
              <w:rPr>
                <w:rFonts w:eastAsia="Times New Roman" w:cs="Times New Roman"/>
                <w:i/>
                <w:iCs/>
                <w:color w:val="000000"/>
                <w:sz w:val="20"/>
                <w:szCs w:val="20"/>
                <w:lang w:val="en-US" w:bidi="ar-SA"/>
              </w:rPr>
            </w:pPr>
            <w:r w:rsidRPr="002A7AC8">
              <w:rPr>
                <w:rFonts w:eastAsia="Times New Roman" w:cs="Times New Roman"/>
                <w:i/>
                <w:iCs/>
                <w:color w:val="000000"/>
                <w:sz w:val="20"/>
                <w:szCs w:val="20"/>
                <w:lang w:val="en-US" w:bidi="ar-SA"/>
              </w:rPr>
              <w:t>Bacillus subtilis</w:t>
            </w:r>
            <w:r w:rsidRPr="002A7AC8">
              <w:rPr>
                <w:rFonts w:eastAsia="Times New Roman" w:cs="Times New Roman"/>
                <w:color w:val="000000"/>
                <w:sz w:val="20"/>
                <w:szCs w:val="20"/>
                <w:lang w:val="en-US" w:bidi="ar-SA"/>
              </w:rPr>
              <w:t xml:space="preserve"> (</w:t>
            </w:r>
            <w:r>
              <w:rPr>
                <w:rFonts w:eastAsia="Times New Roman" w:cs="Times New Roman"/>
                <w:color w:val="000000"/>
                <w:sz w:val="20"/>
                <w:szCs w:val="20"/>
                <w:lang w:val="el-GR" w:bidi="ar-SA"/>
              </w:rPr>
              <w:t>π</w:t>
            </w:r>
            <w:r w:rsidRPr="00606A26">
              <w:rPr>
                <w:rFonts w:eastAsia="Times New Roman" w:cs="Times New Roman"/>
                <w:color w:val="000000"/>
                <w:sz w:val="20"/>
                <w:szCs w:val="20"/>
                <w:lang w:val="en-US" w:bidi="ar-SA"/>
              </w:rPr>
              <w:t>.</w:t>
            </w:r>
            <w:r>
              <w:rPr>
                <w:rFonts w:eastAsia="Times New Roman" w:cs="Times New Roman"/>
                <w:color w:val="000000"/>
                <w:sz w:val="20"/>
                <w:szCs w:val="20"/>
                <w:lang w:val="el-GR" w:bidi="ar-SA"/>
              </w:rPr>
              <w:t>χ</w:t>
            </w:r>
            <w:r w:rsidRPr="00606A26">
              <w:rPr>
                <w:rFonts w:eastAsia="Times New Roman" w:cs="Times New Roman"/>
                <w:color w:val="000000"/>
                <w:sz w:val="20"/>
                <w:szCs w:val="20"/>
                <w:lang w:val="en-US" w:bidi="ar-SA"/>
              </w:rPr>
              <w:t>.</w:t>
            </w:r>
            <w:r w:rsidRPr="002A7AC8">
              <w:rPr>
                <w:rFonts w:eastAsia="Times New Roman" w:cs="Times New Roman"/>
                <w:color w:val="000000"/>
                <w:sz w:val="20"/>
                <w:szCs w:val="20"/>
                <w:lang w:val="en-US" w:bidi="ar-SA"/>
              </w:rPr>
              <w:t xml:space="preserve"> Serenade</w:t>
            </w:r>
            <w:r w:rsidRPr="007348AD">
              <w:rPr>
                <w:rFonts w:eastAsia="Times New Roman" w:cs="Times New Roman"/>
                <w:color w:val="000000"/>
                <w:sz w:val="20"/>
                <w:szCs w:val="20"/>
                <w:vertAlign w:val="superscript"/>
                <w:lang w:val="en-US" w:bidi="ar-SA"/>
              </w:rPr>
              <w:t>®</w:t>
            </w:r>
            <w:r w:rsidRPr="002A7AC8">
              <w:rPr>
                <w:rFonts w:eastAsia="Times New Roman" w:cs="Times New Roman"/>
                <w:color w:val="000000"/>
                <w:sz w:val="20"/>
                <w:szCs w:val="20"/>
                <w:lang w:val="en-US" w:bidi="ar-SA"/>
              </w:rPr>
              <w:t>)</w:t>
            </w:r>
          </w:p>
        </w:tc>
        <w:tc>
          <w:tcPr>
            <w:tcW w:w="1645" w:type="pct"/>
            <w:vAlign w:val="center"/>
            <w:hideMark/>
          </w:tcPr>
          <w:p w14:paraId="67BBFFF2" w14:textId="23D641CD" w:rsidR="00F77D02" w:rsidRPr="002A7AC8" w:rsidRDefault="00674859" w:rsidP="007348AD">
            <w:pPr>
              <w:widowControl/>
              <w:jc w:val="center"/>
              <w:rPr>
                <w:rFonts w:eastAsia="Times New Roman" w:cs="Times New Roman"/>
                <w:color w:val="000000"/>
                <w:sz w:val="20"/>
                <w:szCs w:val="20"/>
                <w:lang w:val="en-US" w:bidi="ar-SA"/>
              </w:rPr>
            </w:pPr>
            <w:r>
              <w:rPr>
                <w:rFonts w:eastAsia="Times New Roman" w:cs="Times New Roman"/>
                <w:color w:val="000000"/>
                <w:sz w:val="20"/>
                <w:szCs w:val="20"/>
                <w:lang w:val="el-GR" w:bidi="ar-SA"/>
              </w:rPr>
              <w:t>Παρεμποδιστική/ ανταγωνιστική δράση</w:t>
            </w:r>
          </w:p>
        </w:tc>
      </w:tr>
      <w:tr w:rsidR="00F77D02" w:rsidRPr="008B1699" w14:paraId="4EBB5E3C" w14:textId="77777777" w:rsidTr="00F77D02">
        <w:trPr>
          <w:trHeight w:val="300"/>
        </w:trPr>
        <w:tc>
          <w:tcPr>
            <w:tcW w:w="1084" w:type="pct"/>
            <w:vAlign w:val="center"/>
            <w:hideMark/>
          </w:tcPr>
          <w:p w14:paraId="0CD3D93E" w14:textId="52106941" w:rsidR="00F77D02" w:rsidRPr="002A7AC8" w:rsidRDefault="00F77D02" w:rsidP="00586628">
            <w:pPr>
              <w:widowControl/>
              <w:rPr>
                <w:rFonts w:eastAsia="Times New Roman" w:cs="Times New Roman"/>
                <w:b/>
                <w:bCs/>
                <w:color w:val="000000"/>
                <w:sz w:val="20"/>
                <w:szCs w:val="20"/>
                <w:lang w:val="en-US" w:bidi="ar-SA"/>
              </w:rPr>
            </w:pPr>
            <w:r>
              <w:rPr>
                <w:rFonts w:eastAsia="Times New Roman" w:cs="Times New Roman"/>
                <w:b/>
                <w:bCs/>
                <w:color w:val="000000"/>
                <w:sz w:val="20"/>
                <w:szCs w:val="20"/>
                <w:lang w:val="el-GR" w:bidi="ar-SA"/>
              </w:rPr>
              <w:t>Πριν την άνθηση</w:t>
            </w:r>
          </w:p>
        </w:tc>
        <w:tc>
          <w:tcPr>
            <w:tcW w:w="646" w:type="pct"/>
            <w:vAlign w:val="center"/>
            <w:hideMark/>
          </w:tcPr>
          <w:p w14:paraId="3641EA3A" w14:textId="2270D293" w:rsidR="00F77D02" w:rsidRPr="002A7AC8" w:rsidRDefault="00F77D02" w:rsidP="007348AD">
            <w:pPr>
              <w:widowControl/>
              <w:jc w:val="center"/>
              <w:rPr>
                <w:rFonts w:eastAsia="Times New Roman" w:cs="Times New Roman"/>
                <w:color w:val="000000"/>
                <w:sz w:val="20"/>
                <w:szCs w:val="20"/>
                <w:lang w:val="en-US" w:bidi="ar-SA"/>
              </w:rPr>
            </w:pPr>
            <w:r>
              <w:rPr>
                <w:rFonts w:eastAsia="Times New Roman" w:cs="Times New Roman"/>
                <w:color w:val="000000"/>
                <w:sz w:val="20"/>
                <w:szCs w:val="20"/>
                <w:lang w:val="el-GR" w:bidi="ar-SA"/>
              </w:rPr>
              <w:t>Μέσα Απριλίου</w:t>
            </w:r>
          </w:p>
        </w:tc>
        <w:tc>
          <w:tcPr>
            <w:tcW w:w="1625" w:type="pct"/>
            <w:vAlign w:val="center"/>
            <w:hideMark/>
          </w:tcPr>
          <w:p w14:paraId="19C39095" w14:textId="5FE4C41F" w:rsidR="00F77D02" w:rsidRPr="002A7AC8" w:rsidRDefault="00F77D02" w:rsidP="007348AD">
            <w:pPr>
              <w:widowControl/>
              <w:jc w:val="center"/>
              <w:rPr>
                <w:rFonts w:eastAsia="Times New Roman" w:cs="Times New Roman"/>
                <w:i/>
                <w:iCs/>
                <w:color w:val="000000"/>
                <w:sz w:val="20"/>
                <w:szCs w:val="20"/>
                <w:lang w:val="en-US" w:bidi="ar-SA"/>
              </w:rPr>
            </w:pPr>
            <w:r w:rsidRPr="002A7AC8">
              <w:rPr>
                <w:rFonts w:eastAsia="Times New Roman" w:cs="Times New Roman"/>
                <w:i/>
                <w:iCs/>
                <w:color w:val="000000"/>
                <w:sz w:val="20"/>
                <w:szCs w:val="20"/>
                <w:lang w:val="en-US" w:bidi="ar-SA"/>
              </w:rPr>
              <w:t>Trichoderma spp.</w:t>
            </w:r>
            <w:r w:rsidRPr="002A7AC8">
              <w:rPr>
                <w:rFonts w:eastAsia="Times New Roman" w:cs="Times New Roman"/>
                <w:color w:val="000000"/>
                <w:sz w:val="20"/>
                <w:szCs w:val="20"/>
                <w:lang w:val="en-US" w:bidi="ar-SA"/>
              </w:rPr>
              <w:t xml:space="preserve"> (</w:t>
            </w:r>
            <w:r>
              <w:rPr>
                <w:rFonts w:eastAsia="Times New Roman" w:cs="Times New Roman"/>
                <w:color w:val="000000"/>
                <w:sz w:val="20"/>
                <w:szCs w:val="20"/>
                <w:lang w:val="el-GR" w:bidi="ar-SA"/>
              </w:rPr>
              <w:t>π</w:t>
            </w:r>
            <w:r w:rsidRPr="00F77D02">
              <w:rPr>
                <w:rFonts w:eastAsia="Times New Roman" w:cs="Times New Roman"/>
                <w:color w:val="000000"/>
                <w:sz w:val="20"/>
                <w:szCs w:val="20"/>
                <w:lang w:val="en-US" w:bidi="ar-SA"/>
              </w:rPr>
              <w:t>.</w:t>
            </w:r>
            <w:r>
              <w:rPr>
                <w:rFonts w:eastAsia="Times New Roman" w:cs="Times New Roman"/>
                <w:color w:val="000000"/>
                <w:sz w:val="20"/>
                <w:szCs w:val="20"/>
                <w:lang w:val="el-GR" w:bidi="ar-SA"/>
              </w:rPr>
              <w:t>χ</w:t>
            </w:r>
            <w:r w:rsidRPr="00F77D02">
              <w:rPr>
                <w:rFonts w:eastAsia="Times New Roman" w:cs="Times New Roman"/>
                <w:color w:val="000000"/>
                <w:sz w:val="20"/>
                <w:szCs w:val="20"/>
                <w:lang w:val="en-US" w:bidi="ar-SA"/>
              </w:rPr>
              <w:t>.</w:t>
            </w:r>
            <w:r w:rsidRPr="002A7AC8">
              <w:rPr>
                <w:rFonts w:eastAsia="Times New Roman" w:cs="Times New Roman"/>
                <w:color w:val="000000"/>
                <w:sz w:val="20"/>
                <w:szCs w:val="20"/>
                <w:lang w:val="en-US" w:bidi="ar-SA"/>
              </w:rPr>
              <w:t xml:space="preserve"> </w:t>
            </w:r>
            <w:proofErr w:type="spellStart"/>
            <w:r w:rsidRPr="002A7AC8">
              <w:rPr>
                <w:rFonts w:eastAsia="Times New Roman" w:cs="Times New Roman"/>
                <w:color w:val="000000"/>
                <w:sz w:val="20"/>
                <w:szCs w:val="20"/>
                <w:lang w:val="en-US" w:bidi="ar-SA"/>
              </w:rPr>
              <w:t>RootShield</w:t>
            </w:r>
            <w:proofErr w:type="spellEnd"/>
            <w:r w:rsidRPr="007348AD">
              <w:rPr>
                <w:rFonts w:eastAsia="Times New Roman" w:cs="Times New Roman"/>
                <w:color w:val="000000"/>
                <w:sz w:val="20"/>
                <w:szCs w:val="20"/>
                <w:vertAlign w:val="superscript"/>
                <w:lang w:val="en-US" w:bidi="ar-SA"/>
              </w:rPr>
              <w:t>®</w:t>
            </w:r>
            <w:r w:rsidRPr="002A7AC8">
              <w:rPr>
                <w:rFonts w:eastAsia="Times New Roman" w:cs="Times New Roman"/>
                <w:color w:val="000000"/>
                <w:sz w:val="20"/>
                <w:szCs w:val="20"/>
                <w:lang w:val="en-US" w:bidi="ar-SA"/>
              </w:rPr>
              <w:t>)</w:t>
            </w:r>
          </w:p>
        </w:tc>
        <w:tc>
          <w:tcPr>
            <w:tcW w:w="1645" w:type="pct"/>
            <w:vAlign w:val="center"/>
            <w:hideMark/>
          </w:tcPr>
          <w:p w14:paraId="7E8E71FA" w14:textId="5DA40244" w:rsidR="00F77D02" w:rsidRPr="00765A5F" w:rsidRDefault="00B67975" w:rsidP="007348AD">
            <w:pPr>
              <w:widowControl/>
              <w:jc w:val="center"/>
              <w:rPr>
                <w:rFonts w:eastAsia="Times New Roman" w:cs="Times New Roman"/>
                <w:color w:val="000000"/>
                <w:sz w:val="20"/>
                <w:szCs w:val="20"/>
                <w:lang w:val="el-GR" w:bidi="ar-SA"/>
              </w:rPr>
            </w:pPr>
            <w:r>
              <w:rPr>
                <w:rFonts w:eastAsia="Times New Roman" w:cs="Times New Roman"/>
                <w:color w:val="000000"/>
                <w:sz w:val="20"/>
                <w:szCs w:val="20"/>
                <w:lang w:val="el-GR" w:bidi="ar-SA"/>
              </w:rPr>
              <w:t>Μύκητας με παρασιτική</w:t>
            </w:r>
            <w:r w:rsidR="00F77D02">
              <w:rPr>
                <w:rFonts w:eastAsia="Times New Roman" w:cs="Times New Roman"/>
                <w:color w:val="000000"/>
                <w:sz w:val="20"/>
                <w:szCs w:val="20"/>
                <w:lang w:val="el-GR" w:bidi="ar-SA"/>
              </w:rPr>
              <w:t>, ανταγωνισ</w:t>
            </w:r>
            <w:r w:rsidR="00B44699">
              <w:rPr>
                <w:rFonts w:eastAsia="Times New Roman" w:cs="Times New Roman"/>
                <w:color w:val="000000"/>
                <w:sz w:val="20"/>
                <w:szCs w:val="20"/>
                <w:lang w:val="el-GR" w:bidi="ar-SA"/>
              </w:rPr>
              <w:t xml:space="preserve">τική δράση και παραγωγή </w:t>
            </w:r>
            <w:proofErr w:type="spellStart"/>
            <w:r w:rsidR="00B44699">
              <w:rPr>
                <w:rFonts w:eastAsia="Times New Roman" w:cs="Times New Roman"/>
                <w:color w:val="000000"/>
                <w:sz w:val="20"/>
                <w:szCs w:val="20"/>
                <w:lang w:val="el-GR" w:bidi="ar-SA"/>
              </w:rPr>
              <w:t>μεταβολιτών</w:t>
            </w:r>
            <w:proofErr w:type="spellEnd"/>
          </w:p>
        </w:tc>
      </w:tr>
      <w:tr w:rsidR="00F77D02" w:rsidRPr="008B1699" w14:paraId="4F431E0D" w14:textId="77777777" w:rsidTr="00F77D02">
        <w:trPr>
          <w:trHeight w:val="300"/>
        </w:trPr>
        <w:tc>
          <w:tcPr>
            <w:tcW w:w="1084" w:type="pct"/>
            <w:vAlign w:val="center"/>
            <w:hideMark/>
          </w:tcPr>
          <w:p w14:paraId="051B10BF" w14:textId="3420F1E7" w:rsidR="00F77D02" w:rsidRPr="002A7AC8" w:rsidRDefault="00F77D02" w:rsidP="00586628">
            <w:pPr>
              <w:widowControl/>
              <w:rPr>
                <w:rFonts w:eastAsia="Times New Roman" w:cs="Times New Roman"/>
                <w:b/>
                <w:bCs/>
                <w:color w:val="000000"/>
                <w:sz w:val="20"/>
                <w:szCs w:val="20"/>
                <w:lang w:val="en-US" w:bidi="ar-SA"/>
              </w:rPr>
            </w:pPr>
            <w:r>
              <w:rPr>
                <w:rFonts w:eastAsia="Times New Roman" w:cs="Times New Roman"/>
                <w:b/>
                <w:bCs/>
                <w:color w:val="000000"/>
                <w:sz w:val="20"/>
                <w:szCs w:val="20"/>
                <w:lang w:val="el-GR" w:bidi="ar-SA"/>
              </w:rPr>
              <w:t xml:space="preserve">Πλήρης άνθηση </w:t>
            </w:r>
          </w:p>
        </w:tc>
        <w:tc>
          <w:tcPr>
            <w:tcW w:w="646" w:type="pct"/>
            <w:vAlign w:val="center"/>
            <w:hideMark/>
          </w:tcPr>
          <w:p w14:paraId="7A5E26E8" w14:textId="4C31B604" w:rsidR="00F77D02" w:rsidRPr="002A7AC8" w:rsidRDefault="00F77D02" w:rsidP="007348AD">
            <w:pPr>
              <w:widowControl/>
              <w:jc w:val="center"/>
              <w:rPr>
                <w:rFonts w:eastAsia="Times New Roman" w:cs="Times New Roman"/>
                <w:color w:val="000000"/>
                <w:sz w:val="20"/>
                <w:szCs w:val="20"/>
                <w:lang w:val="en-US" w:bidi="ar-SA"/>
              </w:rPr>
            </w:pPr>
            <w:r>
              <w:rPr>
                <w:rFonts w:eastAsia="Times New Roman" w:cs="Times New Roman"/>
                <w:color w:val="000000"/>
                <w:sz w:val="20"/>
                <w:szCs w:val="20"/>
                <w:lang w:val="el-GR" w:bidi="ar-SA"/>
              </w:rPr>
              <w:t>Τέλη Απριλίου</w:t>
            </w:r>
          </w:p>
        </w:tc>
        <w:tc>
          <w:tcPr>
            <w:tcW w:w="1625" w:type="pct"/>
            <w:vAlign w:val="center"/>
            <w:hideMark/>
          </w:tcPr>
          <w:p w14:paraId="090782FA" w14:textId="1AAFCAA8" w:rsidR="00F77D02" w:rsidRPr="002A7AC8" w:rsidRDefault="00F77D02" w:rsidP="007348AD">
            <w:pPr>
              <w:widowControl/>
              <w:jc w:val="center"/>
              <w:rPr>
                <w:rFonts w:eastAsia="Times New Roman" w:cs="Times New Roman"/>
                <w:color w:val="000000"/>
                <w:sz w:val="20"/>
                <w:szCs w:val="20"/>
                <w:lang w:val="en-US" w:bidi="ar-SA"/>
              </w:rPr>
            </w:pPr>
            <w:proofErr w:type="spellStart"/>
            <w:r w:rsidRPr="007739C7">
              <w:rPr>
                <w:rFonts w:eastAsia="Times New Roman" w:cs="Times New Roman"/>
                <w:color w:val="000000"/>
                <w:sz w:val="20"/>
                <w:szCs w:val="20"/>
                <w:lang w:val="en-US" w:bidi="ar-SA"/>
              </w:rPr>
              <w:t>Διττ</w:t>
            </w:r>
            <w:proofErr w:type="spellEnd"/>
            <w:r w:rsidRPr="007739C7">
              <w:rPr>
                <w:rFonts w:eastAsia="Times New Roman" w:cs="Times New Roman"/>
                <w:color w:val="000000"/>
                <w:sz w:val="20"/>
                <w:szCs w:val="20"/>
                <w:lang w:val="en-US" w:bidi="ar-SA"/>
              </w:rPr>
              <w:t xml:space="preserve">ανθρακικό </w:t>
            </w:r>
            <w:proofErr w:type="spellStart"/>
            <w:r w:rsidRPr="007739C7">
              <w:rPr>
                <w:rFonts w:eastAsia="Times New Roman" w:cs="Times New Roman"/>
                <w:color w:val="000000"/>
                <w:sz w:val="20"/>
                <w:szCs w:val="20"/>
                <w:lang w:val="en-US" w:bidi="ar-SA"/>
              </w:rPr>
              <w:t>κάλιο</w:t>
            </w:r>
            <w:proofErr w:type="spellEnd"/>
          </w:p>
        </w:tc>
        <w:tc>
          <w:tcPr>
            <w:tcW w:w="1645" w:type="pct"/>
            <w:vAlign w:val="center"/>
            <w:hideMark/>
          </w:tcPr>
          <w:p w14:paraId="00386B7E" w14:textId="7645D6F0" w:rsidR="00F77D02" w:rsidRPr="00554A62" w:rsidRDefault="00B44699" w:rsidP="007348AD">
            <w:pPr>
              <w:widowControl/>
              <w:jc w:val="center"/>
              <w:rPr>
                <w:rFonts w:eastAsia="Times New Roman" w:cs="Times New Roman"/>
                <w:color w:val="000000"/>
                <w:sz w:val="20"/>
                <w:szCs w:val="20"/>
                <w:lang w:val="el-GR" w:bidi="ar-SA"/>
              </w:rPr>
            </w:pPr>
            <w:proofErr w:type="spellStart"/>
            <w:r>
              <w:rPr>
                <w:rFonts w:eastAsia="Times New Roman" w:cs="Times New Roman"/>
                <w:color w:val="000000"/>
                <w:sz w:val="20"/>
                <w:szCs w:val="20"/>
                <w:lang w:val="el-GR" w:bidi="ar-SA"/>
              </w:rPr>
              <w:t>Αλας</w:t>
            </w:r>
            <w:proofErr w:type="spellEnd"/>
            <w:r>
              <w:rPr>
                <w:rFonts w:eastAsia="Times New Roman" w:cs="Times New Roman"/>
                <w:color w:val="000000"/>
                <w:sz w:val="20"/>
                <w:szCs w:val="20"/>
                <w:lang w:val="el-GR" w:bidi="ar-SA"/>
              </w:rPr>
              <w:t xml:space="preserve"> που δρα ως μυκητοκτόνος ουσία</w:t>
            </w:r>
            <w:r w:rsidR="00F77D02" w:rsidRPr="00554A62">
              <w:rPr>
                <w:rFonts w:eastAsia="Times New Roman" w:cs="Times New Roman"/>
                <w:color w:val="000000"/>
                <w:sz w:val="20"/>
                <w:szCs w:val="20"/>
                <w:lang w:val="el-GR" w:bidi="ar-SA"/>
              </w:rPr>
              <w:t xml:space="preserve"> επαφής, παρεμποδίζει τη βλάστηση των σπορίων</w:t>
            </w:r>
          </w:p>
        </w:tc>
      </w:tr>
      <w:tr w:rsidR="00F77D02" w:rsidRPr="008B1699" w14:paraId="17A4F7F8" w14:textId="77777777" w:rsidTr="00F77D02">
        <w:trPr>
          <w:trHeight w:val="300"/>
        </w:trPr>
        <w:tc>
          <w:tcPr>
            <w:tcW w:w="1084" w:type="pct"/>
            <w:vAlign w:val="center"/>
            <w:hideMark/>
          </w:tcPr>
          <w:p w14:paraId="5CE4B2EB" w14:textId="1504C1DA" w:rsidR="00F77D02" w:rsidRPr="002A7AC8" w:rsidRDefault="00F77D02" w:rsidP="00586628">
            <w:pPr>
              <w:widowControl/>
              <w:rPr>
                <w:rFonts w:eastAsia="Times New Roman" w:cs="Times New Roman"/>
                <w:b/>
                <w:bCs/>
                <w:color w:val="000000"/>
                <w:sz w:val="20"/>
                <w:szCs w:val="20"/>
                <w:lang w:val="en-US" w:bidi="ar-SA"/>
              </w:rPr>
            </w:pPr>
            <w:r>
              <w:rPr>
                <w:rFonts w:eastAsia="Times New Roman" w:cs="Times New Roman"/>
                <w:b/>
                <w:bCs/>
                <w:color w:val="000000"/>
                <w:sz w:val="20"/>
                <w:szCs w:val="20"/>
                <w:lang w:val="el-GR" w:bidi="ar-SA"/>
              </w:rPr>
              <w:t>Μετά την άνθηση (</w:t>
            </w:r>
            <w:proofErr w:type="spellStart"/>
            <w:r>
              <w:rPr>
                <w:rFonts w:eastAsia="Times New Roman" w:cs="Times New Roman"/>
                <w:b/>
                <w:bCs/>
                <w:color w:val="000000"/>
                <w:sz w:val="20"/>
                <w:szCs w:val="20"/>
                <w:lang w:val="el-GR" w:bidi="ar-SA"/>
              </w:rPr>
              <w:t>καρπόδεση</w:t>
            </w:r>
            <w:proofErr w:type="spellEnd"/>
            <w:r>
              <w:rPr>
                <w:rFonts w:eastAsia="Times New Roman" w:cs="Times New Roman"/>
                <w:b/>
                <w:bCs/>
                <w:color w:val="000000"/>
                <w:sz w:val="20"/>
                <w:szCs w:val="20"/>
                <w:lang w:val="el-GR" w:bidi="ar-SA"/>
              </w:rPr>
              <w:t>)</w:t>
            </w:r>
          </w:p>
        </w:tc>
        <w:tc>
          <w:tcPr>
            <w:tcW w:w="646" w:type="pct"/>
            <w:vAlign w:val="center"/>
            <w:hideMark/>
          </w:tcPr>
          <w:p w14:paraId="4CB0B763" w14:textId="3CC94F0F" w:rsidR="00F77D02" w:rsidRPr="002A7AC8" w:rsidRDefault="00F77D02" w:rsidP="007348AD">
            <w:pPr>
              <w:widowControl/>
              <w:jc w:val="center"/>
              <w:rPr>
                <w:rFonts w:eastAsia="Times New Roman" w:cs="Times New Roman"/>
                <w:color w:val="000000"/>
                <w:sz w:val="20"/>
                <w:szCs w:val="20"/>
                <w:lang w:val="en-US" w:bidi="ar-SA"/>
              </w:rPr>
            </w:pPr>
            <w:r>
              <w:rPr>
                <w:rFonts w:eastAsia="Times New Roman" w:cs="Times New Roman"/>
                <w:color w:val="000000"/>
                <w:sz w:val="20"/>
                <w:szCs w:val="20"/>
                <w:lang w:val="el-GR" w:bidi="ar-SA"/>
              </w:rPr>
              <w:t>Αρχές Μαΐου</w:t>
            </w:r>
          </w:p>
        </w:tc>
        <w:tc>
          <w:tcPr>
            <w:tcW w:w="1625" w:type="pct"/>
            <w:vAlign w:val="center"/>
            <w:hideMark/>
          </w:tcPr>
          <w:p w14:paraId="32783EE3" w14:textId="0BB69918" w:rsidR="00F77D02" w:rsidRPr="002A7AC8" w:rsidRDefault="00F77D02" w:rsidP="007348AD">
            <w:pPr>
              <w:widowControl/>
              <w:jc w:val="center"/>
              <w:rPr>
                <w:rFonts w:eastAsia="Times New Roman" w:cs="Times New Roman"/>
                <w:color w:val="000000"/>
                <w:sz w:val="20"/>
                <w:szCs w:val="20"/>
                <w:lang w:val="en-US" w:bidi="ar-SA"/>
              </w:rPr>
            </w:pPr>
            <w:r w:rsidRPr="002A7AC8">
              <w:rPr>
                <w:rFonts w:eastAsia="Times New Roman" w:cs="Times New Roman"/>
                <w:color w:val="000000"/>
                <w:sz w:val="20"/>
                <w:szCs w:val="20"/>
                <w:lang w:val="en-US" w:bidi="ar-SA"/>
              </w:rPr>
              <w:t>COS-OGA (</w:t>
            </w:r>
            <w:r>
              <w:rPr>
                <w:rFonts w:eastAsia="Times New Roman" w:cs="Times New Roman"/>
                <w:color w:val="000000"/>
                <w:sz w:val="20"/>
                <w:szCs w:val="20"/>
                <w:lang w:val="el-GR" w:bidi="ar-SA"/>
              </w:rPr>
              <w:t>π</w:t>
            </w:r>
            <w:r w:rsidRPr="00531CF5">
              <w:rPr>
                <w:rFonts w:eastAsia="Times New Roman" w:cs="Times New Roman"/>
                <w:color w:val="000000"/>
                <w:sz w:val="20"/>
                <w:szCs w:val="20"/>
                <w:lang w:val="en-US" w:bidi="ar-SA"/>
              </w:rPr>
              <w:t>.</w:t>
            </w:r>
            <w:r>
              <w:rPr>
                <w:rFonts w:eastAsia="Times New Roman" w:cs="Times New Roman"/>
                <w:color w:val="000000"/>
                <w:sz w:val="20"/>
                <w:szCs w:val="20"/>
                <w:lang w:val="el-GR" w:bidi="ar-SA"/>
              </w:rPr>
              <w:t>χ</w:t>
            </w:r>
            <w:r w:rsidRPr="00531CF5">
              <w:rPr>
                <w:rFonts w:eastAsia="Times New Roman" w:cs="Times New Roman"/>
                <w:color w:val="000000"/>
                <w:sz w:val="20"/>
                <w:szCs w:val="20"/>
                <w:lang w:val="en-US" w:bidi="ar-SA"/>
              </w:rPr>
              <w:t>.</w:t>
            </w:r>
            <w:r w:rsidRPr="002A7AC8">
              <w:rPr>
                <w:rFonts w:eastAsia="Times New Roman" w:cs="Times New Roman"/>
                <w:color w:val="000000"/>
                <w:sz w:val="20"/>
                <w:szCs w:val="20"/>
                <w:lang w:val="en-US" w:bidi="ar-SA"/>
              </w:rPr>
              <w:t xml:space="preserve"> Romeo</w:t>
            </w:r>
            <w:r w:rsidRPr="007348AD">
              <w:rPr>
                <w:rFonts w:eastAsia="Times New Roman" w:cs="Times New Roman"/>
                <w:color w:val="000000"/>
                <w:sz w:val="20"/>
                <w:szCs w:val="20"/>
                <w:vertAlign w:val="superscript"/>
                <w:lang w:val="en-US" w:bidi="ar-SA"/>
              </w:rPr>
              <w:t>®</w:t>
            </w:r>
            <w:r w:rsidRPr="002A7AC8">
              <w:rPr>
                <w:rFonts w:eastAsia="Times New Roman" w:cs="Times New Roman"/>
                <w:color w:val="000000"/>
                <w:sz w:val="20"/>
                <w:szCs w:val="20"/>
                <w:lang w:val="en-US" w:bidi="ar-SA"/>
              </w:rPr>
              <w:t xml:space="preserve">) </w:t>
            </w:r>
            <w:r w:rsidRPr="00531CF5">
              <w:rPr>
                <w:rFonts w:eastAsia="Times New Roman" w:cs="Times New Roman"/>
                <w:color w:val="000000"/>
                <w:sz w:val="20"/>
                <w:szCs w:val="20"/>
                <w:lang w:val="en-US" w:bidi="ar-SA"/>
              </w:rPr>
              <w:t>-</w:t>
            </w:r>
            <w:r w:rsidRPr="002A7AC8">
              <w:rPr>
                <w:rFonts w:eastAsia="Times New Roman" w:cs="Times New Roman"/>
                <w:color w:val="000000"/>
                <w:sz w:val="20"/>
                <w:szCs w:val="20"/>
                <w:lang w:val="en-US" w:bidi="ar-SA"/>
              </w:rPr>
              <w:t xml:space="preserve"> </w:t>
            </w:r>
            <w:r w:rsidRPr="002A7AC8">
              <w:rPr>
                <w:rFonts w:eastAsia="Times New Roman" w:cs="Times New Roman"/>
                <w:i/>
                <w:iCs/>
                <w:color w:val="000000"/>
                <w:sz w:val="20"/>
                <w:szCs w:val="20"/>
                <w:lang w:val="en-US" w:bidi="ar-SA"/>
              </w:rPr>
              <w:t>S. cerevisiae</w:t>
            </w:r>
            <w:r w:rsidRPr="002A7AC8">
              <w:rPr>
                <w:rFonts w:eastAsia="Times New Roman" w:cs="Times New Roman"/>
                <w:color w:val="000000"/>
                <w:sz w:val="20"/>
                <w:szCs w:val="20"/>
                <w:lang w:val="en-US" w:bidi="ar-SA"/>
              </w:rPr>
              <w:t xml:space="preserve"> LAS 117</w:t>
            </w:r>
          </w:p>
        </w:tc>
        <w:tc>
          <w:tcPr>
            <w:tcW w:w="1645" w:type="pct"/>
            <w:vAlign w:val="center"/>
            <w:hideMark/>
          </w:tcPr>
          <w:p w14:paraId="4A114FD9" w14:textId="78305869" w:rsidR="00F77D02" w:rsidRPr="00554A62" w:rsidRDefault="00A66044" w:rsidP="007348AD">
            <w:pPr>
              <w:widowControl/>
              <w:jc w:val="center"/>
              <w:rPr>
                <w:rFonts w:eastAsia="Times New Roman" w:cs="Times New Roman"/>
                <w:color w:val="000000"/>
                <w:sz w:val="20"/>
                <w:szCs w:val="20"/>
                <w:lang w:val="el-GR" w:bidi="ar-SA"/>
              </w:rPr>
            </w:pPr>
            <w:proofErr w:type="spellStart"/>
            <w:r>
              <w:rPr>
                <w:rFonts w:eastAsia="Times New Roman" w:cs="Times New Roman"/>
                <w:color w:val="000000"/>
                <w:sz w:val="20"/>
                <w:szCs w:val="20"/>
                <w:lang w:val="el-GR" w:bidi="ar-SA"/>
              </w:rPr>
              <w:t>Επαγωγέας</w:t>
            </w:r>
            <w:proofErr w:type="spellEnd"/>
            <w:r w:rsidR="00F77D02" w:rsidRPr="00DB762C">
              <w:rPr>
                <w:rFonts w:eastAsia="Times New Roman" w:cs="Times New Roman"/>
                <w:color w:val="000000"/>
                <w:sz w:val="20"/>
                <w:szCs w:val="20"/>
                <w:lang w:val="el-GR" w:bidi="ar-SA"/>
              </w:rPr>
              <w:t xml:space="preserve"> των μηχανισμών άμυνας </w:t>
            </w:r>
            <w:r>
              <w:rPr>
                <w:rFonts w:eastAsia="Times New Roman" w:cs="Times New Roman"/>
                <w:color w:val="000000"/>
                <w:sz w:val="20"/>
                <w:szCs w:val="20"/>
                <w:lang w:val="el-GR" w:bidi="ar-SA"/>
              </w:rPr>
              <w:t>φυτών</w:t>
            </w:r>
          </w:p>
        </w:tc>
      </w:tr>
      <w:tr w:rsidR="00F77D02" w:rsidRPr="008B1699" w14:paraId="05A99AAD" w14:textId="77777777" w:rsidTr="00F77D02">
        <w:trPr>
          <w:trHeight w:val="300"/>
        </w:trPr>
        <w:tc>
          <w:tcPr>
            <w:tcW w:w="1084" w:type="pct"/>
            <w:vAlign w:val="center"/>
            <w:hideMark/>
          </w:tcPr>
          <w:p w14:paraId="2EC999C5" w14:textId="3913440E" w:rsidR="00F77D02" w:rsidRPr="002A7AC8" w:rsidRDefault="00F77D02" w:rsidP="00586628">
            <w:pPr>
              <w:widowControl/>
              <w:rPr>
                <w:rFonts w:eastAsia="Times New Roman" w:cs="Times New Roman"/>
                <w:b/>
                <w:bCs/>
                <w:color w:val="000000"/>
                <w:sz w:val="20"/>
                <w:szCs w:val="20"/>
                <w:lang w:val="en-US" w:bidi="ar-SA"/>
              </w:rPr>
            </w:pPr>
            <w:proofErr w:type="spellStart"/>
            <w:r w:rsidRPr="00502B6F">
              <w:rPr>
                <w:rFonts w:eastAsia="Times New Roman" w:cs="Times New Roman"/>
                <w:b/>
                <w:bCs/>
                <w:color w:val="000000"/>
                <w:sz w:val="20"/>
                <w:szCs w:val="20"/>
                <w:lang w:bidi="ar-SA"/>
              </w:rPr>
              <w:t>Ανά</w:t>
            </w:r>
            <w:proofErr w:type="spellEnd"/>
            <w:r w:rsidRPr="00502B6F">
              <w:rPr>
                <w:rFonts w:eastAsia="Times New Roman" w:cs="Times New Roman"/>
                <w:b/>
                <w:bCs/>
                <w:color w:val="000000"/>
                <w:sz w:val="20"/>
                <w:szCs w:val="20"/>
                <w:lang w:bidi="ar-SA"/>
              </w:rPr>
              <w:t>πτυξη ρα</w:t>
            </w:r>
            <w:proofErr w:type="spellStart"/>
            <w:r w:rsidRPr="00502B6F">
              <w:rPr>
                <w:rFonts w:eastAsia="Times New Roman" w:cs="Times New Roman"/>
                <w:b/>
                <w:bCs/>
                <w:color w:val="000000"/>
                <w:sz w:val="20"/>
                <w:szCs w:val="20"/>
                <w:lang w:bidi="ar-SA"/>
              </w:rPr>
              <w:t>γών</w:t>
            </w:r>
            <w:proofErr w:type="spellEnd"/>
          </w:p>
        </w:tc>
        <w:tc>
          <w:tcPr>
            <w:tcW w:w="646" w:type="pct"/>
            <w:vAlign w:val="center"/>
            <w:hideMark/>
          </w:tcPr>
          <w:p w14:paraId="071CE8A5" w14:textId="77054C0D" w:rsidR="00F77D02" w:rsidRPr="002A7AC8" w:rsidRDefault="00F77D02" w:rsidP="007348AD">
            <w:pPr>
              <w:widowControl/>
              <w:jc w:val="center"/>
              <w:rPr>
                <w:rFonts w:eastAsia="Times New Roman" w:cs="Times New Roman"/>
                <w:color w:val="000000"/>
                <w:sz w:val="20"/>
                <w:szCs w:val="20"/>
                <w:lang w:val="en-US" w:bidi="ar-SA"/>
              </w:rPr>
            </w:pPr>
            <w:r>
              <w:rPr>
                <w:rFonts w:eastAsia="Times New Roman" w:cs="Times New Roman"/>
                <w:color w:val="000000"/>
                <w:sz w:val="20"/>
                <w:szCs w:val="20"/>
                <w:lang w:val="el-GR" w:bidi="ar-SA"/>
              </w:rPr>
              <w:t>Τέλη</w:t>
            </w:r>
            <w:r w:rsidRPr="002A7AC8">
              <w:rPr>
                <w:rFonts w:eastAsia="Times New Roman" w:cs="Times New Roman"/>
                <w:color w:val="000000"/>
                <w:sz w:val="20"/>
                <w:szCs w:val="20"/>
                <w:lang w:val="en-US" w:bidi="ar-SA"/>
              </w:rPr>
              <w:t xml:space="preserve"> </w:t>
            </w:r>
            <w:r>
              <w:rPr>
                <w:rFonts w:eastAsia="Times New Roman" w:cs="Times New Roman"/>
                <w:color w:val="000000"/>
                <w:sz w:val="20"/>
                <w:szCs w:val="20"/>
                <w:lang w:val="el-GR" w:bidi="ar-SA"/>
              </w:rPr>
              <w:t>Μαΐου</w:t>
            </w:r>
          </w:p>
        </w:tc>
        <w:tc>
          <w:tcPr>
            <w:tcW w:w="1625" w:type="pct"/>
            <w:vAlign w:val="center"/>
            <w:hideMark/>
          </w:tcPr>
          <w:p w14:paraId="7B15BFC1" w14:textId="13956BE0" w:rsidR="00F77D02" w:rsidRPr="00531CF5" w:rsidRDefault="00F77D02" w:rsidP="007348AD">
            <w:pPr>
              <w:widowControl/>
              <w:jc w:val="center"/>
              <w:rPr>
                <w:rFonts w:eastAsia="Times New Roman" w:cs="Times New Roman"/>
                <w:color w:val="000000"/>
                <w:sz w:val="20"/>
                <w:szCs w:val="20"/>
                <w:lang w:val="el-GR" w:bidi="ar-SA"/>
              </w:rPr>
            </w:pPr>
            <w:r>
              <w:rPr>
                <w:rFonts w:eastAsia="Times New Roman" w:cs="Times New Roman"/>
                <w:color w:val="000000"/>
                <w:sz w:val="20"/>
                <w:szCs w:val="20"/>
                <w:lang w:val="el-GR" w:bidi="ar-SA"/>
              </w:rPr>
              <w:t>Χαλκούχα</w:t>
            </w:r>
            <w:r w:rsidRPr="00531CF5">
              <w:rPr>
                <w:rFonts w:eastAsia="Times New Roman" w:cs="Times New Roman"/>
                <w:color w:val="000000"/>
                <w:sz w:val="20"/>
                <w:szCs w:val="20"/>
                <w:lang w:val="el-GR" w:bidi="ar-SA"/>
              </w:rPr>
              <w:t xml:space="preserve"> </w:t>
            </w:r>
            <w:r>
              <w:rPr>
                <w:rFonts w:eastAsia="Times New Roman" w:cs="Times New Roman"/>
                <w:color w:val="000000"/>
                <w:sz w:val="20"/>
                <w:szCs w:val="20"/>
                <w:lang w:val="el-GR" w:bidi="ar-SA"/>
              </w:rPr>
              <w:t>μυκητοκτόνα</w:t>
            </w:r>
            <w:r w:rsidRPr="00531CF5">
              <w:rPr>
                <w:rFonts w:eastAsia="Times New Roman" w:cs="Times New Roman"/>
                <w:color w:val="000000"/>
                <w:sz w:val="20"/>
                <w:szCs w:val="20"/>
                <w:lang w:val="el-GR" w:bidi="ar-SA"/>
              </w:rPr>
              <w:t xml:space="preserve"> (</w:t>
            </w:r>
            <w:r>
              <w:rPr>
                <w:rFonts w:eastAsia="Times New Roman" w:cs="Times New Roman"/>
                <w:color w:val="000000"/>
                <w:sz w:val="20"/>
                <w:szCs w:val="20"/>
                <w:lang w:val="el-GR" w:bidi="ar-SA"/>
              </w:rPr>
              <w:t>σε μειωμένες δόσεις)</w:t>
            </w:r>
            <w:r w:rsidRPr="00531CF5">
              <w:rPr>
                <w:rFonts w:eastAsia="Times New Roman" w:cs="Times New Roman"/>
                <w:color w:val="000000"/>
                <w:sz w:val="20"/>
                <w:szCs w:val="20"/>
                <w:lang w:val="el-GR" w:bidi="ar-SA"/>
              </w:rPr>
              <w:t xml:space="preserve"> + </w:t>
            </w:r>
            <w:r w:rsidRPr="002A7AC8">
              <w:rPr>
                <w:rFonts w:eastAsia="Times New Roman" w:cs="Times New Roman"/>
                <w:i/>
                <w:iCs/>
                <w:color w:val="000000"/>
                <w:sz w:val="20"/>
                <w:szCs w:val="20"/>
                <w:lang w:val="en-US" w:bidi="ar-SA"/>
              </w:rPr>
              <w:t>Bacillus</w:t>
            </w:r>
            <w:r w:rsidRPr="00531CF5">
              <w:rPr>
                <w:rFonts w:eastAsia="Times New Roman" w:cs="Times New Roman"/>
                <w:i/>
                <w:iCs/>
                <w:color w:val="000000"/>
                <w:sz w:val="20"/>
                <w:szCs w:val="20"/>
                <w:lang w:val="el-GR" w:bidi="ar-SA"/>
              </w:rPr>
              <w:t xml:space="preserve"> </w:t>
            </w:r>
            <w:r w:rsidRPr="002A7AC8">
              <w:rPr>
                <w:rFonts w:eastAsia="Times New Roman" w:cs="Times New Roman"/>
                <w:i/>
                <w:iCs/>
                <w:color w:val="000000"/>
                <w:sz w:val="20"/>
                <w:szCs w:val="20"/>
                <w:lang w:val="en-US" w:bidi="ar-SA"/>
              </w:rPr>
              <w:t>subtilis</w:t>
            </w:r>
          </w:p>
        </w:tc>
        <w:tc>
          <w:tcPr>
            <w:tcW w:w="1645" w:type="pct"/>
            <w:vAlign w:val="center"/>
            <w:hideMark/>
          </w:tcPr>
          <w:p w14:paraId="0C6A49B3" w14:textId="000B9BC0" w:rsidR="00F77D02" w:rsidRPr="00DB68A7" w:rsidRDefault="00F77D02" w:rsidP="007348AD">
            <w:pPr>
              <w:widowControl/>
              <w:jc w:val="center"/>
              <w:rPr>
                <w:rFonts w:eastAsia="Times New Roman" w:cs="Times New Roman"/>
                <w:color w:val="000000"/>
                <w:sz w:val="20"/>
                <w:szCs w:val="20"/>
                <w:lang w:val="el-GR" w:bidi="ar-SA"/>
              </w:rPr>
            </w:pPr>
            <w:r>
              <w:rPr>
                <w:rFonts w:eastAsia="Times New Roman" w:cs="Times New Roman"/>
                <w:color w:val="000000"/>
                <w:sz w:val="20"/>
                <w:szCs w:val="20"/>
                <w:lang w:val="el-GR" w:bidi="ar-SA"/>
              </w:rPr>
              <w:t>Δ</w:t>
            </w:r>
            <w:r w:rsidRPr="00DB56BC">
              <w:rPr>
                <w:rFonts w:eastAsia="Times New Roman" w:cs="Times New Roman"/>
                <w:color w:val="000000"/>
                <w:sz w:val="20"/>
                <w:szCs w:val="20"/>
                <w:lang w:val="el-GR" w:bidi="ar-SA"/>
              </w:rPr>
              <w:t xml:space="preserve">ράση σε πολλαπλά σημεία </w:t>
            </w:r>
            <w:r w:rsidRPr="00DB68A7">
              <w:rPr>
                <w:rFonts w:eastAsia="Times New Roman" w:cs="Times New Roman"/>
                <w:color w:val="000000"/>
                <w:sz w:val="20"/>
                <w:szCs w:val="20"/>
                <w:lang w:val="el-GR" w:bidi="ar-SA"/>
              </w:rPr>
              <w:t xml:space="preserve">+ </w:t>
            </w:r>
            <w:r>
              <w:rPr>
                <w:rFonts w:eastAsia="Times New Roman" w:cs="Times New Roman"/>
                <w:color w:val="000000"/>
                <w:sz w:val="20"/>
                <w:szCs w:val="20"/>
                <w:lang w:val="el-GR" w:bidi="ar-SA"/>
              </w:rPr>
              <w:t>βιολογική προστασία</w:t>
            </w:r>
          </w:p>
        </w:tc>
      </w:tr>
      <w:tr w:rsidR="00F77D02" w:rsidRPr="002A7AC8" w14:paraId="2EC4AB9B" w14:textId="77777777" w:rsidTr="00F77D02">
        <w:trPr>
          <w:trHeight w:val="300"/>
        </w:trPr>
        <w:tc>
          <w:tcPr>
            <w:tcW w:w="1084" w:type="pct"/>
            <w:vAlign w:val="center"/>
            <w:hideMark/>
          </w:tcPr>
          <w:p w14:paraId="569F90F9" w14:textId="69804A91" w:rsidR="00F77D02" w:rsidRPr="002A7AC8" w:rsidRDefault="00F77D02" w:rsidP="00586628">
            <w:pPr>
              <w:widowControl/>
              <w:rPr>
                <w:rFonts w:eastAsia="Times New Roman" w:cs="Times New Roman"/>
                <w:b/>
                <w:bCs/>
                <w:color w:val="000000"/>
                <w:sz w:val="20"/>
                <w:szCs w:val="20"/>
                <w:lang w:val="en-US" w:bidi="ar-SA"/>
              </w:rPr>
            </w:pPr>
            <w:proofErr w:type="spellStart"/>
            <w:r w:rsidRPr="00502B6F">
              <w:rPr>
                <w:rFonts w:eastAsia="Times New Roman" w:cs="Times New Roman"/>
                <w:b/>
                <w:bCs/>
                <w:color w:val="000000"/>
                <w:sz w:val="20"/>
                <w:szCs w:val="20"/>
                <w:lang w:bidi="ar-SA"/>
              </w:rPr>
              <w:t>Έν</w:t>
            </w:r>
            <w:proofErr w:type="spellEnd"/>
            <w:r w:rsidRPr="00502B6F">
              <w:rPr>
                <w:rFonts w:eastAsia="Times New Roman" w:cs="Times New Roman"/>
                <w:b/>
                <w:bCs/>
                <w:color w:val="000000"/>
                <w:sz w:val="20"/>
                <w:szCs w:val="20"/>
                <w:lang w:bidi="ar-SA"/>
              </w:rPr>
              <w:t xml:space="preserve">αρξη </w:t>
            </w:r>
            <w:proofErr w:type="spellStart"/>
            <w:r w:rsidRPr="00502B6F">
              <w:rPr>
                <w:rFonts w:eastAsia="Times New Roman" w:cs="Times New Roman"/>
                <w:b/>
                <w:bCs/>
                <w:color w:val="000000"/>
                <w:sz w:val="20"/>
                <w:szCs w:val="20"/>
                <w:lang w:bidi="ar-SA"/>
              </w:rPr>
              <w:t>ωρίμ</w:t>
            </w:r>
            <w:proofErr w:type="spellEnd"/>
            <w:r w:rsidRPr="00502B6F">
              <w:rPr>
                <w:rFonts w:eastAsia="Times New Roman" w:cs="Times New Roman"/>
                <w:b/>
                <w:bCs/>
                <w:color w:val="000000"/>
                <w:sz w:val="20"/>
                <w:szCs w:val="20"/>
                <w:lang w:bidi="ar-SA"/>
              </w:rPr>
              <w:t xml:space="preserve">ανσης / </w:t>
            </w:r>
            <w:proofErr w:type="spellStart"/>
            <w:r w:rsidRPr="00502B6F">
              <w:rPr>
                <w:rFonts w:eastAsia="Times New Roman" w:cs="Times New Roman"/>
                <w:b/>
                <w:bCs/>
                <w:color w:val="000000"/>
                <w:sz w:val="20"/>
                <w:szCs w:val="20"/>
                <w:lang w:bidi="ar-SA"/>
              </w:rPr>
              <w:t>Γυάλισμ</w:t>
            </w:r>
            <w:proofErr w:type="spellEnd"/>
            <w:r w:rsidRPr="00502B6F">
              <w:rPr>
                <w:rFonts w:eastAsia="Times New Roman" w:cs="Times New Roman"/>
                <w:b/>
                <w:bCs/>
                <w:color w:val="000000"/>
                <w:sz w:val="20"/>
                <w:szCs w:val="20"/>
                <w:lang w:bidi="ar-SA"/>
              </w:rPr>
              <w:t>α</w:t>
            </w:r>
          </w:p>
        </w:tc>
        <w:tc>
          <w:tcPr>
            <w:tcW w:w="646" w:type="pct"/>
            <w:vAlign w:val="center"/>
            <w:hideMark/>
          </w:tcPr>
          <w:p w14:paraId="42898E27" w14:textId="3910DD5C" w:rsidR="00F77D02" w:rsidRPr="002A7AC8" w:rsidRDefault="00F77D02" w:rsidP="007348AD">
            <w:pPr>
              <w:widowControl/>
              <w:jc w:val="center"/>
              <w:rPr>
                <w:rFonts w:eastAsia="Times New Roman" w:cs="Times New Roman"/>
                <w:color w:val="000000"/>
                <w:sz w:val="20"/>
                <w:szCs w:val="20"/>
                <w:lang w:val="en-US" w:bidi="ar-SA"/>
              </w:rPr>
            </w:pPr>
            <w:r>
              <w:rPr>
                <w:rFonts w:eastAsia="Times New Roman" w:cs="Times New Roman"/>
                <w:color w:val="000000"/>
                <w:sz w:val="20"/>
                <w:szCs w:val="20"/>
                <w:lang w:val="el-GR" w:bidi="ar-SA"/>
              </w:rPr>
              <w:t>Ιούνιος</w:t>
            </w:r>
          </w:p>
        </w:tc>
        <w:tc>
          <w:tcPr>
            <w:tcW w:w="1625" w:type="pct"/>
            <w:vAlign w:val="center"/>
            <w:hideMark/>
          </w:tcPr>
          <w:p w14:paraId="321F4503" w14:textId="5A47B9AB" w:rsidR="00F77D02" w:rsidRPr="00531CF5" w:rsidRDefault="00D1408A" w:rsidP="007348AD">
            <w:pPr>
              <w:widowControl/>
              <w:jc w:val="center"/>
              <w:rPr>
                <w:rFonts w:eastAsia="Times New Roman" w:cs="Times New Roman"/>
                <w:color w:val="000000"/>
                <w:sz w:val="20"/>
                <w:szCs w:val="20"/>
                <w:lang w:val="el-GR" w:bidi="ar-SA"/>
              </w:rPr>
            </w:pPr>
            <w:r>
              <w:rPr>
                <w:rFonts w:eastAsia="Times New Roman" w:cs="Times New Roman"/>
                <w:color w:val="000000"/>
                <w:sz w:val="20"/>
                <w:szCs w:val="20"/>
                <w:lang w:val="el-GR" w:bidi="ar-SA"/>
              </w:rPr>
              <w:t>Φυτικά εκχυλίσματα</w:t>
            </w:r>
            <w:r w:rsidRPr="00571FAA">
              <w:rPr>
                <w:rFonts w:eastAsia="Times New Roman" w:cs="Times New Roman"/>
                <w:color w:val="000000"/>
                <w:sz w:val="20"/>
                <w:szCs w:val="20"/>
                <w:lang w:val="el-GR" w:bidi="ar-SA"/>
              </w:rPr>
              <w:t xml:space="preserve"> </w:t>
            </w:r>
            <w:r w:rsidR="00F77D02" w:rsidRPr="00571FAA">
              <w:rPr>
                <w:rFonts w:eastAsia="Times New Roman" w:cs="Times New Roman"/>
                <w:color w:val="000000"/>
                <w:sz w:val="20"/>
                <w:szCs w:val="20"/>
                <w:lang w:val="el-GR" w:bidi="ar-SA"/>
              </w:rPr>
              <w:t>(</w:t>
            </w:r>
            <w:r w:rsidR="00F77D02">
              <w:rPr>
                <w:rFonts w:eastAsia="Times New Roman" w:cs="Times New Roman"/>
                <w:color w:val="000000"/>
                <w:sz w:val="20"/>
                <w:szCs w:val="20"/>
                <w:lang w:val="el-GR" w:bidi="ar-SA"/>
              </w:rPr>
              <w:t>π</w:t>
            </w:r>
            <w:r w:rsidR="00F77D02" w:rsidRPr="00571FAA">
              <w:rPr>
                <w:rFonts w:eastAsia="Times New Roman" w:cs="Times New Roman"/>
                <w:color w:val="000000"/>
                <w:sz w:val="20"/>
                <w:szCs w:val="20"/>
                <w:lang w:val="el-GR" w:bidi="ar-SA"/>
              </w:rPr>
              <w:t>.</w:t>
            </w:r>
            <w:r w:rsidR="00F77D02">
              <w:rPr>
                <w:rFonts w:eastAsia="Times New Roman" w:cs="Times New Roman"/>
                <w:color w:val="000000"/>
                <w:sz w:val="20"/>
                <w:szCs w:val="20"/>
                <w:lang w:val="el-GR" w:bidi="ar-SA"/>
              </w:rPr>
              <w:t>χ</w:t>
            </w:r>
            <w:r w:rsidR="00F77D02" w:rsidRPr="00571FAA">
              <w:rPr>
                <w:rFonts w:eastAsia="Times New Roman" w:cs="Times New Roman"/>
                <w:color w:val="000000"/>
                <w:sz w:val="20"/>
                <w:szCs w:val="20"/>
                <w:lang w:val="el-GR" w:bidi="ar-SA"/>
              </w:rPr>
              <w:t xml:space="preserve">. </w:t>
            </w:r>
            <w:r w:rsidR="00F77D02">
              <w:rPr>
                <w:rFonts w:eastAsia="Times New Roman" w:cs="Times New Roman"/>
                <w:color w:val="000000"/>
                <w:sz w:val="20"/>
                <w:szCs w:val="20"/>
                <w:lang w:val="el-GR" w:bidi="ar-SA"/>
              </w:rPr>
              <w:t>θυμαριού</w:t>
            </w:r>
            <w:r w:rsidR="00F77D02" w:rsidRPr="00571FAA">
              <w:rPr>
                <w:rFonts w:eastAsia="Times New Roman" w:cs="Times New Roman"/>
                <w:color w:val="000000"/>
                <w:sz w:val="20"/>
                <w:szCs w:val="20"/>
                <w:lang w:val="el-GR" w:bidi="ar-SA"/>
              </w:rPr>
              <w:t xml:space="preserve">, </w:t>
            </w:r>
            <w:proofErr w:type="spellStart"/>
            <w:r w:rsidR="00F77D02" w:rsidRPr="002A7AC8">
              <w:rPr>
                <w:rFonts w:eastAsia="Times New Roman" w:cs="Times New Roman"/>
                <w:color w:val="000000"/>
                <w:sz w:val="20"/>
                <w:szCs w:val="20"/>
                <w:lang w:val="en-US" w:bidi="ar-SA"/>
              </w:rPr>
              <w:t>Timorex</w:t>
            </w:r>
            <w:proofErr w:type="spellEnd"/>
            <w:r w:rsidR="00F77D02" w:rsidRPr="00571FAA">
              <w:rPr>
                <w:rFonts w:eastAsia="Times New Roman" w:cs="Times New Roman"/>
                <w:color w:val="000000"/>
                <w:sz w:val="20"/>
                <w:szCs w:val="20"/>
                <w:lang w:val="el-GR" w:bidi="ar-SA"/>
              </w:rPr>
              <w:t xml:space="preserve"> </w:t>
            </w:r>
            <w:r w:rsidR="00F77D02" w:rsidRPr="002A7AC8">
              <w:rPr>
                <w:rFonts w:eastAsia="Times New Roman" w:cs="Times New Roman"/>
                <w:color w:val="000000"/>
                <w:sz w:val="20"/>
                <w:szCs w:val="20"/>
                <w:lang w:val="en-US" w:bidi="ar-SA"/>
              </w:rPr>
              <w:t>Gold</w:t>
            </w:r>
            <w:r w:rsidR="00F77D02" w:rsidRPr="007348AD">
              <w:rPr>
                <w:rFonts w:eastAsia="Times New Roman" w:cs="Times New Roman"/>
                <w:color w:val="000000"/>
                <w:sz w:val="20"/>
                <w:szCs w:val="20"/>
                <w:vertAlign w:val="superscript"/>
                <w:lang w:val="el-GR" w:bidi="ar-SA"/>
              </w:rPr>
              <w:t>®</w:t>
            </w:r>
            <w:r w:rsidR="00F77D02" w:rsidRPr="00571FAA">
              <w:rPr>
                <w:rFonts w:eastAsia="Times New Roman" w:cs="Times New Roman"/>
                <w:color w:val="000000"/>
                <w:sz w:val="20"/>
                <w:szCs w:val="20"/>
                <w:lang w:val="el-GR" w:bidi="ar-SA"/>
              </w:rPr>
              <w:t>)</w:t>
            </w:r>
          </w:p>
        </w:tc>
        <w:tc>
          <w:tcPr>
            <w:tcW w:w="1645" w:type="pct"/>
            <w:vAlign w:val="center"/>
            <w:hideMark/>
          </w:tcPr>
          <w:p w14:paraId="74A74B92" w14:textId="1A96A9D0" w:rsidR="00F77D02" w:rsidRPr="002A7AC8" w:rsidRDefault="00A66044" w:rsidP="007348AD">
            <w:pPr>
              <w:widowControl/>
              <w:jc w:val="center"/>
              <w:rPr>
                <w:rFonts w:eastAsia="Times New Roman" w:cs="Times New Roman"/>
                <w:color w:val="000000"/>
                <w:sz w:val="20"/>
                <w:szCs w:val="20"/>
                <w:lang w:val="en-US" w:bidi="ar-SA"/>
              </w:rPr>
            </w:pPr>
            <w:r>
              <w:rPr>
                <w:rFonts w:eastAsia="Times New Roman" w:cs="Times New Roman"/>
                <w:color w:val="000000"/>
                <w:sz w:val="20"/>
                <w:szCs w:val="20"/>
                <w:lang w:val="el-GR" w:bidi="ar-SA"/>
              </w:rPr>
              <w:t>Φυσικής προέλευσης μυκητοκτόνο</w:t>
            </w:r>
          </w:p>
        </w:tc>
      </w:tr>
      <w:tr w:rsidR="00F77D02" w:rsidRPr="002A7AC8" w14:paraId="26787ACB" w14:textId="77777777" w:rsidTr="00F77D02">
        <w:trPr>
          <w:trHeight w:val="300"/>
        </w:trPr>
        <w:tc>
          <w:tcPr>
            <w:tcW w:w="1084" w:type="pct"/>
            <w:vAlign w:val="center"/>
            <w:hideMark/>
          </w:tcPr>
          <w:p w14:paraId="49F81F71" w14:textId="5C40A966" w:rsidR="00F77D02" w:rsidRPr="002A7AC8" w:rsidRDefault="00F77D02" w:rsidP="00586628">
            <w:pPr>
              <w:widowControl/>
              <w:rPr>
                <w:rFonts w:eastAsia="Times New Roman" w:cs="Times New Roman"/>
                <w:b/>
                <w:bCs/>
                <w:color w:val="000000"/>
                <w:sz w:val="20"/>
                <w:szCs w:val="20"/>
                <w:lang w:val="en-US" w:bidi="ar-SA"/>
              </w:rPr>
            </w:pPr>
            <w:proofErr w:type="spellStart"/>
            <w:r w:rsidRPr="00502B6F">
              <w:rPr>
                <w:rFonts w:eastAsia="Times New Roman" w:cs="Times New Roman"/>
                <w:b/>
                <w:bCs/>
                <w:color w:val="000000"/>
                <w:sz w:val="20"/>
                <w:szCs w:val="20"/>
                <w:lang w:bidi="ar-SA"/>
              </w:rPr>
              <w:t>Πριν</w:t>
            </w:r>
            <w:proofErr w:type="spellEnd"/>
            <w:r w:rsidRPr="00502B6F">
              <w:rPr>
                <w:rFonts w:eastAsia="Times New Roman" w:cs="Times New Roman"/>
                <w:b/>
                <w:bCs/>
                <w:color w:val="000000"/>
                <w:sz w:val="20"/>
                <w:szCs w:val="20"/>
                <w:lang w:bidi="ar-SA"/>
              </w:rPr>
              <w:t xml:space="preserve"> </w:t>
            </w:r>
            <w:proofErr w:type="spellStart"/>
            <w:r w:rsidRPr="00502B6F">
              <w:rPr>
                <w:rFonts w:eastAsia="Times New Roman" w:cs="Times New Roman"/>
                <w:b/>
                <w:bCs/>
                <w:color w:val="000000"/>
                <w:sz w:val="20"/>
                <w:szCs w:val="20"/>
                <w:lang w:bidi="ar-SA"/>
              </w:rPr>
              <w:t>τη</w:t>
            </w:r>
            <w:proofErr w:type="spellEnd"/>
            <w:r w:rsidRPr="00502B6F">
              <w:rPr>
                <w:rFonts w:eastAsia="Times New Roman" w:cs="Times New Roman"/>
                <w:b/>
                <w:bCs/>
                <w:color w:val="000000"/>
                <w:sz w:val="20"/>
                <w:szCs w:val="20"/>
                <w:lang w:bidi="ar-SA"/>
              </w:rPr>
              <w:t xml:space="preserve"> </w:t>
            </w:r>
            <w:proofErr w:type="spellStart"/>
            <w:r w:rsidRPr="00502B6F">
              <w:rPr>
                <w:rFonts w:eastAsia="Times New Roman" w:cs="Times New Roman"/>
                <w:b/>
                <w:bCs/>
                <w:color w:val="000000"/>
                <w:sz w:val="20"/>
                <w:szCs w:val="20"/>
                <w:lang w:bidi="ar-SA"/>
              </w:rPr>
              <w:t>συγκομιδή</w:t>
            </w:r>
            <w:proofErr w:type="spellEnd"/>
          </w:p>
        </w:tc>
        <w:tc>
          <w:tcPr>
            <w:tcW w:w="646" w:type="pct"/>
            <w:vAlign w:val="center"/>
            <w:hideMark/>
          </w:tcPr>
          <w:p w14:paraId="4EDB0C7D" w14:textId="0D28AED5" w:rsidR="00F77D02" w:rsidRPr="002A7AC8" w:rsidRDefault="00F77D02" w:rsidP="007348AD">
            <w:pPr>
              <w:widowControl/>
              <w:jc w:val="center"/>
              <w:rPr>
                <w:rFonts w:eastAsia="Times New Roman" w:cs="Times New Roman"/>
                <w:color w:val="000000"/>
                <w:sz w:val="20"/>
                <w:szCs w:val="20"/>
                <w:lang w:val="en-US" w:bidi="ar-SA"/>
              </w:rPr>
            </w:pPr>
            <w:r>
              <w:rPr>
                <w:rFonts w:eastAsia="Times New Roman" w:cs="Times New Roman"/>
                <w:color w:val="000000"/>
                <w:sz w:val="20"/>
                <w:szCs w:val="20"/>
                <w:lang w:val="el-GR" w:bidi="ar-SA"/>
              </w:rPr>
              <w:t>Ιούλιος</w:t>
            </w:r>
          </w:p>
        </w:tc>
        <w:tc>
          <w:tcPr>
            <w:tcW w:w="1625" w:type="pct"/>
            <w:vAlign w:val="center"/>
            <w:hideMark/>
          </w:tcPr>
          <w:p w14:paraId="447AFA77" w14:textId="5C7EA9EB" w:rsidR="00F77D02" w:rsidRPr="007739C7" w:rsidRDefault="00F77D02" w:rsidP="007348AD">
            <w:pPr>
              <w:widowControl/>
              <w:jc w:val="center"/>
              <w:rPr>
                <w:rFonts w:eastAsia="Times New Roman" w:cs="Times New Roman"/>
                <w:color w:val="000000"/>
                <w:sz w:val="20"/>
                <w:szCs w:val="20"/>
                <w:lang w:val="el-GR" w:bidi="ar-SA"/>
              </w:rPr>
            </w:pPr>
            <w:proofErr w:type="spellStart"/>
            <w:r w:rsidRPr="007739C7">
              <w:rPr>
                <w:rFonts w:eastAsia="Times New Roman" w:cs="Times New Roman"/>
                <w:color w:val="000000"/>
                <w:sz w:val="20"/>
                <w:szCs w:val="20"/>
                <w:lang w:val="el-GR" w:bidi="ar-SA"/>
              </w:rPr>
              <w:t>Διττανθρακικό</w:t>
            </w:r>
            <w:proofErr w:type="spellEnd"/>
            <w:r w:rsidRPr="007739C7">
              <w:rPr>
                <w:rFonts w:eastAsia="Times New Roman" w:cs="Times New Roman"/>
                <w:color w:val="000000"/>
                <w:sz w:val="20"/>
                <w:szCs w:val="20"/>
                <w:lang w:val="el-GR" w:bidi="ar-SA"/>
              </w:rPr>
              <w:t xml:space="preserve"> κάλιο </w:t>
            </w:r>
            <w:r>
              <w:rPr>
                <w:rFonts w:eastAsia="Times New Roman" w:cs="Times New Roman"/>
                <w:color w:val="000000"/>
                <w:sz w:val="20"/>
                <w:szCs w:val="20"/>
                <w:lang w:val="el-GR" w:bidi="ar-SA"/>
              </w:rPr>
              <w:t>ή</w:t>
            </w:r>
            <w:r w:rsidRPr="007739C7">
              <w:rPr>
                <w:rFonts w:eastAsia="Times New Roman" w:cs="Times New Roman"/>
                <w:color w:val="000000"/>
                <w:sz w:val="20"/>
                <w:szCs w:val="20"/>
                <w:lang w:val="el-GR" w:bidi="ar-SA"/>
              </w:rPr>
              <w:t xml:space="preserve"> </w:t>
            </w:r>
            <w:r>
              <w:rPr>
                <w:rFonts w:eastAsia="Times New Roman" w:cs="Times New Roman"/>
                <w:color w:val="000000"/>
                <w:sz w:val="20"/>
                <w:szCs w:val="20"/>
                <w:lang w:val="el-GR" w:bidi="ar-SA"/>
              </w:rPr>
              <w:t>χαλκό</w:t>
            </w:r>
            <w:r w:rsidR="007348AD">
              <w:rPr>
                <w:rFonts w:eastAsia="Times New Roman" w:cs="Times New Roman"/>
                <w:color w:val="000000"/>
                <w:sz w:val="20"/>
                <w:szCs w:val="20"/>
                <w:lang w:val="el-GR" w:bidi="ar-SA"/>
              </w:rPr>
              <w:t>ς</w:t>
            </w:r>
            <w:r w:rsidRPr="007739C7">
              <w:rPr>
                <w:rFonts w:eastAsia="Times New Roman" w:cs="Times New Roman"/>
                <w:color w:val="000000"/>
                <w:sz w:val="20"/>
                <w:szCs w:val="20"/>
                <w:lang w:val="el-GR" w:bidi="ar-SA"/>
              </w:rPr>
              <w:t xml:space="preserve"> (</w:t>
            </w:r>
            <w:r>
              <w:rPr>
                <w:rFonts w:eastAsia="Times New Roman" w:cs="Times New Roman"/>
                <w:color w:val="000000"/>
                <w:sz w:val="20"/>
                <w:szCs w:val="20"/>
                <w:lang w:val="el-GR" w:bidi="ar-SA"/>
              </w:rPr>
              <w:t>προσοχή σε</w:t>
            </w:r>
            <w:r w:rsidRPr="007739C7">
              <w:rPr>
                <w:rFonts w:eastAsia="Times New Roman" w:cs="Times New Roman"/>
                <w:color w:val="000000"/>
                <w:sz w:val="20"/>
                <w:szCs w:val="20"/>
                <w:lang w:val="el-GR" w:bidi="ar-SA"/>
              </w:rPr>
              <w:t xml:space="preserve"> </w:t>
            </w:r>
            <w:r w:rsidRPr="002A7AC8">
              <w:rPr>
                <w:rFonts w:eastAsia="Times New Roman" w:cs="Times New Roman"/>
                <w:color w:val="000000"/>
                <w:sz w:val="20"/>
                <w:szCs w:val="20"/>
                <w:lang w:val="en-US" w:bidi="ar-SA"/>
              </w:rPr>
              <w:t>PHI</w:t>
            </w:r>
            <w:r w:rsidRPr="007739C7">
              <w:rPr>
                <w:rFonts w:eastAsia="Times New Roman" w:cs="Times New Roman"/>
                <w:color w:val="000000"/>
                <w:sz w:val="20"/>
                <w:szCs w:val="20"/>
                <w:lang w:val="el-GR" w:bidi="ar-SA"/>
              </w:rPr>
              <w:t>)</w:t>
            </w:r>
          </w:p>
        </w:tc>
        <w:tc>
          <w:tcPr>
            <w:tcW w:w="1645" w:type="pct"/>
            <w:vAlign w:val="center"/>
            <w:hideMark/>
          </w:tcPr>
          <w:p w14:paraId="3CE78604" w14:textId="0D31AC15" w:rsidR="00F77D02" w:rsidRPr="002A7AC8" w:rsidRDefault="007348AD" w:rsidP="007348AD">
            <w:pPr>
              <w:widowControl/>
              <w:jc w:val="center"/>
              <w:rPr>
                <w:rFonts w:eastAsia="Times New Roman" w:cs="Times New Roman"/>
                <w:color w:val="000000"/>
                <w:sz w:val="20"/>
                <w:szCs w:val="20"/>
                <w:lang w:val="en-US" w:bidi="ar-SA"/>
              </w:rPr>
            </w:pPr>
            <w:r>
              <w:rPr>
                <w:rFonts w:eastAsia="Times New Roman" w:cs="Times New Roman"/>
                <w:color w:val="000000"/>
                <w:sz w:val="20"/>
                <w:szCs w:val="20"/>
                <w:lang w:val="el-GR" w:bidi="ar-SA"/>
              </w:rPr>
              <w:t>Άλας</w:t>
            </w:r>
            <w:r w:rsidR="00A66044">
              <w:rPr>
                <w:rFonts w:eastAsia="Times New Roman" w:cs="Times New Roman"/>
                <w:color w:val="000000"/>
                <w:sz w:val="20"/>
                <w:szCs w:val="20"/>
                <w:lang w:val="el-GR" w:bidi="ar-SA"/>
              </w:rPr>
              <w:t xml:space="preserve"> και </w:t>
            </w:r>
            <w:proofErr w:type="spellStart"/>
            <w:r w:rsidR="00F77D02" w:rsidRPr="00F415F6">
              <w:rPr>
                <w:rFonts w:eastAsia="Times New Roman" w:cs="Times New Roman"/>
                <w:color w:val="000000"/>
                <w:sz w:val="20"/>
                <w:szCs w:val="20"/>
                <w:lang w:bidi="ar-SA"/>
              </w:rPr>
              <w:t>Μυκητοκτόν</w:t>
            </w:r>
            <w:proofErr w:type="spellEnd"/>
            <w:r w:rsidR="00A66044">
              <w:rPr>
                <w:rFonts w:eastAsia="Times New Roman" w:cs="Times New Roman"/>
                <w:color w:val="000000"/>
                <w:sz w:val="20"/>
                <w:szCs w:val="20"/>
                <w:lang w:val="el-GR" w:bidi="ar-SA"/>
              </w:rPr>
              <w:t>ο</w:t>
            </w:r>
            <w:r w:rsidR="00F77D02" w:rsidRPr="00F415F6">
              <w:rPr>
                <w:rFonts w:eastAsia="Times New Roman" w:cs="Times New Roman"/>
                <w:color w:val="000000"/>
                <w:sz w:val="20"/>
                <w:szCs w:val="20"/>
                <w:lang w:bidi="ar-SA"/>
              </w:rPr>
              <w:t xml:space="preserve"> επα</w:t>
            </w:r>
            <w:proofErr w:type="spellStart"/>
            <w:r w:rsidR="00F77D02" w:rsidRPr="00F415F6">
              <w:rPr>
                <w:rFonts w:eastAsia="Times New Roman" w:cs="Times New Roman"/>
                <w:color w:val="000000"/>
                <w:sz w:val="20"/>
                <w:szCs w:val="20"/>
                <w:lang w:bidi="ar-SA"/>
              </w:rPr>
              <w:t>φής</w:t>
            </w:r>
            <w:proofErr w:type="spellEnd"/>
          </w:p>
        </w:tc>
      </w:tr>
    </w:tbl>
    <w:p w14:paraId="770B7E55" w14:textId="77777777" w:rsidR="00ED31CF" w:rsidRPr="0034117B" w:rsidRDefault="00ED31CF" w:rsidP="00586628">
      <w:pPr>
        <w:jc w:val="both"/>
        <w:rPr>
          <w:lang w:val="en-US"/>
        </w:rPr>
      </w:pPr>
    </w:p>
    <w:p w14:paraId="42716666" w14:textId="41874A9A" w:rsidR="00BB27FC" w:rsidRPr="009306D0" w:rsidRDefault="00BB27FC" w:rsidP="00586628">
      <w:pPr>
        <w:autoSpaceDE w:val="0"/>
        <w:autoSpaceDN w:val="0"/>
        <w:adjustRightInd w:val="0"/>
        <w:jc w:val="both"/>
        <w:rPr>
          <w:rFonts w:cs="Times New Roman"/>
          <w:b/>
          <w:bCs/>
          <w:lang w:val="en-US"/>
        </w:rPr>
      </w:pPr>
      <w:r w:rsidRPr="0034117B">
        <w:rPr>
          <w:rFonts w:cs="Times New Roman"/>
          <w:b/>
          <w:bCs/>
          <w:lang w:val="el-GR"/>
        </w:rPr>
        <w:lastRenderedPageBreak/>
        <w:t>Επεμβάσεις καλλιεργητικής περιόδου</w:t>
      </w:r>
      <w:r w:rsidR="009306D0">
        <w:rPr>
          <w:rFonts w:cs="Times New Roman"/>
          <w:b/>
          <w:bCs/>
          <w:lang w:val="en-US"/>
        </w:rPr>
        <w:t xml:space="preserve"> 2025</w:t>
      </w:r>
    </w:p>
    <w:p w14:paraId="5A9EF723" w14:textId="77777777" w:rsidR="00BB27FC" w:rsidRDefault="00BB27FC" w:rsidP="00586628">
      <w:pPr>
        <w:autoSpaceDE w:val="0"/>
        <w:autoSpaceDN w:val="0"/>
        <w:adjustRightInd w:val="0"/>
        <w:jc w:val="both"/>
        <w:rPr>
          <w:rFonts w:cs="Times New Roman"/>
          <w:b/>
          <w:bCs/>
          <w:lang w:val="el-GR"/>
        </w:rPr>
      </w:pPr>
    </w:p>
    <w:p w14:paraId="059A35D9" w14:textId="3AECF08F" w:rsidR="00F77D02" w:rsidRPr="006B77D5" w:rsidRDefault="007348AD" w:rsidP="009306D0">
      <w:pPr>
        <w:autoSpaceDE w:val="0"/>
        <w:autoSpaceDN w:val="0"/>
        <w:adjustRightInd w:val="0"/>
        <w:spacing w:line="276" w:lineRule="auto"/>
        <w:jc w:val="both"/>
        <w:rPr>
          <w:rFonts w:cs="Times New Roman"/>
          <w:lang w:val="el-GR"/>
        </w:rPr>
      </w:pPr>
      <w:r w:rsidRPr="006B77D5">
        <w:rPr>
          <w:rFonts w:cstheme="majorBidi"/>
          <w:lang w:val="el-GR"/>
        </w:rPr>
        <w:t xml:space="preserve">Στους </w:t>
      </w:r>
      <w:r w:rsidRPr="006B77D5">
        <w:rPr>
          <w:rFonts w:cstheme="majorBidi"/>
          <w:b/>
          <w:bCs/>
          <w:lang w:val="el-GR"/>
        </w:rPr>
        <w:t>Πίνακες 6.3.</w:t>
      </w:r>
      <w:r w:rsidRPr="006B77D5">
        <w:rPr>
          <w:b/>
          <w:lang w:val="el-GR"/>
        </w:rPr>
        <w:t>2</w:t>
      </w:r>
      <w:r w:rsidRPr="006B77D5">
        <w:rPr>
          <w:rFonts w:cstheme="majorBidi"/>
          <w:b/>
          <w:bCs/>
          <w:lang w:val="el-GR"/>
        </w:rPr>
        <w:t xml:space="preserve">-6 </w:t>
      </w:r>
      <w:r w:rsidRPr="006B77D5">
        <w:rPr>
          <w:rFonts w:cstheme="majorBidi"/>
          <w:lang w:val="el-GR"/>
        </w:rPr>
        <w:t>και</w:t>
      </w:r>
      <w:r w:rsidRPr="006B77D5">
        <w:rPr>
          <w:rFonts w:cstheme="majorBidi"/>
          <w:b/>
          <w:bCs/>
          <w:lang w:val="el-GR"/>
        </w:rPr>
        <w:t xml:space="preserve"> 6.3.</w:t>
      </w:r>
      <w:r w:rsidRPr="006B77D5">
        <w:rPr>
          <w:b/>
          <w:lang w:val="el-GR"/>
        </w:rPr>
        <w:t>2</w:t>
      </w:r>
      <w:r w:rsidRPr="006B77D5">
        <w:rPr>
          <w:rFonts w:cstheme="majorBidi"/>
          <w:b/>
          <w:bCs/>
          <w:lang w:val="el-GR"/>
        </w:rPr>
        <w:t xml:space="preserve">-7 </w:t>
      </w:r>
      <w:r w:rsidRPr="006B77D5">
        <w:rPr>
          <w:rFonts w:cstheme="majorBidi"/>
          <w:lang w:val="el-GR"/>
        </w:rPr>
        <w:t>παρουσιάζεται το τ</w:t>
      </w:r>
      <w:r w:rsidRPr="006B77D5">
        <w:rPr>
          <w:lang w:val="el-GR"/>
        </w:rPr>
        <w:t xml:space="preserve">ελικό πρόγραμμα επεμβάσεων με </w:t>
      </w:r>
      <w:proofErr w:type="spellStart"/>
      <w:r w:rsidRPr="006B77D5">
        <w:rPr>
          <w:lang w:val="el-GR"/>
        </w:rPr>
        <w:t>φυτοπροστατευτικά</w:t>
      </w:r>
      <w:proofErr w:type="spellEnd"/>
      <w:r w:rsidRPr="006B77D5">
        <w:rPr>
          <w:lang w:val="el-GR"/>
        </w:rPr>
        <w:t xml:space="preserve"> </w:t>
      </w:r>
      <w:proofErr w:type="spellStart"/>
      <w:r w:rsidRPr="006B77D5">
        <w:rPr>
          <w:lang w:val="el-GR"/>
        </w:rPr>
        <w:t>προιόντα</w:t>
      </w:r>
      <w:proofErr w:type="spellEnd"/>
      <w:r w:rsidRPr="006B77D5">
        <w:rPr>
          <w:lang w:val="el-GR"/>
        </w:rPr>
        <w:t xml:space="preserve"> συνθετικά, βιολογικά ή φυσικής προέλευσης, καθώς και βασικές ουσίες, κατά τη καλλιεργητική περίοδο (2025) ανά στρατηγική φυτοπροστασίας (χημικό, βιολογικό, συνδυαστικό) και ανά παθογόνο στόχο (</w:t>
      </w:r>
      <w:proofErr w:type="spellStart"/>
      <w:r w:rsidRPr="006B77D5">
        <w:rPr>
          <w:i/>
          <w:iCs/>
          <w:lang w:val="el-GR"/>
        </w:rPr>
        <w:t>Plasmopara</w:t>
      </w:r>
      <w:proofErr w:type="spellEnd"/>
      <w:r w:rsidRPr="006B77D5">
        <w:rPr>
          <w:i/>
          <w:iCs/>
          <w:lang w:val="el-GR"/>
        </w:rPr>
        <w:t xml:space="preserve"> </w:t>
      </w:r>
      <w:proofErr w:type="spellStart"/>
      <w:r w:rsidRPr="006B77D5">
        <w:rPr>
          <w:i/>
          <w:iCs/>
          <w:lang w:val="el-GR"/>
        </w:rPr>
        <w:t>viticola</w:t>
      </w:r>
      <w:proofErr w:type="spellEnd"/>
      <w:r w:rsidRPr="006B77D5">
        <w:rPr>
          <w:i/>
          <w:iCs/>
          <w:lang w:val="el-GR"/>
        </w:rPr>
        <w:t xml:space="preserve">, </w:t>
      </w:r>
      <w:proofErr w:type="spellStart"/>
      <w:r w:rsidRPr="006B77D5">
        <w:rPr>
          <w:i/>
          <w:iCs/>
          <w:lang w:val="el-GR"/>
        </w:rPr>
        <w:t>Erysiphe</w:t>
      </w:r>
      <w:proofErr w:type="spellEnd"/>
      <w:r w:rsidRPr="006B77D5">
        <w:rPr>
          <w:i/>
          <w:iCs/>
          <w:lang w:val="el-GR"/>
        </w:rPr>
        <w:t xml:space="preserve"> </w:t>
      </w:r>
      <w:proofErr w:type="spellStart"/>
      <w:r w:rsidRPr="006B77D5">
        <w:rPr>
          <w:i/>
          <w:iCs/>
          <w:lang w:val="el-GR"/>
        </w:rPr>
        <w:t>necator</w:t>
      </w:r>
      <w:proofErr w:type="spellEnd"/>
      <w:r w:rsidRPr="006B77D5">
        <w:rPr>
          <w:lang w:val="el-GR"/>
        </w:rPr>
        <w:t xml:space="preserve">). </w:t>
      </w:r>
      <w:r w:rsidR="00D25D97" w:rsidRPr="006B77D5">
        <w:rPr>
          <w:lang w:val="el-GR"/>
        </w:rPr>
        <w:t>Καθ’ όλη τη διάρκεια των πειραματικών εργασιώ</w:t>
      </w:r>
      <w:r w:rsidR="005C0100" w:rsidRPr="006B77D5">
        <w:rPr>
          <w:lang w:val="el-GR"/>
        </w:rPr>
        <w:t xml:space="preserve">ν καταγράφθηκαν </w:t>
      </w:r>
      <w:r w:rsidR="00394D76" w:rsidRPr="006B77D5">
        <w:rPr>
          <w:lang w:val="el-GR"/>
        </w:rPr>
        <w:t xml:space="preserve">οι ημερομηνίες επεμβάσεων, η έναρξη και το τέλος </w:t>
      </w:r>
      <w:r w:rsidR="000B24D3" w:rsidRPr="006B77D5">
        <w:rPr>
          <w:lang w:val="el-GR"/>
        </w:rPr>
        <w:t xml:space="preserve">κάθε </w:t>
      </w:r>
      <w:r w:rsidR="00394D76" w:rsidRPr="006B77D5">
        <w:rPr>
          <w:lang w:val="el-GR"/>
        </w:rPr>
        <w:t xml:space="preserve">επέμβασης, η θερμοκρασία αέρα, η σχετική υγρασία, </w:t>
      </w:r>
      <w:r w:rsidR="0099370C" w:rsidRPr="006B77D5">
        <w:rPr>
          <w:lang w:val="el-GR"/>
        </w:rPr>
        <w:t xml:space="preserve">η </w:t>
      </w:r>
      <w:proofErr w:type="spellStart"/>
      <w:r w:rsidR="0099370C" w:rsidRPr="006B77D5">
        <w:rPr>
          <w:lang w:val="el-GR"/>
        </w:rPr>
        <w:t>νεφοκάλυψη</w:t>
      </w:r>
      <w:proofErr w:type="spellEnd"/>
      <w:r w:rsidR="0099370C" w:rsidRPr="006B77D5">
        <w:rPr>
          <w:lang w:val="el-GR"/>
        </w:rPr>
        <w:t xml:space="preserve">, η ταχύτητα ανέμου, η διεύθυνση ανέμου, το στάδιο ανάπτυξης του φυτού, </w:t>
      </w:r>
      <w:r w:rsidR="0050439F" w:rsidRPr="006B77D5">
        <w:rPr>
          <w:lang w:val="el-GR"/>
        </w:rPr>
        <w:t xml:space="preserve">ο όγκος του </w:t>
      </w:r>
      <w:proofErr w:type="spellStart"/>
      <w:r w:rsidR="0050439F" w:rsidRPr="006B77D5">
        <w:rPr>
          <w:lang w:val="el-GR"/>
        </w:rPr>
        <w:t>ψεκαστικού</w:t>
      </w:r>
      <w:proofErr w:type="spellEnd"/>
      <w:r w:rsidR="0050439F" w:rsidRPr="006B77D5">
        <w:rPr>
          <w:lang w:val="el-GR"/>
        </w:rPr>
        <w:t xml:space="preserve"> διαλύματος, το ύψος του φυτού, το ύψος της εφαρμογής και </w:t>
      </w:r>
      <w:r w:rsidR="00597CB2" w:rsidRPr="006B77D5">
        <w:rPr>
          <w:lang w:val="el-GR"/>
        </w:rPr>
        <w:t xml:space="preserve">ο δείκτης </w:t>
      </w:r>
      <w:r w:rsidR="00D91754" w:rsidRPr="006B77D5">
        <w:rPr>
          <w:lang w:val="el-GR"/>
        </w:rPr>
        <w:t>φυλλώματος</w:t>
      </w:r>
      <w:r w:rsidRPr="006B77D5">
        <w:rPr>
          <w:lang w:val="el-GR"/>
        </w:rPr>
        <w:t xml:space="preserve"> (</w:t>
      </w:r>
      <w:r w:rsidRPr="006B77D5">
        <w:rPr>
          <w:rFonts w:cstheme="majorBidi"/>
          <w:b/>
          <w:bCs/>
          <w:lang w:val="el-GR"/>
        </w:rPr>
        <w:t>Πίνακας 6.3.</w:t>
      </w:r>
      <w:r w:rsidRPr="006B77D5">
        <w:rPr>
          <w:b/>
          <w:lang w:val="el-GR"/>
        </w:rPr>
        <w:t>2</w:t>
      </w:r>
      <w:r w:rsidRPr="006B77D5">
        <w:rPr>
          <w:rFonts w:cstheme="majorBidi"/>
          <w:b/>
          <w:bCs/>
          <w:lang w:val="el-GR"/>
        </w:rPr>
        <w:t>-8)</w:t>
      </w:r>
      <w:r w:rsidR="00D91754" w:rsidRPr="006B77D5">
        <w:rPr>
          <w:lang w:val="el-GR"/>
        </w:rPr>
        <w:t>.</w:t>
      </w:r>
      <w:r w:rsidR="00440F28" w:rsidRPr="006B77D5">
        <w:rPr>
          <w:lang w:val="el-GR"/>
        </w:rPr>
        <w:t xml:space="preserve"> Επιπλέον, </w:t>
      </w:r>
      <w:r w:rsidR="00AD4BC2" w:rsidRPr="006B77D5">
        <w:rPr>
          <w:lang w:val="el-GR"/>
        </w:rPr>
        <w:t>μέσω του Μετεωρολογικού Σταθμού</w:t>
      </w:r>
      <w:r w:rsidRPr="006B77D5">
        <w:rPr>
          <w:lang w:val="el-GR"/>
        </w:rPr>
        <w:t xml:space="preserve"> του </w:t>
      </w:r>
      <w:proofErr w:type="spellStart"/>
      <w:r w:rsidRPr="006B77D5">
        <w:rPr>
          <w:lang w:val="el-GR"/>
        </w:rPr>
        <w:t>ΜΦΙ</w:t>
      </w:r>
      <w:proofErr w:type="spellEnd"/>
      <w:r w:rsidR="00AD4BC2" w:rsidRPr="006B77D5">
        <w:rPr>
          <w:lang w:val="el-GR"/>
        </w:rPr>
        <w:t xml:space="preserve">, </w:t>
      </w:r>
      <w:r w:rsidR="00754168" w:rsidRPr="006B77D5">
        <w:rPr>
          <w:lang w:val="el-GR"/>
        </w:rPr>
        <w:t xml:space="preserve">υπήρξε πλήρης καταγραφή καιρικών συνθηκών </w:t>
      </w:r>
      <w:r w:rsidR="0073538F" w:rsidRPr="006B77D5">
        <w:rPr>
          <w:lang w:val="el-GR"/>
        </w:rPr>
        <w:t xml:space="preserve">ώστε να προσδιοριστούν οι κατάλληλες συνθήκες επεμβάσεων </w:t>
      </w:r>
      <w:r w:rsidR="009D1B5A" w:rsidRPr="006B77D5">
        <w:rPr>
          <w:lang w:val="el-GR"/>
        </w:rPr>
        <w:t>μέσω των μοντέλων πρόβλεψης προσβολών</w:t>
      </w:r>
      <w:r w:rsidR="000B551B" w:rsidRPr="006B77D5">
        <w:rPr>
          <w:lang w:val="el-GR"/>
        </w:rPr>
        <w:t xml:space="preserve"> (</w:t>
      </w:r>
      <w:r w:rsidR="000B551B" w:rsidRPr="006B77D5">
        <w:rPr>
          <w:rFonts w:cstheme="majorBidi"/>
          <w:b/>
          <w:bCs/>
          <w:lang w:val="el-GR"/>
        </w:rPr>
        <w:t>Πίνακας 6.3.</w:t>
      </w:r>
      <w:r w:rsidR="000B551B" w:rsidRPr="006B77D5">
        <w:rPr>
          <w:b/>
          <w:lang w:val="el-GR"/>
        </w:rPr>
        <w:t>2</w:t>
      </w:r>
      <w:r w:rsidR="000B551B" w:rsidRPr="006B77D5">
        <w:rPr>
          <w:rFonts w:cstheme="majorBidi"/>
          <w:b/>
          <w:bCs/>
          <w:lang w:val="el-GR"/>
        </w:rPr>
        <w:t>-9)</w:t>
      </w:r>
      <w:r w:rsidR="000B551B" w:rsidRPr="006B77D5">
        <w:rPr>
          <w:lang w:val="el-GR"/>
        </w:rPr>
        <w:t>.</w:t>
      </w:r>
    </w:p>
    <w:p w14:paraId="79CB8BB9" w14:textId="77777777" w:rsidR="00F77D02" w:rsidRPr="006B77D5" w:rsidRDefault="00F77D02" w:rsidP="00586628">
      <w:pPr>
        <w:autoSpaceDE w:val="0"/>
        <w:autoSpaceDN w:val="0"/>
        <w:adjustRightInd w:val="0"/>
        <w:jc w:val="both"/>
        <w:rPr>
          <w:rFonts w:cs="Times New Roman"/>
          <w:b/>
          <w:bCs/>
          <w:lang w:val="el-GR"/>
        </w:rPr>
      </w:pPr>
    </w:p>
    <w:p w14:paraId="47B3F0E6" w14:textId="5365475E" w:rsidR="002272CB" w:rsidRPr="00CE451C" w:rsidRDefault="00A66044" w:rsidP="009306D0">
      <w:pPr>
        <w:spacing w:line="276" w:lineRule="auto"/>
        <w:jc w:val="both"/>
        <w:rPr>
          <w:lang w:val="el-GR"/>
        </w:rPr>
      </w:pPr>
      <w:r w:rsidRPr="006B77D5">
        <w:rPr>
          <w:rFonts w:cstheme="majorBidi"/>
          <w:b/>
          <w:bCs/>
          <w:lang w:val="el-GR"/>
        </w:rPr>
        <w:t>Πίνακας 6.3.</w:t>
      </w:r>
      <w:r w:rsidRPr="006B77D5">
        <w:rPr>
          <w:b/>
          <w:lang w:val="el-GR"/>
        </w:rPr>
        <w:t>2</w:t>
      </w:r>
      <w:r w:rsidRPr="006B77D5">
        <w:rPr>
          <w:rFonts w:cstheme="majorBidi"/>
          <w:b/>
          <w:bCs/>
          <w:lang w:val="el-GR"/>
        </w:rPr>
        <w:t>- 6</w:t>
      </w:r>
      <w:r w:rsidR="001F3318" w:rsidRPr="006B77D5">
        <w:rPr>
          <w:lang w:val="el-GR"/>
        </w:rPr>
        <w:t xml:space="preserve">. </w:t>
      </w:r>
      <w:r w:rsidR="008C5A20" w:rsidRPr="006B77D5">
        <w:rPr>
          <w:lang w:val="el-GR"/>
        </w:rPr>
        <w:t>Τελικό π</w:t>
      </w:r>
      <w:r w:rsidR="002272CB" w:rsidRPr="006B77D5">
        <w:rPr>
          <w:lang w:val="el-GR"/>
        </w:rPr>
        <w:t>ρόγραμμα ε</w:t>
      </w:r>
      <w:r w:rsidR="001F3318" w:rsidRPr="006B77D5">
        <w:rPr>
          <w:lang w:val="el-GR"/>
        </w:rPr>
        <w:t>πεμβάσε</w:t>
      </w:r>
      <w:r w:rsidR="002272CB" w:rsidRPr="006B77D5">
        <w:rPr>
          <w:lang w:val="el-GR"/>
        </w:rPr>
        <w:t>ων</w:t>
      </w:r>
      <w:r w:rsidR="001F3318" w:rsidRPr="006B77D5">
        <w:rPr>
          <w:lang w:val="el-GR"/>
        </w:rPr>
        <w:t xml:space="preserve"> με </w:t>
      </w:r>
      <w:proofErr w:type="spellStart"/>
      <w:r w:rsidR="0009797A" w:rsidRPr="006B77D5">
        <w:rPr>
          <w:lang w:val="el-GR"/>
        </w:rPr>
        <w:t>φυτοπροστατευτικά</w:t>
      </w:r>
      <w:proofErr w:type="spellEnd"/>
      <w:r w:rsidR="0009797A" w:rsidRPr="006B77D5">
        <w:rPr>
          <w:lang w:val="el-GR"/>
        </w:rPr>
        <w:t xml:space="preserve"> </w:t>
      </w:r>
      <w:proofErr w:type="spellStart"/>
      <w:r w:rsidR="00B81636" w:rsidRPr="006B77D5">
        <w:rPr>
          <w:lang w:val="el-GR"/>
        </w:rPr>
        <w:t>προιόντα</w:t>
      </w:r>
      <w:proofErr w:type="spellEnd"/>
      <w:r w:rsidR="00ED38AE" w:rsidRPr="006B77D5">
        <w:rPr>
          <w:lang w:val="el-GR"/>
        </w:rPr>
        <w:t xml:space="preserve"> </w:t>
      </w:r>
      <w:r w:rsidR="0009797A" w:rsidRPr="006B77D5">
        <w:rPr>
          <w:lang w:val="el-GR"/>
        </w:rPr>
        <w:t>συνθετικ</w:t>
      </w:r>
      <w:r w:rsidR="007936D3" w:rsidRPr="006B77D5">
        <w:rPr>
          <w:lang w:val="el-GR"/>
        </w:rPr>
        <w:t>ά</w:t>
      </w:r>
      <w:r w:rsidR="0009797A" w:rsidRPr="006B77D5">
        <w:rPr>
          <w:lang w:val="el-GR"/>
        </w:rPr>
        <w:t>, βιολογικ</w:t>
      </w:r>
      <w:r w:rsidR="007936D3" w:rsidRPr="006B77D5">
        <w:rPr>
          <w:lang w:val="el-GR"/>
        </w:rPr>
        <w:t>ά</w:t>
      </w:r>
      <w:r w:rsidR="0009797A" w:rsidRPr="006B77D5">
        <w:rPr>
          <w:lang w:val="el-GR"/>
        </w:rPr>
        <w:t xml:space="preserve"> ή φυσικής προέλευσης</w:t>
      </w:r>
      <w:r w:rsidR="007936D3" w:rsidRPr="006B77D5">
        <w:rPr>
          <w:lang w:val="el-GR"/>
        </w:rPr>
        <w:t xml:space="preserve">, καθώς και </w:t>
      </w:r>
      <w:r w:rsidR="00ED38AE" w:rsidRPr="006B77D5">
        <w:rPr>
          <w:lang w:val="el-GR"/>
        </w:rPr>
        <w:t>βασικές ουσίες</w:t>
      </w:r>
      <w:r w:rsidR="007936D3" w:rsidRPr="006B77D5">
        <w:rPr>
          <w:lang w:val="el-GR"/>
        </w:rPr>
        <w:t>,</w:t>
      </w:r>
      <w:r w:rsidR="0009797A" w:rsidRPr="006B77D5">
        <w:rPr>
          <w:lang w:val="el-GR"/>
        </w:rPr>
        <w:t xml:space="preserve"> </w:t>
      </w:r>
      <w:r w:rsidR="002272CB" w:rsidRPr="006B77D5">
        <w:rPr>
          <w:lang w:val="el-GR"/>
        </w:rPr>
        <w:t>κατά τη καλλιεργητική περίοδο</w:t>
      </w:r>
      <w:r w:rsidR="00657279" w:rsidRPr="006B77D5">
        <w:rPr>
          <w:lang w:val="el-GR"/>
        </w:rPr>
        <w:t xml:space="preserve"> (2025)</w:t>
      </w:r>
      <w:r w:rsidR="005249AF" w:rsidRPr="006B77D5">
        <w:rPr>
          <w:lang w:val="el-GR"/>
        </w:rPr>
        <w:t xml:space="preserve"> ανά </w:t>
      </w:r>
      <w:r w:rsidR="00CE33E6" w:rsidRPr="006B77D5">
        <w:rPr>
          <w:lang w:val="el-GR"/>
        </w:rPr>
        <w:t>στρατηγική φυτοπροστασίας</w:t>
      </w:r>
      <w:r w:rsidR="005249AF" w:rsidRPr="006B77D5">
        <w:rPr>
          <w:lang w:val="el-GR"/>
        </w:rPr>
        <w:t xml:space="preserve"> (χημικό, βιολογικό,</w:t>
      </w:r>
      <w:r w:rsidR="005249AF" w:rsidRPr="0034117B">
        <w:rPr>
          <w:lang w:val="el-GR"/>
        </w:rPr>
        <w:t xml:space="preserve"> συνδυαστικό) και ανά παθογόνο στόχο (</w:t>
      </w:r>
      <w:proofErr w:type="spellStart"/>
      <w:r w:rsidR="005249AF" w:rsidRPr="0034117B">
        <w:rPr>
          <w:i/>
          <w:iCs/>
          <w:lang w:val="el-GR"/>
        </w:rPr>
        <w:t>Plasmopara</w:t>
      </w:r>
      <w:proofErr w:type="spellEnd"/>
      <w:r w:rsidR="005249AF" w:rsidRPr="0034117B">
        <w:rPr>
          <w:i/>
          <w:iCs/>
          <w:lang w:val="el-GR"/>
        </w:rPr>
        <w:t xml:space="preserve"> </w:t>
      </w:r>
      <w:proofErr w:type="spellStart"/>
      <w:r w:rsidR="005249AF" w:rsidRPr="0034117B">
        <w:rPr>
          <w:i/>
          <w:iCs/>
          <w:lang w:val="el-GR"/>
        </w:rPr>
        <w:t>viticola</w:t>
      </w:r>
      <w:proofErr w:type="spellEnd"/>
      <w:r w:rsidR="007C331A" w:rsidRPr="0034117B">
        <w:rPr>
          <w:i/>
          <w:iCs/>
          <w:lang w:val="el-GR"/>
        </w:rPr>
        <w:t xml:space="preserve">, </w:t>
      </w:r>
      <w:proofErr w:type="spellStart"/>
      <w:r w:rsidR="005249AF" w:rsidRPr="0034117B">
        <w:rPr>
          <w:i/>
          <w:iCs/>
          <w:lang w:val="el-GR"/>
        </w:rPr>
        <w:t>Erysiphe</w:t>
      </w:r>
      <w:proofErr w:type="spellEnd"/>
      <w:r w:rsidR="007C331A" w:rsidRPr="0034117B">
        <w:rPr>
          <w:i/>
          <w:iCs/>
          <w:lang w:val="el-GR"/>
        </w:rPr>
        <w:t xml:space="preserve"> </w:t>
      </w:r>
      <w:proofErr w:type="spellStart"/>
      <w:r w:rsidR="005249AF" w:rsidRPr="0034117B">
        <w:rPr>
          <w:i/>
          <w:iCs/>
          <w:lang w:val="el-GR"/>
        </w:rPr>
        <w:t>necator</w:t>
      </w:r>
      <w:proofErr w:type="spellEnd"/>
      <w:r w:rsidR="007C331A" w:rsidRPr="0034117B">
        <w:rPr>
          <w:lang w:val="el-GR"/>
        </w:rPr>
        <w:t>)</w:t>
      </w:r>
    </w:p>
    <w:p w14:paraId="09849F04" w14:textId="77777777" w:rsidR="009306D0" w:rsidRPr="00CE451C" w:rsidRDefault="009306D0" w:rsidP="009306D0">
      <w:pPr>
        <w:spacing w:line="276" w:lineRule="auto"/>
        <w:jc w:val="both"/>
        <w:rPr>
          <w:lang w:val="el-GR"/>
        </w:rPr>
      </w:pPr>
    </w:p>
    <w:tbl>
      <w:tblPr>
        <w:tblW w:w="6018" w:type="pct"/>
        <w:tblInd w:w="-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816"/>
        <w:gridCol w:w="1318"/>
        <w:gridCol w:w="1433"/>
        <w:gridCol w:w="1494"/>
        <w:gridCol w:w="1494"/>
        <w:gridCol w:w="1494"/>
        <w:gridCol w:w="1494"/>
        <w:gridCol w:w="1274"/>
      </w:tblGrid>
      <w:tr w:rsidR="006922EE" w:rsidRPr="00765355" w14:paraId="09B7BC7F" w14:textId="19FD68CA" w:rsidTr="007348AD">
        <w:trPr>
          <w:trHeight w:val="482"/>
        </w:trPr>
        <w:tc>
          <w:tcPr>
            <w:tcW w:w="372" w:type="pct"/>
            <w:noWrap/>
            <w:vAlign w:val="center"/>
            <w:hideMark/>
          </w:tcPr>
          <w:p w14:paraId="542679CA" w14:textId="12580B37" w:rsidR="005462AB" w:rsidRPr="0034117B" w:rsidRDefault="005462AB" w:rsidP="00586628">
            <w:pPr>
              <w:jc w:val="center"/>
              <w:rPr>
                <w:rFonts w:eastAsia="Times New Roman" w:cs="Times New Roman"/>
                <w:b/>
                <w:bCs/>
                <w:color w:val="000000"/>
                <w:sz w:val="16"/>
                <w:szCs w:val="16"/>
                <w:lang w:val="el-GR"/>
              </w:rPr>
            </w:pPr>
            <w:proofErr w:type="spellStart"/>
            <w:r w:rsidRPr="0034117B">
              <w:rPr>
                <w:rFonts w:eastAsia="Times New Roman" w:cs="Times New Roman"/>
                <w:b/>
                <w:bCs/>
                <w:color w:val="000000"/>
                <w:sz w:val="16"/>
                <w:szCs w:val="16"/>
                <w:lang w:val="el-GR"/>
              </w:rPr>
              <w:t>Ημ</w:t>
            </w:r>
            <w:proofErr w:type="spellEnd"/>
            <w:r w:rsidRPr="0034117B">
              <w:rPr>
                <w:rFonts w:eastAsia="Times New Roman" w:cs="Times New Roman"/>
                <w:b/>
                <w:bCs/>
                <w:color w:val="000000"/>
                <w:sz w:val="16"/>
                <w:szCs w:val="16"/>
                <w:lang w:val="el-GR"/>
              </w:rPr>
              <w:t>/</w:t>
            </w:r>
            <w:proofErr w:type="spellStart"/>
            <w:r w:rsidRPr="0034117B">
              <w:rPr>
                <w:rFonts w:eastAsia="Times New Roman" w:cs="Times New Roman"/>
                <w:b/>
                <w:bCs/>
                <w:color w:val="000000"/>
                <w:sz w:val="16"/>
                <w:szCs w:val="16"/>
                <w:lang w:val="el-GR"/>
              </w:rPr>
              <w:t>νία</w:t>
            </w:r>
            <w:proofErr w:type="spellEnd"/>
          </w:p>
        </w:tc>
        <w:tc>
          <w:tcPr>
            <w:tcW w:w="349" w:type="pct"/>
            <w:noWrap/>
            <w:vAlign w:val="center"/>
            <w:hideMark/>
          </w:tcPr>
          <w:p w14:paraId="75B4B9B4" w14:textId="77777777" w:rsidR="005462AB" w:rsidRDefault="00F81C2B" w:rsidP="00586628">
            <w:pPr>
              <w:jc w:val="center"/>
              <w:rPr>
                <w:rFonts w:eastAsia="Times New Roman" w:cs="Times New Roman"/>
                <w:b/>
                <w:bCs/>
                <w:color w:val="000000"/>
                <w:sz w:val="16"/>
                <w:szCs w:val="16"/>
                <w:lang w:val="el-GR"/>
              </w:rPr>
            </w:pPr>
            <w:r>
              <w:rPr>
                <w:rFonts w:eastAsia="Times New Roman" w:cs="Times New Roman"/>
                <w:b/>
                <w:bCs/>
                <w:color w:val="000000"/>
                <w:sz w:val="16"/>
                <w:szCs w:val="16"/>
                <w:lang w:val="el-GR"/>
              </w:rPr>
              <w:t>Στάδιο</w:t>
            </w:r>
          </w:p>
          <w:p w14:paraId="631B1A5D" w14:textId="2F323457" w:rsidR="00CB2615" w:rsidRPr="00F81C2B" w:rsidRDefault="00CB2615" w:rsidP="00586628">
            <w:pPr>
              <w:jc w:val="center"/>
              <w:rPr>
                <w:rFonts w:eastAsia="Times New Roman" w:cs="Times New Roman"/>
                <w:b/>
                <w:bCs/>
                <w:color w:val="000000"/>
                <w:sz w:val="16"/>
                <w:szCs w:val="16"/>
                <w:lang w:val="el-GR"/>
              </w:rPr>
            </w:pPr>
            <w:r>
              <w:rPr>
                <w:rFonts w:eastAsia="Times New Roman" w:cs="Times New Roman"/>
                <w:b/>
                <w:bCs/>
                <w:color w:val="000000"/>
                <w:sz w:val="16"/>
                <w:szCs w:val="16"/>
                <w:lang w:val="el-GR"/>
              </w:rPr>
              <w:t>Ανάπτ.</w:t>
            </w:r>
          </w:p>
        </w:tc>
        <w:tc>
          <w:tcPr>
            <w:tcW w:w="1177" w:type="pct"/>
            <w:gridSpan w:val="2"/>
            <w:shd w:val="clear" w:color="auto" w:fill="FBD4B4" w:themeFill="accent6" w:themeFillTint="66"/>
            <w:noWrap/>
            <w:vAlign w:val="center"/>
            <w:hideMark/>
          </w:tcPr>
          <w:p w14:paraId="21CF55C7" w14:textId="77777777" w:rsidR="005462AB" w:rsidRPr="0034117B" w:rsidRDefault="005462AB" w:rsidP="00586628">
            <w:pPr>
              <w:jc w:val="center"/>
              <w:rPr>
                <w:rFonts w:eastAsia="Times New Roman" w:cs="Times New Roman"/>
                <w:b/>
                <w:bCs/>
                <w:color w:val="000000"/>
                <w:sz w:val="16"/>
                <w:szCs w:val="16"/>
              </w:rPr>
            </w:pPr>
            <w:r w:rsidRPr="0034117B">
              <w:rPr>
                <w:rFonts w:eastAsia="Times New Roman" w:cs="Times New Roman"/>
                <w:b/>
                <w:bCs/>
                <w:color w:val="000000"/>
                <w:sz w:val="16"/>
                <w:szCs w:val="16"/>
              </w:rPr>
              <w:t>STR1</w:t>
            </w:r>
          </w:p>
        </w:tc>
        <w:tc>
          <w:tcPr>
            <w:tcW w:w="1278" w:type="pct"/>
            <w:gridSpan w:val="2"/>
            <w:shd w:val="clear" w:color="auto" w:fill="D6E3BC" w:themeFill="accent3" w:themeFillTint="66"/>
            <w:noWrap/>
            <w:vAlign w:val="center"/>
            <w:hideMark/>
          </w:tcPr>
          <w:p w14:paraId="2A1A6DAA" w14:textId="77777777" w:rsidR="005462AB" w:rsidRPr="0034117B" w:rsidRDefault="005462AB" w:rsidP="00586628">
            <w:pPr>
              <w:jc w:val="center"/>
              <w:rPr>
                <w:rFonts w:eastAsia="Times New Roman" w:cs="Times New Roman"/>
                <w:b/>
                <w:bCs/>
                <w:color w:val="000000"/>
                <w:sz w:val="16"/>
                <w:szCs w:val="16"/>
              </w:rPr>
            </w:pPr>
            <w:r w:rsidRPr="0034117B">
              <w:rPr>
                <w:rFonts w:eastAsia="Times New Roman" w:cs="Times New Roman"/>
                <w:b/>
                <w:bCs/>
                <w:color w:val="000000"/>
                <w:sz w:val="16"/>
                <w:szCs w:val="16"/>
              </w:rPr>
              <w:t>STR2</w:t>
            </w:r>
          </w:p>
        </w:tc>
        <w:tc>
          <w:tcPr>
            <w:tcW w:w="1278" w:type="pct"/>
            <w:gridSpan w:val="2"/>
            <w:shd w:val="clear" w:color="auto" w:fill="B6DDE8" w:themeFill="accent5" w:themeFillTint="66"/>
            <w:noWrap/>
            <w:vAlign w:val="center"/>
            <w:hideMark/>
          </w:tcPr>
          <w:p w14:paraId="52EDD957" w14:textId="77777777" w:rsidR="005462AB" w:rsidRPr="0034117B" w:rsidRDefault="005462AB" w:rsidP="00586628">
            <w:pPr>
              <w:jc w:val="center"/>
              <w:rPr>
                <w:rFonts w:eastAsia="Times New Roman" w:cs="Times New Roman"/>
                <w:b/>
                <w:bCs/>
                <w:color w:val="000000"/>
                <w:sz w:val="16"/>
                <w:szCs w:val="16"/>
              </w:rPr>
            </w:pPr>
            <w:r w:rsidRPr="0034117B">
              <w:rPr>
                <w:rFonts w:eastAsia="Times New Roman" w:cs="Times New Roman"/>
                <w:b/>
                <w:bCs/>
                <w:color w:val="000000"/>
                <w:sz w:val="16"/>
                <w:szCs w:val="16"/>
              </w:rPr>
              <w:t>STR3</w:t>
            </w:r>
          </w:p>
        </w:tc>
        <w:tc>
          <w:tcPr>
            <w:tcW w:w="545" w:type="pct"/>
            <w:shd w:val="clear" w:color="auto" w:fill="DB85C4"/>
            <w:vAlign w:val="center"/>
          </w:tcPr>
          <w:p w14:paraId="29A9BB64" w14:textId="74359C08" w:rsidR="005462AB" w:rsidRPr="00765355" w:rsidRDefault="00765355" w:rsidP="00586628">
            <w:pPr>
              <w:jc w:val="center"/>
              <w:rPr>
                <w:color w:val="000000"/>
                <w:sz w:val="16"/>
                <w:szCs w:val="16"/>
                <w:lang w:val="el-GR"/>
              </w:rPr>
            </w:pPr>
            <w:r>
              <w:rPr>
                <w:rFonts w:eastAsia="Times New Roman" w:cs="Times New Roman"/>
                <w:b/>
                <w:bCs/>
                <w:color w:val="000000"/>
                <w:sz w:val="16"/>
                <w:szCs w:val="16"/>
                <w:lang w:val="el-GR"/>
              </w:rPr>
              <w:t>*Μάρτυρας (Β</w:t>
            </w:r>
            <w:proofErr w:type="spellStart"/>
            <w:r>
              <w:rPr>
                <w:rFonts w:eastAsia="Times New Roman" w:cs="Times New Roman"/>
                <w:b/>
                <w:bCs/>
                <w:color w:val="000000"/>
                <w:sz w:val="16"/>
                <w:szCs w:val="16"/>
                <w:lang w:val="en-US"/>
              </w:rPr>
              <w:t>uffer</w:t>
            </w:r>
            <w:proofErr w:type="spellEnd"/>
            <w:r w:rsidRPr="00765355">
              <w:rPr>
                <w:rFonts w:eastAsia="Times New Roman" w:cs="Times New Roman"/>
                <w:b/>
                <w:bCs/>
                <w:color w:val="000000"/>
                <w:sz w:val="16"/>
                <w:szCs w:val="16"/>
                <w:lang w:val="el-GR"/>
              </w:rPr>
              <w:t xml:space="preserve">) </w:t>
            </w:r>
          </w:p>
        </w:tc>
      </w:tr>
      <w:tr w:rsidR="005462AB" w:rsidRPr="0034117B" w14:paraId="0396EDEE" w14:textId="19BB0119" w:rsidTr="00765355">
        <w:trPr>
          <w:trHeight w:val="510"/>
        </w:trPr>
        <w:tc>
          <w:tcPr>
            <w:tcW w:w="372" w:type="pct"/>
            <w:noWrap/>
            <w:vAlign w:val="center"/>
            <w:hideMark/>
          </w:tcPr>
          <w:p w14:paraId="68C6F81A" w14:textId="77777777" w:rsidR="005462AB" w:rsidRPr="0034117B" w:rsidRDefault="005462AB" w:rsidP="00586628">
            <w:pPr>
              <w:jc w:val="center"/>
              <w:rPr>
                <w:rFonts w:eastAsia="Times New Roman" w:cs="Times New Roman"/>
                <w:b/>
                <w:bCs/>
                <w:color w:val="000000"/>
                <w:sz w:val="16"/>
                <w:szCs w:val="16"/>
                <w:lang w:val="el-GR"/>
              </w:rPr>
            </w:pPr>
            <w:r w:rsidRPr="0034117B">
              <w:rPr>
                <w:rFonts w:eastAsia="Times New Roman" w:cs="Times New Roman"/>
                <w:b/>
                <w:bCs/>
                <w:color w:val="000000"/>
                <w:sz w:val="16"/>
                <w:szCs w:val="16"/>
                <w:lang w:val="el-GR"/>
              </w:rPr>
              <w:t>Στόχος</w:t>
            </w:r>
          </w:p>
        </w:tc>
        <w:tc>
          <w:tcPr>
            <w:tcW w:w="349" w:type="pct"/>
            <w:noWrap/>
            <w:vAlign w:val="center"/>
            <w:hideMark/>
          </w:tcPr>
          <w:p w14:paraId="3428DE7A" w14:textId="77777777" w:rsidR="005462AB" w:rsidRPr="0034117B" w:rsidRDefault="005462AB" w:rsidP="00586628">
            <w:pPr>
              <w:jc w:val="center"/>
              <w:rPr>
                <w:rFonts w:eastAsia="Times New Roman" w:cs="Times New Roman"/>
                <w:b/>
                <w:bCs/>
                <w:color w:val="000000"/>
                <w:sz w:val="16"/>
                <w:szCs w:val="16"/>
              </w:rPr>
            </w:pPr>
          </w:p>
        </w:tc>
        <w:tc>
          <w:tcPr>
            <w:tcW w:w="564" w:type="pct"/>
            <w:shd w:val="clear" w:color="auto" w:fill="FBD4B4" w:themeFill="accent6" w:themeFillTint="66"/>
            <w:noWrap/>
            <w:vAlign w:val="center"/>
            <w:hideMark/>
          </w:tcPr>
          <w:p w14:paraId="1C0A36DA" w14:textId="6E882920" w:rsidR="005462AB" w:rsidRDefault="005462AB" w:rsidP="00586628">
            <w:pPr>
              <w:jc w:val="center"/>
              <w:rPr>
                <w:rFonts w:eastAsia="Times New Roman" w:cs="Times New Roman"/>
                <w:b/>
                <w:bCs/>
                <w:i/>
                <w:iCs/>
                <w:color w:val="000000"/>
                <w:sz w:val="16"/>
                <w:szCs w:val="16"/>
              </w:rPr>
            </w:pPr>
            <w:proofErr w:type="spellStart"/>
            <w:r w:rsidRPr="0034117B">
              <w:rPr>
                <w:rFonts w:eastAsia="Times New Roman" w:cs="Times New Roman"/>
                <w:b/>
                <w:bCs/>
                <w:i/>
                <w:iCs/>
                <w:color w:val="000000"/>
                <w:sz w:val="16"/>
                <w:szCs w:val="16"/>
              </w:rPr>
              <w:t>Plasmopara</w:t>
            </w:r>
            <w:proofErr w:type="spellEnd"/>
          </w:p>
          <w:p w14:paraId="1EEBD0C7" w14:textId="2567D95B" w:rsidR="005462AB" w:rsidRPr="0034117B" w:rsidRDefault="005462AB" w:rsidP="00586628">
            <w:pPr>
              <w:jc w:val="center"/>
              <w:rPr>
                <w:rFonts w:eastAsia="Times New Roman" w:cs="Times New Roman"/>
                <w:b/>
                <w:bCs/>
                <w:i/>
                <w:iCs/>
                <w:color w:val="000000"/>
                <w:sz w:val="16"/>
                <w:szCs w:val="16"/>
                <w:lang w:val="en-US"/>
              </w:rPr>
            </w:pPr>
            <w:r w:rsidRPr="0034117B">
              <w:rPr>
                <w:rFonts w:eastAsia="Times New Roman" w:cs="Times New Roman"/>
                <w:b/>
                <w:bCs/>
                <w:i/>
                <w:iCs/>
                <w:color w:val="000000"/>
                <w:sz w:val="16"/>
                <w:szCs w:val="16"/>
              </w:rPr>
              <w:t>v</w:t>
            </w:r>
            <w:proofErr w:type="spellStart"/>
            <w:r w:rsidRPr="0034117B">
              <w:rPr>
                <w:rFonts w:eastAsia="Times New Roman" w:cs="Times New Roman"/>
                <w:b/>
                <w:bCs/>
                <w:i/>
                <w:iCs/>
                <w:color w:val="000000"/>
                <w:sz w:val="16"/>
                <w:szCs w:val="16"/>
                <w:lang w:val="en-US"/>
              </w:rPr>
              <w:t>iticola</w:t>
            </w:r>
            <w:proofErr w:type="spellEnd"/>
          </w:p>
        </w:tc>
        <w:tc>
          <w:tcPr>
            <w:tcW w:w="613" w:type="pct"/>
            <w:shd w:val="clear" w:color="auto" w:fill="FBD4B4" w:themeFill="accent6" w:themeFillTint="66"/>
            <w:noWrap/>
            <w:vAlign w:val="center"/>
            <w:hideMark/>
          </w:tcPr>
          <w:p w14:paraId="57B52FB1" w14:textId="77777777" w:rsidR="005462AB" w:rsidRPr="0034117B" w:rsidRDefault="005462AB" w:rsidP="00586628">
            <w:pPr>
              <w:jc w:val="center"/>
              <w:rPr>
                <w:rFonts w:eastAsia="Times New Roman" w:cs="Times New Roman"/>
                <w:b/>
                <w:bCs/>
                <w:i/>
                <w:iCs/>
                <w:color w:val="000000"/>
                <w:sz w:val="16"/>
                <w:szCs w:val="16"/>
                <w:lang w:val="en-US"/>
              </w:rPr>
            </w:pPr>
            <w:r w:rsidRPr="0034117B">
              <w:rPr>
                <w:rFonts w:eastAsia="Times New Roman" w:cs="Times New Roman"/>
                <w:b/>
                <w:bCs/>
                <w:i/>
                <w:iCs/>
                <w:color w:val="000000"/>
                <w:sz w:val="16"/>
                <w:szCs w:val="16"/>
              </w:rPr>
              <w:t>Erysiphe</w:t>
            </w:r>
          </w:p>
          <w:p w14:paraId="5CF38B7D" w14:textId="77777777" w:rsidR="005462AB" w:rsidRPr="0034117B" w:rsidRDefault="005462AB" w:rsidP="00586628">
            <w:pPr>
              <w:jc w:val="center"/>
              <w:rPr>
                <w:rFonts w:eastAsia="Times New Roman" w:cs="Times New Roman"/>
                <w:b/>
                <w:bCs/>
                <w:i/>
                <w:iCs/>
                <w:color w:val="000000"/>
                <w:sz w:val="16"/>
                <w:szCs w:val="16"/>
              </w:rPr>
            </w:pPr>
            <w:proofErr w:type="spellStart"/>
            <w:r w:rsidRPr="0034117B">
              <w:rPr>
                <w:rFonts w:eastAsia="Times New Roman" w:cs="Times New Roman"/>
                <w:b/>
                <w:bCs/>
                <w:i/>
                <w:iCs/>
                <w:color w:val="000000"/>
                <w:sz w:val="16"/>
                <w:szCs w:val="16"/>
              </w:rPr>
              <w:t>necator</w:t>
            </w:r>
            <w:proofErr w:type="spellEnd"/>
          </w:p>
        </w:tc>
        <w:tc>
          <w:tcPr>
            <w:tcW w:w="639" w:type="pct"/>
            <w:shd w:val="clear" w:color="auto" w:fill="D6E3BC" w:themeFill="accent3" w:themeFillTint="66"/>
            <w:noWrap/>
            <w:vAlign w:val="center"/>
            <w:hideMark/>
          </w:tcPr>
          <w:p w14:paraId="087913D8" w14:textId="789EA536" w:rsidR="005462AB" w:rsidRDefault="005462AB" w:rsidP="00586628">
            <w:pPr>
              <w:jc w:val="center"/>
              <w:rPr>
                <w:rFonts w:eastAsia="Times New Roman" w:cs="Times New Roman"/>
                <w:b/>
                <w:bCs/>
                <w:i/>
                <w:iCs/>
                <w:color w:val="000000"/>
                <w:sz w:val="16"/>
                <w:szCs w:val="16"/>
              </w:rPr>
            </w:pPr>
            <w:proofErr w:type="spellStart"/>
            <w:r w:rsidRPr="0034117B">
              <w:rPr>
                <w:rFonts w:eastAsia="Times New Roman" w:cs="Times New Roman"/>
                <w:b/>
                <w:bCs/>
                <w:i/>
                <w:iCs/>
                <w:color w:val="000000"/>
                <w:sz w:val="16"/>
                <w:szCs w:val="16"/>
              </w:rPr>
              <w:t>Plasmopara</w:t>
            </w:r>
            <w:proofErr w:type="spellEnd"/>
          </w:p>
          <w:p w14:paraId="063B33B9" w14:textId="0FA6AE4A" w:rsidR="005462AB" w:rsidRPr="0034117B" w:rsidRDefault="005462AB" w:rsidP="00586628">
            <w:pPr>
              <w:jc w:val="center"/>
              <w:rPr>
                <w:rFonts w:eastAsia="Times New Roman" w:cs="Times New Roman"/>
                <w:b/>
                <w:bCs/>
                <w:i/>
                <w:iCs/>
                <w:color w:val="000000"/>
                <w:sz w:val="16"/>
                <w:szCs w:val="16"/>
              </w:rPr>
            </w:pPr>
            <w:r w:rsidRPr="0034117B">
              <w:rPr>
                <w:rFonts w:eastAsia="Times New Roman" w:cs="Times New Roman"/>
                <w:b/>
                <w:bCs/>
                <w:i/>
                <w:iCs/>
                <w:color w:val="000000"/>
                <w:sz w:val="16"/>
                <w:szCs w:val="16"/>
              </w:rPr>
              <w:t>v</w:t>
            </w:r>
            <w:proofErr w:type="spellStart"/>
            <w:r w:rsidRPr="0034117B">
              <w:rPr>
                <w:rFonts w:eastAsia="Times New Roman" w:cs="Times New Roman"/>
                <w:b/>
                <w:bCs/>
                <w:i/>
                <w:iCs/>
                <w:color w:val="000000"/>
                <w:sz w:val="16"/>
                <w:szCs w:val="16"/>
                <w:lang w:val="en-US"/>
              </w:rPr>
              <w:t>iticola</w:t>
            </w:r>
            <w:proofErr w:type="spellEnd"/>
          </w:p>
        </w:tc>
        <w:tc>
          <w:tcPr>
            <w:tcW w:w="639" w:type="pct"/>
            <w:shd w:val="clear" w:color="auto" w:fill="D6E3BC" w:themeFill="accent3" w:themeFillTint="66"/>
            <w:vAlign w:val="center"/>
            <w:hideMark/>
          </w:tcPr>
          <w:p w14:paraId="283BF69B" w14:textId="77777777" w:rsidR="005462AB" w:rsidRPr="0034117B" w:rsidRDefault="005462AB" w:rsidP="00586628">
            <w:pPr>
              <w:jc w:val="center"/>
              <w:rPr>
                <w:rFonts w:eastAsia="Times New Roman" w:cs="Times New Roman"/>
                <w:b/>
                <w:bCs/>
                <w:i/>
                <w:iCs/>
                <w:color w:val="000000"/>
                <w:sz w:val="16"/>
                <w:szCs w:val="16"/>
              </w:rPr>
            </w:pPr>
            <w:r w:rsidRPr="0034117B">
              <w:rPr>
                <w:rFonts w:eastAsia="Times New Roman" w:cs="Times New Roman"/>
                <w:b/>
                <w:bCs/>
                <w:i/>
                <w:iCs/>
                <w:color w:val="000000"/>
                <w:sz w:val="16"/>
                <w:szCs w:val="16"/>
              </w:rPr>
              <w:t xml:space="preserve">Erysiphe </w:t>
            </w:r>
            <w:proofErr w:type="spellStart"/>
            <w:r w:rsidRPr="0034117B">
              <w:rPr>
                <w:rFonts w:eastAsia="Times New Roman" w:cs="Times New Roman"/>
                <w:b/>
                <w:bCs/>
                <w:i/>
                <w:iCs/>
                <w:color w:val="000000"/>
                <w:sz w:val="16"/>
                <w:szCs w:val="16"/>
              </w:rPr>
              <w:t>necator</w:t>
            </w:r>
            <w:proofErr w:type="spellEnd"/>
          </w:p>
        </w:tc>
        <w:tc>
          <w:tcPr>
            <w:tcW w:w="639" w:type="pct"/>
            <w:shd w:val="clear" w:color="auto" w:fill="B6DDE8" w:themeFill="accent5" w:themeFillTint="66"/>
            <w:noWrap/>
            <w:vAlign w:val="center"/>
            <w:hideMark/>
          </w:tcPr>
          <w:p w14:paraId="613D9D5B" w14:textId="7934FABB" w:rsidR="005462AB" w:rsidRDefault="005462AB" w:rsidP="00586628">
            <w:pPr>
              <w:jc w:val="center"/>
              <w:rPr>
                <w:rFonts w:eastAsia="Times New Roman" w:cs="Times New Roman"/>
                <w:b/>
                <w:bCs/>
                <w:i/>
                <w:iCs/>
                <w:color w:val="000000"/>
                <w:sz w:val="16"/>
                <w:szCs w:val="16"/>
              </w:rPr>
            </w:pPr>
            <w:proofErr w:type="spellStart"/>
            <w:r w:rsidRPr="0034117B">
              <w:rPr>
                <w:rFonts w:eastAsia="Times New Roman" w:cs="Times New Roman"/>
                <w:b/>
                <w:bCs/>
                <w:i/>
                <w:iCs/>
                <w:color w:val="000000"/>
                <w:sz w:val="16"/>
                <w:szCs w:val="16"/>
              </w:rPr>
              <w:t>Plasmopara</w:t>
            </w:r>
            <w:proofErr w:type="spellEnd"/>
          </w:p>
          <w:p w14:paraId="1F706D34" w14:textId="41F4A3D3" w:rsidR="005462AB" w:rsidRPr="0034117B" w:rsidRDefault="005462AB" w:rsidP="00586628">
            <w:pPr>
              <w:jc w:val="center"/>
              <w:rPr>
                <w:rFonts w:eastAsia="Times New Roman" w:cs="Times New Roman"/>
                <w:b/>
                <w:bCs/>
                <w:i/>
                <w:iCs/>
                <w:color w:val="000000"/>
                <w:sz w:val="16"/>
                <w:szCs w:val="16"/>
              </w:rPr>
            </w:pPr>
            <w:r w:rsidRPr="0034117B">
              <w:rPr>
                <w:rFonts w:eastAsia="Times New Roman" w:cs="Times New Roman"/>
                <w:b/>
                <w:bCs/>
                <w:i/>
                <w:iCs/>
                <w:color w:val="000000"/>
                <w:sz w:val="16"/>
                <w:szCs w:val="16"/>
              </w:rPr>
              <w:t>v</w:t>
            </w:r>
            <w:proofErr w:type="spellStart"/>
            <w:r w:rsidRPr="0034117B">
              <w:rPr>
                <w:rFonts w:eastAsia="Times New Roman" w:cs="Times New Roman"/>
                <w:b/>
                <w:bCs/>
                <w:i/>
                <w:iCs/>
                <w:color w:val="000000"/>
                <w:sz w:val="16"/>
                <w:szCs w:val="16"/>
                <w:lang w:val="en-US"/>
              </w:rPr>
              <w:t>iticola</w:t>
            </w:r>
            <w:proofErr w:type="spellEnd"/>
          </w:p>
        </w:tc>
        <w:tc>
          <w:tcPr>
            <w:tcW w:w="639" w:type="pct"/>
            <w:shd w:val="clear" w:color="auto" w:fill="B6DDE8" w:themeFill="accent5" w:themeFillTint="66"/>
            <w:vAlign w:val="center"/>
            <w:hideMark/>
          </w:tcPr>
          <w:p w14:paraId="371A3603" w14:textId="77777777" w:rsidR="005462AB" w:rsidRPr="0034117B" w:rsidRDefault="005462AB" w:rsidP="00586628">
            <w:pPr>
              <w:jc w:val="center"/>
              <w:rPr>
                <w:rFonts w:eastAsia="Times New Roman" w:cs="Times New Roman"/>
                <w:b/>
                <w:bCs/>
                <w:i/>
                <w:iCs/>
                <w:color w:val="000000"/>
                <w:sz w:val="16"/>
                <w:szCs w:val="16"/>
              </w:rPr>
            </w:pPr>
            <w:r w:rsidRPr="0034117B">
              <w:rPr>
                <w:rFonts w:eastAsia="Times New Roman" w:cs="Times New Roman"/>
                <w:b/>
                <w:bCs/>
                <w:i/>
                <w:iCs/>
                <w:color w:val="000000"/>
                <w:sz w:val="16"/>
                <w:szCs w:val="16"/>
              </w:rPr>
              <w:t xml:space="preserve">Erysiphe </w:t>
            </w:r>
            <w:proofErr w:type="spellStart"/>
            <w:r w:rsidRPr="0034117B">
              <w:rPr>
                <w:rFonts w:eastAsia="Times New Roman" w:cs="Times New Roman"/>
                <w:b/>
                <w:bCs/>
                <w:i/>
                <w:iCs/>
                <w:color w:val="000000"/>
                <w:sz w:val="16"/>
                <w:szCs w:val="16"/>
              </w:rPr>
              <w:t>necator</w:t>
            </w:r>
            <w:proofErr w:type="spellEnd"/>
          </w:p>
        </w:tc>
        <w:tc>
          <w:tcPr>
            <w:tcW w:w="545" w:type="pct"/>
            <w:shd w:val="clear" w:color="auto" w:fill="DB85C4"/>
            <w:vAlign w:val="center"/>
          </w:tcPr>
          <w:p w14:paraId="0E924DE7" w14:textId="0083CA5A" w:rsidR="005462AB" w:rsidRDefault="005462AB" w:rsidP="00586628">
            <w:pPr>
              <w:jc w:val="center"/>
              <w:rPr>
                <w:rFonts w:eastAsia="Times New Roman" w:cs="Times New Roman"/>
                <w:b/>
                <w:bCs/>
                <w:i/>
                <w:iCs/>
                <w:color w:val="000000"/>
                <w:sz w:val="16"/>
                <w:szCs w:val="16"/>
              </w:rPr>
            </w:pPr>
            <w:proofErr w:type="spellStart"/>
            <w:r w:rsidRPr="0034117B">
              <w:rPr>
                <w:rFonts w:eastAsia="Times New Roman" w:cs="Times New Roman"/>
                <w:b/>
                <w:bCs/>
                <w:i/>
                <w:iCs/>
                <w:color w:val="000000"/>
                <w:sz w:val="16"/>
                <w:szCs w:val="16"/>
              </w:rPr>
              <w:t>Plasmopara</w:t>
            </w:r>
            <w:proofErr w:type="spellEnd"/>
          </w:p>
          <w:p w14:paraId="3625DC5F" w14:textId="1DC3497F" w:rsidR="005462AB" w:rsidRPr="005462AB" w:rsidRDefault="005462AB" w:rsidP="00586628">
            <w:pPr>
              <w:jc w:val="center"/>
              <w:rPr>
                <w:color w:val="000000"/>
                <w:sz w:val="16"/>
                <w:szCs w:val="16"/>
              </w:rPr>
            </w:pPr>
            <w:r w:rsidRPr="0034117B">
              <w:rPr>
                <w:rFonts w:eastAsia="Times New Roman" w:cs="Times New Roman"/>
                <w:b/>
                <w:bCs/>
                <w:i/>
                <w:iCs/>
                <w:color w:val="000000"/>
                <w:sz w:val="16"/>
                <w:szCs w:val="16"/>
              </w:rPr>
              <w:t>v</w:t>
            </w:r>
            <w:proofErr w:type="spellStart"/>
            <w:r w:rsidRPr="0034117B">
              <w:rPr>
                <w:rFonts w:eastAsia="Times New Roman" w:cs="Times New Roman"/>
                <w:b/>
                <w:bCs/>
                <w:i/>
                <w:iCs/>
                <w:color w:val="000000"/>
                <w:sz w:val="16"/>
                <w:szCs w:val="16"/>
                <w:lang w:val="en-US"/>
              </w:rPr>
              <w:t>iticola</w:t>
            </w:r>
            <w:proofErr w:type="spellEnd"/>
          </w:p>
        </w:tc>
      </w:tr>
      <w:tr w:rsidR="005462AB" w:rsidRPr="0034117B" w14:paraId="623D5833" w14:textId="69E89410" w:rsidTr="00765355">
        <w:trPr>
          <w:trHeight w:val="300"/>
        </w:trPr>
        <w:tc>
          <w:tcPr>
            <w:tcW w:w="372" w:type="pct"/>
            <w:noWrap/>
            <w:vAlign w:val="center"/>
            <w:hideMark/>
          </w:tcPr>
          <w:p w14:paraId="503278F6"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29/4/25</w:t>
            </w:r>
          </w:p>
        </w:tc>
        <w:tc>
          <w:tcPr>
            <w:tcW w:w="349" w:type="pct"/>
            <w:noWrap/>
            <w:vAlign w:val="center"/>
            <w:hideMark/>
          </w:tcPr>
          <w:p w14:paraId="3B57435E"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17-53</w:t>
            </w:r>
          </w:p>
        </w:tc>
        <w:tc>
          <w:tcPr>
            <w:tcW w:w="564" w:type="pct"/>
            <w:shd w:val="clear" w:color="auto" w:fill="FBD4B4" w:themeFill="accent6" w:themeFillTint="66"/>
            <w:noWrap/>
            <w:vAlign w:val="center"/>
            <w:hideMark/>
          </w:tcPr>
          <w:p w14:paraId="1DC04A5D"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Champ 36 SC</w:t>
            </w:r>
          </w:p>
        </w:tc>
        <w:tc>
          <w:tcPr>
            <w:tcW w:w="613" w:type="pct"/>
            <w:shd w:val="clear" w:color="auto" w:fill="FBD4B4" w:themeFill="accent6" w:themeFillTint="66"/>
            <w:noWrap/>
            <w:vAlign w:val="center"/>
            <w:hideMark/>
          </w:tcPr>
          <w:p w14:paraId="74F183C2" w14:textId="77777777" w:rsidR="005462AB" w:rsidRPr="0034117B" w:rsidRDefault="005462AB" w:rsidP="00586628">
            <w:pPr>
              <w:jc w:val="center"/>
              <w:rPr>
                <w:rFonts w:eastAsia="Times New Roman" w:cs="Times New Roman"/>
                <w:color w:val="000000"/>
                <w:sz w:val="16"/>
                <w:szCs w:val="16"/>
              </w:rPr>
            </w:pPr>
          </w:p>
        </w:tc>
        <w:tc>
          <w:tcPr>
            <w:tcW w:w="639" w:type="pct"/>
            <w:shd w:val="clear" w:color="auto" w:fill="D6E3BC" w:themeFill="accent3" w:themeFillTint="66"/>
            <w:noWrap/>
            <w:vAlign w:val="center"/>
            <w:hideMark/>
          </w:tcPr>
          <w:p w14:paraId="7058AF98" w14:textId="77777777"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Project One</w:t>
            </w:r>
          </w:p>
        </w:tc>
        <w:tc>
          <w:tcPr>
            <w:tcW w:w="639" w:type="pct"/>
            <w:shd w:val="clear" w:color="auto" w:fill="D6E3BC" w:themeFill="accent3" w:themeFillTint="66"/>
            <w:noWrap/>
            <w:vAlign w:val="center"/>
            <w:hideMark/>
          </w:tcPr>
          <w:p w14:paraId="15555FD2" w14:textId="77777777"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Project One</w:t>
            </w:r>
          </w:p>
        </w:tc>
        <w:tc>
          <w:tcPr>
            <w:tcW w:w="639" w:type="pct"/>
            <w:shd w:val="clear" w:color="auto" w:fill="B6DDE8" w:themeFill="accent5" w:themeFillTint="66"/>
            <w:noWrap/>
            <w:vAlign w:val="center"/>
            <w:hideMark/>
          </w:tcPr>
          <w:p w14:paraId="0749A9AC" w14:textId="77777777"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Project One</w:t>
            </w:r>
          </w:p>
        </w:tc>
        <w:tc>
          <w:tcPr>
            <w:tcW w:w="639" w:type="pct"/>
            <w:shd w:val="clear" w:color="auto" w:fill="B6DDE8" w:themeFill="accent5" w:themeFillTint="66"/>
            <w:noWrap/>
            <w:vAlign w:val="center"/>
            <w:hideMark/>
          </w:tcPr>
          <w:p w14:paraId="2FFEEFAC" w14:textId="77777777"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Project One</w:t>
            </w:r>
          </w:p>
        </w:tc>
        <w:tc>
          <w:tcPr>
            <w:tcW w:w="545" w:type="pct"/>
            <w:shd w:val="clear" w:color="auto" w:fill="DB85C4"/>
            <w:vAlign w:val="center"/>
          </w:tcPr>
          <w:p w14:paraId="1A85278B" w14:textId="26A4DDA2" w:rsidR="005462AB" w:rsidRPr="005462AB" w:rsidRDefault="005462AB" w:rsidP="00586628">
            <w:pPr>
              <w:jc w:val="center"/>
              <w:rPr>
                <w:color w:val="000000"/>
                <w:sz w:val="16"/>
                <w:szCs w:val="16"/>
              </w:rPr>
            </w:pPr>
            <w:r w:rsidRPr="004F2497">
              <w:rPr>
                <w:color w:val="000000"/>
                <w:sz w:val="16"/>
                <w:szCs w:val="16"/>
              </w:rPr>
              <w:t>Champ 36SC</w:t>
            </w:r>
          </w:p>
        </w:tc>
      </w:tr>
      <w:tr w:rsidR="005462AB" w:rsidRPr="0034117B" w14:paraId="5B9AC81A" w14:textId="480FD6FD" w:rsidTr="00765355">
        <w:trPr>
          <w:trHeight w:val="300"/>
        </w:trPr>
        <w:tc>
          <w:tcPr>
            <w:tcW w:w="372" w:type="pct"/>
            <w:noWrap/>
            <w:vAlign w:val="center"/>
            <w:hideMark/>
          </w:tcPr>
          <w:p w14:paraId="666D77A3"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7/5/25</w:t>
            </w:r>
          </w:p>
        </w:tc>
        <w:tc>
          <w:tcPr>
            <w:tcW w:w="349" w:type="pct"/>
            <w:noWrap/>
            <w:vAlign w:val="center"/>
            <w:hideMark/>
          </w:tcPr>
          <w:p w14:paraId="1093A3A0"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55-57</w:t>
            </w:r>
          </w:p>
        </w:tc>
        <w:tc>
          <w:tcPr>
            <w:tcW w:w="564" w:type="pct"/>
            <w:shd w:val="clear" w:color="auto" w:fill="FBD4B4" w:themeFill="accent6" w:themeFillTint="66"/>
            <w:noWrap/>
            <w:vAlign w:val="center"/>
            <w:hideMark/>
          </w:tcPr>
          <w:p w14:paraId="0AF8EAD3" w14:textId="1DBC49B9" w:rsidR="005462AB" w:rsidRPr="0034117B" w:rsidRDefault="005462AB" w:rsidP="00586628">
            <w:pPr>
              <w:jc w:val="center"/>
              <w:rPr>
                <w:rFonts w:eastAsia="Times New Roman" w:cs="Times New Roman"/>
                <w:color w:val="000000"/>
                <w:sz w:val="16"/>
                <w:szCs w:val="16"/>
              </w:rPr>
            </w:pPr>
          </w:p>
        </w:tc>
        <w:tc>
          <w:tcPr>
            <w:tcW w:w="613" w:type="pct"/>
            <w:shd w:val="clear" w:color="auto" w:fill="FBD4B4" w:themeFill="accent6" w:themeFillTint="66"/>
            <w:noWrap/>
            <w:vAlign w:val="center"/>
            <w:hideMark/>
          </w:tcPr>
          <w:p w14:paraId="0A554EE3" w14:textId="5DCCBBFF" w:rsidR="005462AB" w:rsidRPr="0034117B" w:rsidRDefault="005462AB" w:rsidP="00586628">
            <w:pPr>
              <w:jc w:val="center"/>
              <w:rPr>
                <w:rFonts w:eastAsia="Times New Roman" w:cs="Times New Roman"/>
                <w:color w:val="000000"/>
                <w:sz w:val="16"/>
                <w:szCs w:val="16"/>
              </w:rPr>
            </w:pPr>
            <w:proofErr w:type="spellStart"/>
            <w:r w:rsidRPr="00FD26AF">
              <w:rPr>
                <w:rFonts w:eastAsia="Times New Roman" w:cs="Times New Roman"/>
                <w:color w:val="000000"/>
                <w:sz w:val="16"/>
                <w:szCs w:val="16"/>
              </w:rPr>
              <w:t>Sercadis</w:t>
            </w:r>
            <w:proofErr w:type="spellEnd"/>
            <w:r w:rsidRPr="00FD26AF">
              <w:rPr>
                <w:rFonts w:eastAsia="Times New Roman" w:cs="Times New Roman"/>
                <w:color w:val="000000"/>
                <w:sz w:val="16"/>
                <w:szCs w:val="16"/>
              </w:rPr>
              <w:t xml:space="preserve"> 30 SC</w:t>
            </w:r>
          </w:p>
        </w:tc>
        <w:tc>
          <w:tcPr>
            <w:tcW w:w="639" w:type="pct"/>
            <w:shd w:val="clear" w:color="auto" w:fill="D6E3BC" w:themeFill="accent3" w:themeFillTint="66"/>
            <w:noWrap/>
            <w:vAlign w:val="center"/>
            <w:hideMark/>
          </w:tcPr>
          <w:p w14:paraId="05C010B8" w14:textId="77777777" w:rsidR="005462AB" w:rsidRPr="00F81C2B" w:rsidRDefault="005462AB"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Limocide</w:t>
            </w:r>
            <w:proofErr w:type="spellEnd"/>
          </w:p>
        </w:tc>
        <w:tc>
          <w:tcPr>
            <w:tcW w:w="639" w:type="pct"/>
            <w:shd w:val="clear" w:color="auto" w:fill="D6E3BC" w:themeFill="accent3" w:themeFillTint="66"/>
            <w:noWrap/>
            <w:vAlign w:val="center"/>
            <w:hideMark/>
          </w:tcPr>
          <w:p w14:paraId="344E0370" w14:textId="77777777" w:rsidR="005462AB" w:rsidRPr="00F81C2B" w:rsidRDefault="005462AB"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Limocide</w:t>
            </w:r>
            <w:proofErr w:type="spellEnd"/>
          </w:p>
        </w:tc>
        <w:tc>
          <w:tcPr>
            <w:tcW w:w="639" w:type="pct"/>
            <w:shd w:val="clear" w:color="auto" w:fill="B6DDE8" w:themeFill="accent5" w:themeFillTint="66"/>
            <w:noWrap/>
            <w:vAlign w:val="center"/>
            <w:hideMark/>
          </w:tcPr>
          <w:p w14:paraId="2FE6BA0D" w14:textId="5B650EE7" w:rsidR="005462AB" w:rsidRPr="00F81C2B" w:rsidRDefault="005462AB" w:rsidP="00586628">
            <w:pPr>
              <w:jc w:val="center"/>
              <w:rPr>
                <w:rFonts w:eastAsia="Times New Roman" w:cs="Times New Roman"/>
                <w:color w:val="000000"/>
                <w:sz w:val="16"/>
                <w:szCs w:val="16"/>
              </w:rPr>
            </w:pPr>
          </w:p>
        </w:tc>
        <w:tc>
          <w:tcPr>
            <w:tcW w:w="639" w:type="pct"/>
            <w:shd w:val="clear" w:color="auto" w:fill="B6DDE8" w:themeFill="accent5" w:themeFillTint="66"/>
            <w:noWrap/>
            <w:vAlign w:val="center"/>
            <w:hideMark/>
          </w:tcPr>
          <w:p w14:paraId="417C60CF" w14:textId="10E72C21" w:rsidR="005462AB" w:rsidRPr="00F81C2B" w:rsidRDefault="005462AB"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Sercadis</w:t>
            </w:r>
            <w:proofErr w:type="spellEnd"/>
            <w:r w:rsidRPr="00F81C2B">
              <w:rPr>
                <w:rFonts w:eastAsia="Times New Roman" w:cs="Times New Roman"/>
                <w:color w:val="000000"/>
                <w:sz w:val="16"/>
                <w:szCs w:val="16"/>
              </w:rPr>
              <w:t xml:space="preserve"> 30 SC</w:t>
            </w:r>
          </w:p>
        </w:tc>
        <w:tc>
          <w:tcPr>
            <w:tcW w:w="545" w:type="pct"/>
            <w:shd w:val="clear" w:color="auto" w:fill="DB85C4"/>
            <w:vAlign w:val="center"/>
          </w:tcPr>
          <w:p w14:paraId="22B7804A" w14:textId="77777777" w:rsidR="005462AB" w:rsidRPr="005462AB" w:rsidRDefault="005462AB" w:rsidP="00586628">
            <w:pPr>
              <w:jc w:val="center"/>
              <w:rPr>
                <w:color w:val="000000"/>
                <w:sz w:val="16"/>
                <w:szCs w:val="16"/>
              </w:rPr>
            </w:pPr>
          </w:p>
        </w:tc>
      </w:tr>
      <w:tr w:rsidR="005462AB" w:rsidRPr="0034117B" w14:paraId="56B7CA39" w14:textId="1AED7387" w:rsidTr="00765355">
        <w:trPr>
          <w:trHeight w:val="300"/>
        </w:trPr>
        <w:tc>
          <w:tcPr>
            <w:tcW w:w="372" w:type="pct"/>
            <w:noWrap/>
            <w:vAlign w:val="center"/>
            <w:hideMark/>
          </w:tcPr>
          <w:p w14:paraId="5BFB84A8"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9/5/25</w:t>
            </w:r>
          </w:p>
        </w:tc>
        <w:tc>
          <w:tcPr>
            <w:tcW w:w="349" w:type="pct"/>
            <w:noWrap/>
            <w:vAlign w:val="center"/>
            <w:hideMark/>
          </w:tcPr>
          <w:p w14:paraId="5B1CFA7F"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55-57</w:t>
            </w:r>
          </w:p>
        </w:tc>
        <w:tc>
          <w:tcPr>
            <w:tcW w:w="564" w:type="pct"/>
            <w:shd w:val="clear" w:color="auto" w:fill="FBD4B4" w:themeFill="accent6" w:themeFillTint="66"/>
            <w:noWrap/>
            <w:vAlign w:val="center"/>
            <w:hideMark/>
          </w:tcPr>
          <w:p w14:paraId="01C2AF56" w14:textId="77777777" w:rsidR="005462AB" w:rsidRPr="0034117B" w:rsidRDefault="005462AB" w:rsidP="00586628">
            <w:pPr>
              <w:jc w:val="center"/>
              <w:rPr>
                <w:rFonts w:eastAsia="Times New Roman" w:cs="Times New Roman"/>
                <w:color w:val="000000"/>
                <w:sz w:val="16"/>
                <w:szCs w:val="16"/>
              </w:rPr>
            </w:pPr>
            <w:proofErr w:type="spellStart"/>
            <w:r w:rsidRPr="0034117B">
              <w:rPr>
                <w:rFonts w:eastAsia="Times New Roman" w:cs="Times New Roman"/>
                <w:color w:val="000000"/>
                <w:sz w:val="16"/>
                <w:szCs w:val="16"/>
              </w:rPr>
              <w:t>Ampexio</w:t>
            </w:r>
            <w:proofErr w:type="spellEnd"/>
          </w:p>
        </w:tc>
        <w:tc>
          <w:tcPr>
            <w:tcW w:w="613" w:type="pct"/>
            <w:shd w:val="clear" w:color="auto" w:fill="FBD4B4" w:themeFill="accent6" w:themeFillTint="66"/>
            <w:noWrap/>
            <w:vAlign w:val="center"/>
            <w:hideMark/>
          </w:tcPr>
          <w:p w14:paraId="24CD1783" w14:textId="77777777" w:rsidR="005462AB" w:rsidRPr="0034117B" w:rsidRDefault="005462AB" w:rsidP="00586628">
            <w:pPr>
              <w:jc w:val="center"/>
              <w:rPr>
                <w:rFonts w:eastAsia="Times New Roman" w:cs="Times New Roman"/>
                <w:color w:val="000000"/>
                <w:sz w:val="16"/>
                <w:szCs w:val="16"/>
              </w:rPr>
            </w:pPr>
          </w:p>
        </w:tc>
        <w:tc>
          <w:tcPr>
            <w:tcW w:w="639" w:type="pct"/>
            <w:shd w:val="clear" w:color="auto" w:fill="D6E3BC" w:themeFill="accent3" w:themeFillTint="66"/>
            <w:noWrap/>
            <w:vAlign w:val="center"/>
            <w:hideMark/>
          </w:tcPr>
          <w:p w14:paraId="6B0BC8F1" w14:textId="77777777"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Champ 36 SC</w:t>
            </w:r>
          </w:p>
        </w:tc>
        <w:tc>
          <w:tcPr>
            <w:tcW w:w="639" w:type="pct"/>
            <w:shd w:val="clear" w:color="auto" w:fill="D6E3BC" w:themeFill="accent3" w:themeFillTint="66"/>
            <w:noWrap/>
            <w:vAlign w:val="center"/>
            <w:hideMark/>
          </w:tcPr>
          <w:p w14:paraId="3E28B9EA" w14:textId="77777777" w:rsidR="005462AB" w:rsidRPr="00F81C2B" w:rsidRDefault="005462AB" w:rsidP="00586628">
            <w:pPr>
              <w:jc w:val="center"/>
              <w:rPr>
                <w:rFonts w:eastAsia="Times New Roman" w:cs="Times New Roman"/>
                <w:color w:val="000000"/>
                <w:sz w:val="16"/>
                <w:szCs w:val="16"/>
              </w:rPr>
            </w:pPr>
          </w:p>
        </w:tc>
        <w:tc>
          <w:tcPr>
            <w:tcW w:w="639" w:type="pct"/>
            <w:shd w:val="clear" w:color="auto" w:fill="B6DDE8" w:themeFill="accent5" w:themeFillTint="66"/>
            <w:noWrap/>
            <w:vAlign w:val="center"/>
            <w:hideMark/>
          </w:tcPr>
          <w:p w14:paraId="3B71234B" w14:textId="77777777" w:rsidR="005462AB" w:rsidRPr="00F81C2B" w:rsidRDefault="005462AB"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Ampexio</w:t>
            </w:r>
            <w:proofErr w:type="spellEnd"/>
          </w:p>
        </w:tc>
        <w:tc>
          <w:tcPr>
            <w:tcW w:w="639" w:type="pct"/>
            <w:shd w:val="clear" w:color="auto" w:fill="B6DDE8" w:themeFill="accent5" w:themeFillTint="66"/>
            <w:noWrap/>
            <w:vAlign w:val="center"/>
            <w:hideMark/>
          </w:tcPr>
          <w:p w14:paraId="7E63D38D" w14:textId="77777777" w:rsidR="005462AB" w:rsidRPr="00F81C2B" w:rsidRDefault="005462AB" w:rsidP="00586628">
            <w:pPr>
              <w:jc w:val="center"/>
              <w:rPr>
                <w:rFonts w:eastAsia="Times New Roman" w:cs="Times New Roman"/>
                <w:color w:val="000000"/>
                <w:sz w:val="16"/>
                <w:szCs w:val="16"/>
              </w:rPr>
            </w:pPr>
          </w:p>
        </w:tc>
        <w:tc>
          <w:tcPr>
            <w:tcW w:w="545" w:type="pct"/>
            <w:shd w:val="clear" w:color="auto" w:fill="DB85C4"/>
            <w:vAlign w:val="center"/>
          </w:tcPr>
          <w:p w14:paraId="2275CC86" w14:textId="1DD75A42" w:rsidR="005462AB" w:rsidRPr="005462AB" w:rsidRDefault="005462AB" w:rsidP="00586628">
            <w:pPr>
              <w:jc w:val="center"/>
              <w:rPr>
                <w:color w:val="000000"/>
                <w:sz w:val="16"/>
                <w:szCs w:val="16"/>
              </w:rPr>
            </w:pPr>
            <w:r w:rsidRPr="004F2497">
              <w:rPr>
                <w:color w:val="000000"/>
                <w:sz w:val="16"/>
                <w:szCs w:val="16"/>
              </w:rPr>
              <w:t>Champ 36SC</w:t>
            </w:r>
          </w:p>
        </w:tc>
      </w:tr>
      <w:tr w:rsidR="005462AB" w:rsidRPr="0034117B" w14:paraId="508F4B4F" w14:textId="456CDD72" w:rsidTr="00765355">
        <w:trPr>
          <w:trHeight w:val="765"/>
        </w:trPr>
        <w:tc>
          <w:tcPr>
            <w:tcW w:w="372" w:type="pct"/>
            <w:noWrap/>
            <w:vAlign w:val="center"/>
            <w:hideMark/>
          </w:tcPr>
          <w:p w14:paraId="63D5CC3D"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14/5/25</w:t>
            </w:r>
          </w:p>
        </w:tc>
        <w:tc>
          <w:tcPr>
            <w:tcW w:w="349" w:type="pct"/>
            <w:noWrap/>
            <w:vAlign w:val="center"/>
            <w:hideMark/>
          </w:tcPr>
          <w:p w14:paraId="1C0930B4"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55-57</w:t>
            </w:r>
          </w:p>
        </w:tc>
        <w:tc>
          <w:tcPr>
            <w:tcW w:w="564" w:type="pct"/>
            <w:shd w:val="clear" w:color="auto" w:fill="FBD4B4" w:themeFill="accent6" w:themeFillTint="66"/>
            <w:vAlign w:val="center"/>
            <w:hideMark/>
          </w:tcPr>
          <w:p w14:paraId="279E3C7D" w14:textId="77777777" w:rsidR="005462AB" w:rsidRPr="0034117B" w:rsidRDefault="005462AB" w:rsidP="00586628">
            <w:pPr>
              <w:jc w:val="center"/>
              <w:rPr>
                <w:rFonts w:eastAsia="Times New Roman" w:cs="Times New Roman"/>
                <w:color w:val="000000"/>
                <w:sz w:val="16"/>
                <w:szCs w:val="16"/>
              </w:rPr>
            </w:pPr>
            <w:proofErr w:type="spellStart"/>
            <w:r w:rsidRPr="0034117B">
              <w:rPr>
                <w:rFonts w:eastAsia="Times New Roman" w:cs="Times New Roman"/>
                <w:color w:val="000000"/>
                <w:sz w:val="16"/>
                <w:szCs w:val="16"/>
              </w:rPr>
              <w:t>Zorvec</w:t>
            </w:r>
            <w:proofErr w:type="spellEnd"/>
            <w:r w:rsidRPr="0034117B">
              <w:rPr>
                <w:rFonts w:eastAsia="Times New Roman" w:cs="Times New Roman"/>
                <w:color w:val="000000"/>
                <w:sz w:val="16"/>
                <w:szCs w:val="16"/>
              </w:rPr>
              <w:t xml:space="preserve"> </w:t>
            </w:r>
            <w:proofErr w:type="spellStart"/>
            <w:r w:rsidRPr="0034117B">
              <w:rPr>
                <w:rFonts w:eastAsia="Times New Roman" w:cs="Times New Roman"/>
                <w:color w:val="000000"/>
                <w:sz w:val="16"/>
                <w:szCs w:val="16"/>
              </w:rPr>
              <w:t>Vinabel</w:t>
            </w:r>
            <w:proofErr w:type="spellEnd"/>
          </w:p>
        </w:tc>
        <w:tc>
          <w:tcPr>
            <w:tcW w:w="613" w:type="pct"/>
            <w:shd w:val="clear" w:color="auto" w:fill="FBD4B4" w:themeFill="accent6" w:themeFillTint="66"/>
            <w:vAlign w:val="center"/>
            <w:hideMark/>
          </w:tcPr>
          <w:p w14:paraId="7C834BBE"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Topas 100 EC</w:t>
            </w:r>
          </w:p>
        </w:tc>
        <w:tc>
          <w:tcPr>
            <w:tcW w:w="639" w:type="pct"/>
            <w:shd w:val="clear" w:color="auto" w:fill="D6E3BC" w:themeFill="accent3" w:themeFillTint="66"/>
            <w:vAlign w:val="center"/>
            <w:hideMark/>
          </w:tcPr>
          <w:p w14:paraId="53FDAB0A" w14:textId="77777777"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Champ 36 SC</w:t>
            </w:r>
          </w:p>
        </w:tc>
        <w:tc>
          <w:tcPr>
            <w:tcW w:w="639" w:type="pct"/>
            <w:shd w:val="clear" w:color="auto" w:fill="D6E3BC" w:themeFill="accent3" w:themeFillTint="66"/>
            <w:vAlign w:val="center"/>
            <w:hideMark/>
          </w:tcPr>
          <w:p w14:paraId="45977194" w14:textId="77777777" w:rsidR="005462AB" w:rsidRPr="00F81C2B" w:rsidRDefault="005462AB"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Kumulus</w:t>
            </w:r>
            <w:proofErr w:type="spellEnd"/>
            <w:r w:rsidRPr="00F81C2B">
              <w:rPr>
                <w:rFonts w:eastAsia="Times New Roman" w:cs="Times New Roman"/>
                <w:color w:val="000000"/>
                <w:sz w:val="16"/>
                <w:szCs w:val="16"/>
              </w:rPr>
              <w:t xml:space="preserve"> 80 </w:t>
            </w:r>
            <w:proofErr w:type="spellStart"/>
            <w:r w:rsidRPr="00F81C2B">
              <w:rPr>
                <w:rFonts w:eastAsia="Times New Roman" w:cs="Times New Roman"/>
                <w:color w:val="000000"/>
                <w:sz w:val="16"/>
                <w:szCs w:val="16"/>
              </w:rPr>
              <w:t>WG</w:t>
            </w:r>
            <w:proofErr w:type="spellEnd"/>
          </w:p>
        </w:tc>
        <w:tc>
          <w:tcPr>
            <w:tcW w:w="639" w:type="pct"/>
            <w:shd w:val="clear" w:color="auto" w:fill="B6DDE8" w:themeFill="accent5" w:themeFillTint="66"/>
            <w:vAlign w:val="center"/>
            <w:hideMark/>
          </w:tcPr>
          <w:p w14:paraId="5DED1786" w14:textId="77777777" w:rsidR="005462AB" w:rsidRPr="00F81C2B" w:rsidRDefault="005462AB"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Zorvec</w:t>
            </w:r>
            <w:proofErr w:type="spellEnd"/>
            <w:r w:rsidRPr="00F81C2B">
              <w:rPr>
                <w:rFonts w:eastAsia="Times New Roman" w:cs="Times New Roman"/>
                <w:color w:val="000000"/>
                <w:sz w:val="16"/>
                <w:szCs w:val="16"/>
              </w:rPr>
              <w:t xml:space="preserve"> </w:t>
            </w:r>
            <w:proofErr w:type="spellStart"/>
            <w:r w:rsidRPr="00F81C2B">
              <w:rPr>
                <w:rFonts w:eastAsia="Times New Roman" w:cs="Times New Roman"/>
                <w:color w:val="000000"/>
                <w:sz w:val="16"/>
                <w:szCs w:val="16"/>
              </w:rPr>
              <w:t>Vinabel</w:t>
            </w:r>
            <w:proofErr w:type="spellEnd"/>
            <w:r w:rsidRPr="00F81C2B">
              <w:rPr>
                <w:rFonts w:eastAsia="Times New Roman" w:cs="Times New Roman"/>
                <w:color w:val="000000"/>
                <w:sz w:val="16"/>
                <w:szCs w:val="16"/>
              </w:rPr>
              <w:t>+</w:t>
            </w:r>
            <w:r w:rsidRPr="00F81C2B">
              <w:rPr>
                <w:rFonts w:eastAsia="Times New Roman" w:cs="Times New Roman"/>
                <w:color w:val="000000"/>
                <w:sz w:val="16"/>
                <w:szCs w:val="16"/>
              </w:rPr>
              <w:br/>
              <w:t>Project One</w:t>
            </w:r>
          </w:p>
        </w:tc>
        <w:tc>
          <w:tcPr>
            <w:tcW w:w="639" w:type="pct"/>
            <w:shd w:val="clear" w:color="auto" w:fill="B6DDE8" w:themeFill="accent5" w:themeFillTint="66"/>
            <w:vAlign w:val="center"/>
            <w:hideMark/>
          </w:tcPr>
          <w:p w14:paraId="6BAC6AEF" w14:textId="77777777" w:rsidR="005462AB" w:rsidRPr="00F81C2B" w:rsidRDefault="005462AB"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Kumulus</w:t>
            </w:r>
            <w:proofErr w:type="spellEnd"/>
            <w:r w:rsidRPr="00F81C2B">
              <w:rPr>
                <w:rFonts w:eastAsia="Times New Roman" w:cs="Times New Roman"/>
                <w:color w:val="000000"/>
                <w:sz w:val="16"/>
                <w:szCs w:val="16"/>
              </w:rPr>
              <w:t xml:space="preserve"> 80 </w:t>
            </w:r>
            <w:proofErr w:type="spellStart"/>
            <w:r w:rsidRPr="00F81C2B">
              <w:rPr>
                <w:rFonts w:eastAsia="Times New Roman" w:cs="Times New Roman"/>
                <w:color w:val="000000"/>
                <w:sz w:val="16"/>
                <w:szCs w:val="16"/>
              </w:rPr>
              <w:t>WG</w:t>
            </w:r>
            <w:proofErr w:type="spellEnd"/>
            <w:r w:rsidRPr="00F81C2B">
              <w:rPr>
                <w:rFonts w:eastAsia="Times New Roman" w:cs="Times New Roman"/>
                <w:color w:val="000000"/>
                <w:sz w:val="16"/>
                <w:szCs w:val="16"/>
              </w:rPr>
              <w:t>+</w:t>
            </w:r>
            <w:r w:rsidRPr="00F81C2B">
              <w:rPr>
                <w:rFonts w:eastAsia="Times New Roman" w:cs="Times New Roman"/>
                <w:color w:val="000000"/>
                <w:sz w:val="16"/>
                <w:szCs w:val="16"/>
              </w:rPr>
              <w:br/>
              <w:t>Project One</w:t>
            </w:r>
          </w:p>
        </w:tc>
        <w:tc>
          <w:tcPr>
            <w:tcW w:w="545" w:type="pct"/>
            <w:shd w:val="clear" w:color="auto" w:fill="DB85C4"/>
            <w:vAlign w:val="center"/>
          </w:tcPr>
          <w:p w14:paraId="7C78498F" w14:textId="77777777" w:rsidR="005462AB" w:rsidRPr="005462AB" w:rsidRDefault="005462AB" w:rsidP="00586628">
            <w:pPr>
              <w:jc w:val="center"/>
              <w:rPr>
                <w:color w:val="000000"/>
                <w:sz w:val="16"/>
                <w:szCs w:val="16"/>
              </w:rPr>
            </w:pPr>
          </w:p>
        </w:tc>
      </w:tr>
      <w:tr w:rsidR="005462AB" w:rsidRPr="0034117B" w14:paraId="18D01255" w14:textId="13EB5B95" w:rsidTr="00765355">
        <w:trPr>
          <w:trHeight w:val="510"/>
        </w:trPr>
        <w:tc>
          <w:tcPr>
            <w:tcW w:w="372" w:type="pct"/>
            <w:noWrap/>
            <w:vAlign w:val="center"/>
            <w:hideMark/>
          </w:tcPr>
          <w:p w14:paraId="2448F28A"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23/5/25</w:t>
            </w:r>
          </w:p>
        </w:tc>
        <w:tc>
          <w:tcPr>
            <w:tcW w:w="349" w:type="pct"/>
            <w:noWrap/>
            <w:vAlign w:val="center"/>
            <w:hideMark/>
          </w:tcPr>
          <w:p w14:paraId="1D8D4DA2"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57-60</w:t>
            </w:r>
          </w:p>
        </w:tc>
        <w:tc>
          <w:tcPr>
            <w:tcW w:w="564" w:type="pct"/>
            <w:shd w:val="clear" w:color="auto" w:fill="FBD4B4" w:themeFill="accent6" w:themeFillTint="66"/>
            <w:vAlign w:val="center"/>
            <w:hideMark/>
          </w:tcPr>
          <w:p w14:paraId="50E80DDA" w14:textId="77777777" w:rsidR="005462AB" w:rsidRPr="0034117B" w:rsidRDefault="005462AB" w:rsidP="00586628">
            <w:pPr>
              <w:jc w:val="center"/>
              <w:rPr>
                <w:rFonts w:eastAsia="Times New Roman" w:cs="Times New Roman"/>
                <w:color w:val="000000"/>
                <w:sz w:val="16"/>
                <w:szCs w:val="16"/>
              </w:rPr>
            </w:pPr>
            <w:proofErr w:type="spellStart"/>
            <w:r w:rsidRPr="0034117B">
              <w:rPr>
                <w:rFonts w:eastAsia="Times New Roman" w:cs="Times New Roman"/>
                <w:color w:val="000000"/>
                <w:sz w:val="16"/>
                <w:szCs w:val="16"/>
              </w:rPr>
              <w:t>Zorvec</w:t>
            </w:r>
            <w:proofErr w:type="spellEnd"/>
            <w:r w:rsidRPr="0034117B">
              <w:rPr>
                <w:rFonts w:eastAsia="Times New Roman" w:cs="Times New Roman"/>
                <w:color w:val="000000"/>
                <w:sz w:val="16"/>
                <w:szCs w:val="16"/>
              </w:rPr>
              <w:t xml:space="preserve"> </w:t>
            </w:r>
            <w:proofErr w:type="spellStart"/>
            <w:r w:rsidRPr="0034117B">
              <w:rPr>
                <w:rFonts w:eastAsia="Times New Roman" w:cs="Times New Roman"/>
                <w:color w:val="000000"/>
                <w:sz w:val="16"/>
                <w:szCs w:val="16"/>
              </w:rPr>
              <w:t>Vinabel</w:t>
            </w:r>
            <w:proofErr w:type="spellEnd"/>
          </w:p>
        </w:tc>
        <w:tc>
          <w:tcPr>
            <w:tcW w:w="613" w:type="pct"/>
            <w:shd w:val="clear" w:color="auto" w:fill="FBD4B4" w:themeFill="accent6" w:themeFillTint="66"/>
            <w:vAlign w:val="center"/>
            <w:hideMark/>
          </w:tcPr>
          <w:p w14:paraId="71684167" w14:textId="4F31349E" w:rsidR="005462AB" w:rsidRPr="0034117B" w:rsidRDefault="005462AB" w:rsidP="00586628">
            <w:pPr>
              <w:jc w:val="center"/>
              <w:rPr>
                <w:rFonts w:eastAsia="Times New Roman" w:cs="Times New Roman"/>
                <w:color w:val="000000"/>
                <w:sz w:val="16"/>
                <w:szCs w:val="16"/>
              </w:rPr>
            </w:pPr>
            <w:proofErr w:type="spellStart"/>
            <w:r w:rsidRPr="0034117B">
              <w:rPr>
                <w:rFonts w:eastAsia="Times New Roman" w:cs="Times New Roman"/>
                <w:color w:val="000000"/>
                <w:sz w:val="16"/>
                <w:szCs w:val="16"/>
              </w:rPr>
              <w:t>Sercadis</w:t>
            </w:r>
            <w:proofErr w:type="spellEnd"/>
            <w:r>
              <w:rPr>
                <w:rFonts w:eastAsia="Times New Roman" w:cs="Times New Roman"/>
                <w:color w:val="000000"/>
                <w:sz w:val="16"/>
                <w:szCs w:val="16"/>
              </w:rPr>
              <w:t xml:space="preserve"> </w:t>
            </w:r>
            <w:r w:rsidRPr="00FD26AF">
              <w:rPr>
                <w:rFonts w:eastAsia="Times New Roman" w:cs="Times New Roman"/>
                <w:color w:val="000000"/>
                <w:sz w:val="16"/>
                <w:szCs w:val="16"/>
              </w:rPr>
              <w:t>30 SC</w:t>
            </w:r>
          </w:p>
        </w:tc>
        <w:tc>
          <w:tcPr>
            <w:tcW w:w="639" w:type="pct"/>
            <w:shd w:val="clear" w:color="auto" w:fill="D6E3BC" w:themeFill="accent3" w:themeFillTint="66"/>
            <w:noWrap/>
            <w:vAlign w:val="center"/>
            <w:hideMark/>
          </w:tcPr>
          <w:p w14:paraId="47A20B1F" w14:textId="77777777"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Romeo WP</w:t>
            </w:r>
          </w:p>
        </w:tc>
        <w:tc>
          <w:tcPr>
            <w:tcW w:w="639" w:type="pct"/>
            <w:shd w:val="clear" w:color="auto" w:fill="D6E3BC" w:themeFill="accent3" w:themeFillTint="66"/>
            <w:noWrap/>
            <w:vAlign w:val="center"/>
            <w:hideMark/>
          </w:tcPr>
          <w:p w14:paraId="2E918419" w14:textId="77777777"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Romeo WP</w:t>
            </w:r>
          </w:p>
        </w:tc>
        <w:tc>
          <w:tcPr>
            <w:tcW w:w="639" w:type="pct"/>
            <w:shd w:val="clear" w:color="auto" w:fill="B6DDE8" w:themeFill="accent5" w:themeFillTint="66"/>
            <w:noWrap/>
            <w:vAlign w:val="center"/>
            <w:hideMark/>
          </w:tcPr>
          <w:p w14:paraId="1F8572C6" w14:textId="77777777"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Romeo WP</w:t>
            </w:r>
          </w:p>
        </w:tc>
        <w:tc>
          <w:tcPr>
            <w:tcW w:w="639" w:type="pct"/>
            <w:shd w:val="clear" w:color="auto" w:fill="B6DDE8" w:themeFill="accent5" w:themeFillTint="66"/>
            <w:noWrap/>
            <w:vAlign w:val="center"/>
            <w:hideMark/>
          </w:tcPr>
          <w:p w14:paraId="5D90D88A" w14:textId="77777777"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Romeo WP</w:t>
            </w:r>
          </w:p>
        </w:tc>
        <w:tc>
          <w:tcPr>
            <w:tcW w:w="545" w:type="pct"/>
            <w:shd w:val="clear" w:color="auto" w:fill="DB85C4"/>
            <w:vAlign w:val="center"/>
          </w:tcPr>
          <w:p w14:paraId="472522E5" w14:textId="77777777" w:rsidR="005462AB" w:rsidRPr="005462AB" w:rsidRDefault="005462AB" w:rsidP="00586628">
            <w:pPr>
              <w:jc w:val="center"/>
              <w:rPr>
                <w:color w:val="000000"/>
                <w:sz w:val="16"/>
                <w:szCs w:val="16"/>
              </w:rPr>
            </w:pPr>
          </w:p>
        </w:tc>
      </w:tr>
      <w:tr w:rsidR="005462AB" w:rsidRPr="0034117B" w14:paraId="4D95D66B" w14:textId="363425F5" w:rsidTr="00765355">
        <w:trPr>
          <w:trHeight w:val="300"/>
        </w:trPr>
        <w:tc>
          <w:tcPr>
            <w:tcW w:w="372" w:type="pct"/>
            <w:noWrap/>
            <w:vAlign w:val="center"/>
            <w:hideMark/>
          </w:tcPr>
          <w:p w14:paraId="015C0573"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30/5/25</w:t>
            </w:r>
          </w:p>
        </w:tc>
        <w:tc>
          <w:tcPr>
            <w:tcW w:w="349" w:type="pct"/>
            <w:noWrap/>
            <w:vAlign w:val="center"/>
            <w:hideMark/>
          </w:tcPr>
          <w:p w14:paraId="4249B397"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69-71</w:t>
            </w:r>
          </w:p>
        </w:tc>
        <w:tc>
          <w:tcPr>
            <w:tcW w:w="564" w:type="pct"/>
            <w:shd w:val="clear" w:color="auto" w:fill="FBD4B4" w:themeFill="accent6" w:themeFillTint="66"/>
            <w:noWrap/>
            <w:vAlign w:val="center"/>
            <w:hideMark/>
          </w:tcPr>
          <w:p w14:paraId="207B8525" w14:textId="77777777" w:rsidR="005462AB" w:rsidRPr="0034117B" w:rsidRDefault="005462AB" w:rsidP="00586628">
            <w:pPr>
              <w:jc w:val="center"/>
              <w:rPr>
                <w:rFonts w:eastAsia="Times New Roman" w:cs="Times New Roman"/>
                <w:color w:val="000000"/>
                <w:sz w:val="16"/>
                <w:szCs w:val="16"/>
              </w:rPr>
            </w:pPr>
          </w:p>
        </w:tc>
        <w:tc>
          <w:tcPr>
            <w:tcW w:w="613" w:type="pct"/>
            <w:shd w:val="clear" w:color="auto" w:fill="FBD4B4" w:themeFill="accent6" w:themeFillTint="66"/>
            <w:noWrap/>
            <w:vAlign w:val="center"/>
            <w:hideMark/>
          </w:tcPr>
          <w:p w14:paraId="3DAFA0DA" w14:textId="77777777" w:rsidR="005462AB" w:rsidRPr="0034117B" w:rsidRDefault="005462AB" w:rsidP="00586628">
            <w:pPr>
              <w:jc w:val="center"/>
              <w:rPr>
                <w:rFonts w:eastAsia="Times New Roman" w:cs="Times New Roman"/>
                <w:color w:val="000000"/>
                <w:sz w:val="16"/>
                <w:szCs w:val="16"/>
              </w:rPr>
            </w:pPr>
          </w:p>
        </w:tc>
        <w:tc>
          <w:tcPr>
            <w:tcW w:w="639" w:type="pct"/>
            <w:shd w:val="clear" w:color="auto" w:fill="D6E3BC" w:themeFill="accent3" w:themeFillTint="66"/>
            <w:noWrap/>
            <w:vAlign w:val="center"/>
            <w:hideMark/>
          </w:tcPr>
          <w:p w14:paraId="15BA9ED1" w14:textId="3E5BE53A"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Bacillus Cal.l.30</w:t>
            </w:r>
          </w:p>
        </w:tc>
        <w:tc>
          <w:tcPr>
            <w:tcW w:w="639" w:type="pct"/>
            <w:shd w:val="clear" w:color="auto" w:fill="D6E3BC" w:themeFill="accent3" w:themeFillTint="66"/>
            <w:noWrap/>
            <w:vAlign w:val="center"/>
            <w:hideMark/>
          </w:tcPr>
          <w:p w14:paraId="336B86AD" w14:textId="7C0E3D9A"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Bacillus Cal.l.30</w:t>
            </w:r>
          </w:p>
        </w:tc>
        <w:tc>
          <w:tcPr>
            <w:tcW w:w="639" w:type="pct"/>
            <w:shd w:val="clear" w:color="auto" w:fill="B6DDE8" w:themeFill="accent5" w:themeFillTint="66"/>
            <w:noWrap/>
            <w:vAlign w:val="center"/>
            <w:hideMark/>
          </w:tcPr>
          <w:p w14:paraId="3F1A7104" w14:textId="3EF53135"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Bacillus Cal.l.30</w:t>
            </w:r>
          </w:p>
        </w:tc>
        <w:tc>
          <w:tcPr>
            <w:tcW w:w="639" w:type="pct"/>
            <w:shd w:val="clear" w:color="auto" w:fill="B6DDE8" w:themeFill="accent5" w:themeFillTint="66"/>
            <w:noWrap/>
            <w:vAlign w:val="center"/>
            <w:hideMark/>
          </w:tcPr>
          <w:p w14:paraId="746E7BF2" w14:textId="0AA73FF0"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Bacillus Cal.l.30</w:t>
            </w:r>
          </w:p>
        </w:tc>
        <w:tc>
          <w:tcPr>
            <w:tcW w:w="545" w:type="pct"/>
            <w:shd w:val="clear" w:color="auto" w:fill="DB85C4"/>
            <w:vAlign w:val="center"/>
          </w:tcPr>
          <w:p w14:paraId="09A0F8A1" w14:textId="77777777" w:rsidR="005462AB" w:rsidRPr="005462AB" w:rsidRDefault="005462AB" w:rsidP="00586628">
            <w:pPr>
              <w:jc w:val="center"/>
              <w:rPr>
                <w:color w:val="000000"/>
                <w:sz w:val="16"/>
                <w:szCs w:val="16"/>
              </w:rPr>
            </w:pPr>
          </w:p>
        </w:tc>
      </w:tr>
      <w:tr w:rsidR="005462AB" w:rsidRPr="0034117B" w14:paraId="32093326" w14:textId="5F207C07" w:rsidTr="00765355">
        <w:trPr>
          <w:trHeight w:val="765"/>
        </w:trPr>
        <w:tc>
          <w:tcPr>
            <w:tcW w:w="372" w:type="pct"/>
            <w:noWrap/>
            <w:vAlign w:val="center"/>
            <w:hideMark/>
          </w:tcPr>
          <w:p w14:paraId="084FA91B"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5/6/25</w:t>
            </w:r>
          </w:p>
        </w:tc>
        <w:tc>
          <w:tcPr>
            <w:tcW w:w="349" w:type="pct"/>
            <w:noWrap/>
            <w:vAlign w:val="center"/>
            <w:hideMark/>
          </w:tcPr>
          <w:p w14:paraId="7317294D"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69-71</w:t>
            </w:r>
          </w:p>
        </w:tc>
        <w:tc>
          <w:tcPr>
            <w:tcW w:w="564" w:type="pct"/>
            <w:shd w:val="clear" w:color="auto" w:fill="FBD4B4" w:themeFill="accent6" w:themeFillTint="66"/>
            <w:vAlign w:val="center"/>
            <w:hideMark/>
          </w:tcPr>
          <w:p w14:paraId="5A986D86" w14:textId="77777777" w:rsidR="005462AB" w:rsidRPr="0034117B" w:rsidRDefault="005462AB" w:rsidP="00586628">
            <w:pPr>
              <w:jc w:val="center"/>
              <w:rPr>
                <w:rFonts w:eastAsia="Times New Roman" w:cs="Times New Roman"/>
                <w:color w:val="000000"/>
                <w:sz w:val="16"/>
                <w:szCs w:val="16"/>
              </w:rPr>
            </w:pPr>
            <w:proofErr w:type="spellStart"/>
            <w:r w:rsidRPr="0034117B">
              <w:rPr>
                <w:rFonts w:eastAsia="Times New Roman" w:cs="Times New Roman"/>
                <w:color w:val="000000"/>
                <w:sz w:val="16"/>
                <w:szCs w:val="16"/>
              </w:rPr>
              <w:t>Electis</w:t>
            </w:r>
            <w:proofErr w:type="spellEnd"/>
            <w:r w:rsidRPr="0034117B">
              <w:rPr>
                <w:rFonts w:eastAsia="Times New Roman" w:cs="Times New Roman"/>
                <w:color w:val="000000"/>
                <w:sz w:val="16"/>
                <w:szCs w:val="16"/>
              </w:rPr>
              <w:t xml:space="preserve"> CX</w:t>
            </w:r>
          </w:p>
        </w:tc>
        <w:tc>
          <w:tcPr>
            <w:tcW w:w="613" w:type="pct"/>
            <w:shd w:val="clear" w:color="auto" w:fill="FBD4B4" w:themeFill="accent6" w:themeFillTint="66"/>
            <w:vAlign w:val="center"/>
            <w:hideMark/>
          </w:tcPr>
          <w:p w14:paraId="24AEA5F1" w14:textId="77777777" w:rsidR="005462AB" w:rsidRPr="0034117B" w:rsidRDefault="005462AB" w:rsidP="00586628">
            <w:pPr>
              <w:jc w:val="center"/>
              <w:rPr>
                <w:rFonts w:eastAsia="Times New Roman" w:cs="Times New Roman"/>
                <w:color w:val="000000"/>
                <w:sz w:val="16"/>
                <w:szCs w:val="16"/>
              </w:rPr>
            </w:pPr>
            <w:proofErr w:type="spellStart"/>
            <w:r w:rsidRPr="0034117B">
              <w:rPr>
                <w:rFonts w:eastAsia="Times New Roman" w:cs="Times New Roman"/>
                <w:color w:val="000000"/>
                <w:sz w:val="16"/>
                <w:szCs w:val="16"/>
              </w:rPr>
              <w:t>Revyona</w:t>
            </w:r>
            <w:proofErr w:type="spellEnd"/>
            <w:r w:rsidRPr="0034117B">
              <w:rPr>
                <w:rFonts w:eastAsia="Times New Roman" w:cs="Times New Roman"/>
                <w:color w:val="000000"/>
                <w:sz w:val="16"/>
                <w:szCs w:val="16"/>
              </w:rPr>
              <w:t xml:space="preserve"> SC</w:t>
            </w:r>
          </w:p>
        </w:tc>
        <w:tc>
          <w:tcPr>
            <w:tcW w:w="639" w:type="pct"/>
            <w:shd w:val="clear" w:color="auto" w:fill="D6E3BC" w:themeFill="accent3" w:themeFillTint="66"/>
            <w:vAlign w:val="center"/>
            <w:hideMark/>
          </w:tcPr>
          <w:p w14:paraId="5B20D67B" w14:textId="77777777"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Project One +</w:t>
            </w:r>
            <w:r w:rsidRPr="00F81C2B">
              <w:rPr>
                <w:rFonts w:eastAsia="Times New Roman" w:cs="Times New Roman"/>
                <w:color w:val="000000"/>
                <w:sz w:val="16"/>
                <w:szCs w:val="16"/>
              </w:rPr>
              <w:br/>
              <w:t>Romeo WP</w:t>
            </w:r>
          </w:p>
        </w:tc>
        <w:tc>
          <w:tcPr>
            <w:tcW w:w="639" w:type="pct"/>
            <w:shd w:val="clear" w:color="auto" w:fill="D6E3BC" w:themeFill="accent3" w:themeFillTint="66"/>
            <w:vAlign w:val="center"/>
            <w:hideMark/>
          </w:tcPr>
          <w:p w14:paraId="15D114E9" w14:textId="77777777"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Project One +</w:t>
            </w:r>
            <w:r w:rsidRPr="00F81C2B">
              <w:rPr>
                <w:rFonts w:eastAsia="Times New Roman" w:cs="Times New Roman"/>
                <w:color w:val="000000"/>
                <w:sz w:val="16"/>
                <w:szCs w:val="16"/>
              </w:rPr>
              <w:br/>
              <w:t>Romeo WP</w:t>
            </w:r>
          </w:p>
        </w:tc>
        <w:tc>
          <w:tcPr>
            <w:tcW w:w="639" w:type="pct"/>
            <w:shd w:val="clear" w:color="auto" w:fill="B6DDE8" w:themeFill="accent5" w:themeFillTint="66"/>
            <w:vAlign w:val="center"/>
            <w:hideMark/>
          </w:tcPr>
          <w:p w14:paraId="111BFB86" w14:textId="77777777" w:rsidR="005462AB" w:rsidRPr="00F81C2B" w:rsidRDefault="005462AB"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Electis</w:t>
            </w:r>
            <w:proofErr w:type="spellEnd"/>
            <w:r w:rsidRPr="00F81C2B">
              <w:rPr>
                <w:rFonts w:eastAsia="Times New Roman" w:cs="Times New Roman"/>
                <w:color w:val="000000"/>
                <w:sz w:val="16"/>
                <w:szCs w:val="16"/>
              </w:rPr>
              <w:t xml:space="preserve"> CX</w:t>
            </w:r>
          </w:p>
        </w:tc>
        <w:tc>
          <w:tcPr>
            <w:tcW w:w="639" w:type="pct"/>
            <w:shd w:val="clear" w:color="auto" w:fill="B6DDE8" w:themeFill="accent5" w:themeFillTint="66"/>
            <w:vAlign w:val="center"/>
            <w:hideMark/>
          </w:tcPr>
          <w:p w14:paraId="798D0517" w14:textId="77777777" w:rsidR="005462AB" w:rsidRPr="00F81C2B" w:rsidRDefault="005462AB"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Revyona</w:t>
            </w:r>
            <w:proofErr w:type="spellEnd"/>
            <w:r w:rsidRPr="00F81C2B">
              <w:rPr>
                <w:rFonts w:eastAsia="Times New Roman" w:cs="Times New Roman"/>
                <w:color w:val="000000"/>
                <w:sz w:val="16"/>
                <w:szCs w:val="16"/>
              </w:rPr>
              <w:t xml:space="preserve"> SC</w:t>
            </w:r>
          </w:p>
        </w:tc>
        <w:tc>
          <w:tcPr>
            <w:tcW w:w="545" w:type="pct"/>
            <w:shd w:val="clear" w:color="auto" w:fill="DB85C4"/>
            <w:vAlign w:val="center"/>
          </w:tcPr>
          <w:p w14:paraId="7C42FD65" w14:textId="77777777" w:rsidR="005462AB" w:rsidRPr="005462AB" w:rsidRDefault="005462AB" w:rsidP="00586628">
            <w:pPr>
              <w:jc w:val="center"/>
              <w:rPr>
                <w:color w:val="000000"/>
                <w:sz w:val="16"/>
                <w:szCs w:val="16"/>
              </w:rPr>
            </w:pPr>
          </w:p>
        </w:tc>
      </w:tr>
      <w:tr w:rsidR="006922EE" w:rsidRPr="0034117B" w14:paraId="591E4D62" w14:textId="54737531" w:rsidTr="00765355">
        <w:trPr>
          <w:trHeight w:val="300"/>
        </w:trPr>
        <w:tc>
          <w:tcPr>
            <w:tcW w:w="372" w:type="pct"/>
            <w:noWrap/>
            <w:vAlign w:val="center"/>
            <w:hideMark/>
          </w:tcPr>
          <w:p w14:paraId="25FC12F2" w14:textId="77777777" w:rsidR="006922EE" w:rsidRPr="0034117B" w:rsidRDefault="006922EE" w:rsidP="00586628">
            <w:pPr>
              <w:jc w:val="center"/>
              <w:rPr>
                <w:rFonts w:eastAsia="Times New Roman" w:cs="Times New Roman"/>
                <w:color w:val="000000"/>
                <w:sz w:val="16"/>
                <w:szCs w:val="16"/>
              </w:rPr>
            </w:pPr>
            <w:r w:rsidRPr="0034117B">
              <w:rPr>
                <w:rFonts w:eastAsia="Times New Roman" w:cs="Times New Roman"/>
                <w:color w:val="000000"/>
                <w:sz w:val="16"/>
                <w:szCs w:val="16"/>
              </w:rPr>
              <w:t>18/6/25</w:t>
            </w:r>
          </w:p>
        </w:tc>
        <w:tc>
          <w:tcPr>
            <w:tcW w:w="349" w:type="pct"/>
            <w:noWrap/>
            <w:vAlign w:val="center"/>
            <w:hideMark/>
          </w:tcPr>
          <w:p w14:paraId="526F9518" w14:textId="77777777" w:rsidR="006922EE" w:rsidRPr="0034117B" w:rsidRDefault="006922EE" w:rsidP="00586628">
            <w:pPr>
              <w:jc w:val="center"/>
              <w:rPr>
                <w:rFonts w:eastAsia="Times New Roman" w:cs="Times New Roman"/>
                <w:color w:val="000000"/>
                <w:sz w:val="16"/>
                <w:szCs w:val="16"/>
              </w:rPr>
            </w:pPr>
            <w:r w:rsidRPr="0034117B">
              <w:rPr>
                <w:rFonts w:eastAsia="Times New Roman" w:cs="Times New Roman"/>
                <w:color w:val="000000"/>
                <w:sz w:val="16"/>
                <w:szCs w:val="16"/>
              </w:rPr>
              <w:t>73-73</w:t>
            </w:r>
          </w:p>
        </w:tc>
        <w:tc>
          <w:tcPr>
            <w:tcW w:w="564" w:type="pct"/>
            <w:shd w:val="clear" w:color="auto" w:fill="FBD4B4" w:themeFill="accent6" w:themeFillTint="66"/>
            <w:noWrap/>
            <w:vAlign w:val="center"/>
            <w:hideMark/>
          </w:tcPr>
          <w:p w14:paraId="1DB7A8FD" w14:textId="77777777" w:rsidR="006922EE" w:rsidRPr="0034117B" w:rsidRDefault="006922EE" w:rsidP="00586628">
            <w:pPr>
              <w:jc w:val="center"/>
              <w:rPr>
                <w:rFonts w:eastAsia="Times New Roman" w:cs="Times New Roman"/>
                <w:color w:val="000000"/>
                <w:sz w:val="16"/>
                <w:szCs w:val="16"/>
              </w:rPr>
            </w:pPr>
          </w:p>
        </w:tc>
        <w:tc>
          <w:tcPr>
            <w:tcW w:w="613" w:type="pct"/>
            <w:shd w:val="clear" w:color="auto" w:fill="FBD4B4" w:themeFill="accent6" w:themeFillTint="66"/>
            <w:vAlign w:val="center"/>
            <w:hideMark/>
          </w:tcPr>
          <w:p w14:paraId="29DAC1A3" w14:textId="77777777" w:rsidR="006922EE" w:rsidRPr="0034117B" w:rsidRDefault="006922EE" w:rsidP="00586628">
            <w:pPr>
              <w:jc w:val="center"/>
              <w:rPr>
                <w:rFonts w:eastAsia="Times New Roman" w:cs="Times New Roman"/>
                <w:color w:val="000000"/>
                <w:sz w:val="16"/>
                <w:szCs w:val="16"/>
              </w:rPr>
            </w:pPr>
            <w:proofErr w:type="spellStart"/>
            <w:r w:rsidRPr="0034117B">
              <w:rPr>
                <w:rFonts w:eastAsia="Times New Roman" w:cs="Times New Roman"/>
                <w:color w:val="000000"/>
                <w:sz w:val="16"/>
                <w:szCs w:val="16"/>
              </w:rPr>
              <w:t>Revyona</w:t>
            </w:r>
            <w:proofErr w:type="spellEnd"/>
            <w:r w:rsidRPr="0034117B">
              <w:rPr>
                <w:rFonts w:eastAsia="Times New Roman" w:cs="Times New Roman"/>
                <w:color w:val="000000"/>
                <w:sz w:val="16"/>
                <w:szCs w:val="16"/>
              </w:rPr>
              <w:t xml:space="preserve"> SC</w:t>
            </w:r>
          </w:p>
        </w:tc>
        <w:tc>
          <w:tcPr>
            <w:tcW w:w="639" w:type="pct"/>
            <w:shd w:val="clear" w:color="auto" w:fill="D6E3BC" w:themeFill="accent3" w:themeFillTint="66"/>
            <w:noWrap/>
            <w:vAlign w:val="center"/>
            <w:hideMark/>
          </w:tcPr>
          <w:p w14:paraId="484347E1" w14:textId="46368ECD" w:rsidR="006922EE" w:rsidRPr="00F81C2B" w:rsidRDefault="006922EE"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CNPs</w:t>
            </w:r>
            <w:proofErr w:type="spellEnd"/>
            <w:r w:rsidRPr="00F81C2B">
              <w:rPr>
                <w:rFonts w:eastAsia="Times New Roman" w:cs="Times New Roman"/>
                <w:color w:val="000000"/>
                <w:sz w:val="16"/>
                <w:szCs w:val="16"/>
              </w:rPr>
              <w:t>, Cu, SA</w:t>
            </w:r>
          </w:p>
        </w:tc>
        <w:tc>
          <w:tcPr>
            <w:tcW w:w="639" w:type="pct"/>
            <w:shd w:val="clear" w:color="auto" w:fill="D6E3BC" w:themeFill="accent3" w:themeFillTint="66"/>
            <w:noWrap/>
            <w:vAlign w:val="center"/>
            <w:hideMark/>
          </w:tcPr>
          <w:p w14:paraId="58296F62" w14:textId="7F149D1E" w:rsidR="006922EE" w:rsidRPr="00F81C2B" w:rsidRDefault="006922EE"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CNPs</w:t>
            </w:r>
            <w:proofErr w:type="spellEnd"/>
            <w:r w:rsidRPr="00F81C2B">
              <w:rPr>
                <w:rFonts w:eastAsia="Times New Roman" w:cs="Times New Roman"/>
                <w:color w:val="000000"/>
                <w:sz w:val="16"/>
                <w:szCs w:val="16"/>
              </w:rPr>
              <w:t>, Cu, SA</w:t>
            </w:r>
          </w:p>
        </w:tc>
        <w:tc>
          <w:tcPr>
            <w:tcW w:w="639" w:type="pct"/>
            <w:shd w:val="clear" w:color="auto" w:fill="B6DDE8" w:themeFill="accent5" w:themeFillTint="66"/>
            <w:noWrap/>
            <w:vAlign w:val="center"/>
            <w:hideMark/>
          </w:tcPr>
          <w:p w14:paraId="48A2EAFA" w14:textId="2C41350D" w:rsidR="006922EE" w:rsidRPr="00F81C2B" w:rsidRDefault="006922EE"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CNPs</w:t>
            </w:r>
            <w:proofErr w:type="spellEnd"/>
            <w:r w:rsidRPr="00F81C2B">
              <w:rPr>
                <w:rFonts w:eastAsia="Times New Roman" w:cs="Times New Roman"/>
                <w:color w:val="000000"/>
                <w:sz w:val="16"/>
                <w:szCs w:val="16"/>
              </w:rPr>
              <w:t>, Cu, SA</w:t>
            </w:r>
          </w:p>
        </w:tc>
        <w:tc>
          <w:tcPr>
            <w:tcW w:w="639" w:type="pct"/>
            <w:shd w:val="clear" w:color="auto" w:fill="B6DDE8" w:themeFill="accent5" w:themeFillTint="66"/>
            <w:noWrap/>
            <w:vAlign w:val="center"/>
            <w:hideMark/>
          </w:tcPr>
          <w:p w14:paraId="2D1D53A3" w14:textId="0F57C7E9" w:rsidR="006922EE" w:rsidRPr="00F81C2B" w:rsidRDefault="006922EE"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CNPs</w:t>
            </w:r>
            <w:proofErr w:type="spellEnd"/>
            <w:r w:rsidRPr="00F81C2B">
              <w:rPr>
                <w:rFonts w:eastAsia="Times New Roman" w:cs="Times New Roman"/>
                <w:color w:val="000000"/>
                <w:sz w:val="16"/>
                <w:szCs w:val="16"/>
              </w:rPr>
              <w:t>, Cu, SA</w:t>
            </w:r>
          </w:p>
        </w:tc>
        <w:tc>
          <w:tcPr>
            <w:tcW w:w="545" w:type="pct"/>
            <w:shd w:val="clear" w:color="auto" w:fill="DB85C4"/>
            <w:vAlign w:val="center"/>
          </w:tcPr>
          <w:p w14:paraId="6C63B3D6" w14:textId="69AE579D" w:rsidR="006922EE" w:rsidRPr="005462AB" w:rsidRDefault="006922EE" w:rsidP="00586628">
            <w:pPr>
              <w:jc w:val="center"/>
              <w:rPr>
                <w:color w:val="000000"/>
                <w:sz w:val="16"/>
                <w:szCs w:val="16"/>
              </w:rPr>
            </w:pPr>
            <w:r w:rsidRPr="004F2497">
              <w:rPr>
                <w:color w:val="000000"/>
                <w:sz w:val="16"/>
                <w:szCs w:val="16"/>
              </w:rPr>
              <w:t>Champ 36SC</w:t>
            </w:r>
          </w:p>
        </w:tc>
      </w:tr>
      <w:tr w:rsidR="006922EE" w:rsidRPr="0034117B" w14:paraId="12753298" w14:textId="79A69BC9" w:rsidTr="00765355">
        <w:trPr>
          <w:trHeight w:val="300"/>
        </w:trPr>
        <w:tc>
          <w:tcPr>
            <w:tcW w:w="372" w:type="pct"/>
            <w:noWrap/>
            <w:vAlign w:val="center"/>
            <w:hideMark/>
          </w:tcPr>
          <w:p w14:paraId="7A8B9924" w14:textId="77777777" w:rsidR="006922EE" w:rsidRPr="0034117B" w:rsidRDefault="006922EE" w:rsidP="00586628">
            <w:pPr>
              <w:jc w:val="center"/>
              <w:rPr>
                <w:rFonts w:eastAsia="Times New Roman" w:cs="Times New Roman"/>
                <w:color w:val="000000"/>
                <w:sz w:val="16"/>
                <w:szCs w:val="16"/>
              </w:rPr>
            </w:pPr>
            <w:r w:rsidRPr="0034117B">
              <w:rPr>
                <w:rFonts w:eastAsia="Times New Roman" w:cs="Times New Roman"/>
                <w:color w:val="000000"/>
                <w:sz w:val="16"/>
                <w:szCs w:val="16"/>
              </w:rPr>
              <w:t>26/6/25</w:t>
            </w:r>
          </w:p>
        </w:tc>
        <w:tc>
          <w:tcPr>
            <w:tcW w:w="349" w:type="pct"/>
            <w:noWrap/>
            <w:vAlign w:val="center"/>
            <w:hideMark/>
          </w:tcPr>
          <w:p w14:paraId="587EF389" w14:textId="77777777" w:rsidR="006922EE" w:rsidRPr="0034117B" w:rsidRDefault="006922EE" w:rsidP="00586628">
            <w:pPr>
              <w:jc w:val="center"/>
              <w:rPr>
                <w:rFonts w:eastAsia="Times New Roman" w:cs="Times New Roman"/>
                <w:color w:val="000000"/>
                <w:sz w:val="16"/>
                <w:szCs w:val="16"/>
              </w:rPr>
            </w:pPr>
            <w:r w:rsidRPr="0034117B">
              <w:rPr>
                <w:rFonts w:eastAsia="Times New Roman" w:cs="Times New Roman"/>
                <w:color w:val="000000"/>
                <w:sz w:val="16"/>
                <w:szCs w:val="16"/>
              </w:rPr>
              <w:t>75-75</w:t>
            </w:r>
          </w:p>
        </w:tc>
        <w:tc>
          <w:tcPr>
            <w:tcW w:w="564" w:type="pct"/>
            <w:shd w:val="clear" w:color="auto" w:fill="FBD4B4" w:themeFill="accent6" w:themeFillTint="66"/>
            <w:noWrap/>
            <w:vAlign w:val="center"/>
            <w:hideMark/>
          </w:tcPr>
          <w:p w14:paraId="1951B98C" w14:textId="77777777" w:rsidR="006922EE" w:rsidRPr="0034117B" w:rsidRDefault="006922EE" w:rsidP="00586628">
            <w:pPr>
              <w:jc w:val="center"/>
              <w:rPr>
                <w:rFonts w:eastAsia="Times New Roman" w:cs="Times New Roman"/>
                <w:color w:val="000000"/>
                <w:sz w:val="16"/>
                <w:szCs w:val="16"/>
              </w:rPr>
            </w:pPr>
          </w:p>
        </w:tc>
        <w:tc>
          <w:tcPr>
            <w:tcW w:w="613" w:type="pct"/>
            <w:shd w:val="clear" w:color="auto" w:fill="FBD4B4" w:themeFill="accent6" w:themeFillTint="66"/>
            <w:noWrap/>
            <w:vAlign w:val="center"/>
            <w:hideMark/>
          </w:tcPr>
          <w:p w14:paraId="6F47DD1D" w14:textId="77777777" w:rsidR="006922EE" w:rsidRPr="0034117B" w:rsidRDefault="006922EE" w:rsidP="00586628">
            <w:pPr>
              <w:jc w:val="center"/>
              <w:rPr>
                <w:rFonts w:eastAsia="Times New Roman" w:cs="Times New Roman"/>
                <w:color w:val="000000"/>
                <w:sz w:val="16"/>
                <w:szCs w:val="16"/>
              </w:rPr>
            </w:pPr>
          </w:p>
        </w:tc>
        <w:tc>
          <w:tcPr>
            <w:tcW w:w="639" w:type="pct"/>
            <w:shd w:val="clear" w:color="auto" w:fill="D6E3BC" w:themeFill="accent3" w:themeFillTint="66"/>
            <w:noWrap/>
            <w:vAlign w:val="center"/>
            <w:hideMark/>
          </w:tcPr>
          <w:p w14:paraId="32FA96A6" w14:textId="6664DC33" w:rsidR="006922EE" w:rsidRPr="00F81C2B" w:rsidRDefault="006922EE"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CNPs</w:t>
            </w:r>
            <w:proofErr w:type="spellEnd"/>
          </w:p>
        </w:tc>
        <w:tc>
          <w:tcPr>
            <w:tcW w:w="639" w:type="pct"/>
            <w:shd w:val="clear" w:color="auto" w:fill="D6E3BC" w:themeFill="accent3" w:themeFillTint="66"/>
            <w:noWrap/>
            <w:vAlign w:val="center"/>
            <w:hideMark/>
          </w:tcPr>
          <w:p w14:paraId="5272348C" w14:textId="33D4AEEF" w:rsidR="006922EE" w:rsidRPr="00F81C2B" w:rsidRDefault="006922EE"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CNPs</w:t>
            </w:r>
            <w:proofErr w:type="spellEnd"/>
          </w:p>
        </w:tc>
        <w:tc>
          <w:tcPr>
            <w:tcW w:w="639" w:type="pct"/>
            <w:shd w:val="clear" w:color="auto" w:fill="B6DDE8" w:themeFill="accent5" w:themeFillTint="66"/>
            <w:noWrap/>
            <w:vAlign w:val="center"/>
            <w:hideMark/>
          </w:tcPr>
          <w:p w14:paraId="0256BB53" w14:textId="3949DC0F" w:rsidR="006922EE" w:rsidRPr="00F81C2B" w:rsidRDefault="006922EE"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CNPs</w:t>
            </w:r>
            <w:proofErr w:type="spellEnd"/>
          </w:p>
        </w:tc>
        <w:tc>
          <w:tcPr>
            <w:tcW w:w="639" w:type="pct"/>
            <w:shd w:val="clear" w:color="auto" w:fill="B6DDE8" w:themeFill="accent5" w:themeFillTint="66"/>
            <w:noWrap/>
            <w:vAlign w:val="center"/>
            <w:hideMark/>
          </w:tcPr>
          <w:p w14:paraId="545D182C" w14:textId="5021AE25" w:rsidR="006922EE" w:rsidRPr="00F81C2B" w:rsidRDefault="006922EE"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CNPs</w:t>
            </w:r>
            <w:proofErr w:type="spellEnd"/>
          </w:p>
        </w:tc>
        <w:tc>
          <w:tcPr>
            <w:tcW w:w="545" w:type="pct"/>
            <w:shd w:val="clear" w:color="auto" w:fill="DB85C4"/>
            <w:vAlign w:val="center"/>
          </w:tcPr>
          <w:p w14:paraId="07B36C6D" w14:textId="77777777" w:rsidR="006922EE" w:rsidRPr="005462AB" w:rsidRDefault="006922EE" w:rsidP="00586628">
            <w:pPr>
              <w:jc w:val="center"/>
              <w:rPr>
                <w:color w:val="000000"/>
                <w:sz w:val="16"/>
                <w:szCs w:val="16"/>
              </w:rPr>
            </w:pPr>
          </w:p>
        </w:tc>
      </w:tr>
      <w:tr w:rsidR="005462AB" w:rsidRPr="0034117B" w14:paraId="02561043" w14:textId="4EE4CFBD" w:rsidTr="00765355">
        <w:trPr>
          <w:trHeight w:val="765"/>
        </w:trPr>
        <w:tc>
          <w:tcPr>
            <w:tcW w:w="372" w:type="pct"/>
            <w:noWrap/>
            <w:vAlign w:val="center"/>
            <w:hideMark/>
          </w:tcPr>
          <w:p w14:paraId="3522BD32"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3/7/25</w:t>
            </w:r>
          </w:p>
        </w:tc>
        <w:tc>
          <w:tcPr>
            <w:tcW w:w="349" w:type="pct"/>
            <w:noWrap/>
            <w:vAlign w:val="center"/>
            <w:hideMark/>
          </w:tcPr>
          <w:p w14:paraId="10C1080D"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75-77</w:t>
            </w:r>
          </w:p>
        </w:tc>
        <w:tc>
          <w:tcPr>
            <w:tcW w:w="564" w:type="pct"/>
            <w:shd w:val="clear" w:color="auto" w:fill="FBD4B4" w:themeFill="accent6" w:themeFillTint="66"/>
            <w:vAlign w:val="center"/>
            <w:hideMark/>
          </w:tcPr>
          <w:p w14:paraId="585E88E1" w14:textId="77777777" w:rsidR="005462AB" w:rsidRPr="0034117B" w:rsidRDefault="005462AB" w:rsidP="00586628">
            <w:pPr>
              <w:jc w:val="center"/>
              <w:rPr>
                <w:rFonts w:eastAsia="Times New Roman" w:cs="Times New Roman"/>
                <w:color w:val="000000"/>
                <w:sz w:val="16"/>
                <w:szCs w:val="16"/>
              </w:rPr>
            </w:pPr>
            <w:proofErr w:type="spellStart"/>
            <w:r w:rsidRPr="0034117B">
              <w:rPr>
                <w:rFonts w:eastAsia="Times New Roman" w:cs="Times New Roman"/>
                <w:color w:val="000000"/>
                <w:sz w:val="16"/>
                <w:szCs w:val="16"/>
              </w:rPr>
              <w:t>Orondis</w:t>
            </w:r>
            <w:proofErr w:type="spellEnd"/>
            <w:r w:rsidRPr="0034117B">
              <w:rPr>
                <w:rFonts w:eastAsia="Times New Roman" w:cs="Times New Roman"/>
                <w:color w:val="000000"/>
                <w:sz w:val="16"/>
                <w:szCs w:val="16"/>
              </w:rPr>
              <w:t xml:space="preserve"> Ultra</w:t>
            </w:r>
          </w:p>
        </w:tc>
        <w:tc>
          <w:tcPr>
            <w:tcW w:w="613" w:type="pct"/>
            <w:shd w:val="clear" w:color="auto" w:fill="FBD4B4" w:themeFill="accent6" w:themeFillTint="66"/>
            <w:vAlign w:val="center"/>
            <w:hideMark/>
          </w:tcPr>
          <w:p w14:paraId="3DB5F562"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Eminent 125 EW</w:t>
            </w:r>
          </w:p>
        </w:tc>
        <w:tc>
          <w:tcPr>
            <w:tcW w:w="639" w:type="pct"/>
            <w:shd w:val="clear" w:color="auto" w:fill="D6E3BC" w:themeFill="accent3" w:themeFillTint="66"/>
            <w:vAlign w:val="center"/>
            <w:hideMark/>
          </w:tcPr>
          <w:p w14:paraId="08937BAF" w14:textId="77777777"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Project One+</w:t>
            </w:r>
            <w:r w:rsidRPr="00F81C2B">
              <w:rPr>
                <w:rFonts w:eastAsia="Times New Roman" w:cs="Times New Roman"/>
                <w:color w:val="000000"/>
                <w:sz w:val="16"/>
                <w:szCs w:val="16"/>
              </w:rPr>
              <w:br/>
            </w:r>
            <w:proofErr w:type="spellStart"/>
            <w:r w:rsidRPr="00F81C2B">
              <w:rPr>
                <w:rFonts w:eastAsia="Times New Roman" w:cs="Times New Roman"/>
                <w:color w:val="000000"/>
                <w:sz w:val="16"/>
                <w:szCs w:val="16"/>
              </w:rPr>
              <w:t>Limocide</w:t>
            </w:r>
            <w:proofErr w:type="spellEnd"/>
          </w:p>
        </w:tc>
        <w:tc>
          <w:tcPr>
            <w:tcW w:w="639" w:type="pct"/>
            <w:shd w:val="clear" w:color="auto" w:fill="D6E3BC" w:themeFill="accent3" w:themeFillTint="66"/>
            <w:vAlign w:val="center"/>
            <w:hideMark/>
          </w:tcPr>
          <w:p w14:paraId="1CFC9C34" w14:textId="77777777"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Project One+</w:t>
            </w:r>
            <w:r w:rsidRPr="00F81C2B">
              <w:rPr>
                <w:rFonts w:eastAsia="Times New Roman" w:cs="Times New Roman"/>
                <w:color w:val="000000"/>
                <w:sz w:val="16"/>
                <w:szCs w:val="16"/>
              </w:rPr>
              <w:br/>
            </w:r>
            <w:proofErr w:type="spellStart"/>
            <w:r w:rsidRPr="00F81C2B">
              <w:rPr>
                <w:rFonts w:eastAsia="Times New Roman" w:cs="Times New Roman"/>
                <w:color w:val="000000"/>
                <w:sz w:val="16"/>
                <w:szCs w:val="16"/>
              </w:rPr>
              <w:t>Limocide</w:t>
            </w:r>
            <w:proofErr w:type="spellEnd"/>
          </w:p>
        </w:tc>
        <w:tc>
          <w:tcPr>
            <w:tcW w:w="639" w:type="pct"/>
            <w:shd w:val="clear" w:color="auto" w:fill="B6DDE8" w:themeFill="accent5" w:themeFillTint="66"/>
            <w:vAlign w:val="center"/>
            <w:hideMark/>
          </w:tcPr>
          <w:p w14:paraId="22013023" w14:textId="77777777" w:rsidR="005462AB" w:rsidRPr="00F81C2B" w:rsidRDefault="005462AB" w:rsidP="00586628">
            <w:pPr>
              <w:jc w:val="center"/>
              <w:rPr>
                <w:rFonts w:eastAsia="Times New Roman" w:cs="Times New Roman"/>
                <w:color w:val="000000"/>
                <w:sz w:val="16"/>
                <w:szCs w:val="16"/>
              </w:rPr>
            </w:pPr>
            <w:proofErr w:type="spellStart"/>
            <w:r w:rsidRPr="00F81C2B">
              <w:rPr>
                <w:rFonts w:eastAsia="Times New Roman" w:cs="Times New Roman"/>
                <w:color w:val="000000"/>
                <w:sz w:val="16"/>
                <w:szCs w:val="16"/>
              </w:rPr>
              <w:t>Orondis</w:t>
            </w:r>
            <w:proofErr w:type="spellEnd"/>
            <w:r w:rsidRPr="00F81C2B">
              <w:rPr>
                <w:rFonts w:eastAsia="Times New Roman" w:cs="Times New Roman"/>
                <w:color w:val="000000"/>
                <w:sz w:val="16"/>
                <w:szCs w:val="16"/>
              </w:rPr>
              <w:t xml:space="preserve"> Ultra</w:t>
            </w:r>
          </w:p>
        </w:tc>
        <w:tc>
          <w:tcPr>
            <w:tcW w:w="639" w:type="pct"/>
            <w:shd w:val="clear" w:color="auto" w:fill="B6DDE8" w:themeFill="accent5" w:themeFillTint="66"/>
            <w:vAlign w:val="center"/>
            <w:hideMark/>
          </w:tcPr>
          <w:p w14:paraId="22A07FDD" w14:textId="77777777"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Eminent 125 EW</w:t>
            </w:r>
          </w:p>
        </w:tc>
        <w:tc>
          <w:tcPr>
            <w:tcW w:w="545" w:type="pct"/>
            <w:shd w:val="clear" w:color="auto" w:fill="DB85C4"/>
            <w:vAlign w:val="center"/>
          </w:tcPr>
          <w:p w14:paraId="3B025995" w14:textId="77777777" w:rsidR="005462AB" w:rsidRPr="005462AB" w:rsidRDefault="005462AB" w:rsidP="00586628">
            <w:pPr>
              <w:jc w:val="center"/>
              <w:rPr>
                <w:color w:val="000000"/>
                <w:sz w:val="16"/>
                <w:szCs w:val="16"/>
              </w:rPr>
            </w:pPr>
          </w:p>
        </w:tc>
      </w:tr>
      <w:tr w:rsidR="005462AB" w:rsidRPr="0034117B" w14:paraId="5F0831C8" w14:textId="09C85916" w:rsidTr="00765355">
        <w:trPr>
          <w:trHeight w:val="300"/>
        </w:trPr>
        <w:tc>
          <w:tcPr>
            <w:tcW w:w="372" w:type="pct"/>
            <w:noWrap/>
            <w:vAlign w:val="center"/>
            <w:hideMark/>
          </w:tcPr>
          <w:p w14:paraId="3ABA9F0D"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14/7/25</w:t>
            </w:r>
          </w:p>
        </w:tc>
        <w:tc>
          <w:tcPr>
            <w:tcW w:w="349" w:type="pct"/>
            <w:noWrap/>
            <w:vAlign w:val="center"/>
            <w:hideMark/>
          </w:tcPr>
          <w:p w14:paraId="24747EDB"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77-79</w:t>
            </w:r>
          </w:p>
        </w:tc>
        <w:tc>
          <w:tcPr>
            <w:tcW w:w="564" w:type="pct"/>
            <w:shd w:val="clear" w:color="auto" w:fill="FBD4B4" w:themeFill="accent6" w:themeFillTint="66"/>
            <w:noWrap/>
            <w:vAlign w:val="center"/>
            <w:hideMark/>
          </w:tcPr>
          <w:p w14:paraId="24336CD4" w14:textId="77777777" w:rsidR="005462AB" w:rsidRPr="0034117B" w:rsidRDefault="005462AB" w:rsidP="00586628">
            <w:pPr>
              <w:jc w:val="center"/>
              <w:rPr>
                <w:rFonts w:eastAsia="Times New Roman" w:cs="Times New Roman"/>
                <w:color w:val="000000"/>
                <w:sz w:val="16"/>
                <w:szCs w:val="16"/>
              </w:rPr>
            </w:pPr>
          </w:p>
        </w:tc>
        <w:tc>
          <w:tcPr>
            <w:tcW w:w="613" w:type="pct"/>
            <w:shd w:val="clear" w:color="auto" w:fill="FBD4B4" w:themeFill="accent6" w:themeFillTint="66"/>
            <w:noWrap/>
            <w:vAlign w:val="center"/>
            <w:hideMark/>
          </w:tcPr>
          <w:p w14:paraId="63E2CF9D"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Topas 100 EC</w:t>
            </w:r>
          </w:p>
        </w:tc>
        <w:tc>
          <w:tcPr>
            <w:tcW w:w="639" w:type="pct"/>
            <w:shd w:val="clear" w:color="auto" w:fill="D6E3BC" w:themeFill="accent3" w:themeFillTint="66"/>
            <w:noWrap/>
            <w:vAlign w:val="center"/>
            <w:hideMark/>
          </w:tcPr>
          <w:p w14:paraId="0F43A8A2" w14:textId="6CACB331" w:rsidR="005462AB" w:rsidRPr="00F81C2B" w:rsidRDefault="00F5426E" w:rsidP="00586628">
            <w:pPr>
              <w:jc w:val="center"/>
              <w:rPr>
                <w:rFonts w:eastAsia="Times New Roman" w:cs="Times New Roman"/>
                <w:color w:val="000000"/>
                <w:sz w:val="16"/>
                <w:szCs w:val="16"/>
              </w:rPr>
            </w:pPr>
            <w:r w:rsidRPr="00F81C2B">
              <w:rPr>
                <w:rFonts w:eastAsia="Times New Roman" w:cs="Times New Roman"/>
                <w:color w:val="000000"/>
                <w:sz w:val="16"/>
                <w:szCs w:val="16"/>
              </w:rPr>
              <w:t>Plant extract</w:t>
            </w:r>
          </w:p>
        </w:tc>
        <w:tc>
          <w:tcPr>
            <w:tcW w:w="639" w:type="pct"/>
            <w:shd w:val="clear" w:color="auto" w:fill="D6E3BC" w:themeFill="accent3" w:themeFillTint="66"/>
            <w:noWrap/>
            <w:vAlign w:val="center"/>
            <w:hideMark/>
          </w:tcPr>
          <w:p w14:paraId="31A9063A" w14:textId="78BAE785" w:rsidR="005462AB" w:rsidRPr="00F81C2B" w:rsidRDefault="00F5426E" w:rsidP="00586628">
            <w:pPr>
              <w:jc w:val="center"/>
              <w:rPr>
                <w:rFonts w:eastAsia="Times New Roman" w:cs="Times New Roman"/>
                <w:color w:val="000000"/>
                <w:sz w:val="16"/>
                <w:szCs w:val="16"/>
              </w:rPr>
            </w:pPr>
            <w:r w:rsidRPr="00F81C2B">
              <w:rPr>
                <w:rFonts w:eastAsia="Times New Roman" w:cs="Times New Roman"/>
                <w:color w:val="000000"/>
                <w:sz w:val="16"/>
                <w:szCs w:val="16"/>
              </w:rPr>
              <w:t>Plant extract</w:t>
            </w:r>
          </w:p>
        </w:tc>
        <w:tc>
          <w:tcPr>
            <w:tcW w:w="639" w:type="pct"/>
            <w:shd w:val="clear" w:color="auto" w:fill="B6DDE8" w:themeFill="accent5" w:themeFillTint="66"/>
            <w:noWrap/>
            <w:vAlign w:val="center"/>
            <w:hideMark/>
          </w:tcPr>
          <w:p w14:paraId="3C609B77" w14:textId="77777777" w:rsidR="005462AB" w:rsidRPr="00F81C2B" w:rsidRDefault="005462AB" w:rsidP="00586628">
            <w:pPr>
              <w:jc w:val="center"/>
              <w:rPr>
                <w:rFonts w:eastAsia="Times New Roman" w:cs="Times New Roman"/>
                <w:color w:val="000000"/>
                <w:sz w:val="16"/>
                <w:szCs w:val="16"/>
              </w:rPr>
            </w:pPr>
          </w:p>
        </w:tc>
        <w:tc>
          <w:tcPr>
            <w:tcW w:w="639" w:type="pct"/>
            <w:shd w:val="clear" w:color="auto" w:fill="B6DDE8" w:themeFill="accent5" w:themeFillTint="66"/>
            <w:noWrap/>
            <w:vAlign w:val="center"/>
            <w:hideMark/>
          </w:tcPr>
          <w:p w14:paraId="6138E724" w14:textId="77777777" w:rsidR="005462AB" w:rsidRPr="00F81C2B" w:rsidRDefault="005462AB" w:rsidP="00586628">
            <w:pPr>
              <w:jc w:val="center"/>
              <w:rPr>
                <w:rFonts w:eastAsia="Times New Roman" w:cs="Times New Roman"/>
                <w:color w:val="000000"/>
                <w:sz w:val="16"/>
                <w:szCs w:val="16"/>
              </w:rPr>
            </w:pPr>
            <w:r w:rsidRPr="00F81C2B">
              <w:rPr>
                <w:rFonts w:eastAsia="Times New Roman" w:cs="Times New Roman"/>
                <w:color w:val="000000"/>
                <w:sz w:val="16"/>
                <w:szCs w:val="16"/>
              </w:rPr>
              <w:t>Topas 100 EC</w:t>
            </w:r>
          </w:p>
        </w:tc>
        <w:tc>
          <w:tcPr>
            <w:tcW w:w="545" w:type="pct"/>
            <w:shd w:val="clear" w:color="auto" w:fill="DB85C4"/>
            <w:vAlign w:val="center"/>
          </w:tcPr>
          <w:p w14:paraId="660E500C" w14:textId="77777777" w:rsidR="005462AB" w:rsidRPr="005462AB" w:rsidRDefault="005462AB" w:rsidP="00586628">
            <w:pPr>
              <w:jc w:val="center"/>
              <w:rPr>
                <w:color w:val="000000"/>
                <w:sz w:val="16"/>
                <w:szCs w:val="16"/>
              </w:rPr>
            </w:pPr>
          </w:p>
        </w:tc>
      </w:tr>
      <w:tr w:rsidR="005462AB" w:rsidRPr="0034117B" w14:paraId="36CA828B" w14:textId="02C425FC" w:rsidTr="00765355">
        <w:trPr>
          <w:trHeight w:val="780"/>
        </w:trPr>
        <w:tc>
          <w:tcPr>
            <w:tcW w:w="372" w:type="pct"/>
            <w:noWrap/>
            <w:vAlign w:val="center"/>
            <w:hideMark/>
          </w:tcPr>
          <w:p w14:paraId="586AC076"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1/8/25</w:t>
            </w:r>
          </w:p>
        </w:tc>
        <w:tc>
          <w:tcPr>
            <w:tcW w:w="349" w:type="pct"/>
            <w:noWrap/>
            <w:vAlign w:val="center"/>
            <w:hideMark/>
          </w:tcPr>
          <w:p w14:paraId="126663E9"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81-81</w:t>
            </w:r>
          </w:p>
        </w:tc>
        <w:tc>
          <w:tcPr>
            <w:tcW w:w="564" w:type="pct"/>
            <w:shd w:val="clear" w:color="auto" w:fill="FBD4B4" w:themeFill="accent6" w:themeFillTint="66"/>
            <w:vAlign w:val="center"/>
            <w:hideMark/>
          </w:tcPr>
          <w:p w14:paraId="7D138A7A" w14:textId="77777777" w:rsidR="005462AB" w:rsidRPr="0034117B" w:rsidRDefault="005462AB" w:rsidP="00586628">
            <w:pPr>
              <w:jc w:val="center"/>
              <w:rPr>
                <w:rFonts w:eastAsia="Times New Roman" w:cs="Times New Roman"/>
                <w:color w:val="000000"/>
                <w:sz w:val="16"/>
                <w:szCs w:val="16"/>
              </w:rPr>
            </w:pPr>
            <w:proofErr w:type="spellStart"/>
            <w:r w:rsidRPr="0034117B">
              <w:rPr>
                <w:rFonts w:eastAsia="Times New Roman" w:cs="Times New Roman"/>
                <w:color w:val="000000"/>
                <w:sz w:val="16"/>
                <w:szCs w:val="16"/>
              </w:rPr>
              <w:t>Orondis</w:t>
            </w:r>
            <w:proofErr w:type="spellEnd"/>
            <w:r w:rsidRPr="0034117B">
              <w:rPr>
                <w:rFonts w:eastAsia="Times New Roman" w:cs="Times New Roman"/>
                <w:color w:val="000000"/>
                <w:sz w:val="16"/>
                <w:szCs w:val="16"/>
              </w:rPr>
              <w:t xml:space="preserve"> Ultra</w:t>
            </w:r>
          </w:p>
        </w:tc>
        <w:tc>
          <w:tcPr>
            <w:tcW w:w="613" w:type="pct"/>
            <w:shd w:val="clear" w:color="auto" w:fill="FBD4B4" w:themeFill="accent6" w:themeFillTint="66"/>
            <w:vAlign w:val="center"/>
            <w:hideMark/>
          </w:tcPr>
          <w:p w14:paraId="71B46A4C"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Topas 100 EC</w:t>
            </w:r>
          </w:p>
        </w:tc>
        <w:tc>
          <w:tcPr>
            <w:tcW w:w="639" w:type="pct"/>
            <w:shd w:val="clear" w:color="auto" w:fill="D6E3BC" w:themeFill="accent3" w:themeFillTint="66"/>
            <w:vAlign w:val="center"/>
            <w:hideMark/>
          </w:tcPr>
          <w:p w14:paraId="315EC8BE"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Project One+</w:t>
            </w:r>
            <w:r w:rsidRPr="0034117B">
              <w:rPr>
                <w:rFonts w:eastAsia="Times New Roman" w:cs="Times New Roman"/>
                <w:color w:val="000000"/>
                <w:sz w:val="16"/>
                <w:szCs w:val="16"/>
              </w:rPr>
              <w:br/>
              <w:t>Romeo WP</w:t>
            </w:r>
          </w:p>
        </w:tc>
        <w:tc>
          <w:tcPr>
            <w:tcW w:w="639" w:type="pct"/>
            <w:shd w:val="clear" w:color="auto" w:fill="D6E3BC" w:themeFill="accent3" w:themeFillTint="66"/>
            <w:vAlign w:val="center"/>
            <w:hideMark/>
          </w:tcPr>
          <w:p w14:paraId="1C47E07D"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Project One+</w:t>
            </w:r>
            <w:r w:rsidRPr="0034117B">
              <w:rPr>
                <w:rFonts w:eastAsia="Times New Roman" w:cs="Times New Roman"/>
                <w:color w:val="000000"/>
                <w:sz w:val="16"/>
                <w:szCs w:val="16"/>
              </w:rPr>
              <w:br/>
              <w:t>Romeo WP</w:t>
            </w:r>
          </w:p>
        </w:tc>
        <w:tc>
          <w:tcPr>
            <w:tcW w:w="639" w:type="pct"/>
            <w:shd w:val="clear" w:color="auto" w:fill="B6DDE8" w:themeFill="accent5" w:themeFillTint="66"/>
            <w:vAlign w:val="center"/>
            <w:hideMark/>
          </w:tcPr>
          <w:p w14:paraId="0C7BEF7C"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Project One+</w:t>
            </w:r>
            <w:r w:rsidRPr="0034117B">
              <w:rPr>
                <w:rFonts w:eastAsia="Times New Roman" w:cs="Times New Roman"/>
                <w:color w:val="000000"/>
                <w:sz w:val="16"/>
                <w:szCs w:val="16"/>
              </w:rPr>
              <w:br/>
              <w:t>Romeo WP</w:t>
            </w:r>
          </w:p>
        </w:tc>
        <w:tc>
          <w:tcPr>
            <w:tcW w:w="639" w:type="pct"/>
            <w:shd w:val="clear" w:color="auto" w:fill="B6DDE8" w:themeFill="accent5" w:themeFillTint="66"/>
            <w:vAlign w:val="center"/>
            <w:hideMark/>
          </w:tcPr>
          <w:p w14:paraId="099F13E2" w14:textId="77777777" w:rsidR="005462AB" w:rsidRPr="0034117B" w:rsidRDefault="005462AB" w:rsidP="00586628">
            <w:pPr>
              <w:jc w:val="center"/>
              <w:rPr>
                <w:rFonts w:eastAsia="Times New Roman" w:cs="Times New Roman"/>
                <w:color w:val="000000"/>
                <w:sz w:val="16"/>
                <w:szCs w:val="16"/>
              </w:rPr>
            </w:pPr>
            <w:r w:rsidRPr="0034117B">
              <w:rPr>
                <w:rFonts w:eastAsia="Times New Roman" w:cs="Times New Roman"/>
                <w:color w:val="000000"/>
                <w:sz w:val="16"/>
                <w:szCs w:val="16"/>
              </w:rPr>
              <w:t>Project One+</w:t>
            </w:r>
            <w:r w:rsidRPr="0034117B">
              <w:rPr>
                <w:rFonts w:eastAsia="Times New Roman" w:cs="Times New Roman"/>
                <w:color w:val="000000"/>
                <w:sz w:val="16"/>
                <w:szCs w:val="16"/>
              </w:rPr>
              <w:br/>
              <w:t>Romeo WP</w:t>
            </w:r>
          </w:p>
        </w:tc>
        <w:tc>
          <w:tcPr>
            <w:tcW w:w="545" w:type="pct"/>
            <w:shd w:val="clear" w:color="auto" w:fill="DB85C4"/>
            <w:vAlign w:val="center"/>
          </w:tcPr>
          <w:p w14:paraId="39F1E9F9" w14:textId="77777777" w:rsidR="005462AB" w:rsidRPr="005462AB" w:rsidRDefault="005462AB" w:rsidP="00586628">
            <w:pPr>
              <w:jc w:val="center"/>
              <w:rPr>
                <w:color w:val="000000"/>
                <w:sz w:val="16"/>
                <w:szCs w:val="16"/>
              </w:rPr>
            </w:pPr>
          </w:p>
        </w:tc>
      </w:tr>
    </w:tbl>
    <w:p w14:paraId="759BDD45" w14:textId="77777777" w:rsidR="00765355" w:rsidRPr="00765355" w:rsidRDefault="00765355" w:rsidP="007348AD">
      <w:pPr>
        <w:spacing w:before="120"/>
        <w:rPr>
          <w:color w:val="000000"/>
          <w:sz w:val="16"/>
          <w:szCs w:val="16"/>
          <w:lang w:val="el-GR"/>
        </w:rPr>
      </w:pPr>
      <w:r>
        <w:rPr>
          <w:rFonts w:eastAsia="Times New Roman" w:cs="Times New Roman"/>
          <w:b/>
          <w:bCs/>
          <w:color w:val="000000"/>
          <w:sz w:val="16"/>
          <w:szCs w:val="16"/>
          <w:lang w:val="el-GR"/>
        </w:rPr>
        <w:t>*Μάρτυρας (Β</w:t>
      </w:r>
      <w:proofErr w:type="spellStart"/>
      <w:r>
        <w:rPr>
          <w:rFonts w:eastAsia="Times New Roman" w:cs="Times New Roman"/>
          <w:b/>
          <w:bCs/>
          <w:color w:val="000000"/>
          <w:sz w:val="16"/>
          <w:szCs w:val="16"/>
          <w:lang w:val="en-US"/>
        </w:rPr>
        <w:t>uffer</w:t>
      </w:r>
      <w:proofErr w:type="spellEnd"/>
      <w:r w:rsidRPr="00765355">
        <w:rPr>
          <w:rFonts w:eastAsia="Times New Roman" w:cs="Times New Roman"/>
          <w:b/>
          <w:bCs/>
          <w:color w:val="000000"/>
          <w:sz w:val="16"/>
          <w:szCs w:val="16"/>
          <w:lang w:val="el-GR"/>
        </w:rPr>
        <w:t xml:space="preserve">) </w:t>
      </w:r>
      <w:r>
        <w:rPr>
          <w:rFonts w:eastAsia="Times New Roman" w:cs="Times New Roman"/>
          <w:b/>
          <w:bCs/>
          <w:color w:val="000000"/>
          <w:sz w:val="16"/>
          <w:szCs w:val="16"/>
          <w:lang w:val="el-GR"/>
        </w:rPr>
        <w:t xml:space="preserve">για να μην έχουμε διασπορά </w:t>
      </w:r>
      <w:proofErr w:type="spellStart"/>
      <w:r>
        <w:rPr>
          <w:rFonts w:eastAsia="Times New Roman" w:cs="Times New Roman"/>
          <w:b/>
          <w:bCs/>
          <w:color w:val="000000"/>
          <w:sz w:val="16"/>
          <w:szCs w:val="16"/>
          <w:lang w:val="el-GR"/>
        </w:rPr>
        <w:t>ψεκαστικού</w:t>
      </w:r>
      <w:proofErr w:type="spellEnd"/>
      <w:r>
        <w:rPr>
          <w:rFonts w:eastAsia="Times New Roman" w:cs="Times New Roman"/>
          <w:b/>
          <w:bCs/>
          <w:color w:val="000000"/>
          <w:sz w:val="16"/>
          <w:szCs w:val="16"/>
          <w:lang w:val="el-GR"/>
        </w:rPr>
        <w:t xml:space="preserve"> νέφους</w:t>
      </w:r>
    </w:p>
    <w:p w14:paraId="194C594D" w14:textId="77777777" w:rsidR="00ED31CF" w:rsidRPr="0034117B" w:rsidRDefault="00ED31CF" w:rsidP="00586628">
      <w:pPr>
        <w:rPr>
          <w:rFonts w:cs="Times New Roman"/>
          <w:b/>
          <w:bCs/>
          <w:lang w:val="el-GR"/>
        </w:rPr>
      </w:pPr>
      <w:r w:rsidRPr="0034117B">
        <w:rPr>
          <w:rFonts w:cs="Times New Roman"/>
          <w:b/>
          <w:bCs/>
          <w:lang w:val="el-GR"/>
        </w:rPr>
        <w:br w:type="page"/>
      </w:r>
    </w:p>
    <w:p w14:paraId="7E0BD599" w14:textId="77777777" w:rsidR="00F21EAC" w:rsidRDefault="004F2497" w:rsidP="00586628">
      <w:pPr>
        <w:rPr>
          <w:rFonts w:cs="Times New Roman"/>
          <w:b/>
          <w:bCs/>
          <w:lang w:val="el-GR"/>
        </w:rPr>
      </w:pPr>
      <w:r>
        <w:rPr>
          <w:rFonts w:cs="Times New Roman"/>
          <w:b/>
          <w:bCs/>
          <w:lang w:val="el-GR"/>
        </w:rPr>
        <w:lastRenderedPageBreak/>
        <w:t xml:space="preserve"> </w:t>
      </w:r>
    </w:p>
    <w:p w14:paraId="00342FAE" w14:textId="2ED56E59" w:rsidR="00791370" w:rsidRDefault="00E732E4" w:rsidP="007348AD">
      <w:pPr>
        <w:spacing w:line="276" w:lineRule="auto"/>
        <w:rPr>
          <w:rFonts w:cs="Times New Roman"/>
          <w:lang w:val="el-GR"/>
        </w:rPr>
      </w:pPr>
      <w:r w:rsidRPr="006B77D5">
        <w:rPr>
          <w:rFonts w:cstheme="majorBidi"/>
          <w:b/>
          <w:bCs/>
          <w:lang w:val="el-GR"/>
        </w:rPr>
        <w:t>Πίνακας 6.3.</w:t>
      </w:r>
      <w:r w:rsidRPr="006B77D5">
        <w:rPr>
          <w:b/>
          <w:lang w:val="el-GR"/>
        </w:rPr>
        <w:t>2</w:t>
      </w:r>
      <w:r w:rsidRPr="006B77D5">
        <w:rPr>
          <w:rFonts w:cstheme="majorBidi"/>
          <w:b/>
          <w:bCs/>
          <w:lang w:val="el-GR"/>
        </w:rPr>
        <w:t>-7</w:t>
      </w:r>
      <w:r w:rsidR="005E5A58" w:rsidRPr="006B77D5">
        <w:rPr>
          <w:rFonts w:cs="Times New Roman"/>
          <w:b/>
          <w:bCs/>
          <w:lang w:val="el-GR"/>
        </w:rPr>
        <w:t xml:space="preserve">. </w:t>
      </w:r>
      <w:r w:rsidR="00791370" w:rsidRPr="006B77D5">
        <w:rPr>
          <w:rFonts w:cs="Times New Roman"/>
          <w:lang w:val="el-GR"/>
        </w:rPr>
        <w:t>Δόσεις επεμβάσεων</w:t>
      </w:r>
      <w:r w:rsidR="005E5A58" w:rsidRPr="006B77D5">
        <w:rPr>
          <w:rFonts w:cs="Times New Roman"/>
          <w:b/>
          <w:bCs/>
          <w:lang w:val="el-GR"/>
        </w:rPr>
        <w:t xml:space="preserve"> </w:t>
      </w:r>
      <w:r w:rsidR="005E5A58" w:rsidRPr="006B77D5">
        <w:rPr>
          <w:rFonts w:cs="Times New Roman"/>
          <w:lang w:val="el-GR"/>
        </w:rPr>
        <w:t>των σκευασμάτων που χρησιμοποιήθηκαν κατά</w:t>
      </w:r>
      <w:r w:rsidR="005E5A58" w:rsidRPr="00435F9A">
        <w:rPr>
          <w:rFonts w:cs="Times New Roman"/>
          <w:lang w:val="el-GR"/>
        </w:rPr>
        <w:t xml:space="preserve"> </w:t>
      </w:r>
      <w:r w:rsidR="00435F9A" w:rsidRPr="00435F9A">
        <w:rPr>
          <w:rFonts w:cs="Times New Roman"/>
          <w:lang w:val="el-GR"/>
        </w:rPr>
        <w:t>τις εφαρμογές της καλλιεργητικής περιόδου (2025)</w:t>
      </w:r>
      <w:r w:rsidR="00435F9A">
        <w:rPr>
          <w:rFonts w:cs="Times New Roman"/>
          <w:lang w:val="el-GR"/>
        </w:rPr>
        <w:t>.</w:t>
      </w:r>
    </w:p>
    <w:p w14:paraId="23A4CC85" w14:textId="77777777" w:rsidR="00435F9A" w:rsidRPr="005E5A58" w:rsidRDefault="00435F9A" w:rsidP="00586628">
      <w:pPr>
        <w:autoSpaceDE w:val="0"/>
        <w:autoSpaceDN w:val="0"/>
        <w:adjustRightInd w:val="0"/>
        <w:jc w:val="both"/>
        <w:rPr>
          <w:rFonts w:cs="Times New Roman"/>
          <w:lang w:val="el-GR"/>
        </w:rPr>
      </w:pPr>
    </w:p>
    <w:tbl>
      <w:tblPr>
        <w:tblW w:w="5575" w:type="dxa"/>
        <w:jc w:val="center"/>
        <w:tblLook w:val="04A0" w:firstRow="1" w:lastRow="0" w:firstColumn="1" w:lastColumn="0" w:noHBand="0" w:noVBand="1"/>
      </w:tblPr>
      <w:tblGrid>
        <w:gridCol w:w="2065"/>
        <w:gridCol w:w="990"/>
        <w:gridCol w:w="2520"/>
      </w:tblGrid>
      <w:tr w:rsidR="00791370" w:rsidRPr="008B1699" w14:paraId="41A07B19" w14:textId="77777777" w:rsidTr="00435F9A">
        <w:trPr>
          <w:trHeight w:val="227"/>
          <w:jc w:val="center"/>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C834D21" w14:textId="77777777" w:rsidR="00791370" w:rsidRPr="0034117B" w:rsidRDefault="00791370" w:rsidP="007348AD">
            <w:pPr>
              <w:spacing w:line="276" w:lineRule="auto"/>
              <w:jc w:val="center"/>
              <w:rPr>
                <w:rFonts w:eastAsia="Times New Roman" w:cs="Times New Roman"/>
                <w:b/>
                <w:bCs/>
                <w:sz w:val="18"/>
                <w:szCs w:val="18"/>
                <w:lang w:val="el-GR"/>
              </w:rPr>
            </w:pPr>
            <w:r w:rsidRPr="0034117B">
              <w:rPr>
                <w:rFonts w:eastAsia="Times New Roman" w:cs="Times New Roman"/>
                <w:b/>
                <w:bCs/>
                <w:sz w:val="18"/>
                <w:szCs w:val="18"/>
                <w:lang w:val="el-GR"/>
              </w:rPr>
              <w:t>Σκεύασμα</w:t>
            </w:r>
          </w:p>
        </w:tc>
        <w:tc>
          <w:tcPr>
            <w:tcW w:w="3510" w:type="dxa"/>
            <w:gridSpan w:val="2"/>
            <w:tcBorders>
              <w:top w:val="single" w:sz="4" w:space="0" w:color="auto"/>
              <w:left w:val="nil"/>
              <w:bottom w:val="single" w:sz="4" w:space="0" w:color="auto"/>
              <w:right w:val="single" w:sz="4" w:space="0" w:color="auto"/>
            </w:tcBorders>
            <w:noWrap/>
            <w:vAlign w:val="center"/>
            <w:hideMark/>
          </w:tcPr>
          <w:p w14:paraId="5432F2FB" w14:textId="7867D7D0" w:rsidR="00791370" w:rsidRPr="000E5DA5" w:rsidRDefault="00791370" w:rsidP="007348AD">
            <w:pPr>
              <w:spacing w:line="276" w:lineRule="auto"/>
              <w:jc w:val="center"/>
              <w:rPr>
                <w:rFonts w:eastAsia="Times New Roman" w:cs="Times New Roman"/>
                <w:b/>
                <w:bCs/>
                <w:sz w:val="18"/>
                <w:szCs w:val="18"/>
                <w:lang w:val="el-GR"/>
              </w:rPr>
            </w:pPr>
            <w:r w:rsidRPr="0034117B">
              <w:rPr>
                <w:rFonts w:eastAsia="Times New Roman" w:cs="Times New Roman"/>
                <w:b/>
                <w:bCs/>
                <w:sz w:val="18"/>
                <w:szCs w:val="18"/>
                <w:lang w:val="el-GR"/>
              </w:rPr>
              <w:t>Δοσολογία</w:t>
            </w:r>
            <w:r w:rsidRPr="000E5DA5">
              <w:rPr>
                <w:rFonts w:eastAsia="Times New Roman" w:cs="Times New Roman"/>
                <w:b/>
                <w:bCs/>
                <w:sz w:val="18"/>
                <w:szCs w:val="18"/>
                <w:lang w:val="el-GR"/>
              </w:rPr>
              <w:t xml:space="preserve"> (</w:t>
            </w:r>
            <w:r w:rsidRPr="0034117B">
              <w:rPr>
                <w:rFonts w:eastAsia="Times New Roman" w:cs="Times New Roman"/>
                <w:b/>
                <w:bCs/>
                <w:sz w:val="18"/>
                <w:szCs w:val="18"/>
              </w:rPr>
              <w:t>g</w:t>
            </w:r>
            <w:r w:rsidRPr="000E5DA5">
              <w:rPr>
                <w:rFonts w:eastAsia="Times New Roman" w:cs="Times New Roman"/>
                <w:b/>
                <w:bCs/>
                <w:sz w:val="18"/>
                <w:szCs w:val="18"/>
                <w:lang w:val="el-GR"/>
              </w:rPr>
              <w:t xml:space="preserve"> </w:t>
            </w:r>
            <w:r w:rsidRPr="0034117B">
              <w:rPr>
                <w:rFonts w:eastAsia="Times New Roman" w:cs="Times New Roman"/>
                <w:b/>
                <w:bCs/>
                <w:sz w:val="18"/>
                <w:szCs w:val="18"/>
                <w:lang w:val="el-GR"/>
              </w:rPr>
              <w:t>ή</w:t>
            </w:r>
            <w:r w:rsidRPr="000E5DA5">
              <w:rPr>
                <w:rFonts w:eastAsia="Times New Roman" w:cs="Times New Roman"/>
                <w:b/>
                <w:bCs/>
                <w:sz w:val="18"/>
                <w:szCs w:val="18"/>
                <w:lang w:val="el-GR"/>
              </w:rPr>
              <w:t xml:space="preserve"> </w:t>
            </w:r>
            <w:r w:rsidRPr="0034117B">
              <w:rPr>
                <w:rFonts w:eastAsia="Times New Roman" w:cs="Times New Roman"/>
                <w:b/>
                <w:bCs/>
                <w:sz w:val="18"/>
                <w:szCs w:val="18"/>
              </w:rPr>
              <w:t>ml</w:t>
            </w:r>
            <w:r w:rsidR="000E5DA5">
              <w:rPr>
                <w:rFonts w:eastAsia="Times New Roman" w:cs="Times New Roman"/>
                <w:b/>
                <w:bCs/>
                <w:sz w:val="18"/>
                <w:szCs w:val="18"/>
                <w:lang w:val="el-GR"/>
              </w:rPr>
              <w:t xml:space="preserve"> ή </w:t>
            </w:r>
            <w:r w:rsidR="000E5DA5">
              <w:rPr>
                <w:rFonts w:eastAsia="Times New Roman" w:cs="Times New Roman"/>
                <w:b/>
                <w:bCs/>
                <w:sz w:val="18"/>
                <w:szCs w:val="18"/>
                <w:lang w:val="en-US"/>
              </w:rPr>
              <w:t>CFUs</w:t>
            </w:r>
            <w:r w:rsidR="00342A32">
              <w:rPr>
                <w:rFonts w:eastAsia="Times New Roman" w:cs="Times New Roman"/>
                <w:b/>
                <w:bCs/>
                <w:sz w:val="18"/>
                <w:szCs w:val="18"/>
                <w:lang w:val="el-GR"/>
              </w:rPr>
              <w:t>/</w:t>
            </w:r>
            <w:r w:rsidR="00342A32">
              <w:rPr>
                <w:rFonts w:eastAsia="Times New Roman" w:cs="Times New Roman"/>
                <w:b/>
                <w:bCs/>
                <w:sz w:val="18"/>
                <w:szCs w:val="18"/>
                <w:lang w:val="en-US"/>
              </w:rPr>
              <w:t>mL</w:t>
            </w:r>
            <w:r w:rsidRPr="000E5DA5">
              <w:rPr>
                <w:rFonts w:eastAsia="Times New Roman" w:cs="Times New Roman"/>
                <w:b/>
                <w:bCs/>
                <w:sz w:val="18"/>
                <w:szCs w:val="18"/>
                <w:lang w:val="el-GR"/>
              </w:rPr>
              <w:t>)</w:t>
            </w:r>
          </w:p>
        </w:tc>
      </w:tr>
      <w:tr w:rsidR="00791370" w:rsidRPr="0034117B" w14:paraId="71B1B301"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449F47D9" w14:textId="77777777" w:rsidR="00791370" w:rsidRPr="000E5DA5" w:rsidRDefault="00791370" w:rsidP="007348AD">
            <w:pPr>
              <w:spacing w:line="276" w:lineRule="auto"/>
              <w:jc w:val="center"/>
              <w:rPr>
                <w:rFonts w:eastAsia="Times New Roman" w:cs="Times New Roman"/>
                <w:sz w:val="18"/>
                <w:szCs w:val="18"/>
                <w:lang w:val="el-GR"/>
              </w:rPr>
            </w:pPr>
          </w:p>
        </w:tc>
        <w:tc>
          <w:tcPr>
            <w:tcW w:w="990" w:type="dxa"/>
            <w:tcBorders>
              <w:top w:val="nil"/>
              <w:left w:val="nil"/>
              <w:bottom w:val="single" w:sz="4" w:space="0" w:color="auto"/>
              <w:right w:val="single" w:sz="4" w:space="0" w:color="auto"/>
            </w:tcBorders>
            <w:noWrap/>
            <w:vAlign w:val="center"/>
            <w:hideMark/>
          </w:tcPr>
          <w:p w14:paraId="2D941A89"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w:t>
            </w:r>
            <w:proofErr w:type="gramStart"/>
            <w:r w:rsidRPr="0034117B">
              <w:rPr>
                <w:rFonts w:eastAsia="Times New Roman" w:cs="Times New Roman"/>
                <w:sz w:val="18"/>
                <w:szCs w:val="18"/>
              </w:rPr>
              <w:t>hl</w:t>
            </w:r>
            <w:proofErr w:type="gramEnd"/>
          </w:p>
        </w:tc>
        <w:tc>
          <w:tcPr>
            <w:tcW w:w="2520" w:type="dxa"/>
            <w:tcBorders>
              <w:top w:val="nil"/>
              <w:left w:val="nil"/>
              <w:bottom w:val="single" w:sz="4" w:space="0" w:color="auto"/>
              <w:right w:val="single" w:sz="4" w:space="0" w:color="auto"/>
            </w:tcBorders>
            <w:noWrap/>
            <w:vAlign w:val="center"/>
            <w:hideMark/>
          </w:tcPr>
          <w:p w14:paraId="25CAD748" w14:textId="77777777" w:rsidR="00791370" w:rsidRPr="0034117B" w:rsidRDefault="00791370" w:rsidP="007348AD">
            <w:pPr>
              <w:spacing w:line="276" w:lineRule="auto"/>
              <w:jc w:val="center"/>
              <w:rPr>
                <w:rFonts w:eastAsia="Times New Roman" w:cs="Times New Roman"/>
                <w:sz w:val="18"/>
                <w:szCs w:val="18"/>
                <w:lang w:val="el-GR"/>
              </w:rPr>
            </w:pPr>
            <w:r w:rsidRPr="0034117B">
              <w:rPr>
                <w:rFonts w:eastAsia="Times New Roman" w:cs="Times New Roman"/>
                <w:sz w:val="18"/>
                <w:szCs w:val="18"/>
              </w:rPr>
              <w:t>/</w:t>
            </w:r>
            <w:proofErr w:type="gramStart"/>
            <w:r w:rsidRPr="0034117B">
              <w:rPr>
                <w:rFonts w:eastAsia="Times New Roman" w:cs="Times New Roman"/>
                <w:sz w:val="18"/>
                <w:szCs w:val="18"/>
              </w:rPr>
              <w:t>ha</w:t>
            </w:r>
            <w:proofErr w:type="gramEnd"/>
          </w:p>
        </w:tc>
      </w:tr>
      <w:tr w:rsidR="00791370" w:rsidRPr="0034117B" w14:paraId="75B00E9F"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492D2300" w14:textId="77777777" w:rsidR="00791370" w:rsidRPr="0034117B" w:rsidRDefault="00791370" w:rsidP="007348AD">
            <w:pPr>
              <w:spacing w:line="276" w:lineRule="auto"/>
              <w:jc w:val="center"/>
              <w:rPr>
                <w:rFonts w:eastAsia="Times New Roman" w:cs="Times New Roman"/>
                <w:sz w:val="18"/>
                <w:szCs w:val="18"/>
              </w:rPr>
            </w:pPr>
            <w:proofErr w:type="spellStart"/>
            <w:r w:rsidRPr="0034117B">
              <w:rPr>
                <w:rFonts w:eastAsia="Times New Roman" w:cs="Times New Roman"/>
                <w:sz w:val="18"/>
                <w:szCs w:val="18"/>
              </w:rPr>
              <w:t>AMPEXIO</w:t>
            </w:r>
            <w:proofErr w:type="spellEnd"/>
          </w:p>
        </w:tc>
        <w:tc>
          <w:tcPr>
            <w:tcW w:w="990" w:type="dxa"/>
            <w:tcBorders>
              <w:top w:val="nil"/>
              <w:left w:val="nil"/>
              <w:bottom w:val="single" w:sz="4" w:space="0" w:color="auto"/>
              <w:right w:val="single" w:sz="4" w:space="0" w:color="auto"/>
            </w:tcBorders>
            <w:noWrap/>
            <w:vAlign w:val="center"/>
            <w:hideMark/>
          </w:tcPr>
          <w:p w14:paraId="63A497BB"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50</w:t>
            </w:r>
          </w:p>
        </w:tc>
        <w:tc>
          <w:tcPr>
            <w:tcW w:w="2520" w:type="dxa"/>
            <w:tcBorders>
              <w:top w:val="nil"/>
              <w:left w:val="nil"/>
              <w:bottom w:val="single" w:sz="4" w:space="0" w:color="auto"/>
              <w:right w:val="single" w:sz="4" w:space="0" w:color="auto"/>
            </w:tcBorders>
            <w:noWrap/>
            <w:vAlign w:val="center"/>
            <w:hideMark/>
          </w:tcPr>
          <w:p w14:paraId="3C5DCDE1" w14:textId="77777777" w:rsidR="00791370" w:rsidRPr="0034117B" w:rsidRDefault="00791370" w:rsidP="007348AD">
            <w:pPr>
              <w:spacing w:line="276" w:lineRule="auto"/>
              <w:jc w:val="center"/>
              <w:rPr>
                <w:rFonts w:eastAsia="Times New Roman" w:cs="Times New Roman"/>
                <w:sz w:val="18"/>
                <w:szCs w:val="18"/>
              </w:rPr>
            </w:pPr>
          </w:p>
        </w:tc>
      </w:tr>
      <w:tr w:rsidR="00791370" w:rsidRPr="0034117B" w14:paraId="6BBECB52"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7E2DDA73" w14:textId="57A707AB" w:rsidR="00791370" w:rsidRPr="0034117B" w:rsidRDefault="005B1BC0" w:rsidP="007348AD">
            <w:pPr>
              <w:spacing w:line="276" w:lineRule="auto"/>
              <w:jc w:val="center"/>
              <w:rPr>
                <w:rFonts w:eastAsia="Times New Roman" w:cs="Times New Roman"/>
                <w:sz w:val="18"/>
                <w:szCs w:val="18"/>
              </w:rPr>
            </w:pPr>
            <w:r w:rsidRPr="005B1BC0">
              <w:rPr>
                <w:rFonts w:eastAsia="Times New Roman" w:cs="Times New Roman"/>
                <w:sz w:val="18"/>
                <w:szCs w:val="18"/>
              </w:rPr>
              <w:t>Bacillus Cal.l.30</w:t>
            </w:r>
          </w:p>
        </w:tc>
        <w:tc>
          <w:tcPr>
            <w:tcW w:w="990" w:type="dxa"/>
            <w:tcBorders>
              <w:top w:val="nil"/>
              <w:left w:val="nil"/>
              <w:bottom w:val="single" w:sz="4" w:space="0" w:color="auto"/>
              <w:right w:val="single" w:sz="4" w:space="0" w:color="auto"/>
            </w:tcBorders>
            <w:noWrap/>
            <w:vAlign w:val="center"/>
            <w:hideMark/>
          </w:tcPr>
          <w:p w14:paraId="4022752C" w14:textId="77777777" w:rsidR="00791370" w:rsidRPr="0034117B" w:rsidRDefault="00791370" w:rsidP="007348AD">
            <w:pPr>
              <w:spacing w:line="276" w:lineRule="auto"/>
              <w:jc w:val="center"/>
              <w:rPr>
                <w:rFonts w:eastAsia="Times New Roman" w:cs="Times New Roman"/>
                <w:sz w:val="18"/>
                <w:szCs w:val="18"/>
              </w:rPr>
            </w:pPr>
          </w:p>
        </w:tc>
        <w:tc>
          <w:tcPr>
            <w:tcW w:w="2520" w:type="dxa"/>
            <w:tcBorders>
              <w:top w:val="nil"/>
              <w:left w:val="nil"/>
              <w:bottom w:val="single" w:sz="4" w:space="0" w:color="auto"/>
              <w:right w:val="single" w:sz="4" w:space="0" w:color="auto"/>
            </w:tcBorders>
            <w:noWrap/>
            <w:vAlign w:val="center"/>
            <w:hideMark/>
          </w:tcPr>
          <w:p w14:paraId="04F5FB85" w14:textId="06A6D15C" w:rsidR="00791370" w:rsidRPr="0034117B" w:rsidRDefault="000E5DA5" w:rsidP="007348AD">
            <w:pPr>
              <w:spacing w:line="276" w:lineRule="auto"/>
              <w:jc w:val="center"/>
              <w:rPr>
                <w:rFonts w:eastAsia="Times New Roman" w:cs="Times New Roman"/>
                <w:sz w:val="18"/>
                <w:szCs w:val="18"/>
              </w:rPr>
            </w:pPr>
            <w:r>
              <w:rPr>
                <w:rFonts w:eastAsia="Times New Roman" w:cs="Times New Roman"/>
                <w:sz w:val="18"/>
                <w:szCs w:val="18"/>
              </w:rPr>
              <w:t>10</w:t>
            </w:r>
            <w:r w:rsidR="00496640" w:rsidRPr="00496640">
              <w:rPr>
                <w:rFonts w:eastAsia="Times New Roman" w:cs="Times New Roman"/>
                <w:sz w:val="18"/>
                <w:szCs w:val="18"/>
                <w:vertAlign w:val="superscript"/>
              </w:rPr>
              <w:t>8</w:t>
            </w:r>
          </w:p>
        </w:tc>
      </w:tr>
      <w:tr w:rsidR="00791370" w:rsidRPr="0034117B" w14:paraId="6E677161"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118AF6DD"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CHAMP 36 SC</w:t>
            </w:r>
          </w:p>
        </w:tc>
        <w:tc>
          <w:tcPr>
            <w:tcW w:w="990" w:type="dxa"/>
            <w:tcBorders>
              <w:top w:val="nil"/>
              <w:left w:val="nil"/>
              <w:bottom w:val="single" w:sz="4" w:space="0" w:color="auto"/>
              <w:right w:val="single" w:sz="4" w:space="0" w:color="auto"/>
            </w:tcBorders>
            <w:noWrap/>
            <w:vAlign w:val="center"/>
            <w:hideMark/>
          </w:tcPr>
          <w:p w14:paraId="1B2D2952"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120</w:t>
            </w:r>
          </w:p>
        </w:tc>
        <w:tc>
          <w:tcPr>
            <w:tcW w:w="2520" w:type="dxa"/>
            <w:tcBorders>
              <w:top w:val="nil"/>
              <w:left w:val="nil"/>
              <w:bottom w:val="single" w:sz="4" w:space="0" w:color="auto"/>
              <w:right w:val="single" w:sz="4" w:space="0" w:color="auto"/>
            </w:tcBorders>
            <w:noWrap/>
            <w:vAlign w:val="center"/>
            <w:hideMark/>
          </w:tcPr>
          <w:p w14:paraId="2E96E8A3" w14:textId="77777777" w:rsidR="00791370" w:rsidRPr="0034117B" w:rsidRDefault="00791370" w:rsidP="007348AD">
            <w:pPr>
              <w:spacing w:line="276" w:lineRule="auto"/>
              <w:jc w:val="center"/>
              <w:rPr>
                <w:rFonts w:eastAsia="Times New Roman" w:cs="Times New Roman"/>
                <w:sz w:val="18"/>
                <w:szCs w:val="18"/>
              </w:rPr>
            </w:pPr>
          </w:p>
        </w:tc>
      </w:tr>
      <w:tr w:rsidR="00791370" w:rsidRPr="0034117B" w14:paraId="41EE68C9"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117590F9" w14:textId="38C2B74B" w:rsidR="00791370" w:rsidRPr="00CD433C" w:rsidRDefault="005B1BC0" w:rsidP="007348AD">
            <w:pPr>
              <w:spacing w:line="276" w:lineRule="auto"/>
              <w:jc w:val="center"/>
              <w:rPr>
                <w:rFonts w:eastAsia="Times New Roman" w:cs="Times New Roman"/>
                <w:sz w:val="18"/>
                <w:szCs w:val="18"/>
                <w:highlight w:val="yellow"/>
              </w:rPr>
            </w:pPr>
            <w:proofErr w:type="spellStart"/>
            <w:r w:rsidRPr="005B1BC0">
              <w:rPr>
                <w:rFonts w:eastAsia="Times New Roman" w:cs="Times New Roman"/>
                <w:sz w:val="18"/>
                <w:szCs w:val="18"/>
              </w:rPr>
              <w:t>CNPs</w:t>
            </w:r>
            <w:proofErr w:type="spellEnd"/>
          </w:p>
        </w:tc>
        <w:tc>
          <w:tcPr>
            <w:tcW w:w="990" w:type="dxa"/>
            <w:tcBorders>
              <w:top w:val="nil"/>
              <w:left w:val="nil"/>
              <w:bottom w:val="single" w:sz="4" w:space="0" w:color="auto"/>
              <w:right w:val="single" w:sz="4" w:space="0" w:color="auto"/>
            </w:tcBorders>
            <w:noWrap/>
            <w:vAlign w:val="center"/>
            <w:hideMark/>
          </w:tcPr>
          <w:p w14:paraId="66476850"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4000</w:t>
            </w:r>
          </w:p>
        </w:tc>
        <w:tc>
          <w:tcPr>
            <w:tcW w:w="2520" w:type="dxa"/>
            <w:tcBorders>
              <w:top w:val="nil"/>
              <w:left w:val="nil"/>
              <w:bottom w:val="single" w:sz="4" w:space="0" w:color="auto"/>
              <w:right w:val="single" w:sz="4" w:space="0" w:color="auto"/>
            </w:tcBorders>
            <w:noWrap/>
            <w:vAlign w:val="center"/>
            <w:hideMark/>
          </w:tcPr>
          <w:p w14:paraId="5C79A651" w14:textId="77777777" w:rsidR="00791370" w:rsidRPr="0034117B" w:rsidRDefault="00791370" w:rsidP="007348AD">
            <w:pPr>
              <w:spacing w:line="276" w:lineRule="auto"/>
              <w:jc w:val="center"/>
              <w:rPr>
                <w:rFonts w:eastAsia="Times New Roman" w:cs="Times New Roman"/>
                <w:sz w:val="18"/>
                <w:szCs w:val="18"/>
              </w:rPr>
            </w:pPr>
          </w:p>
        </w:tc>
      </w:tr>
      <w:tr w:rsidR="00791370" w:rsidRPr="0034117B" w14:paraId="72367477"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7236CE6B" w14:textId="34BC2373" w:rsidR="00791370" w:rsidRPr="00CD433C" w:rsidRDefault="005B1BC0" w:rsidP="007348AD">
            <w:pPr>
              <w:spacing w:line="276" w:lineRule="auto"/>
              <w:jc w:val="center"/>
              <w:rPr>
                <w:rFonts w:eastAsia="Times New Roman" w:cs="Times New Roman"/>
                <w:sz w:val="18"/>
                <w:szCs w:val="18"/>
                <w:highlight w:val="yellow"/>
              </w:rPr>
            </w:pPr>
            <w:proofErr w:type="spellStart"/>
            <w:r w:rsidRPr="005B1BC0">
              <w:rPr>
                <w:rFonts w:eastAsia="Times New Roman" w:cs="Times New Roman"/>
                <w:sz w:val="18"/>
                <w:szCs w:val="18"/>
              </w:rPr>
              <w:t>CNPs</w:t>
            </w:r>
            <w:proofErr w:type="spellEnd"/>
            <w:r w:rsidRPr="005B1BC0">
              <w:rPr>
                <w:rFonts w:eastAsia="Times New Roman" w:cs="Times New Roman"/>
                <w:sz w:val="18"/>
                <w:szCs w:val="18"/>
              </w:rPr>
              <w:t>, Cu, SA</w:t>
            </w:r>
          </w:p>
        </w:tc>
        <w:tc>
          <w:tcPr>
            <w:tcW w:w="990" w:type="dxa"/>
            <w:tcBorders>
              <w:top w:val="nil"/>
              <w:left w:val="nil"/>
              <w:bottom w:val="single" w:sz="4" w:space="0" w:color="auto"/>
              <w:right w:val="single" w:sz="4" w:space="0" w:color="auto"/>
            </w:tcBorders>
            <w:noWrap/>
            <w:vAlign w:val="center"/>
            <w:hideMark/>
          </w:tcPr>
          <w:p w14:paraId="3B99D230"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4000</w:t>
            </w:r>
          </w:p>
        </w:tc>
        <w:tc>
          <w:tcPr>
            <w:tcW w:w="2520" w:type="dxa"/>
            <w:tcBorders>
              <w:top w:val="nil"/>
              <w:left w:val="nil"/>
              <w:bottom w:val="single" w:sz="4" w:space="0" w:color="auto"/>
              <w:right w:val="single" w:sz="4" w:space="0" w:color="auto"/>
            </w:tcBorders>
            <w:noWrap/>
            <w:vAlign w:val="center"/>
            <w:hideMark/>
          </w:tcPr>
          <w:p w14:paraId="172143E5" w14:textId="77777777" w:rsidR="00791370" w:rsidRPr="0034117B" w:rsidRDefault="00791370" w:rsidP="007348AD">
            <w:pPr>
              <w:spacing w:line="276" w:lineRule="auto"/>
              <w:jc w:val="center"/>
              <w:rPr>
                <w:rFonts w:eastAsia="Times New Roman" w:cs="Times New Roman"/>
                <w:sz w:val="18"/>
                <w:szCs w:val="18"/>
              </w:rPr>
            </w:pPr>
          </w:p>
        </w:tc>
      </w:tr>
      <w:tr w:rsidR="00791370" w:rsidRPr="0034117B" w14:paraId="10B3D356"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2E1EF5FD" w14:textId="77777777" w:rsidR="00791370" w:rsidRPr="0034117B" w:rsidRDefault="00791370" w:rsidP="007348AD">
            <w:pPr>
              <w:spacing w:line="276" w:lineRule="auto"/>
              <w:jc w:val="center"/>
              <w:rPr>
                <w:rFonts w:eastAsia="Times New Roman" w:cs="Times New Roman"/>
                <w:sz w:val="18"/>
                <w:szCs w:val="18"/>
              </w:rPr>
            </w:pPr>
            <w:proofErr w:type="spellStart"/>
            <w:r w:rsidRPr="0034117B">
              <w:rPr>
                <w:rFonts w:eastAsia="Times New Roman" w:cs="Times New Roman"/>
                <w:sz w:val="18"/>
                <w:szCs w:val="18"/>
              </w:rPr>
              <w:t>ELECTIS</w:t>
            </w:r>
            <w:proofErr w:type="spellEnd"/>
            <w:r w:rsidRPr="0034117B">
              <w:rPr>
                <w:rFonts w:eastAsia="Times New Roman" w:cs="Times New Roman"/>
                <w:sz w:val="18"/>
                <w:szCs w:val="18"/>
              </w:rPr>
              <w:t xml:space="preserve"> CX</w:t>
            </w:r>
          </w:p>
        </w:tc>
        <w:tc>
          <w:tcPr>
            <w:tcW w:w="990" w:type="dxa"/>
            <w:tcBorders>
              <w:top w:val="nil"/>
              <w:left w:val="nil"/>
              <w:bottom w:val="single" w:sz="4" w:space="0" w:color="auto"/>
              <w:right w:val="single" w:sz="4" w:space="0" w:color="auto"/>
            </w:tcBorders>
            <w:noWrap/>
            <w:vAlign w:val="center"/>
            <w:hideMark/>
          </w:tcPr>
          <w:p w14:paraId="74CFAF04" w14:textId="77777777" w:rsidR="00791370" w:rsidRPr="0034117B" w:rsidRDefault="00791370" w:rsidP="007348AD">
            <w:pPr>
              <w:spacing w:line="276" w:lineRule="auto"/>
              <w:jc w:val="center"/>
              <w:rPr>
                <w:rFonts w:eastAsia="Times New Roman" w:cs="Times New Roman"/>
                <w:sz w:val="18"/>
                <w:szCs w:val="18"/>
              </w:rPr>
            </w:pPr>
          </w:p>
        </w:tc>
        <w:tc>
          <w:tcPr>
            <w:tcW w:w="2520" w:type="dxa"/>
            <w:tcBorders>
              <w:top w:val="nil"/>
              <w:left w:val="nil"/>
              <w:bottom w:val="single" w:sz="4" w:space="0" w:color="auto"/>
              <w:right w:val="single" w:sz="4" w:space="0" w:color="auto"/>
            </w:tcBorders>
            <w:noWrap/>
            <w:vAlign w:val="center"/>
            <w:hideMark/>
          </w:tcPr>
          <w:p w14:paraId="5E7A30ED"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400</w:t>
            </w:r>
          </w:p>
        </w:tc>
      </w:tr>
      <w:tr w:rsidR="00791370" w:rsidRPr="0034117B" w14:paraId="2E379234"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5DBF388C"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EMINENT 125 EW</w:t>
            </w:r>
          </w:p>
        </w:tc>
        <w:tc>
          <w:tcPr>
            <w:tcW w:w="990" w:type="dxa"/>
            <w:tcBorders>
              <w:top w:val="nil"/>
              <w:left w:val="nil"/>
              <w:bottom w:val="single" w:sz="4" w:space="0" w:color="auto"/>
              <w:right w:val="single" w:sz="4" w:space="0" w:color="auto"/>
            </w:tcBorders>
            <w:noWrap/>
            <w:vAlign w:val="center"/>
            <w:hideMark/>
          </w:tcPr>
          <w:p w14:paraId="0BE93671" w14:textId="77777777" w:rsidR="00791370" w:rsidRPr="0034117B" w:rsidRDefault="00791370" w:rsidP="007348AD">
            <w:pPr>
              <w:spacing w:line="276" w:lineRule="auto"/>
              <w:jc w:val="center"/>
              <w:rPr>
                <w:rFonts w:eastAsia="Times New Roman" w:cs="Times New Roman"/>
                <w:sz w:val="18"/>
                <w:szCs w:val="18"/>
              </w:rPr>
            </w:pPr>
          </w:p>
        </w:tc>
        <w:tc>
          <w:tcPr>
            <w:tcW w:w="2520" w:type="dxa"/>
            <w:tcBorders>
              <w:top w:val="nil"/>
              <w:left w:val="nil"/>
              <w:bottom w:val="single" w:sz="4" w:space="0" w:color="auto"/>
              <w:right w:val="single" w:sz="4" w:space="0" w:color="auto"/>
            </w:tcBorders>
            <w:noWrap/>
            <w:vAlign w:val="center"/>
            <w:hideMark/>
          </w:tcPr>
          <w:p w14:paraId="0CDA4FE4"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1000</w:t>
            </w:r>
          </w:p>
        </w:tc>
      </w:tr>
      <w:tr w:rsidR="00791370" w:rsidRPr="0034117B" w14:paraId="277269CF"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24F0AD75" w14:textId="49FAA3CB" w:rsidR="00791370" w:rsidRPr="00462B4F" w:rsidRDefault="005B1BC0" w:rsidP="007348AD">
            <w:pPr>
              <w:spacing w:line="276" w:lineRule="auto"/>
              <w:jc w:val="center"/>
              <w:rPr>
                <w:rFonts w:eastAsia="Times New Roman" w:cs="Times New Roman"/>
                <w:sz w:val="18"/>
                <w:szCs w:val="18"/>
                <w:lang w:val="en-US"/>
              </w:rPr>
            </w:pPr>
            <w:r w:rsidRPr="005B1BC0">
              <w:rPr>
                <w:rFonts w:eastAsia="Times New Roman" w:cs="Times New Roman"/>
                <w:sz w:val="18"/>
                <w:szCs w:val="18"/>
              </w:rPr>
              <w:t>Plant extract</w:t>
            </w:r>
          </w:p>
        </w:tc>
        <w:tc>
          <w:tcPr>
            <w:tcW w:w="990" w:type="dxa"/>
            <w:tcBorders>
              <w:top w:val="nil"/>
              <w:left w:val="nil"/>
              <w:bottom w:val="single" w:sz="4" w:space="0" w:color="auto"/>
              <w:right w:val="single" w:sz="4" w:space="0" w:color="auto"/>
            </w:tcBorders>
            <w:noWrap/>
            <w:vAlign w:val="center"/>
            <w:hideMark/>
          </w:tcPr>
          <w:p w14:paraId="403B2FCE" w14:textId="77777777" w:rsidR="00791370" w:rsidRPr="0034117B" w:rsidRDefault="00791370" w:rsidP="007348AD">
            <w:pPr>
              <w:spacing w:line="276" w:lineRule="auto"/>
              <w:jc w:val="center"/>
              <w:rPr>
                <w:rFonts w:eastAsia="Times New Roman" w:cs="Times New Roman"/>
                <w:sz w:val="18"/>
                <w:szCs w:val="18"/>
              </w:rPr>
            </w:pPr>
          </w:p>
        </w:tc>
        <w:tc>
          <w:tcPr>
            <w:tcW w:w="2520" w:type="dxa"/>
            <w:tcBorders>
              <w:top w:val="nil"/>
              <w:left w:val="nil"/>
              <w:bottom w:val="single" w:sz="4" w:space="0" w:color="auto"/>
              <w:right w:val="single" w:sz="4" w:space="0" w:color="auto"/>
            </w:tcBorders>
            <w:noWrap/>
            <w:vAlign w:val="center"/>
            <w:hideMark/>
          </w:tcPr>
          <w:p w14:paraId="39A5C48F"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1500</w:t>
            </w:r>
          </w:p>
        </w:tc>
      </w:tr>
      <w:tr w:rsidR="00791370" w:rsidRPr="0034117B" w14:paraId="7C129BEC"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6B51E517" w14:textId="77777777" w:rsidR="00791370" w:rsidRPr="0034117B" w:rsidRDefault="00791370" w:rsidP="007348AD">
            <w:pPr>
              <w:spacing w:line="276" w:lineRule="auto"/>
              <w:jc w:val="center"/>
              <w:rPr>
                <w:rFonts w:eastAsia="Times New Roman" w:cs="Times New Roman"/>
                <w:sz w:val="18"/>
                <w:szCs w:val="18"/>
              </w:rPr>
            </w:pPr>
            <w:proofErr w:type="spellStart"/>
            <w:r w:rsidRPr="0034117B">
              <w:rPr>
                <w:rFonts w:eastAsia="Times New Roman" w:cs="Times New Roman"/>
                <w:sz w:val="18"/>
                <w:szCs w:val="18"/>
              </w:rPr>
              <w:t>KUMULUS</w:t>
            </w:r>
            <w:proofErr w:type="spellEnd"/>
            <w:r w:rsidRPr="0034117B">
              <w:rPr>
                <w:rFonts w:eastAsia="Times New Roman" w:cs="Times New Roman"/>
                <w:sz w:val="18"/>
                <w:szCs w:val="18"/>
              </w:rPr>
              <w:t xml:space="preserve"> 80 </w:t>
            </w:r>
            <w:proofErr w:type="spellStart"/>
            <w:r w:rsidRPr="0034117B">
              <w:rPr>
                <w:rFonts w:eastAsia="Times New Roman" w:cs="Times New Roman"/>
                <w:sz w:val="18"/>
                <w:szCs w:val="18"/>
              </w:rPr>
              <w:t>WG</w:t>
            </w:r>
            <w:proofErr w:type="spellEnd"/>
          </w:p>
        </w:tc>
        <w:tc>
          <w:tcPr>
            <w:tcW w:w="990" w:type="dxa"/>
            <w:tcBorders>
              <w:top w:val="nil"/>
              <w:left w:val="nil"/>
              <w:bottom w:val="single" w:sz="4" w:space="0" w:color="auto"/>
              <w:right w:val="single" w:sz="4" w:space="0" w:color="auto"/>
            </w:tcBorders>
            <w:noWrap/>
            <w:vAlign w:val="center"/>
            <w:hideMark/>
          </w:tcPr>
          <w:p w14:paraId="3FCE9AB7"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200</w:t>
            </w:r>
          </w:p>
        </w:tc>
        <w:tc>
          <w:tcPr>
            <w:tcW w:w="2520" w:type="dxa"/>
            <w:tcBorders>
              <w:top w:val="nil"/>
              <w:left w:val="nil"/>
              <w:bottom w:val="single" w:sz="4" w:space="0" w:color="auto"/>
              <w:right w:val="single" w:sz="4" w:space="0" w:color="auto"/>
            </w:tcBorders>
            <w:noWrap/>
            <w:vAlign w:val="center"/>
            <w:hideMark/>
          </w:tcPr>
          <w:p w14:paraId="741245F4" w14:textId="77777777" w:rsidR="00791370" w:rsidRPr="0034117B" w:rsidRDefault="00791370" w:rsidP="007348AD">
            <w:pPr>
              <w:spacing w:line="276" w:lineRule="auto"/>
              <w:jc w:val="center"/>
              <w:rPr>
                <w:rFonts w:eastAsia="Times New Roman" w:cs="Times New Roman"/>
                <w:sz w:val="18"/>
                <w:szCs w:val="18"/>
              </w:rPr>
            </w:pPr>
          </w:p>
        </w:tc>
      </w:tr>
      <w:tr w:rsidR="00791370" w:rsidRPr="0034117B" w14:paraId="344F2BBA"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70F4975B" w14:textId="77777777" w:rsidR="00791370" w:rsidRPr="0034117B" w:rsidRDefault="00791370" w:rsidP="007348AD">
            <w:pPr>
              <w:spacing w:line="276" w:lineRule="auto"/>
              <w:jc w:val="center"/>
              <w:rPr>
                <w:rFonts w:eastAsia="Times New Roman" w:cs="Times New Roman"/>
                <w:sz w:val="18"/>
                <w:szCs w:val="18"/>
              </w:rPr>
            </w:pPr>
            <w:proofErr w:type="spellStart"/>
            <w:r w:rsidRPr="0034117B">
              <w:rPr>
                <w:rFonts w:eastAsia="Times New Roman" w:cs="Times New Roman"/>
                <w:sz w:val="18"/>
                <w:szCs w:val="18"/>
              </w:rPr>
              <w:t>LIMOCIDE</w:t>
            </w:r>
            <w:proofErr w:type="spellEnd"/>
          </w:p>
        </w:tc>
        <w:tc>
          <w:tcPr>
            <w:tcW w:w="990" w:type="dxa"/>
            <w:tcBorders>
              <w:top w:val="nil"/>
              <w:left w:val="nil"/>
              <w:bottom w:val="single" w:sz="4" w:space="0" w:color="auto"/>
              <w:right w:val="single" w:sz="4" w:space="0" w:color="auto"/>
            </w:tcBorders>
            <w:noWrap/>
            <w:vAlign w:val="center"/>
            <w:hideMark/>
          </w:tcPr>
          <w:p w14:paraId="725F6A2D" w14:textId="77777777" w:rsidR="00791370" w:rsidRPr="0034117B" w:rsidRDefault="00791370" w:rsidP="007348AD">
            <w:pPr>
              <w:spacing w:line="276" w:lineRule="auto"/>
              <w:jc w:val="center"/>
              <w:rPr>
                <w:rFonts w:eastAsia="Times New Roman" w:cs="Times New Roman"/>
                <w:sz w:val="18"/>
                <w:szCs w:val="18"/>
              </w:rPr>
            </w:pPr>
          </w:p>
        </w:tc>
        <w:tc>
          <w:tcPr>
            <w:tcW w:w="2520" w:type="dxa"/>
            <w:tcBorders>
              <w:top w:val="nil"/>
              <w:left w:val="nil"/>
              <w:bottom w:val="single" w:sz="4" w:space="0" w:color="auto"/>
              <w:right w:val="single" w:sz="4" w:space="0" w:color="auto"/>
            </w:tcBorders>
            <w:noWrap/>
            <w:vAlign w:val="center"/>
            <w:hideMark/>
          </w:tcPr>
          <w:p w14:paraId="517944BF"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1600</w:t>
            </w:r>
          </w:p>
        </w:tc>
      </w:tr>
      <w:tr w:rsidR="00791370" w:rsidRPr="0034117B" w14:paraId="5FD9BDAB"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5C4D5E54" w14:textId="77777777" w:rsidR="00791370" w:rsidRPr="0034117B" w:rsidRDefault="00791370" w:rsidP="007348AD">
            <w:pPr>
              <w:spacing w:line="276" w:lineRule="auto"/>
              <w:jc w:val="center"/>
              <w:rPr>
                <w:rFonts w:eastAsia="Times New Roman" w:cs="Times New Roman"/>
                <w:sz w:val="18"/>
                <w:szCs w:val="18"/>
              </w:rPr>
            </w:pPr>
            <w:proofErr w:type="spellStart"/>
            <w:r w:rsidRPr="0034117B">
              <w:rPr>
                <w:rFonts w:eastAsia="Times New Roman" w:cs="Times New Roman"/>
                <w:sz w:val="18"/>
                <w:szCs w:val="18"/>
              </w:rPr>
              <w:t>ORONDIS</w:t>
            </w:r>
            <w:proofErr w:type="spellEnd"/>
            <w:r w:rsidRPr="0034117B">
              <w:rPr>
                <w:rFonts w:eastAsia="Times New Roman" w:cs="Times New Roman"/>
                <w:sz w:val="18"/>
                <w:szCs w:val="18"/>
              </w:rPr>
              <w:t xml:space="preserve"> ULTRA</w:t>
            </w:r>
          </w:p>
        </w:tc>
        <w:tc>
          <w:tcPr>
            <w:tcW w:w="990" w:type="dxa"/>
            <w:tcBorders>
              <w:top w:val="nil"/>
              <w:left w:val="nil"/>
              <w:bottom w:val="single" w:sz="4" w:space="0" w:color="auto"/>
              <w:right w:val="single" w:sz="4" w:space="0" w:color="auto"/>
            </w:tcBorders>
            <w:noWrap/>
            <w:vAlign w:val="center"/>
            <w:hideMark/>
          </w:tcPr>
          <w:p w14:paraId="1F289B9A" w14:textId="77777777" w:rsidR="00791370" w:rsidRPr="0034117B" w:rsidRDefault="00791370" w:rsidP="007348AD">
            <w:pPr>
              <w:spacing w:line="276" w:lineRule="auto"/>
              <w:jc w:val="center"/>
              <w:rPr>
                <w:rFonts w:eastAsia="Times New Roman" w:cs="Times New Roman"/>
                <w:sz w:val="18"/>
                <w:szCs w:val="18"/>
              </w:rPr>
            </w:pPr>
          </w:p>
        </w:tc>
        <w:tc>
          <w:tcPr>
            <w:tcW w:w="2520" w:type="dxa"/>
            <w:tcBorders>
              <w:top w:val="nil"/>
              <w:left w:val="nil"/>
              <w:bottom w:val="single" w:sz="4" w:space="0" w:color="auto"/>
              <w:right w:val="single" w:sz="4" w:space="0" w:color="auto"/>
            </w:tcBorders>
            <w:noWrap/>
            <w:vAlign w:val="center"/>
            <w:hideMark/>
          </w:tcPr>
          <w:p w14:paraId="73E629AD"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650</w:t>
            </w:r>
          </w:p>
        </w:tc>
      </w:tr>
      <w:tr w:rsidR="00791370" w:rsidRPr="0034117B" w14:paraId="7D338225"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3F4E31A5"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PROJECT ONE</w:t>
            </w:r>
          </w:p>
        </w:tc>
        <w:tc>
          <w:tcPr>
            <w:tcW w:w="990" w:type="dxa"/>
            <w:tcBorders>
              <w:top w:val="nil"/>
              <w:left w:val="nil"/>
              <w:bottom w:val="single" w:sz="4" w:space="0" w:color="auto"/>
              <w:right w:val="single" w:sz="4" w:space="0" w:color="auto"/>
            </w:tcBorders>
            <w:noWrap/>
            <w:vAlign w:val="center"/>
            <w:hideMark/>
          </w:tcPr>
          <w:p w14:paraId="35D36FB1"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500</w:t>
            </w:r>
          </w:p>
        </w:tc>
        <w:tc>
          <w:tcPr>
            <w:tcW w:w="2520" w:type="dxa"/>
            <w:tcBorders>
              <w:top w:val="nil"/>
              <w:left w:val="nil"/>
              <w:bottom w:val="single" w:sz="4" w:space="0" w:color="auto"/>
              <w:right w:val="single" w:sz="4" w:space="0" w:color="auto"/>
            </w:tcBorders>
            <w:noWrap/>
            <w:vAlign w:val="center"/>
            <w:hideMark/>
          </w:tcPr>
          <w:p w14:paraId="0B70B099" w14:textId="77777777" w:rsidR="00791370" w:rsidRPr="0034117B" w:rsidRDefault="00791370" w:rsidP="007348AD">
            <w:pPr>
              <w:spacing w:line="276" w:lineRule="auto"/>
              <w:jc w:val="center"/>
              <w:rPr>
                <w:rFonts w:eastAsia="Times New Roman" w:cs="Times New Roman"/>
                <w:sz w:val="18"/>
                <w:szCs w:val="18"/>
              </w:rPr>
            </w:pPr>
          </w:p>
        </w:tc>
      </w:tr>
      <w:tr w:rsidR="00791370" w:rsidRPr="0034117B" w14:paraId="6F69C467"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3C14B7DC" w14:textId="77777777" w:rsidR="00791370" w:rsidRPr="0034117B" w:rsidRDefault="00791370" w:rsidP="007348AD">
            <w:pPr>
              <w:spacing w:line="276" w:lineRule="auto"/>
              <w:jc w:val="center"/>
              <w:rPr>
                <w:rFonts w:eastAsia="Times New Roman" w:cs="Times New Roman"/>
                <w:sz w:val="18"/>
                <w:szCs w:val="18"/>
              </w:rPr>
            </w:pPr>
            <w:proofErr w:type="spellStart"/>
            <w:r w:rsidRPr="0034117B">
              <w:rPr>
                <w:rFonts w:eastAsia="Times New Roman" w:cs="Times New Roman"/>
                <w:sz w:val="18"/>
                <w:szCs w:val="18"/>
              </w:rPr>
              <w:t>REVYONA</w:t>
            </w:r>
            <w:proofErr w:type="spellEnd"/>
            <w:r w:rsidRPr="0034117B">
              <w:rPr>
                <w:rFonts w:eastAsia="Times New Roman" w:cs="Times New Roman"/>
                <w:sz w:val="18"/>
                <w:szCs w:val="18"/>
              </w:rPr>
              <w:t xml:space="preserve"> SC</w:t>
            </w:r>
          </w:p>
        </w:tc>
        <w:tc>
          <w:tcPr>
            <w:tcW w:w="990" w:type="dxa"/>
            <w:tcBorders>
              <w:top w:val="nil"/>
              <w:left w:val="nil"/>
              <w:bottom w:val="single" w:sz="4" w:space="0" w:color="auto"/>
              <w:right w:val="single" w:sz="4" w:space="0" w:color="auto"/>
            </w:tcBorders>
            <w:noWrap/>
            <w:vAlign w:val="center"/>
            <w:hideMark/>
          </w:tcPr>
          <w:p w14:paraId="01DE347D" w14:textId="77777777" w:rsidR="00791370" w:rsidRPr="0034117B" w:rsidRDefault="00791370" w:rsidP="007348AD">
            <w:pPr>
              <w:spacing w:line="276" w:lineRule="auto"/>
              <w:jc w:val="center"/>
              <w:rPr>
                <w:rFonts w:eastAsia="Times New Roman" w:cs="Times New Roman"/>
                <w:sz w:val="18"/>
                <w:szCs w:val="18"/>
              </w:rPr>
            </w:pPr>
          </w:p>
        </w:tc>
        <w:tc>
          <w:tcPr>
            <w:tcW w:w="2520" w:type="dxa"/>
            <w:tcBorders>
              <w:top w:val="nil"/>
              <w:left w:val="nil"/>
              <w:bottom w:val="single" w:sz="4" w:space="0" w:color="auto"/>
              <w:right w:val="single" w:sz="4" w:space="0" w:color="auto"/>
            </w:tcBorders>
            <w:noWrap/>
            <w:vAlign w:val="center"/>
            <w:hideMark/>
          </w:tcPr>
          <w:p w14:paraId="4490506A"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1300</w:t>
            </w:r>
          </w:p>
        </w:tc>
      </w:tr>
      <w:tr w:rsidR="00791370" w:rsidRPr="0034117B" w14:paraId="5ABD5D88"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47A0A8B7"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ROMEO WP</w:t>
            </w:r>
          </w:p>
        </w:tc>
        <w:tc>
          <w:tcPr>
            <w:tcW w:w="990" w:type="dxa"/>
            <w:tcBorders>
              <w:top w:val="nil"/>
              <w:left w:val="nil"/>
              <w:bottom w:val="single" w:sz="4" w:space="0" w:color="auto"/>
              <w:right w:val="single" w:sz="4" w:space="0" w:color="auto"/>
            </w:tcBorders>
            <w:noWrap/>
            <w:vAlign w:val="center"/>
            <w:hideMark/>
          </w:tcPr>
          <w:p w14:paraId="797553B6" w14:textId="77777777" w:rsidR="00791370" w:rsidRPr="0034117B" w:rsidRDefault="00791370" w:rsidP="007348AD">
            <w:pPr>
              <w:spacing w:line="276" w:lineRule="auto"/>
              <w:jc w:val="center"/>
              <w:rPr>
                <w:rFonts w:eastAsia="Times New Roman" w:cs="Times New Roman"/>
                <w:sz w:val="18"/>
                <w:szCs w:val="18"/>
              </w:rPr>
            </w:pPr>
          </w:p>
        </w:tc>
        <w:tc>
          <w:tcPr>
            <w:tcW w:w="2520" w:type="dxa"/>
            <w:tcBorders>
              <w:top w:val="nil"/>
              <w:left w:val="nil"/>
              <w:bottom w:val="single" w:sz="4" w:space="0" w:color="auto"/>
              <w:right w:val="single" w:sz="4" w:space="0" w:color="auto"/>
            </w:tcBorders>
            <w:noWrap/>
            <w:vAlign w:val="center"/>
            <w:hideMark/>
          </w:tcPr>
          <w:p w14:paraId="25196827"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250</w:t>
            </w:r>
          </w:p>
        </w:tc>
      </w:tr>
      <w:tr w:rsidR="00791370" w:rsidRPr="0034117B" w14:paraId="0B9C081E"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2DBA218B" w14:textId="77777777" w:rsidR="00791370" w:rsidRPr="0034117B" w:rsidRDefault="00791370" w:rsidP="007348AD">
            <w:pPr>
              <w:spacing w:line="276" w:lineRule="auto"/>
              <w:jc w:val="center"/>
              <w:rPr>
                <w:rFonts w:eastAsia="Times New Roman" w:cs="Times New Roman"/>
                <w:sz w:val="18"/>
                <w:szCs w:val="18"/>
              </w:rPr>
            </w:pPr>
            <w:proofErr w:type="spellStart"/>
            <w:r w:rsidRPr="0034117B">
              <w:rPr>
                <w:rFonts w:eastAsia="Times New Roman" w:cs="Times New Roman"/>
                <w:sz w:val="18"/>
                <w:szCs w:val="18"/>
              </w:rPr>
              <w:t>SERCADIS</w:t>
            </w:r>
            <w:proofErr w:type="spellEnd"/>
          </w:p>
        </w:tc>
        <w:tc>
          <w:tcPr>
            <w:tcW w:w="990" w:type="dxa"/>
            <w:tcBorders>
              <w:top w:val="nil"/>
              <w:left w:val="nil"/>
              <w:bottom w:val="single" w:sz="4" w:space="0" w:color="auto"/>
              <w:right w:val="single" w:sz="4" w:space="0" w:color="auto"/>
            </w:tcBorders>
            <w:noWrap/>
            <w:vAlign w:val="center"/>
            <w:hideMark/>
          </w:tcPr>
          <w:p w14:paraId="58A5A3FE" w14:textId="77777777" w:rsidR="00791370" w:rsidRPr="0034117B" w:rsidRDefault="00791370" w:rsidP="007348AD">
            <w:pPr>
              <w:spacing w:line="276" w:lineRule="auto"/>
              <w:jc w:val="center"/>
              <w:rPr>
                <w:rFonts w:eastAsia="Times New Roman" w:cs="Times New Roman"/>
                <w:sz w:val="18"/>
                <w:szCs w:val="18"/>
              </w:rPr>
            </w:pPr>
          </w:p>
        </w:tc>
        <w:tc>
          <w:tcPr>
            <w:tcW w:w="2520" w:type="dxa"/>
            <w:tcBorders>
              <w:top w:val="nil"/>
              <w:left w:val="nil"/>
              <w:bottom w:val="single" w:sz="4" w:space="0" w:color="auto"/>
              <w:right w:val="single" w:sz="4" w:space="0" w:color="auto"/>
            </w:tcBorders>
            <w:noWrap/>
            <w:vAlign w:val="center"/>
            <w:hideMark/>
          </w:tcPr>
          <w:p w14:paraId="65912096"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150</w:t>
            </w:r>
          </w:p>
        </w:tc>
      </w:tr>
      <w:tr w:rsidR="00791370" w:rsidRPr="0034117B" w14:paraId="5CF5F460"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7BF01068"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TOPAS 100 EC</w:t>
            </w:r>
          </w:p>
        </w:tc>
        <w:tc>
          <w:tcPr>
            <w:tcW w:w="990" w:type="dxa"/>
            <w:tcBorders>
              <w:top w:val="nil"/>
              <w:left w:val="nil"/>
              <w:bottom w:val="single" w:sz="4" w:space="0" w:color="auto"/>
              <w:right w:val="single" w:sz="4" w:space="0" w:color="auto"/>
            </w:tcBorders>
            <w:noWrap/>
            <w:vAlign w:val="center"/>
            <w:hideMark/>
          </w:tcPr>
          <w:p w14:paraId="43B257BF" w14:textId="77777777" w:rsidR="00791370" w:rsidRPr="0034117B" w:rsidRDefault="00791370" w:rsidP="007348AD">
            <w:pPr>
              <w:spacing w:line="276" w:lineRule="auto"/>
              <w:jc w:val="center"/>
              <w:rPr>
                <w:rFonts w:eastAsia="Times New Roman" w:cs="Times New Roman"/>
                <w:sz w:val="18"/>
                <w:szCs w:val="18"/>
              </w:rPr>
            </w:pPr>
          </w:p>
        </w:tc>
        <w:tc>
          <w:tcPr>
            <w:tcW w:w="2520" w:type="dxa"/>
            <w:tcBorders>
              <w:top w:val="nil"/>
              <w:left w:val="nil"/>
              <w:bottom w:val="single" w:sz="4" w:space="0" w:color="auto"/>
              <w:right w:val="single" w:sz="4" w:space="0" w:color="auto"/>
            </w:tcBorders>
            <w:noWrap/>
            <w:vAlign w:val="center"/>
            <w:hideMark/>
          </w:tcPr>
          <w:p w14:paraId="2BDD1EDE"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300</w:t>
            </w:r>
          </w:p>
        </w:tc>
      </w:tr>
      <w:tr w:rsidR="00791370" w:rsidRPr="0034117B" w14:paraId="76076369" w14:textId="77777777" w:rsidTr="00435F9A">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62ACFCE3" w14:textId="77777777" w:rsidR="00791370" w:rsidRPr="0034117B" w:rsidRDefault="00791370" w:rsidP="007348AD">
            <w:pPr>
              <w:spacing w:line="276" w:lineRule="auto"/>
              <w:jc w:val="center"/>
              <w:rPr>
                <w:rFonts w:eastAsia="Times New Roman" w:cs="Times New Roman"/>
                <w:sz w:val="18"/>
                <w:szCs w:val="18"/>
              </w:rPr>
            </w:pPr>
            <w:proofErr w:type="spellStart"/>
            <w:r w:rsidRPr="0034117B">
              <w:rPr>
                <w:rFonts w:eastAsia="Times New Roman" w:cs="Times New Roman"/>
                <w:sz w:val="18"/>
                <w:szCs w:val="18"/>
              </w:rPr>
              <w:t>ZORVEC</w:t>
            </w:r>
            <w:proofErr w:type="spellEnd"/>
            <w:r w:rsidRPr="0034117B">
              <w:rPr>
                <w:rFonts w:eastAsia="Times New Roman" w:cs="Times New Roman"/>
                <w:sz w:val="18"/>
                <w:szCs w:val="18"/>
              </w:rPr>
              <w:t xml:space="preserve"> </w:t>
            </w:r>
            <w:proofErr w:type="spellStart"/>
            <w:r w:rsidRPr="0034117B">
              <w:rPr>
                <w:rFonts w:eastAsia="Times New Roman" w:cs="Times New Roman"/>
                <w:sz w:val="18"/>
                <w:szCs w:val="18"/>
              </w:rPr>
              <w:t>VINABEL</w:t>
            </w:r>
            <w:proofErr w:type="spellEnd"/>
          </w:p>
        </w:tc>
        <w:tc>
          <w:tcPr>
            <w:tcW w:w="990" w:type="dxa"/>
            <w:tcBorders>
              <w:top w:val="nil"/>
              <w:left w:val="nil"/>
              <w:bottom w:val="single" w:sz="4" w:space="0" w:color="auto"/>
              <w:right w:val="single" w:sz="4" w:space="0" w:color="auto"/>
            </w:tcBorders>
            <w:noWrap/>
            <w:vAlign w:val="center"/>
            <w:hideMark/>
          </w:tcPr>
          <w:p w14:paraId="216E6D87" w14:textId="77777777" w:rsidR="00791370" w:rsidRPr="0034117B" w:rsidRDefault="00791370" w:rsidP="007348AD">
            <w:pPr>
              <w:spacing w:line="276" w:lineRule="auto"/>
              <w:jc w:val="center"/>
              <w:rPr>
                <w:rFonts w:eastAsia="Times New Roman" w:cs="Times New Roman"/>
                <w:sz w:val="18"/>
                <w:szCs w:val="18"/>
              </w:rPr>
            </w:pPr>
          </w:p>
        </w:tc>
        <w:tc>
          <w:tcPr>
            <w:tcW w:w="2520" w:type="dxa"/>
            <w:tcBorders>
              <w:top w:val="nil"/>
              <w:left w:val="nil"/>
              <w:bottom w:val="single" w:sz="4" w:space="0" w:color="auto"/>
              <w:right w:val="single" w:sz="4" w:space="0" w:color="auto"/>
            </w:tcBorders>
            <w:noWrap/>
            <w:vAlign w:val="center"/>
            <w:hideMark/>
          </w:tcPr>
          <w:p w14:paraId="246C9E73" w14:textId="77777777" w:rsidR="00791370" w:rsidRPr="0034117B" w:rsidRDefault="00791370" w:rsidP="007348AD">
            <w:pPr>
              <w:spacing w:line="276" w:lineRule="auto"/>
              <w:jc w:val="center"/>
              <w:rPr>
                <w:rFonts w:eastAsia="Times New Roman" w:cs="Times New Roman"/>
                <w:sz w:val="18"/>
                <w:szCs w:val="18"/>
              </w:rPr>
            </w:pPr>
            <w:r w:rsidRPr="0034117B">
              <w:rPr>
                <w:rFonts w:eastAsia="Times New Roman" w:cs="Times New Roman"/>
                <w:sz w:val="18"/>
                <w:szCs w:val="18"/>
              </w:rPr>
              <w:t>500</w:t>
            </w:r>
          </w:p>
        </w:tc>
      </w:tr>
    </w:tbl>
    <w:p w14:paraId="23437A66" w14:textId="77777777" w:rsidR="00791370" w:rsidRPr="0034117B" w:rsidRDefault="00791370" w:rsidP="00586628">
      <w:pPr>
        <w:autoSpaceDE w:val="0"/>
        <w:autoSpaceDN w:val="0"/>
        <w:adjustRightInd w:val="0"/>
        <w:jc w:val="both"/>
        <w:rPr>
          <w:rFonts w:cs="Times New Roman"/>
          <w:b/>
          <w:bCs/>
          <w:lang w:val="el-GR"/>
        </w:rPr>
      </w:pPr>
    </w:p>
    <w:p w14:paraId="6EBB53B3" w14:textId="32973F07" w:rsidR="00791370" w:rsidRPr="0034117B" w:rsidRDefault="00F46F3B" w:rsidP="007348AD">
      <w:pPr>
        <w:autoSpaceDE w:val="0"/>
        <w:autoSpaceDN w:val="0"/>
        <w:adjustRightInd w:val="0"/>
        <w:spacing w:line="276" w:lineRule="auto"/>
        <w:jc w:val="both"/>
        <w:rPr>
          <w:rFonts w:cs="Times New Roman"/>
          <w:b/>
          <w:bCs/>
          <w:lang w:val="el-GR"/>
        </w:rPr>
      </w:pPr>
      <w:r w:rsidRPr="006B77D5">
        <w:rPr>
          <w:rFonts w:cstheme="majorBidi"/>
          <w:b/>
          <w:bCs/>
          <w:lang w:val="el-GR"/>
        </w:rPr>
        <w:t>Πίνακας 6.3.</w:t>
      </w:r>
      <w:r w:rsidRPr="006B77D5">
        <w:rPr>
          <w:b/>
          <w:lang w:val="el-GR"/>
        </w:rPr>
        <w:t>2</w:t>
      </w:r>
      <w:r w:rsidRPr="006B77D5">
        <w:rPr>
          <w:rFonts w:cstheme="majorBidi"/>
          <w:b/>
          <w:bCs/>
          <w:lang w:val="el-GR"/>
        </w:rPr>
        <w:t>-8</w:t>
      </w:r>
      <w:r w:rsidR="00D91754" w:rsidRPr="006B77D5">
        <w:rPr>
          <w:rFonts w:cs="Times New Roman"/>
          <w:b/>
          <w:bCs/>
          <w:lang w:val="el-GR"/>
        </w:rPr>
        <w:t xml:space="preserve">. </w:t>
      </w:r>
      <w:r w:rsidR="003B26B2" w:rsidRPr="006B77D5">
        <w:rPr>
          <w:lang w:val="el-GR"/>
        </w:rPr>
        <w:t xml:space="preserve">Καταγραφή </w:t>
      </w:r>
      <w:r w:rsidR="00440F28" w:rsidRPr="006B77D5">
        <w:rPr>
          <w:lang w:val="el-GR"/>
        </w:rPr>
        <w:t>συνθηκών και πληροφοριών κατά τη διάρκεια των</w:t>
      </w:r>
      <w:r w:rsidR="00440F28" w:rsidRPr="00440F28">
        <w:rPr>
          <w:lang w:val="el-GR"/>
        </w:rPr>
        <w:t xml:space="preserve"> εφαρμογών (</w:t>
      </w:r>
      <w:r w:rsidR="00440F28">
        <w:rPr>
          <w:lang w:val="el-GR"/>
        </w:rPr>
        <w:t xml:space="preserve">οι ημερομηνίες επεμβάσεων, η έναρξη και το τέλος επέμβασης, η θερμοκρασία αέρα, η σχετική υγρασία, η </w:t>
      </w:r>
      <w:proofErr w:type="spellStart"/>
      <w:r w:rsidR="00440F28">
        <w:rPr>
          <w:lang w:val="el-GR"/>
        </w:rPr>
        <w:t>νεφοκάλυψη</w:t>
      </w:r>
      <w:proofErr w:type="spellEnd"/>
      <w:r w:rsidR="00440F28">
        <w:rPr>
          <w:lang w:val="el-GR"/>
        </w:rPr>
        <w:t xml:space="preserve">, η ταχύτητα ανέμου, η διεύθυνση ανέμου, το στάδιο ανάπτυξης του φυτού, ο όγκος του </w:t>
      </w:r>
      <w:proofErr w:type="spellStart"/>
      <w:r w:rsidR="00440F28">
        <w:rPr>
          <w:lang w:val="el-GR"/>
        </w:rPr>
        <w:t>ψεκαστικού</w:t>
      </w:r>
      <w:proofErr w:type="spellEnd"/>
      <w:r w:rsidR="00440F28">
        <w:rPr>
          <w:lang w:val="el-GR"/>
        </w:rPr>
        <w:t xml:space="preserve"> διαλύματος, το ύψος του φυτού, το ύψος της εφαρμογής και η ενεργή επιφάνεια φυλλώματος)</w:t>
      </w:r>
      <w:r w:rsidR="007348AD">
        <w:rPr>
          <w:lang w:val="el-GR"/>
        </w:rPr>
        <w:t>.</w:t>
      </w:r>
    </w:p>
    <w:p w14:paraId="2386E028" w14:textId="77777777" w:rsidR="00791370" w:rsidRPr="000B551B" w:rsidRDefault="00791370" w:rsidP="00586628">
      <w:pPr>
        <w:jc w:val="both"/>
        <w:rPr>
          <w:i/>
          <w:iCs/>
          <w:sz w:val="16"/>
          <w:szCs w:val="16"/>
          <w:lang w:val="el-GR"/>
        </w:rPr>
      </w:pPr>
    </w:p>
    <w:tbl>
      <w:tblPr>
        <w:tblW w:w="6025" w:type="pct"/>
        <w:tblInd w:w="-905" w:type="dxa"/>
        <w:tblLayout w:type="fixed"/>
        <w:tblLook w:val="04A0" w:firstRow="1" w:lastRow="0" w:firstColumn="1" w:lastColumn="0" w:noHBand="0" w:noVBand="1"/>
      </w:tblPr>
      <w:tblGrid>
        <w:gridCol w:w="1708"/>
        <w:gridCol w:w="871"/>
        <w:gridCol w:w="770"/>
        <w:gridCol w:w="770"/>
        <w:gridCol w:w="871"/>
        <w:gridCol w:w="871"/>
        <w:gridCol w:w="871"/>
        <w:gridCol w:w="770"/>
        <w:gridCol w:w="871"/>
        <w:gridCol w:w="871"/>
        <w:gridCol w:w="770"/>
        <w:gridCol w:w="875"/>
        <w:gridCol w:w="812"/>
      </w:tblGrid>
      <w:tr w:rsidR="00ED31CF" w:rsidRPr="0034117B" w14:paraId="137CB822" w14:textId="77777777" w:rsidTr="005B1B0A">
        <w:trPr>
          <w:trHeight w:val="300"/>
        </w:trPr>
        <w:tc>
          <w:tcPr>
            <w:tcW w:w="730" w:type="pct"/>
            <w:tcBorders>
              <w:top w:val="single" w:sz="4" w:space="0" w:color="auto"/>
              <w:left w:val="single" w:sz="4" w:space="0" w:color="auto"/>
              <w:bottom w:val="single" w:sz="4" w:space="0" w:color="auto"/>
              <w:right w:val="single" w:sz="4" w:space="0" w:color="auto"/>
            </w:tcBorders>
            <w:noWrap/>
            <w:vAlign w:val="center"/>
            <w:hideMark/>
          </w:tcPr>
          <w:p w14:paraId="08522831" w14:textId="77777777" w:rsidR="00791370" w:rsidRPr="007348AD" w:rsidRDefault="00791370" w:rsidP="00586628">
            <w:pPr>
              <w:jc w:val="center"/>
              <w:rPr>
                <w:rFonts w:eastAsia="Times New Roman" w:cs="Times New Roman"/>
                <w:b/>
                <w:bCs/>
                <w:color w:val="000000"/>
                <w:sz w:val="16"/>
                <w:szCs w:val="16"/>
                <w:lang w:val="el-GR"/>
              </w:rPr>
            </w:pPr>
            <w:r w:rsidRPr="007348AD">
              <w:rPr>
                <w:rFonts w:eastAsia="Times New Roman" w:cs="Times New Roman"/>
                <w:b/>
                <w:bCs/>
                <w:color w:val="000000"/>
                <w:sz w:val="16"/>
                <w:szCs w:val="16"/>
                <w:lang w:val="el-GR"/>
              </w:rPr>
              <w:t>Ημερομηνία επέμβασης</w:t>
            </w:r>
          </w:p>
        </w:tc>
        <w:tc>
          <w:tcPr>
            <w:tcW w:w="372" w:type="pct"/>
            <w:tcBorders>
              <w:top w:val="single" w:sz="4" w:space="0" w:color="auto"/>
              <w:left w:val="nil"/>
              <w:bottom w:val="single" w:sz="4" w:space="0" w:color="auto"/>
              <w:right w:val="single" w:sz="4" w:space="0" w:color="auto"/>
            </w:tcBorders>
            <w:noWrap/>
            <w:vAlign w:val="center"/>
            <w:hideMark/>
          </w:tcPr>
          <w:p w14:paraId="52DC821E" w14:textId="77777777" w:rsidR="00791370" w:rsidRPr="007348AD" w:rsidRDefault="00791370" w:rsidP="00586628">
            <w:pPr>
              <w:jc w:val="center"/>
              <w:rPr>
                <w:rFonts w:eastAsia="Times New Roman" w:cs="Times New Roman"/>
                <w:color w:val="C00000"/>
                <w:sz w:val="16"/>
                <w:szCs w:val="16"/>
              </w:rPr>
            </w:pPr>
            <w:r w:rsidRPr="007348AD">
              <w:rPr>
                <w:rFonts w:eastAsia="Times New Roman" w:cs="Times New Roman"/>
                <w:color w:val="C00000"/>
                <w:sz w:val="16"/>
                <w:szCs w:val="16"/>
              </w:rPr>
              <w:t>29/4/25</w:t>
            </w:r>
          </w:p>
        </w:tc>
        <w:tc>
          <w:tcPr>
            <w:tcW w:w="329" w:type="pct"/>
            <w:tcBorders>
              <w:top w:val="single" w:sz="4" w:space="0" w:color="auto"/>
              <w:left w:val="nil"/>
              <w:bottom w:val="single" w:sz="4" w:space="0" w:color="auto"/>
              <w:right w:val="single" w:sz="4" w:space="0" w:color="auto"/>
            </w:tcBorders>
            <w:noWrap/>
            <w:vAlign w:val="center"/>
            <w:hideMark/>
          </w:tcPr>
          <w:p w14:paraId="70789A14" w14:textId="77777777" w:rsidR="00791370" w:rsidRPr="007348AD" w:rsidRDefault="00791370" w:rsidP="00586628">
            <w:pPr>
              <w:jc w:val="center"/>
              <w:rPr>
                <w:rFonts w:eastAsia="Times New Roman" w:cs="Times New Roman"/>
                <w:color w:val="C00000"/>
                <w:sz w:val="16"/>
                <w:szCs w:val="16"/>
              </w:rPr>
            </w:pPr>
            <w:r w:rsidRPr="007348AD">
              <w:rPr>
                <w:rFonts w:eastAsia="Times New Roman" w:cs="Times New Roman"/>
                <w:color w:val="C00000"/>
                <w:sz w:val="16"/>
                <w:szCs w:val="16"/>
              </w:rPr>
              <w:t>7/5/25</w:t>
            </w:r>
          </w:p>
        </w:tc>
        <w:tc>
          <w:tcPr>
            <w:tcW w:w="329" w:type="pct"/>
            <w:tcBorders>
              <w:top w:val="single" w:sz="4" w:space="0" w:color="auto"/>
              <w:left w:val="nil"/>
              <w:bottom w:val="single" w:sz="4" w:space="0" w:color="auto"/>
              <w:right w:val="single" w:sz="4" w:space="0" w:color="auto"/>
            </w:tcBorders>
            <w:noWrap/>
            <w:vAlign w:val="center"/>
            <w:hideMark/>
          </w:tcPr>
          <w:p w14:paraId="5DBBE1A8" w14:textId="77777777" w:rsidR="00791370" w:rsidRPr="007348AD" w:rsidRDefault="00791370" w:rsidP="00586628">
            <w:pPr>
              <w:jc w:val="center"/>
              <w:rPr>
                <w:rFonts w:eastAsia="Times New Roman" w:cs="Times New Roman"/>
                <w:color w:val="C00000"/>
                <w:sz w:val="16"/>
                <w:szCs w:val="16"/>
              </w:rPr>
            </w:pPr>
            <w:r w:rsidRPr="007348AD">
              <w:rPr>
                <w:rFonts w:eastAsia="Times New Roman" w:cs="Times New Roman"/>
                <w:color w:val="C00000"/>
                <w:sz w:val="16"/>
                <w:szCs w:val="16"/>
              </w:rPr>
              <w:t>9/5/25</w:t>
            </w:r>
          </w:p>
        </w:tc>
        <w:tc>
          <w:tcPr>
            <w:tcW w:w="372" w:type="pct"/>
            <w:tcBorders>
              <w:top w:val="single" w:sz="4" w:space="0" w:color="auto"/>
              <w:left w:val="nil"/>
              <w:bottom w:val="single" w:sz="4" w:space="0" w:color="auto"/>
              <w:right w:val="single" w:sz="4" w:space="0" w:color="auto"/>
            </w:tcBorders>
            <w:noWrap/>
            <w:vAlign w:val="center"/>
            <w:hideMark/>
          </w:tcPr>
          <w:p w14:paraId="0BCCD58F" w14:textId="77777777" w:rsidR="00791370" w:rsidRPr="007348AD" w:rsidRDefault="00791370" w:rsidP="00586628">
            <w:pPr>
              <w:jc w:val="center"/>
              <w:rPr>
                <w:rFonts w:eastAsia="Times New Roman" w:cs="Times New Roman"/>
                <w:color w:val="C00000"/>
                <w:sz w:val="16"/>
                <w:szCs w:val="16"/>
              </w:rPr>
            </w:pPr>
            <w:r w:rsidRPr="007348AD">
              <w:rPr>
                <w:rFonts w:eastAsia="Times New Roman" w:cs="Times New Roman"/>
                <w:color w:val="C00000"/>
                <w:sz w:val="16"/>
                <w:szCs w:val="16"/>
              </w:rPr>
              <w:t>14/5/25</w:t>
            </w:r>
          </w:p>
        </w:tc>
        <w:tc>
          <w:tcPr>
            <w:tcW w:w="372" w:type="pct"/>
            <w:tcBorders>
              <w:top w:val="single" w:sz="4" w:space="0" w:color="auto"/>
              <w:left w:val="nil"/>
              <w:bottom w:val="single" w:sz="4" w:space="0" w:color="auto"/>
              <w:right w:val="single" w:sz="4" w:space="0" w:color="auto"/>
            </w:tcBorders>
            <w:noWrap/>
            <w:vAlign w:val="center"/>
            <w:hideMark/>
          </w:tcPr>
          <w:p w14:paraId="4C29752A" w14:textId="77777777" w:rsidR="00791370" w:rsidRPr="007348AD" w:rsidRDefault="00791370" w:rsidP="00586628">
            <w:pPr>
              <w:jc w:val="center"/>
              <w:rPr>
                <w:rFonts w:eastAsia="Times New Roman" w:cs="Times New Roman"/>
                <w:color w:val="C00000"/>
                <w:sz w:val="16"/>
                <w:szCs w:val="16"/>
              </w:rPr>
            </w:pPr>
            <w:r w:rsidRPr="007348AD">
              <w:rPr>
                <w:rFonts w:eastAsia="Times New Roman" w:cs="Times New Roman"/>
                <w:color w:val="C00000"/>
                <w:sz w:val="16"/>
                <w:szCs w:val="16"/>
              </w:rPr>
              <w:t>23/5/25</w:t>
            </w:r>
          </w:p>
        </w:tc>
        <w:tc>
          <w:tcPr>
            <w:tcW w:w="372" w:type="pct"/>
            <w:tcBorders>
              <w:top w:val="single" w:sz="4" w:space="0" w:color="auto"/>
              <w:left w:val="nil"/>
              <w:bottom w:val="single" w:sz="4" w:space="0" w:color="auto"/>
              <w:right w:val="single" w:sz="4" w:space="0" w:color="auto"/>
            </w:tcBorders>
            <w:noWrap/>
            <w:vAlign w:val="center"/>
            <w:hideMark/>
          </w:tcPr>
          <w:p w14:paraId="6D809828" w14:textId="77777777" w:rsidR="00791370" w:rsidRPr="007348AD" w:rsidRDefault="00791370" w:rsidP="00586628">
            <w:pPr>
              <w:jc w:val="center"/>
              <w:rPr>
                <w:rFonts w:eastAsia="Times New Roman" w:cs="Times New Roman"/>
                <w:color w:val="C00000"/>
                <w:sz w:val="16"/>
                <w:szCs w:val="16"/>
              </w:rPr>
            </w:pPr>
            <w:r w:rsidRPr="007348AD">
              <w:rPr>
                <w:rFonts w:eastAsia="Times New Roman" w:cs="Times New Roman"/>
                <w:color w:val="C00000"/>
                <w:sz w:val="16"/>
                <w:szCs w:val="16"/>
              </w:rPr>
              <w:t>30/5/25</w:t>
            </w:r>
          </w:p>
        </w:tc>
        <w:tc>
          <w:tcPr>
            <w:tcW w:w="329" w:type="pct"/>
            <w:tcBorders>
              <w:top w:val="single" w:sz="4" w:space="0" w:color="auto"/>
              <w:left w:val="nil"/>
              <w:bottom w:val="single" w:sz="4" w:space="0" w:color="auto"/>
              <w:right w:val="single" w:sz="4" w:space="0" w:color="auto"/>
            </w:tcBorders>
            <w:noWrap/>
            <w:vAlign w:val="center"/>
            <w:hideMark/>
          </w:tcPr>
          <w:p w14:paraId="795A36CE" w14:textId="77777777" w:rsidR="00791370" w:rsidRPr="007348AD" w:rsidRDefault="00791370" w:rsidP="00586628">
            <w:pPr>
              <w:jc w:val="center"/>
              <w:rPr>
                <w:rFonts w:eastAsia="Times New Roman" w:cs="Times New Roman"/>
                <w:color w:val="C00000"/>
                <w:sz w:val="16"/>
                <w:szCs w:val="16"/>
              </w:rPr>
            </w:pPr>
            <w:r w:rsidRPr="007348AD">
              <w:rPr>
                <w:rFonts w:eastAsia="Times New Roman" w:cs="Times New Roman"/>
                <w:color w:val="C00000"/>
                <w:sz w:val="16"/>
                <w:szCs w:val="16"/>
              </w:rPr>
              <w:t>5/6/25</w:t>
            </w:r>
          </w:p>
        </w:tc>
        <w:tc>
          <w:tcPr>
            <w:tcW w:w="372" w:type="pct"/>
            <w:tcBorders>
              <w:top w:val="single" w:sz="4" w:space="0" w:color="auto"/>
              <w:left w:val="nil"/>
              <w:bottom w:val="single" w:sz="4" w:space="0" w:color="auto"/>
              <w:right w:val="single" w:sz="4" w:space="0" w:color="auto"/>
            </w:tcBorders>
            <w:noWrap/>
            <w:vAlign w:val="center"/>
            <w:hideMark/>
          </w:tcPr>
          <w:p w14:paraId="14F57BD8" w14:textId="77777777" w:rsidR="00791370" w:rsidRPr="007348AD" w:rsidRDefault="00791370" w:rsidP="00586628">
            <w:pPr>
              <w:jc w:val="center"/>
              <w:rPr>
                <w:rFonts w:eastAsia="Times New Roman" w:cs="Times New Roman"/>
                <w:color w:val="C00000"/>
                <w:sz w:val="16"/>
                <w:szCs w:val="16"/>
              </w:rPr>
            </w:pPr>
            <w:r w:rsidRPr="007348AD">
              <w:rPr>
                <w:rFonts w:eastAsia="Times New Roman" w:cs="Times New Roman"/>
                <w:color w:val="C00000"/>
                <w:sz w:val="16"/>
                <w:szCs w:val="16"/>
              </w:rPr>
              <w:t>18/6/25</w:t>
            </w:r>
          </w:p>
        </w:tc>
        <w:tc>
          <w:tcPr>
            <w:tcW w:w="372" w:type="pct"/>
            <w:tcBorders>
              <w:top w:val="single" w:sz="4" w:space="0" w:color="auto"/>
              <w:left w:val="nil"/>
              <w:bottom w:val="single" w:sz="4" w:space="0" w:color="auto"/>
              <w:right w:val="single" w:sz="4" w:space="0" w:color="auto"/>
            </w:tcBorders>
            <w:noWrap/>
            <w:vAlign w:val="center"/>
            <w:hideMark/>
          </w:tcPr>
          <w:p w14:paraId="289CBC73" w14:textId="77777777" w:rsidR="00791370" w:rsidRPr="007348AD" w:rsidRDefault="00791370" w:rsidP="00586628">
            <w:pPr>
              <w:jc w:val="center"/>
              <w:rPr>
                <w:rFonts w:eastAsia="Times New Roman" w:cs="Times New Roman"/>
                <w:color w:val="C00000"/>
                <w:sz w:val="16"/>
                <w:szCs w:val="16"/>
              </w:rPr>
            </w:pPr>
            <w:r w:rsidRPr="007348AD">
              <w:rPr>
                <w:rFonts w:eastAsia="Times New Roman" w:cs="Times New Roman"/>
                <w:color w:val="C00000"/>
                <w:sz w:val="16"/>
                <w:szCs w:val="16"/>
              </w:rPr>
              <w:t>26/6/25</w:t>
            </w:r>
          </w:p>
        </w:tc>
        <w:tc>
          <w:tcPr>
            <w:tcW w:w="329" w:type="pct"/>
            <w:tcBorders>
              <w:top w:val="single" w:sz="4" w:space="0" w:color="auto"/>
              <w:left w:val="nil"/>
              <w:bottom w:val="single" w:sz="4" w:space="0" w:color="auto"/>
              <w:right w:val="single" w:sz="4" w:space="0" w:color="auto"/>
            </w:tcBorders>
            <w:noWrap/>
            <w:vAlign w:val="center"/>
            <w:hideMark/>
          </w:tcPr>
          <w:p w14:paraId="1FF65D59" w14:textId="77777777" w:rsidR="00791370" w:rsidRPr="007348AD" w:rsidRDefault="00791370" w:rsidP="00586628">
            <w:pPr>
              <w:jc w:val="center"/>
              <w:rPr>
                <w:rFonts w:eastAsia="Times New Roman" w:cs="Times New Roman"/>
                <w:color w:val="C00000"/>
                <w:sz w:val="16"/>
                <w:szCs w:val="16"/>
              </w:rPr>
            </w:pPr>
            <w:r w:rsidRPr="007348AD">
              <w:rPr>
                <w:rFonts w:eastAsia="Times New Roman" w:cs="Times New Roman"/>
                <w:color w:val="C00000"/>
                <w:sz w:val="16"/>
                <w:szCs w:val="16"/>
              </w:rPr>
              <w:t>3/7/25</w:t>
            </w:r>
          </w:p>
        </w:tc>
        <w:tc>
          <w:tcPr>
            <w:tcW w:w="374" w:type="pct"/>
            <w:tcBorders>
              <w:top w:val="single" w:sz="4" w:space="0" w:color="auto"/>
              <w:left w:val="nil"/>
              <w:bottom w:val="single" w:sz="4" w:space="0" w:color="auto"/>
              <w:right w:val="single" w:sz="4" w:space="0" w:color="auto"/>
            </w:tcBorders>
            <w:noWrap/>
            <w:vAlign w:val="center"/>
            <w:hideMark/>
          </w:tcPr>
          <w:p w14:paraId="4967E371" w14:textId="77777777" w:rsidR="00791370" w:rsidRPr="007348AD" w:rsidRDefault="00791370" w:rsidP="00586628">
            <w:pPr>
              <w:jc w:val="center"/>
              <w:rPr>
                <w:rFonts w:eastAsia="Times New Roman" w:cs="Times New Roman"/>
                <w:color w:val="C00000"/>
                <w:sz w:val="16"/>
                <w:szCs w:val="16"/>
              </w:rPr>
            </w:pPr>
            <w:r w:rsidRPr="007348AD">
              <w:rPr>
                <w:rFonts w:eastAsia="Times New Roman" w:cs="Times New Roman"/>
                <w:color w:val="C00000"/>
                <w:sz w:val="16"/>
                <w:szCs w:val="16"/>
              </w:rPr>
              <w:t>14/7/25</w:t>
            </w:r>
          </w:p>
        </w:tc>
        <w:tc>
          <w:tcPr>
            <w:tcW w:w="347" w:type="pct"/>
            <w:tcBorders>
              <w:top w:val="single" w:sz="4" w:space="0" w:color="auto"/>
              <w:left w:val="nil"/>
              <w:bottom w:val="single" w:sz="4" w:space="0" w:color="auto"/>
              <w:right w:val="single" w:sz="4" w:space="0" w:color="auto"/>
            </w:tcBorders>
            <w:noWrap/>
            <w:vAlign w:val="center"/>
            <w:hideMark/>
          </w:tcPr>
          <w:p w14:paraId="318D4429" w14:textId="77777777" w:rsidR="00791370" w:rsidRPr="007348AD" w:rsidRDefault="00791370" w:rsidP="00586628">
            <w:pPr>
              <w:jc w:val="center"/>
              <w:rPr>
                <w:rFonts w:eastAsia="Times New Roman" w:cs="Times New Roman"/>
                <w:color w:val="C00000"/>
                <w:sz w:val="16"/>
                <w:szCs w:val="16"/>
              </w:rPr>
            </w:pPr>
            <w:r w:rsidRPr="007348AD">
              <w:rPr>
                <w:rFonts w:eastAsia="Times New Roman" w:cs="Times New Roman"/>
                <w:color w:val="C00000"/>
                <w:sz w:val="16"/>
                <w:szCs w:val="16"/>
              </w:rPr>
              <w:t>1/8/25</w:t>
            </w:r>
          </w:p>
        </w:tc>
      </w:tr>
      <w:tr w:rsidR="00ED31CF" w:rsidRPr="0034117B" w14:paraId="45DD4553" w14:textId="77777777" w:rsidTr="005B1B0A">
        <w:trPr>
          <w:trHeight w:val="300"/>
        </w:trPr>
        <w:tc>
          <w:tcPr>
            <w:tcW w:w="730" w:type="pct"/>
            <w:tcBorders>
              <w:top w:val="nil"/>
              <w:left w:val="single" w:sz="4" w:space="0" w:color="auto"/>
              <w:bottom w:val="single" w:sz="4" w:space="0" w:color="auto"/>
              <w:right w:val="single" w:sz="4" w:space="0" w:color="auto"/>
            </w:tcBorders>
            <w:shd w:val="clear" w:color="000000" w:fill="auto"/>
            <w:noWrap/>
            <w:vAlign w:val="center"/>
            <w:hideMark/>
          </w:tcPr>
          <w:p w14:paraId="32B09EA9" w14:textId="77777777" w:rsidR="00791370" w:rsidRPr="007348AD" w:rsidRDefault="00791370" w:rsidP="00586628">
            <w:pPr>
              <w:jc w:val="center"/>
              <w:rPr>
                <w:rFonts w:eastAsia="Times New Roman" w:cs="Times New Roman"/>
                <w:b/>
                <w:bCs/>
                <w:sz w:val="16"/>
                <w:szCs w:val="16"/>
              </w:rPr>
            </w:pPr>
            <w:r w:rsidRPr="007348AD">
              <w:rPr>
                <w:rFonts w:eastAsia="Times New Roman" w:cs="Times New Roman"/>
                <w:b/>
                <w:bCs/>
                <w:sz w:val="16"/>
                <w:szCs w:val="16"/>
                <w:lang w:val="el-GR"/>
              </w:rPr>
              <w:t>Έναρξη επέμβασης</w:t>
            </w:r>
            <w:r w:rsidRPr="007348AD">
              <w:rPr>
                <w:rFonts w:eastAsia="Times New Roman" w:cs="Times New Roman"/>
                <w:b/>
                <w:bCs/>
                <w:sz w:val="16"/>
                <w:szCs w:val="16"/>
              </w:rPr>
              <w:t xml:space="preserve"> (</w:t>
            </w:r>
            <w:proofErr w:type="spellStart"/>
            <w:r w:rsidRPr="007348AD">
              <w:rPr>
                <w:rFonts w:eastAsia="Times New Roman" w:cs="Times New Roman"/>
                <w:b/>
                <w:bCs/>
                <w:sz w:val="16"/>
                <w:szCs w:val="16"/>
                <w:lang w:val="el-GR"/>
              </w:rPr>
              <w:t>ωω</w:t>
            </w:r>
            <w:proofErr w:type="spellEnd"/>
            <w:r w:rsidRPr="007348AD">
              <w:rPr>
                <w:rFonts w:eastAsia="Times New Roman" w:cs="Times New Roman"/>
                <w:b/>
                <w:bCs/>
                <w:sz w:val="16"/>
                <w:szCs w:val="16"/>
              </w:rPr>
              <w:t>:</w:t>
            </w:r>
            <w:proofErr w:type="spellStart"/>
            <w:r w:rsidRPr="007348AD">
              <w:rPr>
                <w:rFonts w:eastAsia="Times New Roman" w:cs="Times New Roman"/>
                <w:b/>
                <w:bCs/>
                <w:sz w:val="16"/>
                <w:szCs w:val="16"/>
                <w:lang w:val="el-GR"/>
              </w:rPr>
              <w:t>λλ</w:t>
            </w:r>
            <w:proofErr w:type="spellEnd"/>
            <w:r w:rsidRPr="007348AD">
              <w:rPr>
                <w:rFonts w:eastAsia="Times New Roman" w:cs="Times New Roman"/>
                <w:b/>
                <w:bCs/>
                <w:sz w:val="16"/>
                <w:szCs w:val="16"/>
              </w:rPr>
              <w:t>)</w:t>
            </w:r>
          </w:p>
        </w:tc>
        <w:tc>
          <w:tcPr>
            <w:tcW w:w="372" w:type="pct"/>
            <w:tcBorders>
              <w:top w:val="nil"/>
              <w:left w:val="nil"/>
              <w:bottom w:val="single" w:sz="4" w:space="0" w:color="auto"/>
              <w:right w:val="single" w:sz="4" w:space="0" w:color="auto"/>
            </w:tcBorders>
            <w:noWrap/>
            <w:vAlign w:val="center"/>
            <w:hideMark/>
          </w:tcPr>
          <w:p w14:paraId="3CC3769D"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8:00</w:t>
            </w:r>
          </w:p>
        </w:tc>
        <w:tc>
          <w:tcPr>
            <w:tcW w:w="329" w:type="pct"/>
            <w:tcBorders>
              <w:top w:val="nil"/>
              <w:left w:val="nil"/>
              <w:bottom w:val="single" w:sz="4" w:space="0" w:color="auto"/>
              <w:right w:val="single" w:sz="4" w:space="0" w:color="auto"/>
            </w:tcBorders>
            <w:noWrap/>
            <w:vAlign w:val="center"/>
            <w:hideMark/>
          </w:tcPr>
          <w:p w14:paraId="31AA27DF"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8:30</w:t>
            </w:r>
          </w:p>
        </w:tc>
        <w:tc>
          <w:tcPr>
            <w:tcW w:w="329" w:type="pct"/>
            <w:tcBorders>
              <w:top w:val="nil"/>
              <w:left w:val="nil"/>
              <w:bottom w:val="single" w:sz="4" w:space="0" w:color="auto"/>
              <w:right w:val="single" w:sz="4" w:space="0" w:color="auto"/>
            </w:tcBorders>
            <w:noWrap/>
            <w:vAlign w:val="center"/>
            <w:hideMark/>
          </w:tcPr>
          <w:p w14:paraId="67C870BF"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11:30</w:t>
            </w:r>
          </w:p>
        </w:tc>
        <w:tc>
          <w:tcPr>
            <w:tcW w:w="372" w:type="pct"/>
            <w:tcBorders>
              <w:top w:val="nil"/>
              <w:left w:val="nil"/>
              <w:bottom w:val="single" w:sz="4" w:space="0" w:color="auto"/>
              <w:right w:val="single" w:sz="4" w:space="0" w:color="auto"/>
            </w:tcBorders>
            <w:noWrap/>
            <w:vAlign w:val="center"/>
            <w:hideMark/>
          </w:tcPr>
          <w:p w14:paraId="0F9A4E52"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11:15</w:t>
            </w:r>
          </w:p>
        </w:tc>
        <w:tc>
          <w:tcPr>
            <w:tcW w:w="372" w:type="pct"/>
            <w:tcBorders>
              <w:top w:val="nil"/>
              <w:left w:val="nil"/>
              <w:bottom w:val="single" w:sz="4" w:space="0" w:color="auto"/>
              <w:right w:val="single" w:sz="4" w:space="0" w:color="auto"/>
            </w:tcBorders>
            <w:noWrap/>
            <w:vAlign w:val="center"/>
            <w:hideMark/>
          </w:tcPr>
          <w:p w14:paraId="2DBB47BA"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8:00</w:t>
            </w:r>
          </w:p>
        </w:tc>
        <w:tc>
          <w:tcPr>
            <w:tcW w:w="372" w:type="pct"/>
            <w:tcBorders>
              <w:top w:val="nil"/>
              <w:left w:val="nil"/>
              <w:bottom w:val="single" w:sz="4" w:space="0" w:color="auto"/>
              <w:right w:val="single" w:sz="4" w:space="0" w:color="auto"/>
            </w:tcBorders>
            <w:noWrap/>
            <w:vAlign w:val="center"/>
            <w:hideMark/>
          </w:tcPr>
          <w:p w14:paraId="04BB7D4C"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10:10</w:t>
            </w:r>
          </w:p>
        </w:tc>
        <w:tc>
          <w:tcPr>
            <w:tcW w:w="329" w:type="pct"/>
            <w:tcBorders>
              <w:top w:val="nil"/>
              <w:left w:val="nil"/>
              <w:bottom w:val="single" w:sz="4" w:space="0" w:color="auto"/>
              <w:right w:val="single" w:sz="4" w:space="0" w:color="auto"/>
            </w:tcBorders>
            <w:noWrap/>
            <w:vAlign w:val="center"/>
            <w:hideMark/>
          </w:tcPr>
          <w:p w14:paraId="27C26E1B"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7:30</w:t>
            </w:r>
          </w:p>
        </w:tc>
        <w:tc>
          <w:tcPr>
            <w:tcW w:w="372" w:type="pct"/>
            <w:tcBorders>
              <w:top w:val="nil"/>
              <w:left w:val="nil"/>
              <w:bottom w:val="single" w:sz="4" w:space="0" w:color="auto"/>
              <w:right w:val="single" w:sz="4" w:space="0" w:color="auto"/>
            </w:tcBorders>
            <w:noWrap/>
            <w:vAlign w:val="center"/>
            <w:hideMark/>
          </w:tcPr>
          <w:p w14:paraId="6906BCB3"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7:00</w:t>
            </w:r>
          </w:p>
        </w:tc>
        <w:tc>
          <w:tcPr>
            <w:tcW w:w="372" w:type="pct"/>
            <w:tcBorders>
              <w:top w:val="nil"/>
              <w:left w:val="nil"/>
              <w:bottom w:val="single" w:sz="4" w:space="0" w:color="auto"/>
              <w:right w:val="single" w:sz="4" w:space="0" w:color="auto"/>
            </w:tcBorders>
            <w:noWrap/>
            <w:vAlign w:val="center"/>
            <w:hideMark/>
          </w:tcPr>
          <w:p w14:paraId="42821663"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6:40</w:t>
            </w:r>
          </w:p>
        </w:tc>
        <w:tc>
          <w:tcPr>
            <w:tcW w:w="329" w:type="pct"/>
            <w:tcBorders>
              <w:top w:val="nil"/>
              <w:left w:val="nil"/>
              <w:bottom w:val="single" w:sz="4" w:space="0" w:color="auto"/>
              <w:right w:val="single" w:sz="4" w:space="0" w:color="auto"/>
            </w:tcBorders>
            <w:noWrap/>
            <w:vAlign w:val="center"/>
            <w:hideMark/>
          </w:tcPr>
          <w:p w14:paraId="13A1BB5E"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7:00</w:t>
            </w:r>
          </w:p>
        </w:tc>
        <w:tc>
          <w:tcPr>
            <w:tcW w:w="374" w:type="pct"/>
            <w:tcBorders>
              <w:top w:val="nil"/>
              <w:left w:val="nil"/>
              <w:bottom w:val="single" w:sz="4" w:space="0" w:color="auto"/>
              <w:right w:val="single" w:sz="4" w:space="0" w:color="auto"/>
            </w:tcBorders>
            <w:noWrap/>
            <w:vAlign w:val="center"/>
            <w:hideMark/>
          </w:tcPr>
          <w:p w14:paraId="3E9DD21A"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6:40</w:t>
            </w:r>
          </w:p>
        </w:tc>
        <w:tc>
          <w:tcPr>
            <w:tcW w:w="347" w:type="pct"/>
            <w:tcBorders>
              <w:top w:val="nil"/>
              <w:left w:val="nil"/>
              <w:bottom w:val="single" w:sz="4" w:space="0" w:color="auto"/>
              <w:right w:val="single" w:sz="4" w:space="0" w:color="auto"/>
            </w:tcBorders>
            <w:noWrap/>
            <w:vAlign w:val="center"/>
            <w:hideMark/>
          </w:tcPr>
          <w:p w14:paraId="4791F7D3"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10:00</w:t>
            </w:r>
          </w:p>
        </w:tc>
      </w:tr>
      <w:tr w:rsidR="00ED31CF" w:rsidRPr="0034117B" w14:paraId="43129F8F" w14:textId="77777777" w:rsidTr="005B1B0A">
        <w:trPr>
          <w:trHeight w:val="300"/>
        </w:trPr>
        <w:tc>
          <w:tcPr>
            <w:tcW w:w="730" w:type="pct"/>
            <w:tcBorders>
              <w:top w:val="nil"/>
              <w:left w:val="single" w:sz="4" w:space="0" w:color="auto"/>
              <w:bottom w:val="single" w:sz="4" w:space="0" w:color="auto"/>
              <w:right w:val="single" w:sz="4" w:space="0" w:color="auto"/>
            </w:tcBorders>
            <w:shd w:val="clear" w:color="000000" w:fill="auto"/>
            <w:noWrap/>
            <w:vAlign w:val="center"/>
            <w:hideMark/>
          </w:tcPr>
          <w:p w14:paraId="54B95BAA" w14:textId="77777777" w:rsidR="00791370" w:rsidRPr="007348AD" w:rsidRDefault="00791370" w:rsidP="00586628">
            <w:pPr>
              <w:jc w:val="center"/>
              <w:rPr>
                <w:rFonts w:eastAsia="Times New Roman" w:cs="Times New Roman"/>
                <w:b/>
                <w:bCs/>
                <w:sz w:val="16"/>
                <w:szCs w:val="16"/>
              </w:rPr>
            </w:pPr>
            <w:r w:rsidRPr="007348AD">
              <w:rPr>
                <w:rFonts w:eastAsia="Times New Roman" w:cs="Times New Roman"/>
                <w:b/>
                <w:bCs/>
                <w:sz w:val="16"/>
                <w:szCs w:val="16"/>
                <w:lang w:val="el-GR"/>
              </w:rPr>
              <w:t>Τέλος επέμβασης</w:t>
            </w:r>
            <w:r w:rsidRPr="007348AD">
              <w:rPr>
                <w:rFonts w:eastAsia="Times New Roman" w:cs="Times New Roman"/>
                <w:b/>
                <w:bCs/>
                <w:sz w:val="16"/>
                <w:szCs w:val="16"/>
              </w:rPr>
              <w:t xml:space="preserve"> (</w:t>
            </w:r>
            <w:proofErr w:type="spellStart"/>
            <w:r w:rsidRPr="007348AD">
              <w:rPr>
                <w:rFonts w:eastAsia="Times New Roman" w:cs="Times New Roman"/>
                <w:b/>
                <w:bCs/>
                <w:sz w:val="16"/>
                <w:szCs w:val="16"/>
                <w:lang w:val="el-GR"/>
              </w:rPr>
              <w:t>ωω</w:t>
            </w:r>
            <w:proofErr w:type="spellEnd"/>
            <w:r w:rsidRPr="007348AD">
              <w:rPr>
                <w:rFonts w:eastAsia="Times New Roman" w:cs="Times New Roman"/>
                <w:b/>
                <w:bCs/>
                <w:sz w:val="16"/>
                <w:szCs w:val="16"/>
              </w:rPr>
              <w:t>:</w:t>
            </w:r>
            <w:proofErr w:type="spellStart"/>
            <w:r w:rsidRPr="007348AD">
              <w:rPr>
                <w:rFonts w:eastAsia="Times New Roman" w:cs="Times New Roman"/>
                <w:b/>
                <w:bCs/>
                <w:sz w:val="16"/>
                <w:szCs w:val="16"/>
                <w:lang w:val="el-GR"/>
              </w:rPr>
              <w:t>λλ</w:t>
            </w:r>
            <w:proofErr w:type="spellEnd"/>
            <w:r w:rsidRPr="007348AD">
              <w:rPr>
                <w:rFonts w:eastAsia="Times New Roman" w:cs="Times New Roman"/>
                <w:b/>
                <w:bCs/>
                <w:sz w:val="16"/>
                <w:szCs w:val="16"/>
              </w:rPr>
              <w:t>)</w:t>
            </w:r>
          </w:p>
        </w:tc>
        <w:tc>
          <w:tcPr>
            <w:tcW w:w="372" w:type="pct"/>
            <w:tcBorders>
              <w:top w:val="nil"/>
              <w:left w:val="nil"/>
              <w:bottom w:val="single" w:sz="4" w:space="0" w:color="auto"/>
              <w:right w:val="single" w:sz="4" w:space="0" w:color="auto"/>
            </w:tcBorders>
            <w:noWrap/>
            <w:vAlign w:val="center"/>
            <w:hideMark/>
          </w:tcPr>
          <w:p w14:paraId="65FE72C8"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8:40</w:t>
            </w:r>
          </w:p>
        </w:tc>
        <w:tc>
          <w:tcPr>
            <w:tcW w:w="329" w:type="pct"/>
            <w:tcBorders>
              <w:top w:val="nil"/>
              <w:left w:val="nil"/>
              <w:bottom w:val="single" w:sz="4" w:space="0" w:color="auto"/>
              <w:right w:val="single" w:sz="4" w:space="0" w:color="auto"/>
            </w:tcBorders>
            <w:noWrap/>
            <w:vAlign w:val="center"/>
            <w:hideMark/>
          </w:tcPr>
          <w:p w14:paraId="6D863D51"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9:10</w:t>
            </w:r>
          </w:p>
        </w:tc>
        <w:tc>
          <w:tcPr>
            <w:tcW w:w="329" w:type="pct"/>
            <w:tcBorders>
              <w:top w:val="nil"/>
              <w:left w:val="nil"/>
              <w:bottom w:val="single" w:sz="4" w:space="0" w:color="auto"/>
              <w:right w:val="single" w:sz="4" w:space="0" w:color="auto"/>
            </w:tcBorders>
            <w:noWrap/>
            <w:vAlign w:val="center"/>
            <w:hideMark/>
          </w:tcPr>
          <w:p w14:paraId="51EB4463"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12:10</w:t>
            </w:r>
          </w:p>
        </w:tc>
        <w:tc>
          <w:tcPr>
            <w:tcW w:w="372" w:type="pct"/>
            <w:tcBorders>
              <w:top w:val="nil"/>
              <w:left w:val="nil"/>
              <w:bottom w:val="single" w:sz="4" w:space="0" w:color="auto"/>
              <w:right w:val="single" w:sz="4" w:space="0" w:color="auto"/>
            </w:tcBorders>
            <w:noWrap/>
            <w:vAlign w:val="center"/>
            <w:hideMark/>
          </w:tcPr>
          <w:p w14:paraId="49AB5C76"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11:50</w:t>
            </w:r>
          </w:p>
        </w:tc>
        <w:tc>
          <w:tcPr>
            <w:tcW w:w="372" w:type="pct"/>
            <w:tcBorders>
              <w:top w:val="nil"/>
              <w:left w:val="nil"/>
              <w:bottom w:val="single" w:sz="4" w:space="0" w:color="auto"/>
              <w:right w:val="single" w:sz="4" w:space="0" w:color="auto"/>
            </w:tcBorders>
            <w:noWrap/>
            <w:vAlign w:val="center"/>
            <w:hideMark/>
          </w:tcPr>
          <w:p w14:paraId="4E06F42E"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8:30</w:t>
            </w:r>
          </w:p>
        </w:tc>
        <w:tc>
          <w:tcPr>
            <w:tcW w:w="372" w:type="pct"/>
            <w:tcBorders>
              <w:top w:val="nil"/>
              <w:left w:val="nil"/>
              <w:bottom w:val="single" w:sz="4" w:space="0" w:color="auto"/>
              <w:right w:val="single" w:sz="4" w:space="0" w:color="auto"/>
            </w:tcBorders>
            <w:noWrap/>
            <w:vAlign w:val="center"/>
            <w:hideMark/>
          </w:tcPr>
          <w:p w14:paraId="7BD27654"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10:40</w:t>
            </w:r>
          </w:p>
        </w:tc>
        <w:tc>
          <w:tcPr>
            <w:tcW w:w="329" w:type="pct"/>
            <w:tcBorders>
              <w:top w:val="nil"/>
              <w:left w:val="nil"/>
              <w:bottom w:val="single" w:sz="4" w:space="0" w:color="auto"/>
              <w:right w:val="single" w:sz="4" w:space="0" w:color="auto"/>
            </w:tcBorders>
            <w:noWrap/>
            <w:vAlign w:val="center"/>
            <w:hideMark/>
          </w:tcPr>
          <w:p w14:paraId="54126AC0"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8:20</w:t>
            </w:r>
          </w:p>
        </w:tc>
        <w:tc>
          <w:tcPr>
            <w:tcW w:w="372" w:type="pct"/>
            <w:tcBorders>
              <w:top w:val="nil"/>
              <w:left w:val="nil"/>
              <w:bottom w:val="single" w:sz="4" w:space="0" w:color="auto"/>
              <w:right w:val="single" w:sz="4" w:space="0" w:color="auto"/>
            </w:tcBorders>
            <w:noWrap/>
            <w:vAlign w:val="center"/>
            <w:hideMark/>
          </w:tcPr>
          <w:p w14:paraId="619639DD"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7:45</w:t>
            </w:r>
          </w:p>
        </w:tc>
        <w:tc>
          <w:tcPr>
            <w:tcW w:w="372" w:type="pct"/>
            <w:tcBorders>
              <w:top w:val="nil"/>
              <w:left w:val="nil"/>
              <w:bottom w:val="single" w:sz="4" w:space="0" w:color="auto"/>
              <w:right w:val="single" w:sz="4" w:space="0" w:color="auto"/>
            </w:tcBorders>
            <w:noWrap/>
            <w:vAlign w:val="center"/>
            <w:hideMark/>
          </w:tcPr>
          <w:p w14:paraId="5B36C5A0"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7:10</w:t>
            </w:r>
          </w:p>
        </w:tc>
        <w:tc>
          <w:tcPr>
            <w:tcW w:w="329" w:type="pct"/>
            <w:tcBorders>
              <w:top w:val="nil"/>
              <w:left w:val="nil"/>
              <w:bottom w:val="single" w:sz="4" w:space="0" w:color="auto"/>
              <w:right w:val="single" w:sz="4" w:space="0" w:color="auto"/>
            </w:tcBorders>
            <w:noWrap/>
            <w:vAlign w:val="center"/>
            <w:hideMark/>
          </w:tcPr>
          <w:p w14:paraId="5F486C01"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7:45</w:t>
            </w:r>
          </w:p>
        </w:tc>
        <w:tc>
          <w:tcPr>
            <w:tcW w:w="374" w:type="pct"/>
            <w:tcBorders>
              <w:top w:val="nil"/>
              <w:left w:val="nil"/>
              <w:bottom w:val="single" w:sz="4" w:space="0" w:color="auto"/>
              <w:right w:val="single" w:sz="4" w:space="0" w:color="auto"/>
            </w:tcBorders>
            <w:noWrap/>
            <w:vAlign w:val="center"/>
            <w:hideMark/>
          </w:tcPr>
          <w:p w14:paraId="78645D3E"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7:15</w:t>
            </w:r>
          </w:p>
        </w:tc>
        <w:tc>
          <w:tcPr>
            <w:tcW w:w="347" w:type="pct"/>
            <w:tcBorders>
              <w:top w:val="nil"/>
              <w:left w:val="nil"/>
              <w:bottom w:val="single" w:sz="4" w:space="0" w:color="auto"/>
              <w:right w:val="single" w:sz="4" w:space="0" w:color="auto"/>
            </w:tcBorders>
            <w:noWrap/>
            <w:vAlign w:val="center"/>
            <w:hideMark/>
          </w:tcPr>
          <w:p w14:paraId="3D5A0F88"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10:45</w:t>
            </w:r>
          </w:p>
        </w:tc>
      </w:tr>
      <w:tr w:rsidR="00ED31CF" w:rsidRPr="0034117B" w14:paraId="1CB58DE8" w14:textId="77777777" w:rsidTr="005B1B0A">
        <w:trPr>
          <w:trHeight w:val="300"/>
        </w:trPr>
        <w:tc>
          <w:tcPr>
            <w:tcW w:w="730" w:type="pct"/>
            <w:tcBorders>
              <w:top w:val="nil"/>
              <w:left w:val="single" w:sz="4" w:space="0" w:color="auto"/>
              <w:bottom w:val="single" w:sz="4" w:space="0" w:color="auto"/>
              <w:right w:val="single" w:sz="4" w:space="0" w:color="auto"/>
            </w:tcBorders>
            <w:shd w:val="clear" w:color="000000" w:fill="auto"/>
            <w:noWrap/>
            <w:vAlign w:val="center"/>
            <w:hideMark/>
          </w:tcPr>
          <w:p w14:paraId="3C8011E8" w14:textId="77777777" w:rsidR="00791370" w:rsidRPr="007348AD" w:rsidRDefault="00791370" w:rsidP="00586628">
            <w:pPr>
              <w:jc w:val="center"/>
              <w:rPr>
                <w:rFonts w:eastAsia="Times New Roman" w:cs="Times New Roman"/>
                <w:b/>
                <w:bCs/>
                <w:sz w:val="16"/>
                <w:szCs w:val="16"/>
              </w:rPr>
            </w:pPr>
            <w:r w:rsidRPr="007348AD">
              <w:rPr>
                <w:rFonts w:eastAsia="Times New Roman" w:cs="Times New Roman"/>
                <w:b/>
                <w:bCs/>
                <w:sz w:val="16"/>
                <w:szCs w:val="16"/>
                <w:lang w:val="el-GR"/>
              </w:rPr>
              <w:t>Θερμοκρασία αέρα</w:t>
            </w:r>
            <w:r w:rsidRPr="007348AD">
              <w:rPr>
                <w:rFonts w:eastAsia="Times New Roman" w:cs="Times New Roman"/>
                <w:b/>
                <w:bCs/>
                <w:sz w:val="16"/>
                <w:szCs w:val="16"/>
              </w:rPr>
              <w:t xml:space="preserve"> (°C)</w:t>
            </w:r>
          </w:p>
        </w:tc>
        <w:tc>
          <w:tcPr>
            <w:tcW w:w="372" w:type="pct"/>
            <w:tcBorders>
              <w:top w:val="nil"/>
              <w:left w:val="nil"/>
              <w:bottom w:val="single" w:sz="4" w:space="0" w:color="auto"/>
              <w:right w:val="single" w:sz="4" w:space="0" w:color="auto"/>
            </w:tcBorders>
            <w:noWrap/>
            <w:vAlign w:val="center"/>
            <w:hideMark/>
          </w:tcPr>
          <w:p w14:paraId="183BCCC5"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14</w:t>
            </w:r>
          </w:p>
        </w:tc>
        <w:tc>
          <w:tcPr>
            <w:tcW w:w="329" w:type="pct"/>
            <w:tcBorders>
              <w:top w:val="nil"/>
              <w:left w:val="nil"/>
              <w:bottom w:val="single" w:sz="4" w:space="0" w:color="auto"/>
              <w:right w:val="single" w:sz="4" w:space="0" w:color="auto"/>
            </w:tcBorders>
            <w:noWrap/>
            <w:vAlign w:val="center"/>
            <w:hideMark/>
          </w:tcPr>
          <w:p w14:paraId="492B7317"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23,1</w:t>
            </w:r>
          </w:p>
        </w:tc>
        <w:tc>
          <w:tcPr>
            <w:tcW w:w="329" w:type="pct"/>
            <w:tcBorders>
              <w:top w:val="nil"/>
              <w:left w:val="nil"/>
              <w:bottom w:val="single" w:sz="4" w:space="0" w:color="auto"/>
              <w:right w:val="single" w:sz="4" w:space="0" w:color="auto"/>
            </w:tcBorders>
            <w:noWrap/>
            <w:vAlign w:val="center"/>
            <w:hideMark/>
          </w:tcPr>
          <w:p w14:paraId="22EB04CF"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25,1</w:t>
            </w:r>
          </w:p>
        </w:tc>
        <w:tc>
          <w:tcPr>
            <w:tcW w:w="372" w:type="pct"/>
            <w:tcBorders>
              <w:top w:val="nil"/>
              <w:left w:val="nil"/>
              <w:bottom w:val="single" w:sz="4" w:space="0" w:color="auto"/>
              <w:right w:val="single" w:sz="4" w:space="0" w:color="auto"/>
            </w:tcBorders>
            <w:noWrap/>
            <w:vAlign w:val="center"/>
            <w:hideMark/>
          </w:tcPr>
          <w:p w14:paraId="2D244FAB"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21,6</w:t>
            </w:r>
          </w:p>
        </w:tc>
        <w:tc>
          <w:tcPr>
            <w:tcW w:w="372" w:type="pct"/>
            <w:tcBorders>
              <w:top w:val="nil"/>
              <w:left w:val="nil"/>
              <w:bottom w:val="single" w:sz="4" w:space="0" w:color="auto"/>
              <w:right w:val="single" w:sz="4" w:space="0" w:color="auto"/>
            </w:tcBorders>
            <w:noWrap/>
            <w:vAlign w:val="center"/>
            <w:hideMark/>
          </w:tcPr>
          <w:p w14:paraId="65111E1F"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19,4</w:t>
            </w:r>
          </w:p>
        </w:tc>
        <w:tc>
          <w:tcPr>
            <w:tcW w:w="372" w:type="pct"/>
            <w:tcBorders>
              <w:top w:val="nil"/>
              <w:left w:val="nil"/>
              <w:bottom w:val="single" w:sz="4" w:space="0" w:color="auto"/>
              <w:right w:val="single" w:sz="4" w:space="0" w:color="auto"/>
            </w:tcBorders>
            <w:noWrap/>
            <w:vAlign w:val="center"/>
            <w:hideMark/>
          </w:tcPr>
          <w:p w14:paraId="5CBD84A5"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23,4</w:t>
            </w:r>
          </w:p>
        </w:tc>
        <w:tc>
          <w:tcPr>
            <w:tcW w:w="329" w:type="pct"/>
            <w:tcBorders>
              <w:top w:val="nil"/>
              <w:left w:val="nil"/>
              <w:bottom w:val="single" w:sz="4" w:space="0" w:color="auto"/>
              <w:right w:val="single" w:sz="4" w:space="0" w:color="auto"/>
            </w:tcBorders>
            <w:noWrap/>
            <w:vAlign w:val="center"/>
            <w:hideMark/>
          </w:tcPr>
          <w:p w14:paraId="6D9691AB"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20,8</w:t>
            </w:r>
          </w:p>
        </w:tc>
        <w:tc>
          <w:tcPr>
            <w:tcW w:w="372" w:type="pct"/>
            <w:tcBorders>
              <w:top w:val="nil"/>
              <w:left w:val="nil"/>
              <w:bottom w:val="single" w:sz="4" w:space="0" w:color="auto"/>
              <w:right w:val="single" w:sz="4" w:space="0" w:color="auto"/>
            </w:tcBorders>
            <w:noWrap/>
            <w:vAlign w:val="center"/>
            <w:hideMark/>
          </w:tcPr>
          <w:p w14:paraId="445F4442"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21,8</w:t>
            </w:r>
          </w:p>
        </w:tc>
        <w:tc>
          <w:tcPr>
            <w:tcW w:w="372" w:type="pct"/>
            <w:tcBorders>
              <w:top w:val="nil"/>
              <w:left w:val="nil"/>
              <w:bottom w:val="single" w:sz="4" w:space="0" w:color="auto"/>
              <w:right w:val="single" w:sz="4" w:space="0" w:color="auto"/>
            </w:tcBorders>
            <w:noWrap/>
            <w:vAlign w:val="center"/>
            <w:hideMark/>
          </w:tcPr>
          <w:p w14:paraId="15CA6AA0"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21,9</w:t>
            </w:r>
          </w:p>
        </w:tc>
        <w:tc>
          <w:tcPr>
            <w:tcW w:w="329" w:type="pct"/>
            <w:tcBorders>
              <w:top w:val="nil"/>
              <w:left w:val="nil"/>
              <w:bottom w:val="single" w:sz="4" w:space="0" w:color="auto"/>
              <w:right w:val="single" w:sz="4" w:space="0" w:color="auto"/>
            </w:tcBorders>
            <w:noWrap/>
            <w:vAlign w:val="center"/>
            <w:hideMark/>
          </w:tcPr>
          <w:p w14:paraId="11693D04"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22,5</w:t>
            </w:r>
          </w:p>
        </w:tc>
        <w:tc>
          <w:tcPr>
            <w:tcW w:w="374" w:type="pct"/>
            <w:tcBorders>
              <w:top w:val="nil"/>
              <w:left w:val="nil"/>
              <w:bottom w:val="single" w:sz="4" w:space="0" w:color="auto"/>
              <w:right w:val="single" w:sz="4" w:space="0" w:color="auto"/>
            </w:tcBorders>
            <w:noWrap/>
            <w:vAlign w:val="center"/>
            <w:hideMark/>
          </w:tcPr>
          <w:p w14:paraId="0D568179"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20</w:t>
            </w:r>
          </w:p>
        </w:tc>
        <w:tc>
          <w:tcPr>
            <w:tcW w:w="347" w:type="pct"/>
            <w:tcBorders>
              <w:top w:val="nil"/>
              <w:left w:val="nil"/>
              <w:bottom w:val="single" w:sz="4" w:space="0" w:color="auto"/>
              <w:right w:val="single" w:sz="4" w:space="0" w:color="auto"/>
            </w:tcBorders>
            <w:noWrap/>
            <w:vAlign w:val="center"/>
            <w:hideMark/>
          </w:tcPr>
          <w:p w14:paraId="4AB1A937"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26,9</w:t>
            </w:r>
          </w:p>
        </w:tc>
      </w:tr>
      <w:tr w:rsidR="00ED31CF" w:rsidRPr="0034117B" w14:paraId="50BD2551" w14:textId="77777777" w:rsidTr="005B1B0A">
        <w:trPr>
          <w:trHeight w:val="300"/>
        </w:trPr>
        <w:tc>
          <w:tcPr>
            <w:tcW w:w="730" w:type="pct"/>
            <w:tcBorders>
              <w:top w:val="nil"/>
              <w:left w:val="single" w:sz="4" w:space="0" w:color="auto"/>
              <w:bottom w:val="single" w:sz="4" w:space="0" w:color="auto"/>
              <w:right w:val="single" w:sz="4" w:space="0" w:color="auto"/>
            </w:tcBorders>
            <w:shd w:val="clear" w:color="000000" w:fill="auto"/>
            <w:noWrap/>
            <w:vAlign w:val="center"/>
            <w:hideMark/>
          </w:tcPr>
          <w:p w14:paraId="7C11B879" w14:textId="77777777" w:rsidR="00791370" w:rsidRPr="007348AD" w:rsidRDefault="00791370" w:rsidP="00586628">
            <w:pPr>
              <w:jc w:val="center"/>
              <w:rPr>
                <w:rFonts w:eastAsia="Times New Roman" w:cs="Times New Roman"/>
                <w:b/>
                <w:bCs/>
                <w:sz w:val="16"/>
                <w:szCs w:val="16"/>
              </w:rPr>
            </w:pPr>
            <w:r w:rsidRPr="007348AD">
              <w:rPr>
                <w:rFonts w:eastAsia="Times New Roman" w:cs="Times New Roman"/>
                <w:b/>
                <w:bCs/>
                <w:sz w:val="16"/>
                <w:szCs w:val="16"/>
                <w:lang w:val="el-GR"/>
              </w:rPr>
              <w:t>Σχετική υγρασία</w:t>
            </w:r>
            <w:r w:rsidRPr="007348AD">
              <w:rPr>
                <w:rFonts w:eastAsia="Times New Roman" w:cs="Times New Roman"/>
                <w:b/>
                <w:bCs/>
                <w:sz w:val="16"/>
                <w:szCs w:val="16"/>
              </w:rPr>
              <w:t xml:space="preserve"> %</w:t>
            </w:r>
          </w:p>
        </w:tc>
        <w:tc>
          <w:tcPr>
            <w:tcW w:w="372" w:type="pct"/>
            <w:tcBorders>
              <w:top w:val="nil"/>
              <w:left w:val="nil"/>
              <w:bottom w:val="single" w:sz="4" w:space="0" w:color="auto"/>
              <w:right w:val="single" w:sz="4" w:space="0" w:color="auto"/>
            </w:tcBorders>
            <w:noWrap/>
            <w:vAlign w:val="center"/>
            <w:hideMark/>
          </w:tcPr>
          <w:p w14:paraId="4EDEE6D4"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73,2</w:t>
            </w:r>
          </w:p>
        </w:tc>
        <w:tc>
          <w:tcPr>
            <w:tcW w:w="329" w:type="pct"/>
            <w:tcBorders>
              <w:top w:val="nil"/>
              <w:left w:val="nil"/>
              <w:bottom w:val="single" w:sz="4" w:space="0" w:color="auto"/>
              <w:right w:val="single" w:sz="4" w:space="0" w:color="auto"/>
            </w:tcBorders>
            <w:noWrap/>
            <w:vAlign w:val="center"/>
            <w:hideMark/>
          </w:tcPr>
          <w:p w14:paraId="584A2A02"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68,5</w:t>
            </w:r>
          </w:p>
        </w:tc>
        <w:tc>
          <w:tcPr>
            <w:tcW w:w="329" w:type="pct"/>
            <w:tcBorders>
              <w:top w:val="nil"/>
              <w:left w:val="nil"/>
              <w:bottom w:val="single" w:sz="4" w:space="0" w:color="auto"/>
              <w:right w:val="single" w:sz="4" w:space="0" w:color="auto"/>
            </w:tcBorders>
            <w:noWrap/>
            <w:vAlign w:val="center"/>
            <w:hideMark/>
          </w:tcPr>
          <w:p w14:paraId="303A6425"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64,1</w:t>
            </w:r>
          </w:p>
        </w:tc>
        <w:tc>
          <w:tcPr>
            <w:tcW w:w="372" w:type="pct"/>
            <w:tcBorders>
              <w:top w:val="nil"/>
              <w:left w:val="nil"/>
              <w:bottom w:val="single" w:sz="4" w:space="0" w:color="auto"/>
              <w:right w:val="single" w:sz="4" w:space="0" w:color="auto"/>
            </w:tcBorders>
            <w:noWrap/>
            <w:vAlign w:val="center"/>
            <w:hideMark/>
          </w:tcPr>
          <w:p w14:paraId="4B20BBFA"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57,3</w:t>
            </w:r>
          </w:p>
        </w:tc>
        <w:tc>
          <w:tcPr>
            <w:tcW w:w="372" w:type="pct"/>
            <w:tcBorders>
              <w:top w:val="nil"/>
              <w:left w:val="nil"/>
              <w:bottom w:val="single" w:sz="4" w:space="0" w:color="auto"/>
              <w:right w:val="single" w:sz="4" w:space="0" w:color="auto"/>
            </w:tcBorders>
            <w:noWrap/>
            <w:vAlign w:val="center"/>
            <w:hideMark/>
          </w:tcPr>
          <w:p w14:paraId="41D84C2C"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75,2</w:t>
            </w:r>
          </w:p>
        </w:tc>
        <w:tc>
          <w:tcPr>
            <w:tcW w:w="372" w:type="pct"/>
            <w:tcBorders>
              <w:top w:val="nil"/>
              <w:left w:val="nil"/>
              <w:bottom w:val="single" w:sz="4" w:space="0" w:color="auto"/>
              <w:right w:val="single" w:sz="4" w:space="0" w:color="auto"/>
            </w:tcBorders>
            <w:noWrap/>
            <w:vAlign w:val="center"/>
            <w:hideMark/>
          </w:tcPr>
          <w:p w14:paraId="21EF1279"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55</w:t>
            </w:r>
          </w:p>
        </w:tc>
        <w:tc>
          <w:tcPr>
            <w:tcW w:w="329" w:type="pct"/>
            <w:tcBorders>
              <w:top w:val="nil"/>
              <w:left w:val="nil"/>
              <w:bottom w:val="single" w:sz="4" w:space="0" w:color="auto"/>
              <w:right w:val="single" w:sz="4" w:space="0" w:color="auto"/>
            </w:tcBorders>
            <w:noWrap/>
            <w:vAlign w:val="center"/>
            <w:hideMark/>
          </w:tcPr>
          <w:p w14:paraId="6BA4614E"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61,4</w:t>
            </w:r>
          </w:p>
        </w:tc>
        <w:tc>
          <w:tcPr>
            <w:tcW w:w="372" w:type="pct"/>
            <w:tcBorders>
              <w:top w:val="nil"/>
              <w:left w:val="nil"/>
              <w:bottom w:val="single" w:sz="4" w:space="0" w:color="auto"/>
              <w:right w:val="single" w:sz="4" w:space="0" w:color="auto"/>
            </w:tcBorders>
            <w:noWrap/>
            <w:vAlign w:val="center"/>
            <w:hideMark/>
          </w:tcPr>
          <w:p w14:paraId="1C35D3C4"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68,2</w:t>
            </w:r>
          </w:p>
        </w:tc>
        <w:tc>
          <w:tcPr>
            <w:tcW w:w="372" w:type="pct"/>
            <w:tcBorders>
              <w:top w:val="nil"/>
              <w:left w:val="nil"/>
              <w:bottom w:val="single" w:sz="4" w:space="0" w:color="auto"/>
              <w:right w:val="single" w:sz="4" w:space="0" w:color="auto"/>
            </w:tcBorders>
            <w:noWrap/>
            <w:vAlign w:val="center"/>
            <w:hideMark/>
          </w:tcPr>
          <w:p w14:paraId="5809C55E"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80,7</w:t>
            </w:r>
          </w:p>
        </w:tc>
        <w:tc>
          <w:tcPr>
            <w:tcW w:w="329" w:type="pct"/>
            <w:tcBorders>
              <w:top w:val="nil"/>
              <w:left w:val="nil"/>
              <w:bottom w:val="single" w:sz="4" w:space="0" w:color="auto"/>
              <w:right w:val="single" w:sz="4" w:space="0" w:color="auto"/>
            </w:tcBorders>
            <w:noWrap/>
            <w:vAlign w:val="center"/>
            <w:hideMark/>
          </w:tcPr>
          <w:p w14:paraId="09E585B6"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79,3</w:t>
            </w:r>
          </w:p>
        </w:tc>
        <w:tc>
          <w:tcPr>
            <w:tcW w:w="374" w:type="pct"/>
            <w:tcBorders>
              <w:top w:val="nil"/>
              <w:left w:val="nil"/>
              <w:bottom w:val="single" w:sz="4" w:space="0" w:color="auto"/>
              <w:right w:val="single" w:sz="4" w:space="0" w:color="auto"/>
            </w:tcBorders>
            <w:noWrap/>
            <w:vAlign w:val="center"/>
            <w:hideMark/>
          </w:tcPr>
          <w:p w14:paraId="4547536F"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81,1</w:t>
            </w:r>
          </w:p>
        </w:tc>
        <w:tc>
          <w:tcPr>
            <w:tcW w:w="347" w:type="pct"/>
            <w:tcBorders>
              <w:top w:val="nil"/>
              <w:left w:val="nil"/>
              <w:bottom w:val="single" w:sz="4" w:space="0" w:color="auto"/>
              <w:right w:val="single" w:sz="4" w:space="0" w:color="auto"/>
            </w:tcBorders>
            <w:noWrap/>
            <w:vAlign w:val="center"/>
            <w:hideMark/>
          </w:tcPr>
          <w:p w14:paraId="5C58ABA1"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64,1</w:t>
            </w:r>
          </w:p>
        </w:tc>
      </w:tr>
      <w:tr w:rsidR="00ED31CF" w:rsidRPr="0034117B" w14:paraId="1B8867D4" w14:textId="77777777" w:rsidTr="005B1B0A">
        <w:trPr>
          <w:trHeight w:val="300"/>
        </w:trPr>
        <w:tc>
          <w:tcPr>
            <w:tcW w:w="730" w:type="pct"/>
            <w:tcBorders>
              <w:top w:val="nil"/>
              <w:left w:val="single" w:sz="4" w:space="0" w:color="auto"/>
              <w:bottom w:val="single" w:sz="4" w:space="0" w:color="auto"/>
              <w:right w:val="single" w:sz="4" w:space="0" w:color="auto"/>
            </w:tcBorders>
            <w:shd w:val="clear" w:color="000000" w:fill="auto"/>
            <w:noWrap/>
            <w:vAlign w:val="center"/>
            <w:hideMark/>
          </w:tcPr>
          <w:p w14:paraId="034D6880" w14:textId="77777777" w:rsidR="00791370" w:rsidRPr="007348AD" w:rsidRDefault="00791370" w:rsidP="00586628">
            <w:pPr>
              <w:jc w:val="center"/>
              <w:rPr>
                <w:rFonts w:eastAsia="Times New Roman" w:cs="Times New Roman"/>
                <w:b/>
                <w:bCs/>
                <w:sz w:val="16"/>
                <w:szCs w:val="16"/>
              </w:rPr>
            </w:pPr>
            <w:proofErr w:type="spellStart"/>
            <w:r w:rsidRPr="007348AD">
              <w:rPr>
                <w:rFonts w:eastAsia="Times New Roman" w:cs="Times New Roman"/>
                <w:b/>
                <w:bCs/>
                <w:sz w:val="16"/>
                <w:szCs w:val="16"/>
                <w:lang w:val="el-GR"/>
              </w:rPr>
              <w:t>Νεφοκάλυψη</w:t>
            </w:r>
            <w:proofErr w:type="spellEnd"/>
            <w:r w:rsidRPr="007348AD">
              <w:rPr>
                <w:rFonts w:eastAsia="Times New Roman" w:cs="Times New Roman"/>
                <w:b/>
                <w:bCs/>
                <w:sz w:val="16"/>
                <w:szCs w:val="16"/>
              </w:rPr>
              <w:t xml:space="preserve"> %</w:t>
            </w:r>
          </w:p>
        </w:tc>
        <w:tc>
          <w:tcPr>
            <w:tcW w:w="372" w:type="pct"/>
            <w:tcBorders>
              <w:top w:val="nil"/>
              <w:left w:val="nil"/>
              <w:bottom w:val="single" w:sz="4" w:space="0" w:color="auto"/>
              <w:right w:val="single" w:sz="4" w:space="0" w:color="auto"/>
            </w:tcBorders>
            <w:noWrap/>
            <w:vAlign w:val="center"/>
            <w:hideMark/>
          </w:tcPr>
          <w:p w14:paraId="4BAEA255"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20</w:t>
            </w:r>
          </w:p>
        </w:tc>
        <w:tc>
          <w:tcPr>
            <w:tcW w:w="329" w:type="pct"/>
            <w:tcBorders>
              <w:top w:val="nil"/>
              <w:left w:val="nil"/>
              <w:bottom w:val="single" w:sz="4" w:space="0" w:color="auto"/>
              <w:right w:val="single" w:sz="4" w:space="0" w:color="auto"/>
            </w:tcBorders>
            <w:noWrap/>
            <w:vAlign w:val="center"/>
            <w:hideMark/>
          </w:tcPr>
          <w:p w14:paraId="05967AB1"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10</w:t>
            </w:r>
          </w:p>
        </w:tc>
        <w:tc>
          <w:tcPr>
            <w:tcW w:w="329" w:type="pct"/>
            <w:tcBorders>
              <w:top w:val="nil"/>
              <w:left w:val="nil"/>
              <w:bottom w:val="single" w:sz="4" w:space="0" w:color="auto"/>
              <w:right w:val="single" w:sz="4" w:space="0" w:color="auto"/>
            </w:tcBorders>
            <w:noWrap/>
            <w:vAlign w:val="center"/>
            <w:hideMark/>
          </w:tcPr>
          <w:p w14:paraId="78ED7A51"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30</w:t>
            </w:r>
          </w:p>
        </w:tc>
        <w:tc>
          <w:tcPr>
            <w:tcW w:w="372" w:type="pct"/>
            <w:tcBorders>
              <w:top w:val="nil"/>
              <w:left w:val="nil"/>
              <w:bottom w:val="single" w:sz="4" w:space="0" w:color="auto"/>
              <w:right w:val="single" w:sz="4" w:space="0" w:color="auto"/>
            </w:tcBorders>
            <w:noWrap/>
            <w:vAlign w:val="center"/>
            <w:hideMark/>
          </w:tcPr>
          <w:p w14:paraId="497A6119"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20</w:t>
            </w:r>
          </w:p>
        </w:tc>
        <w:tc>
          <w:tcPr>
            <w:tcW w:w="372" w:type="pct"/>
            <w:tcBorders>
              <w:top w:val="nil"/>
              <w:left w:val="nil"/>
              <w:bottom w:val="single" w:sz="4" w:space="0" w:color="auto"/>
              <w:right w:val="single" w:sz="4" w:space="0" w:color="auto"/>
            </w:tcBorders>
            <w:noWrap/>
            <w:vAlign w:val="center"/>
            <w:hideMark/>
          </w:tcPr>
          <w:p w14:paraId="76EBD6AB"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20</w:t>
            </w:r>
          </w:p>
        </w:tc>
        <w:tc>
          <w:tcPr>
            <w:tcW w:w="372" w:type="pct"/>
            <w:tcBorders>
              <w:top w:val="nil"/>
              <w:left w:val="nil"/>
              <w:bottom w:val="single" w:sz="4" w:space="0" w:color="auto"/>
              <w:right w:val="single" w:sz="4" w:space="0" w:color="auto"/>
            </w:tcBorders>
            <w:noWrap/>
            <w:vAlign w:val="center"/>
            <w:hideMark/>
          </w:tcPr>
          <w:p w14:paraId="50974F1D"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90</w:t>
            </w:r>
          </w:p>
        </w:tc>
        <w:tc>
          <w:tcPr>
            <w:tcW w:w="329" w:type="pct"/>
            <w:tcBorders>
              <w:top w:val="nil"/>
              <w:left w:val="nil"/>
              <w:bottom w:val="single" w:sz="4" w:space="0" w:color="auto"/>
              <w:right w:val="single" w:sz="4" w:space="0" w:color="auto"/>
            </w:tcBorders>
            <w:noWrap/>
            <w:vAlign w:val="center"/>
            <w:hideMark/>
          </w:tcPr>
          <w:p w14:paraId="57C2E214"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10</w:t>
            </w:r>
          </w:p>
        </w:tc>
        <w:tc>
          <w:tcPr>
            <w:tcW w:w="372" w:type="pct"/>
            <w:tcBorders>
              <w:top w:val="nil"/>
              <w:left w:val="nil"/>
              <w:bottom w:val="single" w:sz="4" w:space="0" w:color="auto"/>
              <w:right w:val="single" w:sz="4" w:space="0" w:color="auto"/>
            </w:tcBorders>
            <w:noWrap/>
            <w:vAlign w:val="center"/>
            <w:hideMark/>
          </w:tcPr>
          <w:p w14:paraId="6A67EB3C"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20</w:t>
            </w:r>
          </w:p>
        </w:tc>
        <w:tc>
          <w:tcPr>
            <w:tcW w:w="372" w:type="pct"/>
            <w:tcBorders>
              <w:top w:val="nil"/>
              <w:left w:val="nil"/>
              <w:bottom w:val="single" w:sz="4" w:space="0" w:color="auto"/>
              <w:right w:val="single" w:sz="4" w:space="0" w:color="auto"/>
            </w:tcBorders>
            <w:noWrap/>
            <w:vAlign w:val="center"/>
            <w:hideMark/>
          </w:tcPr>
          <w:p w14:paraId="2FB85210"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w:t>
            </w:r>
          </w:p>
        </w:tc>
        <w:tc>
          <w:tcPr>
            <w:tcW w:w="329" w:type="pct"/>
            <w:tcBorders>
              <w:top w:val="nil"/>
              <w:left w:val="nil"/>
              <w:bottom w:val="single" w:sz="4" w:space="0" w:color="auto"/>
              <w:right w:val="single" w:sz="4" w:space="0" w:color="auto"/>
            </w:tcBorders>
            <w:noWrap/>
            <w:vAlign w:val="center"/>
            <w:hideMark/>
          </w:tcPr>
          <w:p w14:paraId="4D30ED8E"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w:t>
            </w:r>
          </w:p>
        </w:tc>
        <w:tc>
          <w:tcPr>
            <w:tcW w:w="374" w:type="pct"/>
            <w:tcBorders>
              <w:top w:val="nil"/>
              <w:left w:val="nil"/>
              <w:bottom w:val="single" w:sz="4" w:space="0" w:color="auto"/>
              <w:right w:val="single" w:sz="4" w:space="0" w:color="auto"/>
            </w:tcBorders>
            <w:noWrap/>
            <w:vAlign w:val="center"/>
            <w:hideMark/>
          </w:tcPr>
          <w:p w14:paraId="69162DD6"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w:t>
            </w:r>
          </w:p>
        </w:tc>
        <w:tc>
          <w:tcPr>
            <w:tcW w:w="347" w:type="pct"/>
            <w:tcBorders>
              <w:top w:val="nil"/>
              <w:left w:val="nil"/>
              <w:bottom w:val="single" w:sz="4" w:space="0" w:color="auto"/>
              <w:right w:val="single" w:sz="4" w:space="0" w:color="auto"/>
            </w:tcBorders>
            <w:noWrap/>
            <w:vAlign w:val="center"/>
            <w:hideMark/>
          </w:tcPr>
          <w:p w14:paraId="12E94F00"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w:t>
            </w:r>
          </w:p>
        </w:tc>
      </w:tr>
      <w:tr w:rsidR="00ED31CF" w:rsidRPr="0034117B" w14:paraId="2179BB07" w14:textId="77777777" w:rsidTr="005B1B0A">
        <w:trPr>
          <w:trHeight w:val="300"/>
        </w:trPr>
        <w:tc>
          <w:tcPr>
            <w:tcW w:w="730" w:type="pct"/>
            <w:tcBorders>
              <w:top w:val="nil"/>
              <w:left w:val="single" w:sz="4" w:space="0" w:color="auto"/>
              <w:bottom w:val="single" w:sz="4" w:space="0" w:color="auto"/>
              <w:right w:val="single" w:sz="4" w:space="0" w:color="auto"/>
            </w:tcBorders>
            <w:shd w:val="clear" w:color="000000" w:fill="auto"/>
            <w:noWrap/>
            <w:vAlign w:val="center"/>
            <w:hideMark/>
          </w:tcPr>
          <w:p w14:paraId="5B03E5AA" w14:textId="77777777" w:rsidR="00791370" w:rsidRPr="007348AD" w:rsidRDefault="00791370" w:rsidP="00586628">
            <w:pPr>
              <w:jc w:val="center"/>
              <w:rPr>
                <w:rFonts w:eastAsia="Times New Roman" w:cs="Times New Roman"/>
                <w:b/>
                <w:bCs/>
                <w:sz w:val="16"/>
                <w:szCs w:val="16"/>
              </w:rPr>
            </w:pPr>
            <w:r w:rsidRPr="007348AD">
              <w:rPr>
                <w:rFonts w:eastAsia="Times New Roman" w:cs="Times New Roman"/>
                <w:b/>
                <w:bCs/>
                <w:sz w:val="16"/>
                <w:szCs w:val="16"/>
                <w:lang w:val="el-GR"/>
              </w:rPr>
              <w:t xml:space="preserve">Ταχύτητα ανέμου </w:t>
            </w:r>
            <w:r w:rsidRPr="007348AD">
              <w:rPr>
                <w:rFonts w:eastAsia="Times New Roman" w:cs="Times New Roman"/>
                <w:b/>
                <w:bCs/>
                <w:sz w:val="16"/>
                <w:szCs w:val="16"/>
              </w:rPr>
              <w:t>(m/s)</w:t>
            </w:r>
          </w:p>
        </w:tc>
        <w:tc>
          <w:tcPr>
            <w:tcW w:w="372" w:type="pct"/>
            <w:tcBorders>
              <w:top w:val="nil"/>
              <w:left w:val="nil"/>
              <w:bottom w:val="single" w:sz="4" w:space="0" w:color="auto"/>
              <w:right w:val="single" w:sz="4" w:space="0" w:color="auto"/>
            </w:tcBorders>
            <w:noWrap/>
            <w:vAlign w:val="center"/>
            <w:hideMark/>
          </w:tcPr>
          <w:p w14:paraId="3F8E86B2"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w:t>
            </w:r>
          </w:p>
        </w:tc>
        <w:tc>
          <w:tcPr>
            <w:tcW w:w="329" w:type="pct"/>
            <w:tcBorders>
              <w:top w:val="nil"/>
              <w:left w:val="nil"/>
              <w:bottom w:val="single" w:sz="4" w:space="0" w:color="auto"/>
              <w:right w:val="single" w:sz="4" w:space="0" w:color="auto"/>
            </w:tcBorders>
            <w:noWrap/>
            <w:vAlign w:val="center"/>
            <w:hideMark/>
          </w:tcPr>
          <w:p w14:paraId="59D22FA2"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w:t>
            </w:r>
          </w:p>
        </w:tc>
        <w:tc>
          <w:tcPr>
            <w:tcW w:w="329" w:type="pct"/>
            <w:tcBorders>
              <w:top w:val="nil"/>
              <w:left w:val="nil"/>
              <w:bottom w:val="single" w:sz="4" w:space="0" w:color="auto"/>
              <w:right w:val="single" w:sz="4" w:space="0" w:color="auto"/>
            </w:tcBorders>
            <w:noWrap/>
            <w:vAlign w:val="center"/>
            <w:hideMark/>
          </w:tcPr>
          <w:p w14:paraId="6F7A32F0"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w:t>
            </w:r>
          </w:p>
        </w:tc>
        <w:tc>
          <w:tcPr>
            <w:tcW w:w="372" w:type="pct"/>
            <w:tcBorders>
              <w:top w:val="nil"/>
              <w:left w:val="nil"/>
              <w:bottom w:val="single" w:sz="4" w:space="0" w:color="auto"/>
              <w:right w:val="single" w:sz="4" w:space="0" w:color="auto"/>
            </w:tcBorders>
            <w:noWrap/>
            <w:vAlign w:val="center"/>
            <w:hideMark/>
          </w:tcPr>
          <w:p w14:paraId="3E012044"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w:t>
            </w:r>
          </w:p>
        </w:tc>
        <w:tc>
          <w:tcPr>
            <w:tcW w:w="372" w:type="pct"/>
            <w:tcBorders>
              <w:top w:val="nil"/>
              <w:left w:val="nil"/>
              <w:bottom w:val="single" w:sz="4" w:space="0" w:color="auto"/>
              <w:right w:val="single" w:sz="4" w:space="0" w:color="auto"/>
            </w:tcBorders>
            <w:noWrap/>
            <w:vAlign w:val="center"/>
            <w:hideMark/>
          </w:tcPr>
          <w:p w14:paraId="4C3FACF0"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w:t>
            </w:r>
          </w:p>
        </w:tc>
        <w:tc>
          <w:tcPr>
            <w:tcW w:w="372" w:type="pct"/>
            <w:tcBorders>
              <w:top w:val="nil"/>
              <w:left w:val="nil"/>
              <w:bottom w:val="single" w:sz="4" w:space="0" w:color="auto"/>
              <w:right w:val="single" w:sz="4" w:space="0" w:color="auto"/>
            </w:tcBorders>
            <w:noWrap/>
            <w:vAlign w:val="center"/>
            <w:hideMark/>
          </w:tcPr>
          <w:p w14:paraId="41DA6408"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0,7-1,7</w:t>
            </w:r>
          </w:p>
        </w:tc>
        <w:tc>
          <w:tcPr>
            <w:tcW w:w="329" w:type="pct"/>
            <w:tcBorders>
              <w:top w:val="nil"/>
              <w:left w:val="nil"/>
              <w:bottom w:val="single" w:sz="4" w:space="0" w:color="auto"/>
              <w:right w:val="single" w:sz="4" w:space="0" w:color="auto"/>
            </w:tcBorders>
            <w:noWrap/>
            <w:vAlign w:val="center"/>
            <w:hideMark/>
          </w:tcPr>
          <w:p w14:paraId="723C4F82"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w:t>
            </w:r>
          </w:p>
        </w:tc>
        <w:tc>
          <w:tcPr>
            <w:tcW w:w="372" w:type="pct"/>
            <w:tcBorders>
              <w:top w:val="nil"/>
              <w:left w:val="nil"/>
              <w:bottom w:val="single" w:sz="4" w:space="0" w:color="auto"/>
              <w:right w:val="single" w:sz="4" w:space="0" w:color="auto"/>
            </w:tcBorders>
            <w:noWrap/>
            <w:vAlign w:val="center"/>
            <w:hideMark/>
          </w:tcPr>
          <w:p w14:paraId="0EC32ECF"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w:t>
            </w:r>
          </w:p>
        </w:tc>
        <w:tc>
          <w:tcPr>
            <w:tcW w:w="372" w:type="pct"/>
            <w:tcBorders>
              <w:top w:val="nil"/>
              <w:left w:val="nil"/>
              <w:bottom w:val="single" w:sz="4" w:space="0" w:color="auto"/>
              <w:right w:val="single" w:sz="4" w:space="0" w:color="auto"/>
            </w:tcBorders>
            <w:noWrap/>
            <w:vAlign w:val="center"/>
            <w:hideMark/>
          </w:tcPr>
          <w:p w14:paraId="70E762FC"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w:t>
            </w:r>
          </w:p>
        </w:tc>
        <w:tc>
          <w:tcPr>
            <w:tcW w:w="329" w:type="pct"/>
            <w:tcBorders>
              <w:top w:val="nil"/>
              <w:left w:val="nil"/>
              <w:bottom w:val="single" w:sz="4" w:space="0" w:color="auto"/>
              <w:right w:val="single" w:sz="4" w:space="0" w:color="auto"/>
            </w:tcBorders>
            <w:noWrap/>
            <w:vAlign w:val="center"/>
            <w:hideMark/>
          </w:tcPr>
          <w:p w14:paraId="77CD48B1"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w:t>
            </w:r>
          </w:p>
        </w:tc>
        <w:tc>
          <w:tcPr>
            <w:tcW w:w="374" w:type="pct"/>
            <w:tcBorders>
              <w:top w:val="nil"/>
              <w:left w:val="nil"/>
              <w:bottom w:val="single" w:sz="4" w:space="0" w:color="auto"/>
              <w:right w:val="single" w:sz="4" w:space="0" w:color="auto"/>
            </w:tcBorders>
            <w:noWrap/>
            <w:vAlign w:val="center"/>
            <w:hideMark/>
          </w:tcPr>
          <w:p w14:paraId="196AA4EA"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w:t>
            </w:r>
          </w:p>
        </w:tc>
        <w:tc>
          <w:tcPr>
            <w:tcW w:w="347" w:type="pct"/>
            <w:tcBorders>
              <w:top w:val="nil"/>
              <w:left w:val="nil"/>
              <w:bottom w:val="single" w:sz="4" w:space="0" w:color="auto"/>
              <w:right w:val="single" w:sz="4" w:space="0" w:color="auto"/>
            </w:tcBorders>
            <w:noWrap/>
            <w:vAlign w:val="center"/>
            <w:hideMark/>
          </w:tcPr>
          <w:p w14:paraId="2B456D2A"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w:t>
            </w:r>
          </w:p>
        </w:tc>
      </w:tr>
      <w:tr w:rsidR="00ED31CF" w:rsidRPr="0034117B" w14:paraId="24018126" w14:textId="77777777" w:rsidTr="005B1B0A">
        <w:trPr>
          <w:trHeight w:val="300"/>
        </w:trPr>
        <w:tc>
          <w:tcPr>
            <w:tcW w:w="730" w:type="pct"/>
            <w:tcBorders>
              <w:top w:val="nil"/>
              <w:left w:val="single" w:sz="4" w:space="0" w:color="auto"/>
              <w:bottom w:val="single" w:sz="4" w:space="0" w:color="auto"/>
              <w:right w:val="single" w:sz="4" w:space="0" w:color="auto"/>
            </w:tcBorders>
            <w:shd w:val="clear" w:color="000000" w:fill="auto"/>
            <w:noWrap/>
            <w:vAlign w:val="center"/>
            <w:hideMark/>
          </w:tcPr>
          <w:p w14:paraId="5608BC0E" w14:textId="77777777" w:rsidR="00791370" w:rsidRPr="007348AD" w:rsidRDefault="00791370" w:rsidP="00586628">
            <w:pPr>
              <w:jc w:val="center"/>
              <w:rPr>
                <w:rFonts w:eastAsia="Times New Roman" w:cs="Times New Roman"/>
                <w:b/>
                <w:bCs/>
                <w:sz w:val="16"/>
                <w:szCs w:val="16"/>
                <w:lang w:val="en-US"/>
              </w:rPr>
            </w:pPr>
            <w:r w:rsidRPr="007348AD">
              <w:rPr>
                <w:rFonts w:eastAsia="Times New Roman" w:cs="Times New Roman"/>
                <w:b/>
                <w:bCs/>
                <w:sz w:val="16"/>
                <w:szCs w:val="16"/>
                <w:lang w:val="el-GR"/>
              </w:rPr>
              <w:t>Διεύθυνση ανέμου</w:t>
            </w:r>
          </w:p>
        </w:tc>
        <w:tc>
          <w:tcPr>
            <w:tcW w:w="372" w:type="pct"/>
            <w:tcBorders>
              <w:top w:val="nil"/>
              <w:left w:val="nil"/>
              <w:bottom w:val="single" w:sz="4" w:space="0" w:color="auto"/>
              <w:right w:val="single" w:sz="4" w:space="0" w:color="auto"/>
            </w:tcBorders>
            <w:noWrap/>
            <w:vAlign w:val="center"/>
            <w:hideMark/>
          </w:tcPr>
          <w:p w14:paraId="28234DFD"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w:t>
            </w:r>
          </w:p>
        </w:tc>
        <w:tc>
          <w:tcPr>
            <w:tcW w:w="329" w:type="pct"/>
            <w:tcBorders>
              <w:top w:val="nil"/>
              <w:left w:val="nil"/>
              <w:bottom w:val="single" w:sz="4" w:space="0" w:color="auto"/>
              <w:right w:val="single" w:sz="4" w:space="0" w:color="auto"/>
            </w:tcBorders>
            <w:noWrap/>
            <w:vAlign w:val="center"/>
            <w:hideMark/>
          </w:tcPr>
          <w:p w14:paraId="6D73A1C6"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w:t>
            </w:r>
          </w:p>
        </w:tc>
        <w:tc>
          <w:tcPr>
            <w:tcW w:w="329" w:type="pct"/>
            <w:tcBorders>
              <w:top w:val="nil"/>
              <w:left w:val="nil"/>
              <w:bottom w:val="single" w:sz="4" w:space="0" w:color="auto"/>
              <w:right w:val="single" w:sz="4" w:space="0" w:color="auto"/>
            </w:tcBorders>
            <w:noWrap/>
            <w:vAlign w:val="center"/>
            <w:hideMark/>
          </w:tcPr>
          <w:p w14:paraId="081211FC"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w:t>
            </w:r>
          </w:p>
        </w:tc>
        <w:tc>
          <w:tcPr>
            <w:tcW w:w="372" w:type="pct"/>
            <w:tcBorders>
              <w:top w:val="nil"/>
              <w:left w:val="nil"/>
              <w:bottom w:val="single" w:sz="4" w:space="0" w:color="auto"/>
              <w:right w:val="single" w:sz="4" w:space="0" w:color="auto"/>
            </w:tcBorders>
            <w:noWrap/>
            <w:vAlign w:val="center"/>
            <w:hideMark/>
          </w:tcPr>
          <w:p w14:paraId="38489723"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w:t>
            </w:r>
          </w:p>
        </w:tc>
        <w:tc>
          <w:tcPr>
            <w:tcW w:w="372" w:type="pct"/>
            <w:tcBorders>
              <w:top w:val="nil"/>
              <w:left w:val="nil"/>
              <w:bottom w:val="single" w:sz="4" w:space="0" w:color="auto"/>
              <w:right w:val="single" w:sz="4" w:space="0" w:color="auto"/>
            </w:tcBorders>
            <w:noWrap/>
            <w:vAlign w:val="center"/>
            <w:hideMark/>
          </w:tcPr>
          <w:p w14:paraId="53DAE218"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w:t>
            </w:r>
          </w:p>
        </w:tc>
        <w:tc>
          <w:tcPr>
            <w:tcW w:w="372" w:type="pct"/>
            <w:tcBorders>
              <w:top w:val="nil"/>
              <w:left w:val="nil"/>
              <w:bottom w:val="single" w:sz="4" w:space="0" w:color="auto"/>
              <w:right w:val="single" w:sz="4" w:space="0" w:color="auto"/>
            </w:tcBorders>
            <w:noWrap/>
            <w:vAlign w:val="center"/>
            <w:hideMark/>
          </w:tcPr>
          <w:p w14:paraId="0F209E65"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N</w:t>
            </w:r>
          </w:p>
        </w:tc>
        <w:tc>
          <w:tcPr>
            <w:tcW w:w="329" w:type="pct"/>
            <w:tcBorders>
              <w:top w:val="nil"/>
              <w:left w:val="nil"/>
              <w:bottom w:val="single" w:sz="4" w:space="0" w:color="auto"/>
              <w:right w:val="single" w:sz="4" w:space="0" w:color="auto"/>
            </w:tcBorders>
            <w:noWrap/>
            <w:vAlign w:val="center"/>
            <w:hideMark/>
          </w:tcPr>
          <w:p w14:paraId="71693CD7"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w:t>
            </w:r>
          </w:p>
        </w:tc>
        <w:tc>
          <w:tcPr>
            <w:tcW w:w="372" w:type="pct"/>
            <w:tcBorders>
              <w:top w:val="nil"/>
              <w:left w:val="nil"/>
              <w:bottom w:val="single" w:sz="4" w:space="0" w:color="auto"/>
              <w:right w:val="single" w:sz="4" w:space="0" w:color="auto"/>
            </w:tcBorders>
            <w:noWrap/>
            <w:vAlign w:val="center"/>
            <w:hideMark/>
          </w:tcPr>
          <w:p w14:paraId="6D4FEE20"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w:t>
            </w:r>
          </w:p>
        </w:tc>
        <w:tc>
          <w:tcPr>
            <w:tcW w:w="372" w:type="pct"/>
            <w:tcBorders>
              <w:top w:val="nil"/>
              <w:left w:val="nil"/>
              <w:bottom w:val="single" w:sz="4" w:space="0" w:color="auto"/>
              <w:right w:val="single" w:sz="4" w:space="0" w:color="auto"/>
            </w:tcBorders>
            <w:noWrap/>
            <w:vAlign w:val="center"/>
            <w:hideMark/>
          </w:tcPr>
          <w:p w14:paraId="2E6F42BA"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w:t>
            </w:r>
          </w:p>
        </w:tc>
        <w:tc>
          <w:tcPr>
            <w:tcW w:w="329" w:type="pct"/>
            <w:tcBorders>
              <w:top w:val="nil"/>
              <w:left w:val="nil"/>
              <w:bottom w:val="single" w:sz="4" w:space="0" w:color="auto"/>
              <w:right w:val="single" w:sz="4" w:space="0" w:color="auto"/>
            </w:tcBorders>
            <w:noWrap/>
            <w:vAlign w:val="center"/>
            <w:hideMark/>
          </w:tcPr>
          <w:p w14:paraId="7D5FB235"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w:t>
            </w:r>
          </w:p>
        </w:tc>
        <w:tc>
          <w:tcPr>
            <w:tcW w:w="374" w:type="pct"/>
            <w:tcBorders>
              <w:top w:val="nil"/>
              <w:left w:val="nil"/>
              <w:bottom w:val="single" w:sz="4" w:space="0" w:color="auto"/>
              <w:right w:val="single" w:sz="4" w:space="0" w:color="auto"/>
            </w:tcBorders>
            <w:noWrap/>
            <w:vAlign w:val="center"/>
            <w:hideMark/>
          </w:tcPr>
          <w:p w14:paraId="5B4496E2"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w:t>
            </w:r>
          </w:p>
        </w:tc>
        <w:tc>
          <w:tcPr>
            <w:tcW w:w="347" w:type="pct"/>
            <w:tcBorders>
              <w:top w:val="nil"/>
              <w:left w:val="nil"/>
              <w:bottom w:val="single" w:sz="4" w:space="0" w:color="auto"/>
              <w:right w:val="single" w:sz="4" w:space="0" w:color="auto"/>
            </w:tcBorders>
            <w:noWrap/>
            <w:vAlign w:val="center"/>
            <w:hideMark/>
          </w:tcPr>
          <w:p w14:paraId="715D5136"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w:t>
            </w:r>
          </w:p>
        </w:tc>
      </w:tr>
      <w:tr w:rsidR="00ED31CF" w:rsidRPr="0034117B" w14:paraId="6D47A7BA" w14:textId="77777777" w:rsidTr="005B1B0A">
        <w:trPr>
          <w:trHeight w:val="300"/>
        </w:trPr>
        <w:tc>
          <w:tcPr>
            <w:tcW w:w="730" w:type="pct"/>
            <w:tcBorders>
              <w:top w:val="nil"/>
              <w:left w:val="single" w:sz="4" w:space="0" w:color="auto"/>
              <w:bottom w:val="single" w:sz="4" w:space="0" w:color="auto"/>
              <w:right w:val="single" w:sz="4" w:space="0" w:color="auto"/>
            </w:tcBorders>
            <w:shd w:val="clear" w:color="000000" w:fill="auto"/>
            <w:noWrap/>
            <w:vAlign w:val="center"/>
            <w:hideMark/>
          </w:tcPr>
          <w:p w14:paraId="68C46472" w14:textId="77777777" w:rsidR="00791370" w:rsidRPr="007348AD" w:rsidRDefault="00791370" w:rsidP="00586628">
            <w:pPr>
              <w:jc w:val="center"/>
              <w:rPr>
                <w:rFonts w:eastAsia="Times New Roman" w:cs="Times New Roman"/>
                <w:b/>
                <w:bCs/>
                <w:sz w:val="16"/>
                <w:szCs w:val="16"/>
                <w:lang w:val="el-GR"/>
              </w:rPr>
            </w:pPr>
            <w:r w:rsidRPr="007348AD">
              <w:rPr>
                <w:rFonts w:eastAsia="Times New Roman" w:cs="Times New Roman"/>
                <w:b/>
                <w:bCs/>
                <w:sz w:val="16"/>
                <w:szCs w:val="16"/>
                <w:lang w:val="el-GR"/>
              </w:rPr>
              <w:t xml:space="preserve">Στάδιο ανάπτυξης </w:t>
            </w:r>
            <w:proofErr w:type="spellStart"/>
            <w:r w:rsidRPr="007348AD">
              <w:rPr>
                <w:rFonts w:eastAsia="Times New Roman" w:cs="Times New Roman"/>
                <w:b/>
                <w:bCs/>
                <w:sz w:val="16"/>
                <w:szCs w:val="16"/>
              </w:rPr>
              <w:t>BBCH</w:t>
            </w:r>
            <w:proofErr w:type="spellEnd"/>
          </w:p>
        </w:tc>
        <w:tc>
          <w:tcPr>
            <w:tcW w:w="372" w:type="pct"/>
            <w:tcBorders>
              <w:top w:val="nil"/>
              <w:left w:val="nil"/>
              <w:bottom w:val="single" w:sz="4" w:space="0" w:color="auto"/>
              <w:right w:val="single" w:sz="4" w:space="0" w:color="auto"/>
            </w:tcBorders>
            <w:noWrap/>
            <w:vAlign w:val="center"/>
            <w:hideMark/>
          </w:tcPr>
          <w:p w14:paraId="514E5ADB"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17-53</w:t>
            </w:r>
          </w:p>
        </w:tc>
        <w:tc>
          <w:tcPr>
            <w:tcW w:w="329" w:type="pct"/>
            <w:tcBorders>
              <w:top w:val="nil"/>
              <w:left w:val="nil"/>
              <w:bottom w:val="single" w:sz="4" w:space="0" w:color="auto"/>
              <w:right w:val="single" w:sz="4" w:space="0" w:color="auto"/>
            </w:tcBorders>
            <w:noWrap/>
            <w:vAlign w:val="center"/>
            <w:hideMark/>
          </w:tcPr>
          <w:p w14:paraId="46005D8C"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55-57</w:t>
            </w:r>
          </w:p>
        </w:tc>
        <w:tc>
          <w:tcPr>
            <w:tcW w:w="329" w:type="pct"/>
            <w:tcBorders>
              <w:top w:val="nil"/>
              <w:left w:val="nil"/>
              <w:bottom w:val="single" w:sz="4" w:space="0" w:color="auto"/>
              <w:right w:val="single" w:sz="4" w:space="0" w:color="auto"/>
            </w:tcBorders>
            <w:noWrap/>
            <w:vAlign w:val="center"/>
            <w:hideMark/>
          </w:tcPr>
          <w:p w14:paraId="1711A378"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55-57</w:t>
            </w:r>
          </w:p>
        </w:tc>
        <w:tc>
          <w:tcPr>
            <w:tcW w:w="372" w:type="pct"/>
            <w:tcBorders>
              <w:top w:val="nil"/>
              <w:left w:val="nil"/>
              <w:bottom w:val="single" w:sz="4" w:space="0" w:color="auto"/>
              <w:right w:val="single" w:sz="4" w:space="0" w:color="auto"/>
            </w:tcBorders>
            <w:noWrap/>
            <w:vAlign w:val="center"/>
            <w:hideMark/>
          </w:tcPr>
          <w:p w14:paraId="1AB903BE"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55-57</w:t>
            </w:r>
          </w:p>
        </w:tc>
        <w:tc>
          <w:tcPr>
            <w:tcW w:w="372" w:type="pct"/>
            <w:tcBorders>
              <w:top w:val="nil"/>
              <w:left w:val="nil"/>
              <w:bottom w:val="single" w:sz="4" w:space="0" w:color="auto"/>
              <w:right w:val="single" w:sz="4" w:space="0" w:color="auto"/>
            </w:tcBorders>
            <w:noWrap/>
            <w:vAlign w:val="center"/>
            <w:hideMark/>
          </w:tcPr>
          <w:p w14:paraId="46D15EFF"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57-60</w:t>
            </w:r>
          </w:p>
        </w:tc>
        <w:tc>
          <w:tcPr>
            <w:tcW w:w="372" w:type="pct"/>
            <w:tcBorders>
              <w:top w:val="nil"/>
              <w:left w:val="nil"/>
              <w:bottom w:val="single" w:sz="4" w:space="0" w:color="auto"/>
              <w:right w:val="single" w:sz="4" w:space="0" w:color="auto"/>
            </w:tcBorders>
            <w:noWrap/>
            <w:vAlign w:val="center"/>
            <w:hideMark/>
          </w:tcPr>
          <w:p w14:paraId="693647B5"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69-71</w:t>
            </w:r>
          </w:p>
        </w:tc>
        <w:tc>
          <w:tcPr>
            <w:tcW w:w="329" w:type="pct"/>
            <w:tcBorders>
              <w:top w:val="nil"/>
              <w:left w:val="nil"/>
              <w:bottom w:val="single" w:sz="4" w:space="0" w:color="auto"/>
              <w:right w:val="single" w:sz="4" w:space="0" w:color="auto"/>
            </w:tcBorders>
            <w:noWrap/>
            <w:vAlign w:val="center"/>
            <w:hideMark/>
          </w:tcPr>
          <w:p w14:paraId="6269DA3F"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69-71</w:t>
            </w:r>
          </w:p>
        </w:tc>
        <w:tc>
          <w:tcPr>
            <w:tcW w:w="372" w:type="pct"/>
            <w:tcBorders>
              <w:top w:val="nil"/>
              <w:left w:val="nil"/>
              <w:bottom w:val="single" w:sz="4" w:space="0" w:color="auto"/>
              <w:right w:val="single" w:sz="4" w:space="0" w:color="auto"/>
            </w:tcBorders>
            <w:noWrap/>
            <w:vAlign w:val="center"/>
            <w:hideMark/>
          </w:tcPr>
          <w:p w14:paraId="11E68785"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73-73</w:t>
            </w:r>
          </w:p>
        </w:tc>
        <w:tc>
          <w:tcPr>
            <w:tcW w:w="372" w:type="pct"/>
            <w:tcBorders>
              <w:top w:val="nil"/>
              <w:left w:val="nil"/>
              <w:bottom w:val="single" w:sz="4" w:space="0" w:color="auto"/>
              <w:right w:val="single" w:sz="4" w:space="0" w:color="auto"/>
            </w:tcBorders>
            <w:noWrap/>
            <w:vAlign w:val="center"/>
            <w:hideMark/>
          </w:tcPr>
          <w:p w14:paraId="53E9AA9E"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75-75</w:t>
            </w:r>
          </w:p>
        </w:tc>
        <w:tc>
          <w:tcPr>
            <w:tcW w:w="329" w:type="pct"/>
            <w:tcBorders>
              <w:top w:val="nil"/>
              <w:left w:val="nil"/>
              <w:bottom w:val="single" w:sz="4" w:space="0" w:color="auto"/>
              <w:right w:val="single" w:sz="4" w:space="0" w:color="auto"/>
            </w:tcBorders>
            <w:noWrap/>
            <w:vAlign w:val="center"/>
            <w:hideMark/>
          </w:tcPr>
          <w:p w14:paraId="46435D2B"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75-77</w:t>
            </w:r>
          </w:p>
        </w:tc>
        <w:tc>
          <w:tcPr>
            <w:tcW w:w="374" w:type="pct"/>
            <w:tcBorders>
              <w:top w:val="nil"/>
              <w:left w:val="nil"/>
              <w:bottom w:val="single" w:sz="4" w:space="0" w:color="auto"/>
              <w:right w:val="single" w:sz="4" w:space="0" w:color="auto"/>
            </w:tcBorders>
            <w:noWrap/>
            <w:vAlign w:val="center"/>
            <w:hideMark/>
          </w:tcPr>
          <w:p w14:paraId="215A186F"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77-79</w:t>
            </w:r>
          </w:p>
        </w:tc>
        <w:tc>
          <w:tcPr>
            <w:tcW w:w="347" w:type="pct"/>
            <w:tcBorders>
              <w:top w:val="nil"/>
              <w:left w:val="nil"/>
              <w:bottom w:val="single" w:sz="4" w:space="0" w:color="auto"/>
              <w:right w:val="single" w:sz="4" w:space="0" w:color="auto"/>
            </w:tcBorders>
            <w:noWrap/>
            <w:vAlign w:val="center"/>
            <w:hideMark/>
          </w:tcPr>
          <w:p w14:paraId="18681DB0"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81-81</w:t>
            </w:r>
          </w:p>
        </w:tc>
      </w:tr>
      <w:tr w:rsidR="00ED31CF" w:rsidRPr="0034117B" w14:paraId="1E38E7A1" w14:textId="77777777" w:rsidTr="005B1B0A">
        <w:trPr>
          <w:trHeight w:val="300"/>
        </w:trPr>
        <w:tc>
          <w:tcPr>
            <w:tcW w:w="730" w:type="pct"/>
            <w:tcBorders>
              <w:top w:val="nil"/>
              <w:left w:val="single" w:sz="4" w:space="0" w:color="auto"/>
              <w:bottom w:val="single" w:sz="4" w:space="0" w:color="auto"/>
              <w:right w:val="single" w:sz="4" w:space="0" w:color="auto"/>
            </w:tcBorders>
            <w:shd w:val="clear" w:color="000000" w:fill="auto"/>
            <w:noWrap/>
            <w:vAlign w:val="center"/>
            <w:hideMark/>
          </w:tcPr>
          <w:p w14:paraId="70FA6CA6" w14:textId="77777777" w:rsidR="00791370" w:rsidRPr="007348AD" w:rsidRDefault="00791370" w:rsidP="00586628">
            <w:pPr>
              <w:jc w:val="center"/>
              <w:rPr>
                <w:rFonts w:eastAsia="Times New Roman" w:cs="Times New Roman"/>
                <w:b/>
                <w:bCs/>
                <w:sz w:val="16"/>
                <w:szCs w:val="16"/>
                <w:lang w:val="el-GR"/>
              </w:rPr>
            </w:pPr>
            <w:r w:rsidRPr="007348AD">
              <w:rPr>
                <w:rFonts w:eastAsia="Times New Roman" w:cs="Times New Roman"/>
                <w:b/>
                <w:bCs/>
                <w:sz w:val="16"/>
                <w:szCs w:val="16"/>
                <w:lang w:val="el-GR"/>
              </w:rPr>
              <w:t xml:space="preserve">Όγκος </w:t>
            </w:r>
            <w:proofErr w:type="spellStart"/>
            <w:r w:rsidRPr="007348AD">
              <w:rPr>
                <w:rFonts w:eastAsia="Times New Roman" w:cs="Times New Roman"/>
                <w:b/>
                <w:bCs/>
                <w:sz w:val="16"/>
                <w:szCs w:val="16"/>
                <w:lang w:val="el-GR"/>
              </w:rPr>
              <w:t>ψεκαστικού</w:t>
            </w:r>
            <w:proofErr w:type="spellEnd"/>
            <w:r w:rsidRPr="007348AD">
              <w:rPr>
                <w:rFonts w:eastAsia="Times New Roman" w:cs="Times New Roman"/>
                <w:b/>
                <w:bCs/>
                <w:sz w:val="16"/>
                <w:szCs w:val="16"/>
                <w:lang w:val="el-GR"/>
              </w:rPr>
              <w:t xml:space="preserve"> διαλύματος (</w:t>
            </w:r>
            <w:r w:rsidRPr="007348AD">
              <w:rPr>
                <w:rFonts w:eastAsia="Times New Roman" w:cs="Times New Roman"/>
                <w:b/>
                <w:bCs/>
                <w:sz w:val="16"/>
                <w:szCs w:val="16"/>
              </w:rPr>
              <w:t>L</w:t>
            </w:r>
            <w:r w:rsidRPr="007348AD">
              <w:rPr>
                <w:rFonts w:eastAsia="Times New Roman" w:cs="Times New Roman"/>
                <w:b/>
                <w:bCs/>
                <w:sz w:val="16"/>
                <w:szCs w:val="16"/>
                <w:lang w:val="el-GR"/>
              </w:rPr>
              <w:t>/</w:t>
            </w:r>
            <w:r w:rsidRPr="007348AD">
              <w:rPr>
                <w:rFonts w:eastAsia="Times New Roman" w:cs="Times New Roman"/>
                <w:b/>
                <w:bCs/>
                <w:sz w:val="16"/>
                <w:szCs w:val="16"/>
              </w:rPr>
              <w:t>ha</w:t>
            </w:r>
            <w:r w:rsidRPr="007348AD">
              <w:rPr>
                <w:rFonts w:eastAsia="Times New Roman" w:cs="Times New Roman"/>
                <w:b/>
                <w:bCs/>
                <w:sz w:val="16"/>
                <w:szCs w:val="16"/>
                <w:lang w:val="el-GR"/>
              </w:rPr>
              <w:t>)</w:t>
            </w:r>
          </w:p>
        </w:tc>
        <w:tc>
          <w:tcPr>
            <w:tcW w:w="372" w:type="pct"/>
            <w:tcBorders>
              <w:top w:val="nil"/>
              <w:left w:val="nil"/>
              <w:bottom w:val="single" w:sz="4" w:space="0" w:color="auto"/>
              <w:right w:val="single" w:sz="4" w:space="0" w:color="auto"/>
            </w:tcBorders>
            <w:noWrap/>
            <w:vAlign w:val="center"/>
            <w:hideMark/>
          </w:tcPr>
          <w:p w14:paraId="522713AA"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150</w:t>
            </w:r>
          </w:p>
        </w:tc>
        <w:tc>
          <w:tcPr>
            <w:tcW w:w="329" w:type="pct"/>
            <w:tcBorders>
              <w:top w:val="nil"/>
              <w:left w:val="nil"/>
              <w:bottom w:val="single" w:sz="4" w:space="0" w:color="auto"/>
              <w:right w:val="single" w:sz="4" w:space="0" w:color="auto"/>
            </w:tcBorders>
            <w:noWrap/>
            <w:vAlign w:val="center"/>
            <w:hideMark/>
          </w:tcPr>
          <w:p w14:paraId="402A483C"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400</w:t>
            </w:r>
          </w:p>
        </w:tc>
        <w:tc>
          <w:tcPr>
            <w:tcW w:w="329" w:type="pct"/>
            <w:tcBorders>
              <w:top w:val="nil"/>
              <w:left w:val="nil"/>
              <w:bottom w:val="single" w:sz="4" w:space="0" w:color="auto"/>
              <w:right w:val="single" w:sz="4" w:space="0" w:color="auto"/>
            </w:tcBorders>
            <w:noWrap/>
            <w:vAlign w:val="center"/>
            <w:hideMark/>
          </w:tcPr>
          <w:p w14:paraId="3121F9B8"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450</w:t>
            </w:r>
          </w:p>
        </w:tc>
        <w:tc>
          <w:tcPr>
            <w:tcW w:w="372" w:type="pct"/>
            <w:tcBorders>
              <w:top w:val="nil"/>
              <w:left w:val="nil"/>
              <w:bottom w:val="single" w:sz="4" w:space="0" w:color="auto"/>
              <w:right w:val="single" w:sz="4" w:space="0" w:color="auto"/>
            </w:tcBorders>
            <w:noWrap/>
            <w:vAlign w:val="center"/>
            <w:hideMark/>
          </w:tcPr>
          <w:p w14:paraId="7F75CC1A"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600</w:t>
            </w:r>
          </w:p>
        </w:tc>
        <w:tc>
          <w:tcPr>
            <w:tcW w:w="372" w:type="pct"/>
            <w:tcBorders>
              <w:top w:val="nil"/>
              <w:left w:val="nil"/>
              <w:bottom w:val="single" w:sz="4" w:space="0" w:color="auto"/>
              <w:right w:val="single" w:sz="4" w:space="0" w:color="auto"/>
            </w:tcBorders>
            <w:noWrap/>
            <w:vAlign w:val="center"/>
            <w:hideMark/>
          </w:tcPr>
          <w:p w14:paraId="6523ED7D"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700</w:t>
            </w:r>
          </w:p>
        </w:tc>
        <w:tc>
          <w:tcPr>
            <w:tcW w:w="372" w:type="pct"/>
            <w:tcBorders>
              <w:top w:val="nil"/>
              <w:left w:val="nil"/>
              <w:bottom w:val="single" w:sz="4" w:space="0" w:color="auto"/>
              <w:right w:val="single" w:sz="4" w:space="0" w:color="auto"/>
            </w:tcBorders>
            <w:noWrap/>
            <w:vAlign w:val="center"/>
            <w:hideMark/>
          </w:tcPr>
          <w:p w14:paraId="2E5AD1EB"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700</w:t>
            </w:r>
          </w:p>
        </w:tc>
        <w:tc>
          <w:tcPr>
            <w:tcW w:w="329" w:type="pct"/>
            <w:tcBorders>
              <w:top w:val="nil"/>
              <w:left w:val="nil"/>
              <w:bottom w:val="single" w:sz="4" w:space="0" w:color="auto"/>
              <w:right w:val="single" w:sz="4" w:space="0" w:color="auto"/>
            </w:tcBorders>
            <w:noWrap/>
            <w:vAlign w:val="center"/>
            <w:hideMark/>
          </w:tcPr>
          <w:p w14:paraId="6D33E15C"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700</w:t>
            </w:r>
          </w:p>
        </w:tc>
        <w:tc>
          <w:tcPr>
            <w:tcW w:w="372" w:type="pct"/>
            <w:tcBorders>
              <w:top w:val="nil"/>
              <w:left w:val="nil"/>
              <w:bottom w:val="single" w:sz="4" w:space="0" w:color="auto"/>
              <w:right w:val="single" w:sz="4" w:space="0" w:color="auto"/>
            </w:tcBorders>
            <w:noWrap/>
            <w:vAlign w:val="center"/>
            <w:hideMark/>
          </w:tcPr>
          <w:p w14:paraId="7A598114"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650</w:t>
            </w:r>
          </w:p>
        </w:tc>
        <w:tc>
          <w:tcPr>
            <w:tcW w:w="372" w:type="pct"/>
            <w:tcBorders>
              <w:top w:val="nil"/>
              <w:left w:val="nil"/>
              <w:bottom w:val="single" w:sz="4" w:space="0" w:color="auto"/>
              <w:right w:val="single" w:sz="4" w:space="0" w:color="auto"/>
            </w:tcBorders>
            <w:noWrap/>
            <w:vAlign w:val="center"/>
            <w:hideMark/>
          </w:tcPr>
          <w:p w14:paraId="56B9C371"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650</w:t>
            </w:r>
          </w:p>
        </w:tc>
        <w:tc>
          <w:tcPr>
            <w:tcW w:w="329" w:type="pct"/>
            <w:tcBorders>
              <w:top w:val="nil"/>
              <w:left w:val="nil"/>
              <w:bottom w:val="single" w:sz="4" w:space="0" w:color="auto"/>
              <w:right w:val="single" w:sz="4" w:space="0" w:color="auto"/>
            </w:tcBorders>
            <w:noWrap/>
            <w:vAlign w:val="center"/>
            <w:hideMark/>
          </w:tcPr>
          <w:p w14:paraId="2F8BA489"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650</w:t>
            </w:r>
          </w:p>
        </w:tc>
        <w:tc>
          <w:tcPr>
            <w:tcW w:w="374" w:type="pct"/>
            <w:tcBorders>
              <w:top w:val="nil"/>
              <w:left w:val="nil"/>
              <w:bottom w:val="single" w:sz="4" w:space="0" w:color="auto"/>
              <w:right w:val="single" w:sz="4" w:space="0" w:color="auto"/>
            </w:tcBorders>
            <w:noWrap/>
            <w:vAlign w:val="center"/>
            <w:hideMark/>
          </w:tcPr>
          <w:p w14:paraId="1B33F77C"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700</w:t>
            </w:r>
          </w:p>
        </w:tc>
        <w:tc>
          <w:tcPr>
            <w:tcW w:w="347" w:type="pct"/>
            <w:tcBorders>
              <w:top w:val="nil"/>
              <w:left w:val="nil"/>
              <w:bottom w:val="single" w:sz="4" w:space="0" w:color="auto"/>
              <w:right w:val="single" w:sz="4" w:space="0" w:color="auto"/>
            </w:tcBorders>
            <w:noWrap/>
            <w:vAlign w:val="center"/>
            <w:hideMark/>
          </w:tcPr>
          <w:p w14:paraId="33AA101D"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700</w:t>
            </w:r>
          </w:p>
        </w:tc>
      </w:tr>
      <w:tr w:rsidR="00ED31CF" w:rsidRPr="0034117B" w14:paraId="0F819603" w14:textId="77777777" w:rsidTr="005B1B0A">
        <w:trPr>
          <w:trHeight w:val="300"/>
        </w:trPr>
        <w:tc>
          <w:tcPr>
            <w:tcW w:w="730" w:type="pct"/>
            <w:tcBorders>
              <w:top w:val="nil"/>
              <w:left w:val="single" w:sz="4" w:space="0" w:color="auto"/>
              <w:bottom w:val="single" w:sz="4" w:space="0" w:color="auto"/>
              <w:right w:val="single" w:sz="4" w:space="0" w:color="auto"/>
            </w:tcBorders>
            <w:shd w:val="clear" w:color="000000" w:fill="auto"/>
            <w:noWrap/>
            <w:vAlign w:val="center"/>
            <w:hideMark/>
          </w:tcPr>
          <w:p w14:paraId="081ABCB8" w14:textId="2DFE6C7B" w:rsidR="00791370" w:rsidRPr="007348AD" w:rsidRDefault="00791370" w:rsidP="00586628">
            <w:pPr>
              <w:jc w:val="center"/>
              <w:rPr>
                <w:rFonts w:eastAsia="Times New Roman" w:cs="Times New Roman"/>
                <w:b/>
                <w:bCs/>
                <w:sz w:val="16"/>
                <w:szCs w:val="16"/>
              </w:rPr>
            </w:pPr>
            <w:r w:rsidRPr="007348AD">
              <w:rPr>
                <w:rFonts w:eastAsia="Times New Roman" w:cs="Times New Roman"/>
                <w:b/>
                <w:bCs/>
                <w:sz w:val="16"/>
                <w:szCs w:val="16"/>
                <w:lang w:val="el-GR"/>
              </w:rPr>
              <w:t>Ύψος φυτού</w:t>
            </w:r>
            <w:r w:rsidRPr="007348AD">
              <w:rPr>
                <w:rFonts w:eastAsia="Times New Roman" w:cs="Times New Roman"/>
                <w:b/>
                <w:bCs/>
                <w:sz w:val="16"/>
                <w:szCs w:val="16"/>
              </w:rPr>
              <w:t>(m)</w:t>
            </w:r>
          </w:p>
        </w:tc>
        <w:tc>
          <w:tcPr>
            <w:tcW w:w="372" w:type="pct"/>
            <w:tcBorders>
              <w:top w:val="nil"/>
              <w:left w:val="nil"/>
              <w:bottom w:val="single" w:sz="4" w:space="0" w:color="auto"/>
              <w:right w:val="single" w:sz="4" w:space="0" w:color="auto"/>
            </w:tcBorders>
            <w:noWrap/>
            <w:vAlign w:val="center"/>
            <w:hideMark/>
          </w:tcPr>
          <w:p w14:paraId="04C69F49"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w:t>
            </w:r>
          </w:p>
        </w:tc>
        <w:tc>
          <w:tcPr>
            <w:tcW w:w="329" w:type="pct"/>
            <w:tcBorders>
              <w:top w:val="nil"/>
              <w:left w:val="nil"/>
              <w:bottom w:val="single" w:sz="4" w:space="0" w:color="auto"/>
              <w:right w:val="single" w:sz="4" w:space="0" w:color="auto"/>
            </w:tcBorders>
            <w:noWrap/>
            <w:vAlign w:val="center"/>
            <w:hideMark/>
          </w:tcPr>
          <w:p w14:paraId="52D96F16"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1,4</w:t>
            </w:r>
          </w:p>
        </w:tc>
        <w:tc>
          <w:tcPr>
            <w:tcW w:w="329" w:type="pct"/>
            <w:tcBorders>
              <w:top w:val="nil"/>
              <w:left w:val="nil"/>
              <w:bottom w:val="single" w:sz="4" w:space="0" w:color="auto"/>
              <w:right w:val="single" w:sz="4" w:space="0" w:color="auto"/>
            </w:tcBorders>
            <w:noWrap/>
            <w:vAlign w:val="center"/>
            <w:hideMark/>
          </w:tcPr>
          <w:p w14:paraId="7A878857"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1,6</w:t>
            </w:r>
          </w:p>
        </w:tc>
        <w:tc>
          <w:tcPr>
            <w:tcW w:w="372" w:type="pct"/>
            <w:tcBorders>
              <w:top w:val="nil"/>
              <w:left w:val="nil"/>
              <w:bottom w:val="single" w:sz="4" w:space="0" w:color="auto"/>
              <w:right w:val="single" w:sz="4" w:space="0" w:color="auto"/>
            </w:tcBorders>
            <w:noWrap/>
            <w:vAlign w:val="center"/>
            <w:hideMark/>
          </w:tcPr>
          <w:p w14:paraId="3C865A48"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1,8</w:t>
            </w:r>
          </w:p>
        </w:tc>
        <w:tc>
          <w:tcPr>
            <w:tcW w:w="372" w:type="pct"/>
            <w:tcBorders>
              <w:top w:val="nil"/>
              <w:left w:val="nil"/>
              <w:bottom w:val="single" w:sz="4" w:space="0" w:color="auto"/>
              <w:right w:val="single" w:sz="4" w:space="0" w:color="auto"/>
            </w:tcBorders>
            <w:noWrap/>
            <w:vAlign w:val="center"/>
            <w:hideMark/>
          </w:tcPr>
          <w:p w14:paraId="09424C8F"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1,9</w:t>
            </w:r>
          </w:p>
        </w:tc>
        <w:tc>
          <w:tcPr>
            <w:tcW w:w="372" w:type="pct"/>
            <w:tcBorders>
              <w:top w:val="nil"/>
              <w:left w:val="nil"/>
              <w:bottom w:val="single" w:sz="4" w:space="0" w:color="auto"/>
              <w:right w:val="single" w:sz="4" w:space="0" w:color="auto"/>
            </w:tcBorders>
            <w:noWrap/>
            <w:vAlign w:val="center"/>
            <w:hideMark/>
          </w:tcPr>
          <w:p w14:paraId="4F7FB99A"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1,9</w:t>
            </w:r>
          </w:p>
        </w:tc>
        <w:tc>
          <w:tcPr>
            <w:tcW w:w="329" w:type="pct"/>
            <w:tcBorders>
              <w:top w:val="nil"/>
              <w:left w:val="nil"/>
              <w:bottom w:val="single" w:sz="4" w:space="0" w:color="auto"/>
              <w:right w:val="single" w:sz="4" w:space="0" w:color="auto"/>
            </w:tcBorders>
            <w:noWrap/>
            <w:vAlign w:val="center"/>
            <w:hideMark/>
          </w:tcPr>
          <w:p w14:paraId="720036DD"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1,9</w:t>
            </w:r>
          </w:p>
        </w:tc>
        <w:tc>
          <w:tcPr>
            <w:tcW w:w="372" w:type="pct"/>
            <w:tcBorders>
              <w:top w:val="nil"/>
              <w:left w:val="nil"/>
              <w:bottom w:val="single" w:sz="4" w:space="0" w:color="auto"/>
              <w:right w:val="single" w:sz="4" w:space="0" w:color="auto"/>
            </w:tcBorders>
            <w:noWrap/>
            <w:vAlign w:val="center"/>
            <w:hideMark/>
          </w:tcPr>
          <w:p w14:paraId="0D45A809"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1,9</w:t>
            </w:r>
          </w:p>
        </w:tc>
        <w:tc>
          <w:tcPr>
            <w:tcW w:w="372" w:type="pct"/>
            <w:tcBorders>
              <w:top w:val="nil"/>
              <w:left w:val="nil"/>
              <w:bottom w:val="single" w:sz="4" w:space="0" w:color="auto"/>
              <w:right w:val="single" w:sz="4" w:space="0" w:color="auto"/>
            </w:tcBorders>
            <w:noWrap/>
            <w:vAlign w:val="center"/>
            <w:hideMark/>
          </w:tcPr>
          <w:p w14:paraId="444C1C8A"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1,9</w:t>
            </w:r>
          </w:p>
        </w:tc>
        <w:tc>
          <w:tcPr>
            <w:tcW w:w="329" w:type="pct"/>
            <w:tcBorders>
              <w:top w:val="nil"/>
              <w:left w:val="nil"/>
              <w:bottom w:val="single" w:sz="4" w:space="0" w:color="auto"/>
              <w:right w:val="single" w:sz="4" w:space="0" w:color="auto"/>
            </w:tcBorders>
            <w:noWrap/>
            <w:vAlign w:val="center"/>
            <w:hideMark/>
          </w:tcPr>
          <w:p w14:paraId="36EFA79C"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1,9</w:t>
            </w:r>
          </w:p>
        </w:tc>
        <w:tc>
          <w:tcPr>
            <w:tcW w:w="374" w:type="pct"/>
            <w:tcBorders>
              <w:top w:val="nil"/>
              <w:left w:val="nil"/>
              <w:bottom w:val="single" w:sz="4" w:space="0" w:color="auto"/>
              <w:right w:val="single" w:sz="4" w:space="0" w:color="auto"/>
            </w:tcBorders>
            <w:noWrap/>
            <w:vAlign w:val="center"/>
            <w:hideMark/>
          </w:tcPr>
          <w:p w14:paraId="22FDDE78"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w:t>
            </w:r>
          </w:p>
        </w:tc>
        <w:tc>
          <w:tcPr>
            <w:tcW w:w="347" w:type="pct"/>
            <w:tcBorders>
              <w:top w:val="nil"/>
              <w:left w:val="nil"/>
              <w:bottom w:val="single" w:sz="4" w:space="0" w:color="auto"/>
              <w:right w:val="single" w:sz="4" w:space="0" w:color="auto"/>
            </w:tcBorders>
            <w:noWrap/>
            <w:vAlign w:val="center"/>
            <w:hideMark/>
          </w:tcPr>
          <w:p w14:paraId="004C706C"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w:t>
            </w:r>
          </w:p>
        </w:tc>
      </w:tr>
      <w:tr w:rsidR="00ED31CF" w:rsidRPr="0034117B" w14:paraId="147565C0" w14:textId="77777777" w:rsidTr="005B1B0A">
        <w:trPr>
          <w:trHeight w:val="300"/>
        </w:trPr>
        <w:tc>
          <w:tcPr>
            <w:tcW w:w="730" w:type="pct"/>
            <w:tcBorders>
              <w:top w:val="nil"/>
              <w:left w:val="single" w:sz="4" w:space="0" w:color="auto"/>
              <w:bottom w:val="single" w:sz="4" w:space="0" w:color="auto"/>
              <w:right w:val="single" w:sz="4" w:space="0" w:color="auto"/>
            </w:tcBorders>
            <w:shd w:val="clear" w:color="000000" w:fill="auto"/>
            <w:noWrap/>
            <w:vAlign w:val="center"/>
            <w:hideMark/>
          </w:tcPr>
          <w:p w14:paraId="79649C19" w14:textId="77777777" w:rsidR="00791370" w:rsidRPr="007348AD" w:rsidRDefault="00791370" w:rsidP="00586628">
            <w:pPr>
              <w:jc w:val="center"/>
              <w:rPr>
                <w:rFonts w:eastAsia="Times New Roman" w:cs="Times New Roman"/>
                <w:b/>
                <w:bCs/>
                <w:sz w:val="16"/>
                <w:szCs w:val="16"/>
              </w:rPr>
            </w:pPr>
            <w:r w:rsidRPr="007348AD">
              <w:rPr>
                <w:rFonts w:eastAsia="Times New Roman" w:cs="Times New Roman"/>
                <w:b/>
                <w:bCs/>
                <w:sz w:val="16"/>
                <w:szCs w:val="16"/>
                <w:lang w:val="el-GR"/>
              </w:rPr>
              <w:t>Ύψος εφαρμογής</w:t>
            </w:r>
            <w:r w:rsidRPr="007348AD">
              <w:rPr>
                <w:rFonts w:eastAsia="Times New Roman" w:cs="Times New Roman"/>
                <w:b/>
                <w:bCs/>
                <w:sz w:val="16"/>
                <w:szCs w:val="16"/>
              </w:rPr>
              <w:t xml:space="preserve"> (m)</w:t>
            </w:r>
          </w:p>
        </w:tc>
        <w:tc>
          <w:tcPr>
            <w:tcW w:w="372" w:type="pct"/>
            <w:tcBorders>
              <w:top w:val="nil"/>
              <w:left w:val="nil"/>
              <w:bottom w:val="single" w:sz="4" w:space="0" w:color="auto"/>
              <w:right w:val="single" w:sz="4" w:space="0" w:color="auto"/>
            </w:tcBorders>
            <w:noWrap/>
            <w:vAlign w:val="center"/>
            <w:hideMark/>
          </w:tcPr>
          <w:p w14:paraId="23C55D55"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0,3</w:t>
            </w:r>
          </w:p>
        </w:tc>
        <w:tc>
          <w:tcPr>
            <w:tcW w:w="329" w:type="pct"/>
            <w:tcBorders>
              <w:top w:val="nil"/>
              <w:left w:val="nil"/>
              <w:bottom w:val="single" w:sz="4" w:space="0" w:color="auto"/>
              <w:right w:val="single" w:sz="4" w:space="0" w:color="auto"/>
            </w:tcBorders>
            <w:noWrap/>
            <w:vAlign w:val="center"/>
            <w:hideMark/>
          </w:tcPr>
          <w:p w14:paraId="659A414C"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0,7</w:t>
            </w:r>
          </w:p>
        </w:tc>
        <w:tc>
          <w:tcPr>
            <w:tcW w:w="329" w:type="pct"/>
            <w:tcBorders>
              <w:top w:val="nil"/>
              <w:left w:val="nil"/>
              <w:bottom w:val="single" w:sz="4" w:space="0" w:color="auto"/>
              <w:right w:val="single" w:sz="4" w:space="0" w:color="auto"/>
            </w:tcBorders>
            <w:noWrap/>
            <w:vAlign w:val="center"/>
            <w:hideMark/>
          </w:tcPr>
          <w:p w14:paraId="69C7DC05"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0,9</w:t>
            </w:r>
          </w:p>
        </w:tc>
        <w:tc>
          <w:tcPr>
            <w:tcW w:w="372" w:type="pct"/>
            <w:tcBorders>
              <w:top w:val="nil"/>
              <w:left w:val="nil"/>
              <w:bottom w:val="single" w:sz="4" w:space="0" w:color="auto"/>
              <w:right w:val="single" w:sz="4" w:space="0" w:color="auto"/>
            </w:tcBorders>
            <w:noWrap/>
            <w:vAlign w:val="center"/>
            <w:hideMark/>
          </w:tcPr>
          <w:p w14:paraId="33509CBC"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1,2</w:t>
            </w:r>
          </w:p>
        </w:tc>
        <w:tc>
          <w:tcPr>
            <w:tcW w:w="372" w:type="pct"/>
            <w:tcBorders>
              <w:top w:val="nil"/>
              <w:left w:val="nil"/>
              <w:bottom w:val="single" w:sz="4" w:space="0" w:color="auto"/>
              <w:right w:val="single" w:sz="4" w:space="0" w:color="auto"/>
            </w:tcBorders>
            <w:noWrap/>
            <w:vAlign w:val="center"/>
            <w:hideMark/>
          </w:tcPr>
          <w:p w14:paraId="3699A7DF"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1,3</w:t>
            </w:r>
          </w:p>
        </w:tc>
        <w:tc>
          <w:tcPr>
            <w:tcW w:w="372" w:type="pct"/>
            <w:tcBorders>
              <w:top w:val="nil"/>
              <w:left w:val="nil"/>
              <w:bottom w:val="single" w:sz="4" w:space="0" w:color="auto"/>
              <w:right w:val="single" w:sz="4" w:space="0" w:color="auto"/>
            </w:tcBorders>
            <w:noWrap/>
            <w:vAlign w:val="center"/>
            <w:hideMark/>
          </w:tcPr>
          <w:p w14:paraId="3FC9EC1B"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1,3</w:t>
            </w:r>
          </w:p>
        </w:tc>
        <w:tc>
          <w:tcPr>
            <w:tcW w:w="329" w:type="pct"/>
            <w:tcBorders>
              <w:top w:val="nil"/>
              <w:left w:val="nil"/>
              <w:bottom w:val="single" w:sz="4" w:space="0" w:color="auto"/>
              <w:right w:val="single" w:sz="4" w:space="0" w:color="auto"/>
            </w:tcBorders>
            <w:noWrap/>
            <w:vAlign w:val="center"/>
            <w:hideMark/>
          </w:tcPr>
          <w:p w14:paraId="40739655"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1,3</w:t>
            </w:r>
          </w:p>
        </w:tc>
        <w:tc>
          <w:tcPr>
            <w:tcW w:w="372" w:type="pct"/>
            <w:tcBorders>
              <w:top w:val="nil"/>
              <w:left w:val="nil"/>
              <w:bottom w:val="single" w:sz="4" w:space="0" w:color="auto"/>
              <w:right w:val="single" w:sz="4" w:space="0" w:color="auto"/>
            </w:tcBorders>
            <w:noWrap/>
            <w:vAlign w:val="center"/>
            <w:hideMark/>
          </w:tcPr>
          <w:p w14:paraId="2D5B2282"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1,3</w:t>
            </w:r>
          </w:p>
        </w:tc>
        <w:tc>
          <w:tcPr>
            <w:tcW w:w="372" w:type="pct"/>
            <w:tcBorders>
              <w:top w:val="nil"/>
              <w:left w:val="nil"/>
              <w:bottom w:val="single" w:sz="4" w:space="0" w:color="auto"/>
              <w:right w:val="single" w:sz="4" w:space="0" w:color="auto"/>
            </w:tcBorders>
            <w:noWrap/>
            <w:vAlign w:val="center"/>
            <w:hideMark/>
          </w:tcPr>
          <w:p w14:paraId="1C4790B9"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1,3</w:t>
            </w:r>
          </w:p>
        </w:tc>
        <w:tc>
          <w:tcPr>
            <w:tcW w:w="329" w:type="pct"/>
            <w:tcBorders>
              <w:top w:val="nil"/>
              <w:left w:val="nil"/>
              <w:bottom w:val="single" w:sz="4" w:space="0" w:color="auto"/>
              <w:right w:val="single" w:sz="4" w:space="0" w:color="auto"/>
            </w:tcBorders>
            <w:noWrap/>
            <w:vAlign w:val="center"/>
            <w:hideMark/>
          </w:tcPr>
          <w:p w14:paraId="0087C53B"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1,3</w:t>
            </w:r>
          </w:p>
        </w:tc>
        <w:tc>
          <w:tcPr>
            <w:tcW w:w="374" w:type="pct"/>
            <w:tcBorders>
              <w:top w:val="nil"/>
              <w:left w:val="nil"/>
              <w:bottom w:val="single" w:sz="4" w:space="0" w:color="auto"/>
              <w:right w:val="single" w:sz="4" w:space="0" w:color="auto"/>
            </w:tcBorders>
            <w:noWrap/>
            <w:vAlign w:val="center"/>
            <w:hideMark/>
          </w:tcPr>
          <w:p w14:paraId="73A60880"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1,4</w:t>
            </w:r>
          </w:p>
        </w:tc>
        <w:tc>
          <w:tcPr>
            <w:tcW w:w="347" w:type="pct"/>
            <w:tcBorders>
              <w:top w:val="nil"/>
              <w:left w:val="nil"/>
              <w:bottom w:val="single" w:sz="4" w:space="0" w:color="auto"/>
              <w:right w:val="single" w:sz="4" w:space="0" w:color="auto"/>
            </w:tcBorders>
            <w:noWrap/>
            <w:vAlign w:val="center"/>
            <w:hideMark/>
          </w:tcPr>
          <w:p w14:paraId="43A10CD0"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1,4</w:t>
            </w:r>
          </w:p>
        </w:tc>
      </w:tr>
      <w:tr w:rsidR="00ED31CF" w:rsidRPr="0034117B" w14:paraId="506C5F38" w14:textId="77777777" w:rsidTr="005B1B0A">
        <w:trPr>
          <w:trHeight w:val="300"/>
        </w:trPr>
        <w:tc>
          <w:tcPr>
            <w:tcW w:w="730" w:type="pct"/>
            <w:tcBorders>
              <w:top w:val="nil"/>
              <w:left w:val="single" w:sz="4" w:space="0" w:color="auto"/>
              <w:bottom w:val="single" w:sz="4" w:space="0" w:color="auto"/>
              <w:right w:val="single" w:sz="4" w:space="0" w:color="auto"/>
            </w:tcBorders>
            <w:shd w:val="clear" w:color="000000" w:fill="auto"/>
            <w:noWrap/>
            <w:vAlign w:val="center"/>
            <w:hideMark/>
          </w:tcPr>
          <w:p w14:paraId="76CD3696" w14:textId="41E6EC2D" w:rsidR="00791370" w:rsidRPr="000B551B" w:rsidRDefault="00791370" w:rsidP="00586628">
            <w:pPr>
              <w:jc w:val="center"/>
              <w:rPr>
                <w:rFonts w:eastAsia="Times New Roman" w:cs="Times New Roman"/>
                <w:b/>
                <w:bCs/>
                <w:sz w:val="16"/>
                <w:szCs w:val="16"/>
                <w:lang w:val="el-GR"/>
              </w:rPr>
            </w:pPr>
            <w:r w:rsidRPr="007348AD">
              <w:rPr>
                <w:rFonts w:eastAsia="Times New Roman" w:cs="Times New Roman"/>
                <w:b/>
                <w:bCs/>
                <w:sz w:val="16"/>
                <w:szCs w:val="16"/>
              </w:rPr>
              <w:t>LWA</w:t>
            </w:r>
            <w:r w:rsidR="000B551B">
              <w:rPr>
                <w:rFonts w:eastAsia="Times New Roman" w:cs="Times New Roman"/>
                <w:b/>
                <w:bCs/>
                <w:sz w:val="16"/>
                <w:szCs w:val="16"/>
                <w:lang w:val="el-GR"/>
              </w:rPr>
              <w:t xml:space="preserve"> </w:t>
            </w:r>
            <w:r w:rsidRPr="007348AD">
              <w:rPr>
                <w:rFonts w:eastAsia="Times New Roman" w:cs="Times New Roman"/>
                <w:b/>
                <w:bCs/>
                <w:sz w:val="16"/>
                <w:szCs w:val="16"/>
                <w:lang w:val="el-GR"/>
              </w:rPr>
              <w:t>*</w:t>
            </w:r>
            <w:r w:rsidRPr="000B551B">
              <w:rPr>
                <w:rFonts w:eastAsia="Times New Roman" w:cs="Times New Roman"/>
                <w:b/>
                <w:bCs/>
                <w:sz w:val="16"/>
                <w:szCs w:val="16"/>
                <w:lang w:val="el-GR"/>
              </w:rPr>
              <w:t xml:space="preserve"> / </w:t>
            </w:r>
            <w:r w:rsidRPr="007348AD">
              <w:rPr>
                <w:rFonts w:eastAsia="Times New Roman" w:cs="Times New Roman"/>
                <w:b/>
                <w:bCs/>
                <w:sz w:val="16"/>
                <w:szCs w:val="16"/>
              </w:rPr>
              <w:t>ha</w:t>
            </w:r>
            <w:r w:rsidRPr="000B551B">
              <w:rPr>
                <w:rFonts w:eastAsia="Times New Roman" w:cs="Times New Roman"/>
                <w:b/>
                <w:bCs/>
                <w:sz w:val="16"/>
                <w:szCs w:val="16"/>
                <w:lang w:val="el-GR"/>
              </w:rPr>
              <w:t xml:space="preserve"> (</w:t>
            </w:r>
            <w:r w:rsidRPr="007348AD">
              <w:rPr>
                <w:rFonts w:eastAsia="Times New Roman" w:cs="Times New Roman"/>
                <w:b/>
                <w:bCs/>
                <w:sz w:val="16"/>
                <w:szCs w:val="16"/>
              </w:rPr>
              <w:t>m</w:t>
            </w:r>
            <w:r w:rsidRPr="000B551B">
              <w:rPr>
                <w:rFonts w:eastAsia="Times New Roman" w:cs="Times New Roman"/>
                <w:b/>
                <w:bCs/>
                <w:sz w:val="16"/>
                <w:szCs w:val="16"/>
                <w:vertAlign w:val="superscript"/>
                <w:lang w:val="el-GR"/>
              </w:rPr>
              <w:t>2</w:t>
            </w:r>
            <w:r w:rsidRPr="000B551B">
              <w:rPr>
                <w:rFonts w:eastAsia="Times New Roman" w:cs="Times New Roman"/>
                <w:b/>
                <w:bCs/>
                <w:sz w:val="16"/>
                <w:szCs w:val="16"/>
                <w:lang w:val="el-GR"/>
              </w:rPr>
              <w:t>):</w:t>
            </w:r>
          </w:p>
        </w:tc>
        <w:tc>
          <w:tcPr>
            <w:tcW w:w="372" w:type="pct"/>
            <w:tcBorders>
              <w:top w:val="nil"/>
              <w:left w:val="nil"/>
              <w:bottom w:val="single" w:sz="4" w:space="0" w:color="auto"/>
              <w:right w:val="single" w:sz="4" w:space="0" w:color="auto"/>
            </w:tcBorders>
            <w:noWrap/>
            <w:vAlign w:val="center"/>
            <w:hideMark/>
          </w:tcPr>
          <w:p w14:paraId="39B40F67"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2143</w:t>
            </w:r>
          </w:p>
        </w:tc>
        <w:tc>
          <w:tcPr>
            <w:tcW w:w="329" w:type="pct"/>
            <w:tcBorders>
              <w:top w:val="nil"/>
              <w:left w:val="nil"/>
              <w:bottom w:val="single" w:sz="4" w:space="0" w:color="auto"/>
              <w:right w:val="single" w:sz="4" w:space="0" w:color="auto"/>
            </w:tcBorders>
            <w:noWrap/>
            <w:vAlign w:val="center"/>
            <w:hideMark/>
          </w:tcPr>
          <w:p w14:paraId="4BBFC672"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5000</w:t>
            </w:r>
          </w:p>
        </w:tc>
        <w:tc>
          <w:tcPr>
            <w:tcW w:w="329" w:type="pct"/>
            <w:tcBorders>
              <w:top w:val="nil"/>
              <w:left w:val="nil"/>
              <w:bottom w:val="single" w:sz="4" w:space="0" w:color="auto"/>
              <w:right w:val="single" w:sz="4" w:space="0" w:color="auto"/>
            </w:tcBorders>
            <w:noWrap/>
            <w:vAlign w:val="center"/>
            <w:hideMark/>
          </w:tcPr>
          <w:p w14:paraId="172CF010"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6429</w:t>
            </w:r>
          </w:p>
        </w:tc>
        <w:tc>
          <w:tcPr>
            <w:tcW w:w="372" w:type="pct"/>
            <w:tcBorders>
              <w:top w:val="nil"/>
              <w:left w:val="nil"/>
              <w:bottom w:val="single" w:sz="4" w:space="0" w:color="auto"/>
              <w:right w:val="single" w:sz="4" w:space="0" w:color="auto"/>
            </w:tcBorders>
            <w:noWrap/>
            <w:vAlign w:val="center"/>
            <w:hideMark/>
          </w:tcPr>
          <w:p w14:paraId="320257D3"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8571</w:t>
            </w:r>
          </w:p>
        </w:tc>
        <w:tc>
          <w:tcPr>
            <w:tcW w:w="372" w:type="pct"/>
            <w:tcBorders>
              <w:top w:val="nil"/>
              <w:left w:val="nil"/>
              <w:bottom w:val="single" w:sz="4" w:space="0" w:color="auto"/>
              <w:right w:val="single" w:sz="4" w:space="0" w:color="auto"/>
            </w:tcBorders>
            <w:noWrap/>
            <w:vAlign w:val="center"/>
            <w:hideMark/>
          </w:tcPr>
          <w:p w14:paraId="1EF01478"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9286</w:t>
            </w:r>
          </w:p>
        </w:tc>
        <w:tc>
          <w:tcPr>
            <w:tcW w:w="372" w:type="pct"/>
            <w:tcBorders>
              <w:top w:val="nil"/>
              <w:left w:val="nil"/>
              <w:bottom w:val="single" w:sz="4" w:space="0" w:color="auto"/>
              <w:right w:val="single" w:sz="4" w:space="0" w:color="auto"/>
            </w:tcBorders>
            <w:noWrap/>
            <w:vAlign w:val="center"/>
            <w:hideMark/>
          </w:tcPr>
          <w:p w14:paraId="7B4DF8C3"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9286</w:t>
            </w:r>
          </w:p>
        </w:tc>
        <w:tc>
          <w:tcPr>
            <w:tcW w:w="329" w:type="pct"/>
            <w:tcBorders>
              <w:top w:val="nil"/>
              <w:left w:val="nil"/>
              <w:bottom w:val="single" w:sz="4" w:space="0" w:color="auto"/>
              <w:right w:val="single" w:sz="4" w:space="0" w:color="auto"/>
            </w:tcBorders>
            <w:noWrap/>
            <w:vAlign w:val="center"/>
            <w:hideMark/>
          </w:tcPr>
          <w:p w14:paraId="794D4161"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9286</w:t>
            </w:r>
          </w:p>
        </w:tc>
        <w:tc>
          <w:tcPr>
            <w:tcW w:w="372" w:type="pct"/>
            <w:tcBorders>
              <w:top w:val="nil"/>
              <w:left w:val="nil"/>
              <w:bottom w:val="single" w:sz="4" w:space="0" w:color="auto"/>
              <w:right w:val="single" w:sz="4" w:space="0" w:color="auto"/>
            </w:tcBorders>
            <w:noWrap/>
            <w:vAlign w:val="center"/>
            <w:hideMark/>
          </w:tcPr>
          <w:p w14:paraId="23D21FD9"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9286</w:t>
            </w:r>
          </w:p>
        </w:tc>
        <w:tc>
          <w:tcPr>
            <w:tcW w:w="372" w:type="pct"/>
            <w:tcBorders>
              <w:top w:val="nil"/>
              <w:left w:val="nil"/>
              <w:bottom w:val="single" w:sz="4" w:space="0" w:color="auto"/>
              <w:right w:val="single" w:sz="4" w:space="0" w:color="auto"/>
            </w:tcBorders>
            <w:noWrap/>
            <w:vAlign w:val="center"/>
            <w:hideMark/>
          </w:tcPr>
          <w:p w14:paraId="4F1C9A2D"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9286</w:t>
            </w:r>
          </w:p>
        </w:tc>
        <w:tc>
          <w:tcPr>
            <w:tcW w:w="329" w:type="pct"/>
            <w:tcBorders>
              <w:top w:val="nil"/>
              <w:left w:val="nil"/>
              <w:bottom w:val="single" w:sz="4" w:space="0" w:color="auto"/>
              <w:right w:val="single" w:sz="4" w:space="0" w:color="auto"/>
            </w:tcBorders>
            <w:noWrap/>
            <w:vAlign w:val="center"/>
            <w:hideMark/>
          </w:tcPr>
          <w:p w14:paraId="1753A217"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9286</w:t>
            </w:r>
          </w:p>
        </w:tc>
        <w:tc>
          <w:tcPr>
            <w:tcW w:w="374" w:type="pct"/>
            <w:tcBorders>
              <w:top w:val="nil"/>
              <w:left w:val="nil"/>
              <w:bottom w:val="single" w:sz="4" w:space="0" w:color="auto"/>
              <w:right w:val="single" w:sz="4" w:space="0" w:color="auto"/>
            </w:tcBorders>
            <w:noWrap/>
            <w:vAlign w:val="center"/>
            <w:hideMark/>
          </w:tcPr>
          <w:p w14:paraId="7E7E1BDA"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10000</w:t>
            </w:r>
          </w:p>
        </w:tc>
        <w:tc>
          <w:tcPr>
            <w:tcW w:w="347" w:type="pct"/>
            <w:tcBorders>
              <w:top w:val="nil"/>
              <w:left w:val="nil"/>
              <w:bottom w:val="single" w:sz="4" w:space="0" w:color="auto"/>
              <w:right w:val="single" w:sz="4" w:space="0" w:color="auto"/>
            </w:tcBorders>
            <w:noWrap/>
            <w:vAlign w:val="center"/>
            <w:hideMark/>
          </w:tcPr>
          <w:p w14:paraId="46FF6FAF" w14:textId="77777777" w:rsidR="00791370" w:rsidRPr="0034117B" w:rsidRDefault="00791370" w:rsidP="00586628">
            <w:pPr>
              <w:jc w:val="center"/>
              <w:rPr>
                <w:rFonts w:eastAsia="Times New Roman" w:cs="Times New Roman"/>
                <w:sz w:val="16"/>
                <w:szCs w:val="16"/>
              </w:rPr>
            </w:pPr>
            <w:r w:rsidRPr="0034117B">
              <w:rPr>
                <w:rFonts w:eastAsia="Times New Roman" w:cs="Times New Roman"/>
                <w:sz w:val="16"/>
                <w:szCs w:val="16"/>
              </w:rPr>
              <w:t>10000</w:t>
            </w:r>
          </w:p>
        </w:tc>
      </w:tr>
    </w:tbl>
    <w:p w14:paraId="5BF7CDD0" w14:textId="6CEB4A28" w:rsidR="00791370" w:rsidRPr="000B551B" w:rsidRDefault="00791370" w:rsidP="000B551B">
      <w:pPr>
        <w:jc w:val="both"/>
        <w:rPr>
          <w:lang w:val="el-GR"/>
        </w:rPr>
      </w:pPr>
      <w:r w:rsidRPr="0034117B">
        <w:rPr>
          <w:lang w:val="el-GR"/>
        </w:rPr>
        <w:t>*</w:t>
      </w:r>
      <w:r w:rsidRPr="0034117B">
        <w:rPr>
          <w:sz w:val="16"/>
          <w:szCs w:val="16"/>
          <w:lang w:val="el-GR"/>
        </w:rPr>
        <w:t>Ενεργή επιφάνεια φυλλώματος</w:t>
      </w:r>
    </w:p>
    <w:p w14:paraId="06EA32EE" w14:textId="1988C204" w:rsidR="00BB27FC" w:rsidRPr="006B77D5" w:rsidRDefault="004B3E43" w:rsidP="00823B87">
      <w:pPr>
        <w:spacing w:after="120"/>
        <w:jc w:val="both"/>
        <w:rPr>
          <w:rFonts w:cs="Times New Roman"/>
          <w:b/>
          <w:bCs/>
          <w:lang w:val="el-GR"/>
        </w:rPr>
      </w:pPr>
      <w:r w:rsidRPr="006B77D5">
        <w:rPr>
          <w:rFonts w:cstheme="majorBidi"/>
          <w:b/>
          <w:bCs/>
          <w:lang w:val="el-GR"/>
        </w:rPr>
        <w:lastRenderedPageBreak/>
        <w:t>Πίνακας 6.3.</w:t>
      </w:r>
      <w:r w:rsidRPr="006B77D5">
        <w:rPr>
          <w:b/>
          <w:lang w:val="el-GR"/>
        </w:rPr>
        <w:t>2</w:t>
      </w:r>
      <w:r w:rsidRPr="006B77D5">
        <w:rPr>
          <w:rFonts w:cstheme="majorBidi"/>
          <w:b/>
          <w:bCs/>
          <w:lang w:val="el-GR"/>
        </w:rPr>
        <w:t>-</w:t>
      </w:r>
      <w:r w:rsidR="005E0555" w:rsidRPr="006B77D5">
        <w:rPr>
          <w:rFonts w:cstheme="majorBidi"/>
          <w:b/>
          <w:bCs/>
          <w:lang w:val="el-GR"/>
        </w:rPr>
        <w:t>9</w:t>
      </w:r>
      <w:r w:rsidR="009D1B5A" w:rsidRPr="006B77D5">
        <w:rPr>
          <w:rFonts w:cs="Times New Roman"/>
          <w:b/>
          <w:bCs/>
          <w:lang w:val="el-GR"/>
        </w:rPr>
        <w:t>.</w:t>
      </w:r>
      <w:r w:rsidR="009D1B5A" w:rsidRPr="006B77D5">
        <w:rPr>
          <w:sz w:val="18"/>
          <w:szCs w:val="18"/>
          <w:lang w:val="el-GR"/>
        </w:rPr>
        <w:t xml:space="preserve"> </w:t>
      </w:r>
      <w:r w:rsidR="00BB27FC" w:rsidRPr="006B77D5">
        <w:rPr>
          <w:rFonts w:cs="Times New Roman"/>
          <w:lang w:val="el-GR"/>
        </w:rPr>
        <w:t>Κ</w:t>
      </w:r>
      <w:r w:rsidR="00C046B8" w:rsidRPr="006B77D5">
        <w:rPr>
          <w:rFonts w:cs="Times New Roman"/>
          <w:lang w:val="el-GR"/>
        </w:rPr>
        <w:t>αταγραφή κ</w:t>
      </w:r>
      <w:r w:rsidR="00BB27FC" w:rsidRPr="006B77D5">
        <w:rPr>
          <w:rFonts w:cs="Times New Roman"/>
          <w:lang w:val="el-GR"/>
        </w:rPr>
        <w:t>αιρικ</w:t>
      </w:r>
      <w:r w:rsidR="00C046B8" w:rsidRPr="006B77D5">
        <w:rPr>
          <w:rFonts w:cs="Times New Roman"/>
          <w:lang w:val="el-GR"/>
        </w:rPr>
        <w:t>ών</w:t>
      </w:r>
      <w:r w:rsidR="00BB27FC" w:rsidRPr="006B77D5">
        <w:rPr>
          <w:rFonts w:cs="Times New Roman"/>
          <w:lang w:val="el-GR"/>
        </w:rPr>
        <w:t xml:space="preserve"> </w:t>
      </w:r>
      <w:r w:rsidR="001C6961" w:rsidRPr="006B77D5">
        <w:rPr>
          <w:rFonts w:cs="Times New Roman"/>
          <w:lang w:val="el-GR"/>
        </w:rPr>
        <w:t>συνθηκών</w:t>
      </w:r>
      <w:r w:rsidR="00C046B8" w:rsidRPr="006B77D5">
        <w:rPr>
          <w:rFonts w:cs="Times New Roman"/>
          <w:lang w:val="el-GR"/>
        </w:rPr>
        <w:t xml:space="preserve"> μέσω του</w:t>
      </w:r>
      <w:r w:rsidR="00BB27FC" w:rsidRPr="006B77D5">
        <w:rPr>
          <w:rFonts w:cs="Times New Roman"/>
          <w:lang w:val="el-GR"/>
        </w:rPr>
        <w:t xml:space="preserve"> </w:t>
      </w:r>
      <w:r w:rsidR="00AB0A25" w:rsidRPr="006B77D5">
        <w:rPr>
          <w:rFonts w:cs="Times New Roman"/>
          <w:lang w:val="el-GR"/>
        </w:rPr>
        <w:t>2</w:t>
      </w:r>
      <w:r w:rsidR="00AB0A25" w:rsidRPr="006B77D5">
        <w:rPr>
          <w:rFonts w:cs="Times New Roman"/>
          <w:vertAlign w:val="superscript"/>
          <w:lang w:val="el-GR"/>
        </w:rPr>
        <w:t>ου</w:t>
      </w:r>
      <w:r w:rsidR="00AB0A25" w:rsidRPr="006B77D5">
        <w:rPr>
          <w:rFonts w:cs="Times New Roman"/>
          <w:lang w:val="el-GR"/>
        </w:rPr>
        <w:t xml:space="preserve"> </w:t>
      </w:r>
      <w:r w:rsidR="00BB27FC" w:rsidRPr="006B77D5">
        <w:rPr>
          <w:rFonts w:cs="Times New Roman"/>
          <w:lang w:val="el-GR"/>
        </w:rPr>
        <w:t>Μετεωρολογικού Σταθμού:</w:t>
      </w:r>
      <w:r w:rsidR="001C6961" w:rsidRPr="006B77D5">
        <w:rPr>
          <w:rFonts w:cs="Times New Roman"/>
          <w:lang w:val="el-GR"/>
        </w:rPr>
        <w:t>(</w:t>
      </w:r>
      <w:r w:rsidR="00BB53F9" w:rsidRPr="006B77D5">
        <w:rPr>
          <w:rFonts w:cs="Times New Roman"/>
          <w:lang w:val="el-GR"/>
        </w:rPr>
        <w:t>ΑΝΑ</w:t>
      </w:r>
      <w:proofErr w:type="spellStart"/>
      <w:r w:rsidR="00BB53F9" w:rsidRPr="006B77D5">
        <w:rPr>
          <w:rFonts w:cs="Times New Roman"/>
          <w:lang w:val="en-US"/>
        </w:rPr>
        <w:t>DIAG</w:t>
      </w:r>
      <w:proofErr w:type="spellEnd"/>
      <w:r w:rsidR="00BB53F9" w:rsidRPr="006B77D5">
        <w:rPr>
          <w:rFonts w:cs="Times New Roman"/>
          <w:lang w:val="el-GR"/>
        </w:rPr>
        <w:t xml:space="preserve"> </w:t>
      </w:r>
      <w:r w:rsidR="00C046B8" w:rsidRPr="006B77D5">
        <w:rPr>
          <w:rFonts w:cs="Times New Roman"/>
          <w:lang w:val="el-GR"/>
        </w:rPr>
        <w:t>α</w:t>
      </w:r>
      <w:r w:rsidR="00BB27FC" w:rsidRPr="006B77D5">
        <w:rPr>
          <w:rFonts w:cs="Times New Roman"/>
          <w:lang w:val="el-GR"/>
        </w:rPr>
        <w:t xml:space="preserve">πόσταση: 3 </w:t>
      </w:r>
      <w:r w:rsidR="00BB27FC" w:rsidRPr="006B77D5">
        <w:rPr>
          <w:rFonts w:cs="Times New Roman"/>
          <w:lang w:val="en-US"/>
        </w:rPr>
        <w:t>km</w:t>
      </w:r>
      <w:r w:rsidR="001C6961" w:rsidRPr="006B77D5">
        <w:rPr>
          <w:rFonts w:cs="Times New Roman"/>
          <w:lang w:val="el-GR"/>
        </w:rPr>
        <w:t>)</w:t>
      </w:r>
      <w:r w:rsidR="00BB27FC" w:rsidRPr="006B77D5">
        <w:rPr>
          <w:rFonts w:cs="Times New Roman"/>
          <w:lang w:val="el-GR"/>
        </w:rPr>
        <w:tab/>
      </w:r>
    </w:p>
    <w:p w14:paraId="61B08CCE" w14:textId="77777777" w:rsidR="00BB27FC" w:rsidRPr="006B77D5" w:rsidRDefault="00BB27FC" w:rsidP="00586628">
      <w:pPr>
        <w:pBdr>
          <w:top w:val="single" w:sz="2" w:space="0" w:color="auto"/>
        </w:pBdr>
        <w:tabs>
          <w:tab w:val="left" w:pos="2030"/>
          <w:tab w:val="left" w:pos="4919"/>
          <w:tab w:val="left" w:pos="5036"/>
          <w:tab w:val="left" w:pos="5153"/>
          <w:tab w:val="left" w:pos="6119"/>
          <w:tab w:val="left" w:pos="6329"/>
          <w:tab w:val="left" w:pos="6684"/>
        </w:tabs>
        <w:autoSpaceDE w:val="0"/>
        <w:autoSpaceDN w:val="0"/>
        <w:adjustRightInd w:val="0"/>
        <w:jc w:val="both"/>
        <w:rPr>
          <w:rFonts w:cs="Times New Roman"/>
          <w:sz w:val="20"/>
          <w:szCs w:val="20"/>
          <w:lang w:val="el-GR"/>
        </w:rPr>
      </w:pPr>
    </w:p>
    <w:tbl>
      <w:tblPr>
        <w:tblW w:w="10075" w:type="dxa"/>
        <w:tblLayout w:type="fixed"/>
        <w:tblLook w:val="04A0" w:firstRow="1" w:lastRow="0" w:firstColumn="1" w:lastColumn="0" w:noHBand="0" w:noVBand="1"/>
      </w:tblPr>
      <w:tblGrid>
        <w:gridCol w:w="1271"/>
        <w:gridCol w:w="1329"/>
        <w:gridCol w:w="1300"/>
        <w:gridCol w:w="1340"/>
        <w:gridCol w:w="2675"/>
        <w:gridCol w:w="2160"/>
      </w:tblGrid>
      <w:tr w:rsidR="00BB27FC" w:rsidRPr="006B77D5" w14:paraId="28B7EAFC" w14:textId="77777777" w:rsidTr="00BC50BB">
        <w:trPr>
          <w:trHeight w:hRule="exact" w:val="227"/>
        </w:trPr>
        <w:tc>
          <w:tcPr>
            <w:tcW w:w="1271" w:type="dxa"/>
            <w:tcBorders>
              <w:top w:val="single" w:sz="4" w:space="0" w:color="auto"/>
              <w:left w:val="single" w:sz="4" w:space="0" w:color="auto"/>
              <w:bottom w:val="single" w:sz="4" w:space="0" w:color="auto"/>
              <w:right w:val="single" w:sz="4" w:space="0" w:color="auto"/>
            </w:tcBorders>
            <w:noWrap/>
            <w:vAlign w:val="center"/>
            <w:hideMark/>
          </w:tcPr>
          <w:p w14:paraId="4D16AB74" w14:textId="77777777" w:rsidR="00BB27FC" w:rsidRPr="006B77D5" w:rsidRDefault="00BB27FC" w:rsidP="00586628">
            <w:pPr>
              <w:jc w:val="center"/>
              <w:rPr>
                <w:rFonts w:eastAsia="Times New Roman" w:cs="Times New Roman"/>
                <w:color w:val="000000"/>
                <w:sz w:val="18"/>
                <w:szCs w:val="18"/>
                <w:lang w:val="el-GR"/>
              </w:rPr>
            </w:pPr>
          </w:p>
        </w:tc>
        <w:tc>
          <w:tcPr>
            <w:tcW w:w="3969" w:type="dxa"/>
            <w:gridSpan w:val="3"/>
            <w:tcBorders>
              <w:top w:val="single" w:sz="4" w:space="0" w:color="auto"/>
              <w:left w:val="nil"/>
              <w:bottom w:val="single" w:sz="4" w:space="0" w:color="auto"/>
              <w:right w:val="single" w:sz="4" w:space="0" w:color="auto"/>
            </w:tcBorders>
            <w:noWrap/>
            <w:vAlign w:val="center"/>
            <w:hideMark/>
          </w:tcPr>
          <w:p w14:paraId="79BC5B34" w14:textId="77777777" w:rsidR="00BB27FC" w:rsidRPr="006B77D5" w:rsidRDefault="00BB27FC" w:rsidP="00586628">
            <w:pPr>
              <w:jc w:val="center"/>
              <w:rPr>
                <w:rFonts w:eastAsia="Times New Roman" w:cs="Times New Roman"/>
                <w:b/>
                <w:bCs/>
                <w:color w:val="000000"/>
                <w:sz w:val="18"/>
                <w:szCs w:val="18"/>
              </w:rPr>
            </w:pPr>
            <w:r w:rsidRPr="006B77D5">
              <w:rPr>
                <w:rFonts w:eastAsia="Times New Roman" w:cs="Times New Roman"/>
                <w:b/>
                <w:bCs/>
                <w:color w:val="000000"/>
                <w:sz w:val="18"/>
                <w:szCs w:val="18"/>
                <w:lang w:val="el-GR"/>
              </w:rPr>
              <w:t xml:space="preserve">Θερμοκρασία αέρα </w:t>
            </w:r>
            <w:r w:rsidRPr="006B77D5">
              <w:rPr>
                <w:rFonts w:eastAsia="Times New Roman" w:cs="Times New Roman"/>
                <w:b/>
                <w:bCs/>
                <w:color w:val="000000"/>
                <w:sz w:val="18"/>
                <w:szCs w:val="18"/>
              </w:rPr>
              <w:t>HC [°C]</w:t>
            </w:r>
          </w:p>
        </w:tc>
        <w:tc>
          <w:tcPr>
            <w:tcW w:w="2675" w:type="dxa"/>
            <w:tcBorders>
              <w:top w:val="single" w:sz="4" w:space="0" w:color="auto"/>
              <w:left w:val="nil"/>
              <w:bottom w:val="single" w:sz="4" w:space="0" w:color="auto"/>
              <w:right w:val="single" w:sz="4" w:space="0" w:color="auto"/>
            </w:tcBorders>
            <w:vAlign w:val="center"/>
          </w:tcPr>
          <w:p w14:paraId="4A03C078" w14:textId="77777777" w:rsidR="00BB27FC" w:rsidRPr="006B77D5" w:rsidRDefault="00BB27FC" w:rsidP="00586628">
            <w:pPr>
              <w:jc w:val="center"/>
              <w:rPr>
                <w:rFonts w:eastAsia="Times New Roman" w:cs="Times New Roman"/>
                <w:b/>
                <w:bCs/>
                <w:color w:val="000000"/>
                <w:sz w:val="18"/>
                <w:szCs w:val="18"/>
              </w:rPr>
            </w:pPr>
            <w:r w:rsidRPr="006B77D5">
              <w:rPr>
                <w:rFonts w:eastAsia="Times New Roman" w:cs="Times New Roman"/>
                <w:b/>
                <w:bCs/>
                <w:color w:val="000000"/>
                <w:sz w:val="18"/>
                <w:szCs w:val="18"/>
                <w:lang w:val="el-GR"/>
              </w:rPr>
              <w:t xml:space="preserve">Σχετική υγρασία </w:t>
            </w:r>
            <w:r w:rsidRPr="006B77D5">
              <w:rPr>
                <w:rFonts w:eastAsia="Times New Roman" w:cs="Times New Roman"/>
                <w:b/>
                <w:bCs/>
                <w:color w:val="000000"/>
                <w:sz w:val="18"/>
                <w:szCs w:val="18"/>
              </w:rPr>
              <w:t>HC</w:t>
            </w:r>
            <w:r w:rsidRPr="006B77D5">
              <w:rPr>
                <w:rFonts w:eastAsia="Times New Roman" w:cs="Times New Roman"/>
                <w:b/>
                <w:bCs/>
                <w:color w:val="000000"/>
                <w:sz w:val="18"/>
                <w:szCs w:val="18"/>
                <w:lang w:val="el-GR"/>
              </w:rPr>
              <w:t xml:space="preserve"> </w:t>
            </w:r>
            <w:r w:rsidRPr="006B77D5">
              <w:rPr>
                <w:rFonts w:eastAsia="Times New Roman" w:cs="Times New Roman"/>
                <w:b/>
                <w:bCs/>
                <w:color w:val="000000"/>
                <w:sz w:val="18"/>
                <w:szCs w:val="18"/>
              </w:rPr>
              <w:t>[%]</w:t>
            </w:r>
          </w:p>
        </w:tc>
        <w:tc>
          <w:tcPr>
            <w:tcW w:w="2160" w:type="dxa"/>
            <w:tcBorders>
              <w:top w:val="single" w:sz="4" w:space="0" w:color="auto"/>
              <w:left w:val="nil"/>
              <w:bottom w:val="single" w:sz="4" w:space="0" w:color="auto"/>
              <w:right w:val="single" w:sz="4" w:space="0" w:color="auto"/>
            </w:tcBorders>
            <w:noWrap/>
            <w:vAlign w:val="center"/>
            <w:hideMark/>
          </w:tcPr>
          <w:p w14:paraId="0CFB88B3" w14:textId="77777777" w:rsidR="00BB27FC" w:rsidRPr="006B77D5" w:rsidRDefault="00BB27FC" w:rsidP="00586628">
            <w:pPr>
              <w:jc w:val="center"/>
              <w:rPr>
                <w:rFonts w:eastAsia="Times New Roman" w:cs="Times New Roman"/>
                <w:b/>
                <w:bCs/>
                <w:color w:val="000000"/>
                <w:sz w:val="18"/>
                <w:szCs w:val="18"/>
              </w:rPr>
            </w:pPr>
            <w:r w:rsidRPr="006B77D5">
              <w:rPr>
                <w:rFonts w:eastAsia="Times New Roman" w:cs="Times New Roman"/>
                <w:b/>
                <w:bCs/>
                <w:color w:val="000000"/>
                <w:sz w:val="18"/>
                <w:szCs w:val="18"/>
                <w:lang w:val="el-GR"/>
              </w:rPr>
              <w:t>Βροχόπτωση</w:t>
            </w:r>
            <w:r w:rsidRPr="006B77D5">
              <w:rPr>
                <w:rFonts w:eastAsia="Times New Roman" w:cs="Times New Roman"/>
                <w:b/>
                <w:bCs/>
                <w:color w:val="000000"/>
                <w:sz w:val="18"/>
                <w:szCs w:val="18"/>
              </w:rPr>
              <w:t xml:space="preserve"> [mm]</w:t>
            </w:r>
          </w:p>
        </w:tc>
      </w:tr>
      <w:tr w:rsidR="00BB27FC" w:rsidRPr="0034117B" w14:paraId="153FCD9B"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32BE829D" w14:textId="77777777" w:rsidR="00BB27FC" w:rsidRPr="006B77D5" w:rsidRDefault="00BB27FC" w:rsidP="00586628">
            <w:pPr>
              <w:jc w:val="center"/>
              <w:rPr>
                <w:rFonts w:eastAsia="Times New Roman" w:cs="Times New Roman"/>
                <w:b/>
                <w:bCs/>
                <w:color w:val="000000"/>
                <w:sz w:val="18"/>
                <w:szCs w:val="18"/>
                <w:lang w:val="el-GR"/>
              </w:rPr>
            </w:pPr>
            <w:proofErr w:type="spellStart"/>
            <w:r w:rsidRPr="006B77D5">
              <w:rPr>
                <w:rFonts w:eastAsia="Times New Roman" w:cs="Times New Roman"/>
                <w:b/>
                <w:bCs/>
                <w:color w:val="000000"/>
                <w:sz w:val="18"/>
                <w:szCs w:val="18"/>
                <w:lang w:val="el-GR"/>
              </w:rPr>
              <w:t>Ημ</w:t>
            </w:r>
            <w:proofErr w:type="spellEnd"/>
            <w:r w:rsidRPr="006B77D5">
              <w:rPr>
                <w:rFonts w:eastAsia="Times New Roman" w:cs="Times New Roman"/>
                <w:b/>
                <w:bCs/>
                <w:color w:val="000000"/>
                <w:sz w:val="18"/>
                <w:szCs w:val="18"/>
                <w:lang w:val="el-GR"/>
              </w:rPr>
              <w:t>/</w:t>
            </w:r>
            <w:proofErr w:type="spellStart"/>
            <w:r w:rsidRPr="006B77D5">
              <w:rPr>
                <w:rFonts w:eastAsia="Times New Roman" w:cs="Times New Roman"/>
                <w:b/>
                <w:bCs/>
                <w:color w:val="000000"/>
                <w:sz w:val="18"/>
                <w:szCs w:val="18"/>
                <w:lang w:val="el-GR"/>
              </w:rPr>
              <w:t>νία</w:t>
            </w:r>
            <w:proofErr w:type="spellEnd"/>
          </w:p>
        </w:tc>
        <w:tc>
          <w:tcPr>
            <w:tcW w:w="1329" w:type="dxa"/>
            <w:tcBorders>
              <w:top w:val="nil"/>
              <w:left w:val="nil"/>
              <w:bottom w:val="single" w:sz="4" w:space="0" w:color="auto"/>
              <w:right w:val="single" w:sz="4" w:space="0" w:color="auto"/>
            </w:tcBorders>
            <w:noWrap/>
            <w:vAlign w:val="center"/>
            <w:hideMark/>
          </w:tcPr>
          <w:p w14:paraId="51A59C4C" w14:textId="77777777" w:rsidR="00BB27FC" w:rsidRPr="006B77D5" w:rsidRDefault="00BB27FC" w:rsidP="00586628">
            <w:pPr>
              <w:jc w:val="center"/>
              <w:rPr>
                <w:rFonts w:eastAsia="Times New Roman" w:cs="Times New Roman"/>
                <w:b/>
                <w:bCs/>
                <w:color w:val="000000"/>
                <w:sz w:val="18"/>
                <w:szCs w:val="18"/>
                <w:lang w:val="el-GR"/>
              </w:rPr>
            </w:pPr>
            <w:proofErr w:type="spellStart"/>
            <w:r w:rsidRPr="006B77D5">
              <w:rPr>
                <w:rFonts w:eastAsia="Times New Roman" w:cs="Times New Roman"/>
                <w:b/>
                <w:bCs/>
                <w:color w:val="000000"/>
                <w:sz w:val="18"/>
                <w:szCs w:val="18"/>
              </w:rPr>
              <w:t>avg</w:t>
            </w:r>
            <w:proofErr w:type="spellEnd"/>
          </w:p>
        </w:tc>
        <w:tc>
          <w:tcPr>
            <w:tcW w:w="1300" w:type="dxa"/>
            <w:tcBorders>
              <w:top w:val="nil"/>
              <w:left w:val="nil"/>
              <w:bottom w:val="single" w:sz="4" w:space="0" w:color="auto"/>
              <w:right w:val="single" w:sz="4" w:space="0" w:color="auto"/>
            </w:tcBorders>
            <w:noWrap/>
            <w:vAlign w:val="center"/>
            <w:hideMark/>
          </w:tcPr>
          <w:p w14:paraId="5969F297" w14:textId="77777777" w:rsidR="00BB27FC" w:rsidRPr="006B77D5" w:rsidRDefault="00BB27FC" w:rsidP="00586628">
            <w:pPr>
              <w:jc w:val="center"/>
              <w:rPr>
                <w:rFonts w:eastAsia="Times New Roman" w:cs="Times New Roman"/>
                <w:b/>
                <w:bCs/>
                <w:color w:val="000000"/>
                <w:sz w:val="18"/>
                <w:szCs w:val="18"/>
              </w:rPr>
            </w:pPr>
            <w:r w:rsidRPr="006B77D5">
              <w:rPr>
                <w:rFonts w:eastAsia="Times New Roman" w:cs="Times New Roman"/>
                <w:b/>
                <w:bCs/>
                <w:color w:val="000000"/>
                <w:sz w:val="18"/>
                <w:szCs w:val="18"/>
              </w:rPr>
              <w:t>max</w:t>
            </w:r>
          </w:p>
        </w:tc>
        <w:tc>
          <w:tcPr>
            <w:tcW w:w="1340" w:type="dxa"/>
            <w:tcBorders>
              <w:top w:val="nil"/>
              <w:left w:val="nil"/>
              <w:bottom w:val="single" w:sz="4" w:space="0" w:color="auto"/>
              <w:right w:val="single" w:sz="4" w:space="0" w:color="auto"/>
            </w:tcBorders>
            <w:noWrap/>
            <w:vAlign w:val="center"/>
            <w:hideMark/>
          </w:tcPr>
          <w:p w14:paraId="508C62AC" w14:textId="77777777" w:rsidR="00BB27FC" w:rsidRPr="006B77D5" w:rsidRDefault="00BB27FC" w:rsidP="00586628">
            <w:pPr>
              <w:jc w:val="center"/>
              <w:rPr>
                <w:rFonts w:eastAsia="Times New Roman" w:cs="Times New Roman"/>
                <w:b/>
                <w:bCs/>
                <w:color w:val="000000"/>
                <w:sz w:val="18"/>
                <w:szCs w:val="18"/>
              </w:rPr>
            </w:pPr>
            <w:r w:rsidRPr="006B77D5">
              <w:rPr>
                <w:rFonts w:eastAsia="Times New Roman" w:cs="Times New Roman"/>
                <w:b/>
                <w:bCs/>
                <w:color w:val="000000"/>
                <w:sz w:val="18"/>
                <w:szCs w:val="18"/>
              </w:rPr>
              <w:t>min</w:t>
            </w:r>
          </w:p>
        </w:tc>
        <w:tc>
          <w:tcPr>
            <w:tcW w:w="2675" w:type="dxa"/>
            <w:tcBorders>
              <w:top w:val="nil"/>
              <w:left w:val="nil"/>
              <w:bottom w:val="single" w:sz="4" w:space="0" w:color="auto"/>
              <w:right w:val="single" w:sz="4" w:space="0" w:color="auto"/>
            </w:tcBorders>
            <w:noWrap/>
            <w:vAlign w:val="center"/>
            <w:hideMark/>
          </w:tcPr>
          <w:p w14:paraId="34B235D4" w14:textId="77777777" w:rsidR="00BB27FC" w:rsidRPr="006B77D5" w:rsidRDefault="00BB27FC" w:rsidP="00586628">
            <w:pPr>
              <w:jc w:val="center"/>
              <w:rPr>
                <w:rFonts w:eastAsia="Times New Roman" w:cs="Times New Roman"/>
                <w:b/>
                <w:bCs/>
                <w:color w:val="000000"/>
                <w:sz w:val="18"/>
                <w:szCs w:val="18"/>
              </w:rPr>
            </w:pPr>
            <w:proofErr w:type="spellStart"/>
            <w:r w:rsidRPr="006B77D5">
              <w:rPr>
                <w:rFonts w:eastAsia="Times New Roman" w:cs="Times New Roman"/>
                <w:b/>
                <w:bCs/>
                <w:color w:val="000000"/>
                <w:sz w:val="18"/>
                <w:szCs w:val="18"/>
              </w:rPr>
              <w:t>avg</w:t>
            </w:r>
            <w:proofErr w:type="spellEnd"/>
          </w:p>
        </w:tc>
        <w:tc>
          <w:tcPr>
            <w:tcW w:w="2160" w:type="dxa"/>
            <w:tcBorders>
              <w:top w:val="nil"/>
              <w:left w:val="nil"/>
              <w:bottom w:val="single" w:sz="4" w:space="0" w:color="auto"/>
              <w:right w:val="single" w:sz="4" w:space="0" w:color="auto"/>
            </w:tcBorders>
            <w:noWrap/>
            <w:vAlign w:val="center"/>
            <w:hideMark/>
          </w:tcPr>
          <w:p w14:paraId="33C7DB96" w14:textId="77777777" w:rsidR="00BB27FC" w:rsidRPr="0034117B" w:rsidRDefault="00BB27FC" w:rsidP="00586628">
            <w:pPr>
              <w:jc w:val="center"/>
              <w:rPr>
                <w:rFonts w:eastAsia="Times New Roman" w:cs="Times New Roman"/>
                <w:b/>
                <w:bCs/>
                <w:color w:val="000000"/>
                <w:sz w:val="18"/>
                <w:szCs w:val="18"/>
              </w:rPr>
            </w:pPr>
            <w:r w:rsidRPr="006B77D5">
              <w:rPr>
                <w:rFonts w:eastAsia="Times New Roman" w:cs="Times New Roman"/>
                <w:b/>
                <w:bCs/>
                <w:color w:val="000000"/>
                <w:sz w:val="18"/>
                <w:szCs w:val="18"/>
              </w:rPr>
              <w:t>sum</w:t>
            </w:r>
          </w:p>
        </w:tc>
      </w:tr>
      <w:tr w:rsidR="00BB27FC" w:rsidRPr="0034117B" w14:paraId="0F132AAF"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4BBF6B0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28/4/25</w:t>
            </w:r>
          </w:p>
        </w:tc>
        <w:tc>
          <w:tcPr>
            <w:tcW w:w="1329" w:type="dxa"/>
            <w:tcBorders>
              <w:top w:val="nil"/>
              <w:left w:val="nil"/>
              <w:bottom w:val="single" w:sz="4" w:space="0" w:color="auto"/>
              <w:right w:val="single" w:sz="4" w:space="0" w:color="auto"/>
            </w:tcBorders>
            <w:noWrap/>
            <w:vAlign w:val="center"/>
            <w:hideMark/>
          </w:tcPr>
          <w:p w14:paraId="097AD75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16,19</w:t>
            </w:r>
          </w:p>
        </w:tc>
        <w:tc>
          <w:tcPr>
            <w:tcW w:w="1300" w:type="dxa"/>
            <w:tcBorders>
              <w:top w:val="nil"/>
              <w:left w:val="nil"/>
              <w:bottom w:val="single" w:sz="4" w:space="0" w:color="auto"/>
              <w:right w:val="single" w:sz="4" w:space="0" w:color="auto"/>
            </w:tcBorders>
            <w:noWrap/>
            <w:vAlign w:val="center"/>
            <w:hideMark/>
          </w:tcPr>
          <w:p w14:paraId="48A3397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21,38</w:t>
            </w:r>
          </w:p>
        </w:tc>
        <w:tc>
          <w:tcPr>
            <w:tcW w:w="1340" w:type="dxa"/>
            <w:tcBorders>
              <w:top w:val="nil"/>
              <w:left w:val="nil"/>
              <w:bottom w:val="single" w:sz="4" w:space="0" w:color="auto"/>
              <w:right w:val="single" w:sz="4" w:space="0" w:color="auto"/>
            </w:tcBorders>
            <w:noWrap/>
            <w:vAlign w:val="center"/>
            <w:hideMark/>
          </w:tcPr>
          <w:p w14:paraId="38E0211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11,56</w:t>
            </w:r>
          </w:p>
        </w:tc>
        <w:tc>
          <w:tcPr>
            <w:tcW w:w="2675" w:type="dxa"/>
            <w:tcBorders>
              <w:top w:val="nil"/>
              <w:left w:val="nil"/>
              <w:bottom w:val="single" w:sz="4" w:space="0" w:color="auto"/>
              <w:right w:val="single" w:sz="4" w:space="0" w:color="auto"/>
            </w:tcBorders>
            <w:noWrap/>
            <w:vAlign w:val="center"/>
            <w:hideMark/>
          </w:tcPr>
          <w:p w14:paraId="09620BD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80,43</w:t>
            </w:r>
          </w:p>
        </w:tc>
        <w:tc>
          <w:tcPr>
            <w:tcW w:w="2160" w:type="dxa"/>
            <w:tcBorders>
              <w:top w:val="nil"/>
              <w:left w:val="nil"/>
              <w:bottom w:val="single" w:sz="4" w:space="0" w:color="auto"/>
              <w:right w:val="single" w:sz="4" w:space="0" w:color="auto"/>
            </w:tcBorders>
            <w:noWrap/>
            <w:vAlign w:val="center"/>
            <w:hideMark/>
          </w:tcPr>
          <w:p w14:paraId="116C9EC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130898BB"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D59238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29/4/25</w:t>
            </w:r>
          </w:p>
        </w:tc>
        <w:tc>
          <w:tcPr>
            <w:tcW w:w="1329" w:type="dxa"/>
            <w:tcBorders>
              <w:top w:val="nil"/>
              <w:left w:val="nil"/>
              <w:bottom w:val="single" w:sz="4" w:space="0" w:color="auto"/>
              <w:right w:val="single" w:sz="4" w:space="0" w:color="auto"/>
            </w:tcBorders>
            <w:noWrap/>
            <w:vAlign w:val="center"/>
            <w:hideMark/>
          </w:tcPr>
          <w:p w14:paraId="0FB42B5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14,66</w:t>
            </w:r>
          </w:p>
        </w:tc>
        <w:tc>
          <w:tcPr>
            <w:tcW w:w="1300" w:type="dxa"/>
            <w:tcBorders>
              <w:top w:val="nil"/>
              <w:left w:val="nil"/>
              <w:bottom w:val="single" w:sz="4" w:space="0" w:color="auto"/>
              <w:right w:val="single" w:sz="4" w:space="0" w:color="auto"/>
            </w:tcBorders>
            <w:noWrap/>
            <w:vAlign w:val="center"/>
            <w:hideMark/>
          </w:tcPr>
          <w:p w14:paraId="0DEE63E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23,42</w:t>
            </w:r>
          </w:p>
        </w:tc>
        <w:tc>
          <w:tcPr>
            <w:tcW w:w="1340" w:type="dxa"/>
            <w:tcBorders>
              <w:top w:val="nil"/>
              <w:left w:val="nil"/>
              <w:bottom w:val="single" w:sz="4" w:space="0" w:color="auto"/>
              <w:right w:val="single" w:sz="4" w:space="0" w:color="auto"/>
            </w:tcBorders>
            <w:noWrap/>
            <w:vAlign w:val="center"/>
            <w:hideMark/>
          </w:tcPr>
          <w:p w14:paraId="0D7C0FA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5,57</w:t>
            </w:r>
          </w:p>
        </w:tc>
        <w:tc>
          <w:tcPr>
            <w:tcW w:w="2675" w:type="dxa"/>
            <w:tcBorders>
              <w:top w:val="nil"/>
              <w:left w:val="nil"/>
              <w:bottom w:val="single" w:sz="4" w:space="0" w:color="auto"/>
              <w:right w:val="single" w:sz="4" w:space="0" w:color="auto"/>
            </w:tcBorders>
            <w:noWrap/>
            <w:vAlign w:val="center"/>
            <w:hideMark/>
          </w:tcPr>
          <w:p w14:paraId="6B70647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69,68</w:t>
            </w:r>
          </w:p>
        </w:tc>
        <w:tc>
          <w:tcPr>
            <w:tcW w:w="2160" w:type="dxa"/>
            <w:tcBorders>
              <w:top w:val="nil"/>
              <w:left w:val="nil"/>
              <w:bottom w:val="single" w:sz="4" w:space="0" w:color="auto"/>
              <w:right w:val="single" w:sz="4" w:space="0" w:color="auto"/>
            </w:tcBorders>
            <w:noWrap/>
            <w:vAlign w:val="center"/>
            <w:hideMark/>
          </w:tcPr>
          <w:p w14:paraId="51CBD07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43395698"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4BD8065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30/4/25</w:t>
            </w:r>
          </w:p>
        </w:tc>
        <w:tc>
          <w:tcPr>
            <w:tcW w:w="1329" w:type="dxa"/>
            <w:tcBorders>
              <w:top w:val="nil"/>
              <w:left w:val="nil"/>
              <w:bottom w:val="single" w:sz="4" w:space="0" w:color="auto"/>
              <w:right w:val="single" w:sz="4" w:space="0" w:color="auto"/>
            </w:tcBorders>
            <w:noWrap/>
            <w:vAlign w:val="center"/>
            <w:hideMark/>
          </w:tcPr>
          <w:p w14:paraId="397716B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16,46</w:t>
            </w:r>
          </w:p>
        </w:tc>
        <w:tc>
          <w:tcPr>
            <w:tcW w:w="1300" w:type="dxa"/>
            <w:tcBorders>
              <w:top w:val="nil"/>
              <w:left w:val="nil"/>
              <w:bottom w:val="single" w:sz="4" w:space="0" w:color="auto"/>
              <w:right w:val="single" w:sz="4" w:space="0" w:color="auto"/>
            </w:tcBorders>
            <w:noWrap/>
            <w:vAlign w:val="center"/>
            <w:hideMark/>
          </w:tcPr>
          <w:p w14:paraId="28B004D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27,08</w:t>
            </w:r>
          </w:p>
        </w:tc>
        <w:tc>
          <w:tcPr>
            <w:tcW w:w="1340" w:type="dxa"/>
            <w:tcBorders>
              <w:top w:val="nil"/>
              <w:left w:val="nil"/>
              <w:bottom w:val="single" w:sz="4" w:space="0" w:color="auto"/>
              <w:right w:val="single" w:sz="4" w:space="0" w:color="auto"/>
            </w:tcBorders>
            <w:noWrap/>
            <w:vAlign w:val="center"/>
            <w:hideMark/>
          </w:tcPr>
          <w:p w14:paraId="03B5633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4,26</w:t>
            </w:r>
          </w:p>
        </w:tc>
        <w:tc>
          <w:tcPr>
            <w:tcW w:w="2675" w:type="dxa"/>
            <w:tcBorders>
              <w:top w:val="nil"/>
              <w:left w:val="nil"/>
              <w:bottom w:val="single" w:sz="4" w:space="0" w:color="auto"/>
              <w:right w:val="single" w:sz="4" w:space="0" w:color="auto"/>
            </w:tcBorders>
            <w:noWrap/>
            <w:vAlign w:val="center"/>
            <w:hideMark/>
          </w:tcPr>
          <w:p w14:paraId="60AC5C5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62,49</w:t>
            </w:r>
          </w:p>
        </w:tc>
        <w:tc>
          <w:tcPr>
            <w:tcW w:w="2160" w:type="dxa"/>
            <w:tcBorders>
              <w:top w:val="nil"/>
              <w:left w:val="nil"/>
              <w:bottom w:val="single" w:sz="4" w:space="0" w:color="auto"/>
              <w:right w:val="single" w:sz="4" w:space="0" w:color="auto"/>
            </w:tcBorders>
            <w:noWrap/>
            <w:vAlign w:val="center"/>
            <w:hideMark/>
          </w:tcPr>
          <w:p w14:paraId="4F607A1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0717F145"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9BBD79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1/5/25</w:t>
            </w:r>
          </w:p>
        </w:tc>
        <w:tc>
          <w:tcPr>
            <w:tcW w:w="1329" w:type="dxa"/>
            <w:tcBorders>
              <w:top w:val="nil"/>
              <w:left w:val="nil"/>
              <w:bottom w:val="single" w:sz="4" w:space="0" w:color="auto"/>
              <w:right w:val="single" w:sz="4" w:space="0" w:color="auto"/>
            </w:tcBorders>
            <w:noWrap/>
            <w:vAlign w:val="center"/>
            <w:hideMark/>
          </w:tcPr>
          <w:p w14:paraId="0649A10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18,94</w:t>
            </w:r>
          </w:p>
        </w:tc>
        <w:tc>
          <w:tcPr>
            <w:tcW w:w="1300" w:type="dxa"/>
            <w:tcBorders>
              <w:top w:val="nil"/>
              <w:left w:val="nil"/>
              <w:bottom w:val="single" w:sz="4" w:space="0" w:color="auto"/>
              <w:right w:val="single" w:sz="4" w:space="0" w:color="auto"/>
            </w:tcBorders>
            <w:noWrap/>
            <w:vAlign w:val="center"/>
            <w:hideMark/>
          </w:tcPr>
          <w:p w14:paraId="51B4659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28,43</w:t>
            </w:r>
          </w:p>
        </w:tc>
        <w:tc>
          <w:tcPr>
            <w:tcW w:w="1340" w:type="dxa"/>
            <w:tcBorders>
              <w:top w:val="nil"/>
              <w:left w:val="nil"/>
              <w:bottom w:val="single" w:sz="4" w:space="0" w:color="auto"/>
              <w:right w:val="single" w:sz="4" w:space="0" w:color="auto"/>
            </w:tcBorders>
            <w:noWrap/>
            <w:vAlign w:val="center"/>
            <w:hideMark/>
          </w:tcPr>
          <w:p w14:paraId="10A9FA9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6,91</w:t>
            </w:r>
          </w:p>
        </w:tc>
        <w:tc>
          <w:tcPr>
            <w:tcW w:w="2675" w:type="dxa"/>
            <w:tcBorders>
              <w:top w:val="nil"/>
              <w:left w:val="nil"/>
              <w:bottom w:val="single" w:sz="4" w:space="0" w:color="auto"/>
              <w:right w:val="single" w:sz="4" w:space="0" w:color="auto"/>
            </w:tcBorders>
            <w:noWrap/>
            <w:vAlign w:val="center"/>
            <w:hideMark/>
          </w:tcPr>
          <w:p w14:paraId="6400520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58,83</w:t>
            </w:r>
          </w:p>
        </w:tc>
        <w:tc>
          <w:tcPr>
            <w:tcW w:w="2160" w:type="dxa"/>
            <w:tcBorders>
              <w:top w:val="nil"/>
              <w:left w:val="nil"/>
              <w:bottom w:val="single" w:sz="4" w:space="0" w:color="auto"/>
              <w:right w:val="single" w:sz="4" w:space="0" w:color="auto"/>
            </w:tcBorders>
            <w:noWrap/>
            <w:vAlign w:val="center"/>
            <w:hideMark/>
          </w:tcPr>
          <w:p w14:paraId="7B58573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184D31FB"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3C8F8E6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2/5/25</w:t>
            </w:r>
          </w:p>
        </w:tc>
        <w:tc>
          <w:tcPr>
            <w:tcW w:w="1329" w:type="dxa"/>
            <w:tcBorders>
              <w:top w:val="nil"/>
              <w:left w:val="nil"/>
              <w:bottom w:val="single" w:sz="4" w:space="0" w:color="auto"/>
              <w:right w:val="single" w:sz="4" w:space="0" w:color="auto"/>
            </w:tcBorders>
            <w:noWrap/>
            <w:vAlign w:val="center"/>
            <w:hideMark/>
          </w:tcPr>
          <w:p w14:paraId="6A56D0F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19,76</w:t>
            </w:r>
          </w:p>
        </w:tc>
        <w:tc>
          <w:tcPr>
            <w:tcW w:w="1300" w:type="dxa"/>
            <w:tcBorders>
              <w:top w:val="nil"/>
              <w:left w:val="nil"/>
              <w:bottom w:val="single" w:sz="4" w:space="0" w:color="auto"/>
              <w:right w:val="single" w:sz="4" w:space="0" w:color="auto"/>
            </w:tcBorders>
            <w:noWrap/>
            <w:vAlign w:val="center"/>
            <w:hideMark/>
          </w:tcPr>
          <w:p w14:paraId="1F9AB15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28,89</w:t>
            </w:r>
          </w:p>
        </w:tc>
        <w:tc>
          <w:tcPr>
            <w:tcW w:w="1340" w:type="dxa"/>
            <w:tcBorders>
              <w:top w:val="nil"/>
              <w:left w:val="nil"/>
              <w:bottom w:val="single" w:sz="4" w:space="0" w:color="auto"/>
              <w:right w:val="single" w:sz="4" w:space="0" w:color="auto"/>
            </w:tcBorders>
            <w:noWrap/>
            <w:vAlign w:val="center"/>
            <w:hideMark/>
          </w:tcPr>
          <w:p w14:paraId="0C92909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10,79</w:t>
            </w:r>
          </w:p>
        </w:tc>
        <w:tc>
          <w:tcPr>
            <w:tcW w:w="2675" w:type="dxa"/>
            <w:tcBorders>
              <w:top w:val="nil"/>
              <w:left w:val="nil"/>
              <w:bottom w:val="single" w:sz="4" w:space="0" w:color="auto"/>
              <w:right w:val="single" w:sz="4" w:space="0" w:color="auto"/>
            </w:tcBorders>
            <w:noWrap/>
            <w:vAlign w:val="center"/>
            <w:hideMark/>
          </w:tcPr>
          <w:p w14:paraId="6DC1512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65,77</w:t>
            </w:r>
          </w:p>
        </w:tc>
        <w:tc>
          <w:tcPr>
            <w:tcW w:w="2160" w:type="dxa"/>
            <w:tcBorders>
              <w:top w:val="nil"/>
              <w:left w:val="nil"/>
              <w:bottom w:val="single" w:sz="4" w:space="0" w:color="auto"/>
              <w:right w:val="single" w:sz="4" w:space="0" w:color="auto"/>
            </w:tcBorders>
            <w:noWrap/>
            <w:vAlign w:val="center"/>
            <w:hideMark/>
          </w:tcPr>
          <w:p w14:paraId="2C53721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009C728E"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483183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3/5/25</w:t>
            </w:r>
          </w:p>
        </w:tc>
        <w:tc>
          <w:tcPr>
            <w:tcW w:w="1329" w:type="dxa"/>
            <w:tcBorders>
              <w:top w:val="nil"/>
              <w:left w:val="nil"/>
              <w:bottom w:val="single" w:sz="4" w:space="0" w:color="auto"/>
              <w:right w:val="single" w:sz="4" w:space="0" w:color="auto"/>
            </w:tcBorders>
            <w:noWrap/>
            <w:vAlign w:val="center"/>
            <w:hideMark/>
          </w:tcPr>
          <w:p w14:paraId="1443D78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18,41</w:t>
            </w:r>
          </w:p>
        </w:tc>
        <w:tc>
          <w:tcPr>
            <w:tcW w:w="1300" w:type="dxa"/>
            <w:tcBorders>
              <w:top w:val="nil"/>
              <w:left w:val="nil"/>
              <w:bottom w:val="single" w:sz="4" w:space="0" w:color="auto"/>
              <w:right w:val="single" w:sz="4" w:space="0" w:color="auto"/>
            </w:tcBorders>
            <w:noWrap/>
            <w:vAlign w:val="center"/>
            <w:hideMark/>
          </w:tcPr>
          <w:p w14:paraId="09AF698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26,4</w:t>
            </w:r>
          </w:p>
        </w:tc>
        <w:tc>
          <w:tcPr>
            <w:tcW w:w="1340" w:type="dxa"/>
            <w:tcBorders>
              <w:top w:val="nil"/>
              <w:left w:val="nil"/>
              <w:bottom w:val="single" w:sz="4" w:space="0" w:color="auto"/>
              <w:right w:val="single" w:sz="4" w:space="0" w:color="auto"/>
            </w:tcBorders>
            <w:noWrap/>
            <w:vAlign w:val="center"/>
            <w:hideMark/>
          </w:tcPr>
          <w:p w14:paraId="2970F91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8,86</w:t>
            </w:r>
          </w:p>
        </w:tc>
        <w:tc>
          <w:tcPr>
            <w:tcW w:w="2675" w:type="dxa"/>
            <w:tcBorders>
              <w:top w:val="nil"/>
              <w:left w:val="nil"/>
              <w:bottom w:val="single" w:sz="4" w:space="0" w:color="auto"/>
              <w:right w:val="single" w:sz="4" w:space="0" w:color="auto"/>
            </w:tcBorders>
            <w:noWrap/>
            <w:vAlign w:val="center"/>
            <w:hideMark/>
          </w:tcPr>
          <w:p w14:paraId="6E111AB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76,26</w:t>
            </w:r>
          </w:p>
        </w:tc>
        <w:tc>
          <w:tcPr>
            <w:tcW w:w="2160" w:type="dxa"/>
            <w:tcBorders>
              <w:top w:val="nil"/>
              <w:left w:val="nil"/>
              <w:bottom w:val="single" w:sz="4" w:space="0" w:color="auto"/>
              <w:right w:val="single" w:sz="4" w:space="0" w:color="auto"/>
            </w:tcBorders>
            <w:noWrap/>
            <w:vAlign w:val="center"/>
            <w:hideMark/>
          </w:tcPr>
          <w:p w14:paraId="213B724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5B2B367C"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CE353C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4/5/25</w:t>
            </w:r>
          </w:p>
        </w:tc>
        <w:tc>
          <w:tcPr>
            <w:tcW w:w="1329" w:type="dxa"/>
            <w:tcBorders>
              <w:top w:val="nil"/>
              <w:left w:val="nil"/>
              <w:bottom w:val="single" w:sz="4" w:space="0" w:color="auto"/>
              <w:right w:val="single" w:sz="4" w:space="0" w:color="auto"/>
            </w:tcBorders>
            <w:noWrap/>
            <w:vAlign w:val="center"/>
            <w:hideMark/>
          </w:tcPr>
          <w:p w14:paraId="0810E65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19,32</w:t>
            </w:r>
          </w:p>
        </w:tc>
        <w:tc>
          <w:tcPr>
            <w:tcW w:w="1300" w:type="dxa"/>
            <w:tcBorders>
              <w:top w:val="nil"/>
              <w:left w:val="nil"/>
              <w:bottom w:val="single" w:sz="4" w:space="0" w:color="auto"/>
              <w:right w:val="single" w:sz="4" w:space="0" w:color="auto"/>
            </w:tcBorders>
            <w:noWrap/>
            <w:vAlign w:val="center"/>
            <w:hideMark/>
          </w:tcPr>
          <w:p w14:paraId="0B62353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29,32</w:t>
            </w:r>
          </w:p>
        </w:tc>
        <w:tc>
          <w:tcPr>
            <w:tcW w:w="1340" w:type="dxa"/>
            <w:tcBorders>
              <w:top w:val="nil"/>
              <w:left w:val="nil"/>
              <w:bottom w:val="single" w:sz="4" w:space="0" w:color="auto"/>
              <w:right w:val="single" w:sz="4" w:space="0" w:color="auto"/>
            </w:tcBorders>
            <w:noWrap/>
            <w:vAlign w:val="center"/>
            <w:hideMark/>
          </w:tcPr>
          <w:p w14:paraId="519F923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9,18</w:t>
            </w:r>
          </w:p>
        </w:tc>
        <w:tc>
          <w:tcPr>
            <w:tcW w:w="2675" w:type="dxa"/>
            <w:tcBorders>
              <w:top w:val="nil"/>
              <w:left w:val="nil"/>
              <w:bottom w:val="single" w:sz="4" w:space="0" w:color="auto"/>
              <w:right w:val="single" w:sz="4" w:space="0" w:color="auto"/>
            </w:tcBorders>
            <w:noWrap/>
            <w:vAlign w:val="center"/>
            <w:hideMark/>
          </w:tcPr>
          <w:p w14:paraId="71B968B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76,38</w:t>
            </w:r>
          </w:p>
        </w:tc>
        <w:tc>
          <w:tcPr>
            <w:tcW w:w="2160" w:type="dxa"/>
            <w:tcBorders>
              <w:top w:val="nil"/>
              <w:left w:val="nil"/>
              <w:bottom w:val="single" w:sz="4" w:space="0" w:color="auto"/>
              <w:right w:val="single" w:sz="4" w:space="0" w:color="auto"/>
            </w:tcBorders>
            <w:noWrap/>
            <w:vAlign w:val="center"/>
            <w:hideMark/>
          </w:tcPr>
          <w:p w14:paraId="70F3FC8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0E4BAF72"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3D6077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5/5/25</w:t>
            </w:r>
          </w:p>
        </w:tc>
        <w:tc>
          <w:tcPr>
            <w:tcW w:w="1329" w:type="dxa"/>
            <w:tcBorders>
              <w:top w:val="nil"/>
              <w:left w:val="nil"/>
              <w:bottom w:val="single" w:sz="4" w:space="0" w:color="auto"/>
              <w:right w:val="single" w:sz="4" w:space="0" w:color="auto"/>
            </w:tcBorders>
            <w:noWrap/>
            <w:vAlign w:val="center"/>
            <w:hideMark/>
          </w:tcPr>
          <w:p w14:paraId="64EA3B7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20,33</w:t>
            </w:r>
          </w:p>
        </w:tc>
        <w:tc>
          <w:tcPr>
            <w:tcW w:w="1300" w:type="dxa"/>
            <w:tcBorders>
              <w:top w:val="nil"/>
              <w:left w:val="nil"/>
              <w:bottom w:val="single" w:sz="4" w:space="0" w:color="auto"/>
              <w:right w:val="single" w:sz="4" w:space="0" w:color="auto"/>
            </w:tcBorders>
            <w:noWrap/>
            <w:vAlign w:val="center"/>
            <w:hideMark/>
          </w:tcPr>
          <w:p w14:paraId="08F779F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30,3</w:t>
            </w:r>
          </w:p>
        </w:tc>
        <w:tc>
          <w:tcPr>
            <w:tcW w:w="1340" w:type="dxa"/>
            <w:tcBorders>
              <w:top w:val="nil"/>
              <w:left w:val="nil"/>
              <w:bottom w:val="single" w:sz="4" w:space="0" w:color="auto"/>
              <w:right w:val="single" w:sz="4" w:space="0" w:color="auto"/>
            </w:tcBorders>
            <w:noWrap/>
            <w:vAlign w:val="center"/>
            <w:hideMark/>
          </w:tcPr>
          <w:p w14:paraId="190F457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13,12</w:t>
            </w:r>
          </w:p>
        </w:tc>
        <w:tc>
          <w:tcPr>
            <w:tcW w:w="2675" w:type="dxa"/>
            <w:tcBorders>
              <w:top w:val="nil"/>
              <w:left w:val="nil"/>
              <w:bottom w:val="single" w:sz="4" w:space="0" w:color="auto"/>
              <w:right w:val="single" w:sz="4" w:space="0" w:color="auto"/>
            </w:tcBorders>
            <w:noWrap/>
            <w:vAlign w:val="center"/>
            <w:hideMark/>
          </w:tcPr>
          <w:p w14:paraId="79E7967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74,82</w:t>
            </w:r>
          </w:p>
        </w:tc>
        <w:tc>
          <w:tcPr>
            <w:tcW w:w="2160" w:type="dxa"/>
            <w:tcBorders>
              <w:top w:val="nil"/>
              <w:left w:val="nil"/>
              <w:bottom w:val="single" w:sz="4" w:space="0" w:color="auto"/>
              <w:right w:val="single" w:sz="4" w:space="0" w:color="auto"/>
            </w:tcBorders>
            <w:noWrap/>
            <w:vAlign w:val="center"/>
            <w:hideMark/>
          </w:tcPr>
          <w:p w14:paraId="4483C5E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5D2A00DF"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896664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6/5/25</w:t>
            </w:r>
          </w:p>
        </w:tc>
        <w:tc>
          <w:tcPr>
            <w:tcW w:w="1329" w:type="dxa"/>
            <w:tcBorders>
              <w:top w:val="nil"/>
              <w:left w:val="nil"/>
              <w:bottom w:val="single" w:sz="4" w:space="0" w:color="auto"/>
              <w:right w:val="single" w:sz="4" w:space="0" w:color="auto"/>
            </w:tcBorders>
            <w:noWrap/>
            <w:vAlign w:val="center"/>
            <w:hideMark/>
          </w:tcPr>
          <w:p w14:paraId="0CDF998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18,78</w:t>
            </w:r>
          </w:p>
        </w:tc>
        <w:tc>
          <w:tcPr>
            <w:tcW w:w="1300" w:type="dxa"/>
            <w:tcBorders>
              <w:top w:val="nil"/>
              <w:left w:val="nil"/>
              <w:bottom w:val="single" w:sz="4" w:space="0" w:color="auto"/>
              <w:right w:val="single" w:sz="4" w:space="0" w:color="auto"/>
            </w:tcBorders>
            <w:noWrap/>
            <w:vAlign w:val="center"/>
            <w:hideMark/>
          </w:tcPr>
          <w:p w14:paraId="791185B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25,71</w:t>
            </w:r>
          </w:p>
        </w:tc>
        <w:tc>
          <w:tcPr>
            <w:tcW w:w="1340" w:type="dxa"/>
            <w:tcBorders>
              <w:top w:val="nil"/>
              <w:left w:val="nil"/>
              <w:bottom w:val="single" w:sz="4" w:space="0" w:color="auto"/>
              <w:right w:val="single" w:sz="4" w:space="0" w:color="auto"/>
            </w:tcBorders>
            <w:noWrap/>
            <w:vAlign w:val="center"/>
            <w:hideMark/>
          </w:tcPr>
          <w:p w14:paraId="3042B33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12,59</w:t>
            </w:r>
          </w:p>
        </w:tc>
        <w:tc>
          <w:tcPr>
            <w:tcW w:w="2675" w:type="dxa"/>
            <w:tcBorders>
              <w:top w:val="nil"/>
              <w:left w:val="nil"/>
              <w:bottom w:val="single" w:sz="4" w:space="0" w:color="auto"/>
              <w:right w:val="single" w:sz="4" w:space="0" w:color="auto"/>
            </w:tcBorders>
            <w:noWrap/>
            <w:vAlign w:val="center"/>
            <w:hideMark/>
          </w:tcPr>
          <w:p w14:paraId="09E3003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91,4</w:t>
            </w:r>
          </w:p>
        </w:tc>
        <w:tc>
          <w:tcPr>
            <w:tcW w:w="2160" w:type="dxa"/>
            <w:tcBorders>
              <w:top w:val="nil"/>
              <w:left w:val="nil"/>
              <w:bottom w:val="single" w:sz="4" w:space="0" w:color="auto"/>
              <w:right w:val="single" w:sz="4" w:space="0" w:color="auto"/>
            </w:tcBorders>
            <w:noWrap/>
            <w:vAlign w:val="center"/>
            <w:hideMark/>
          </w:tcPr>
          <w:p w14:paraId="648BAAF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w:t>
            </w:r>
          </w:p>
        </w:tc>
      </w:tr>
      <w:tr w:rsidR="00BB27FC" w:rsidRPr="0034117B" w14:paraId="6C369579"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F7047A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7/5/25</w:t>
            </w:r>
          </w:p>
        </w:tc>
        <w:tc>
          <w:tcPr>
            <w:tcW w:w="1329" w:type="dxa"/>
            <w:tcBorders>
              <w:top w:val="nil"/>
              <w:left w:val="nil"/>
              <w:bottom w:val="single" w:sz="4" w:space="0" w:color="auto"/>
              <w:right w:val="single" w:sz="4" w:space="0" w:color="auto"/>
            </w:tcBorders>
            <w:noWrap/>
            <w:vAlign w:val="center"/>
            <w:hideMark/>
          </w:tcPr>
          <w:p w14:paraId="01788C1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20,55</w:t>
            </w:r>
          </w:p>
        </w:tc>
        <w:tc>
          <w:tcPr>
            <w:tcW w:w="1300" w:type="dxa"/>
            <w:tcBorders>
              <w:top w:val="nil"/>
              <w:left w:val="nil"/>
              <w:bottom w:val="single" w:sz="4" w:space="0" w:color="auto"/>
              <w:right w:val="single" w:sz="4" w:space="0" w:color="auto"/>
            </w:tcBorders>
            <w:noWrap/>
            <w:vAlign w:val="center"/>
            <w:hideMark/>
          </w:tcPr>
          <w:p w14:paraId="08A2DBF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30,03</w:t>
            </w:r>
          </w:p>
        </w:tc>
        <w:tc>
          <w:tcPr>
            <w:tcW w:w="1340" w:type="dxa"/>
            <w:tcBorders>
              <w:top w:val="nil"/>
              <w:left w:val="nil"/>
              <w:bottom w:val="single" w:sz="4" w:space="0" w:color="auto"/>
              <w:right w:val="single" w:sz="4" w:space="0" w:color="auto"/>
            </w:tcBorders>
            <w:noWrap/>
            <w:vAlign w:val="center"/>
            <w:hideMark/>
          </w:tcPr>
          <w:p w14:paraId="6ADE7B5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14,04</w:t>
            </w:r>
          </w:p>
        </w:tc>
        <w:tc>
          <w:tcPr>
            <w:tcW w:w="2675" w:type="dxa"/>
            <w:tcBorders>
              <w:top w:val="nil"/>
              <w:left w:val="nil"/>
              <w:bottom w:val="single" w:sz="4" w:space="0" w:color="auto"/>
              <w:right w:val="single" w:sz="4" w:space="0" w:color="auto"/>
            </w:tcBorders>
            <w:noWrap/>
            <w:vAlign w:val="center"/>
            <w:hideMark/>
          </w:tcPr>
          <w:p w14:paraId="742F66D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81</w:t>
            </w:r>
          </w:p>
        </w:tc>
        <w:tc>
          <w:tcPr>
            <w:tcW w:w="2160" w:type="dxa"/>
            <w:tcBorders>
              <w:top w:val="nil"/>
              <w:left w:val="nil"/>
              <w:bottom w:val="single" w:sz="4" w:space="0" w:color="auto"/>
              <w:right w:val="single" w:sz="4" w:space="0" w:color="auto"/>
            </w:tcBorders>
            <w:noWrap/>
            <w:vAlign w:val="center"/>
            <w:hideMark/>
          </w:tcPr>
          <w:p w14:paraId="5988B28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01DCA9F7"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511436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8/5/25</w:t>
            </w:r>
          </w:p>
        </w:tc>
        <w:tc>
          <w:tcPr>
            <w:tcW w:w="1329" w:type="dxa"/>
            <w:tcBorders>
              <w:top w:val="nil"/>
              <w:left w:val="nil"/>
              <w:bottom w:val="single" w:sz="4" w:space="0" w:color="auto"/>
              <w:right w:val="single" w:sz="4" w:space="0" w:color="auto"/>
            </w:tcBorders>
            <w:noWrap/>
            <w:vAlign w:val="center"/>
            <w:hideMark/>
          </w:tcPr>
          <w:p w14:paraId="0252ED5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20,29</w:t>
            </w:r>
          </w:p>
        </w:tc>
        <w:tc>
          <w:tcPr>
            <w:tcW w:w="1300" w:type="dxa"/>
            <w:tcBorders>
              <w:top w:val="nil"/>
              <w:left w:val="nil"/>
              <w:bottom w:val="single" w:sz="4" w:space="0" w:color="auto"/>
              <w:right w:val="single" w:sz="4" w:space="0" w:color="auto"/>
            </w:tcBorders>
            <w:noWrap/>
            <w:vAlign w:val="center"/>
            <w:hideMark/>
          </w:tcPr>
          <w:p w14:paraId="42678A7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28,37</w:t>
            </w:r>
          </w:p>
        </w:tc>
        <w:tc>
          <w:tcPr>
            <w:tcW w:w="1340" w:type="dxa"/>
            <w:tcBorders>
              <w:top w:val="nil"/>
              <w:left w:val="nil"/>
              <w:bottom w:val="single" w:sz="4" w:space="0" w:color="auto"/>
              <w:right w:val="single" w:sz="4" w:space="0" w:color="auto"/>
            </w:tcBorders>
            <w:noWrap/>
            <w:vAlign w:val="center"/>
            <w:hideMark/>
          </w:tcPr>
          <w:p w14:paraId="193857C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11,31</w:t>
            </w:r>
          </w:p>
        </w:tc>
        <w:tc>
          <w:tcPr>
            <w:tcW w:w="2675" w:type="dxa"/>
            <w:tcBorders>
              <w:top w:val="nil"/>
              <w:left w:val="nil"/>
              <w:bottom w:val="single" w:sz="4" w:space="0" w:color="auto"/>
              <w:right w:val="single" w:sz="4" w:space="0" w:color="auto"/>
            </w:tcBorders>
            <w:noWrap/>
            <w:vAlign w:val="center"/>
            <w:hideMark/>
          </w:tcPr>
          <w:p w14:paraId="218CDFB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73,45</w:t>
            </w:r>
          </w:p>
        </w:tc>
        <w:tc>
          <w:tcPr>
            <w:tcW w:w="2160" w:type="dxa"/>
            <w:tcBorders>
              <w:top w:val="nil"/>
              <w:left w:val="nil"/>
              <w:bottom w:val="single" w:sz="4" w:space="0" w:color="auto"/>
              <w:right w:val="single" w:sz="4" w:space="0" w:color="auto"/>
            </w:tcBorders>
            <w:noWrap/>
            <w:vAlign w:val="center"/>
            <w:hideMark/>
          </w:tcPr>
          <w:p w14:paraId="346E2DB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24B70580"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9710C1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9/5/25</w:t>
            </w:r>
          </w:p>
        </w:tc>
        <w:tc>
          <w:tcPr>
            <w:tcW w:w="1329" w:type="dxa"/>
            <w:tcBorders>
              <w:top w:val="nil"/>
              <w:left w:val="nil"/>
              <w:bottom w:val="single" w:sz="4" w:space="0" w:color="auto"/>
              <w:right w:val="single" w:sz="4" w:space="0" w:color="auto"/>
            </w:tcBorders>
            <w:noWrap/>
            <w:vAlign w:val="center"/>
            <w:hideMark/>
          </w:tcPr>
          <w:p w14:paraId="50E9EAB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19,89</w:t>
            </w:r>
          </w:p>
        </w:tc>
        <w:tc>
          <w:tcPr>
            <w:tcW w:w="1300" w:type="dxa"/>
            <w:tcBorders>
              <w:top w:val="nil"/>
              <w:left w:val="nil"/>
              <w:bottom w:val="single" w:sz="4" w:space="0" w:color="auto"/>
              <w:right w:val="single" w:sz="4" w:space="0" w:color="auto"/>
            </w:tcBorders>
            <w:noWrap/>
            <w:vAlign w:val="center"/>
            <w:hideMark/>
          </w:tcPr>
          <w:p w14:paraId="38DEFBF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27,14</w:t>
            </w:r>
          </w:p>
        </w:tc>
        <w:tc>
          <w:tcPr>
            <w:tcW w:w="1340" w:type="dxa"/>
            <w:tcBorders>
              <w:top w:val="nil"/>
              <w:left w:val="nil"/>
              <w:bottom w:val="single" w:sz="4" w:space="0" w:color="auto"/>
              <w:right w:val="single" w:sz="4" w:space="0" w:color="auto"/>
            </w:tcBorders>
            <w:noWrap/>
            <w:vAlign w:val="center"/>
            <w:hideMark/>
          </w:tcPr>
          <w:p w14:paraId="5D75F15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12,51</w:t>
            </w:r>
          </w:p>
        </w:tc>
        <w:tc>
          <w:tcPr>
            <w:tcW w:w="2675" w:type="dxa"/>
            <w:tcBorders>
              <w:top w:val="nil"/>
              <w:left w:val="nil"/>
              <w:bottom w:val="single" w:sz="4" w:space="0" w:color="auto"/>
              <w:right w:val="single" w:sz="4" w:space="0" w:color="auto"/>
            </w:tcBorders>
            <w:noWrap/>
            <w:vAlign w:val="center"/>
            <w:hideMark/>
          </w:tcPr>
          <w:p w14:paraId="10B7E3E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65,73</w:t>
            </w:r>
          </w:p>
        </w:tc>
        <w:tc>
          <w:tcPr>
            <w:tcW w:w="2160" w:type="dxa"/>
            <w:tcBorders>
              <w:top w:val="nil"/>
              <w:left w:val="nil"/>
              <w:bottom w:val="single" w:sz="4" w:space="0" w:color="auto"/>
              <w:right w:val="single" w:sz="4" w:space="0" w:color="auto"/>
            </w:tcBorders>
            <w:noWrap/>
            <w:vAlign w:val="center"/>
            <w:hideMark/>
          </w:tcPr>
          <w:p w14:paraId="79AE09B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4,2</w:t>
            </w:r>
          </w:p>
        </w:tc>
      </w:tr>
      <w:tr w:rsidR="00BB27FC" w:rsidRPr="0034117B" w14:paraId="1BB8207F"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1C5AC18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10/5/25</w:t>
            </w:r>
          </w:p>
        </w:tc>
        <w:tc>
          <w:tcPr>
            <w:tcW w:w="1329" w:type="dxa"/>
            <w:tcBorders>
              <w:top w:val="nil"/>
              <w:left w:val="nil"/>
              <w:bottom w:val="single" w:sz="4" w:space="0" w:color="auto"/>
              <w:right w:val="single" w:sz="4" w:space="0" w:color="auto"/>
            </w:tcBorders>
            <w:noWrap/>
            <w:vAlign w:val="center"/>
            <w:hideMark/>
          </w:tcPr>
          <w:p w14:paraId="60BE996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18,37</w:t>
            </w:r>
          </w:p>
        </w:tc>
        <w:tc>
          <w:tcPr>
            <w:tcW w:w="1300" w:type="dxa"/>
            <w:tcBorders>
              <w:top w:val="nil"/>
              <w:left w:val="nil"/>
              <w:bottom w:val="single" w:sz="4" w:space="0" w:color="auto"/>
              <w:right w:val="single" w:sz="4" w:space="0" w:color="auto"/>
            </w:tcBorders>
            <w:noWrap/>
            <w:vAlign w:val="center"/>
            <w:hideMark/>
          </w:tcPr>
          <w:p w14:paraId="0B0FE3F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25,61</w:t>
            </w:r>
          </w:p>
        </w:tc>
        <w:tc>
          <w:tcPr>
            <w:tcW w:w="1340" w:type="dxa"/>
            <w:tcBorders>
              <w:top w:val="nil"/>
              <w:left w:val="nil"/>
              <w:bottom w:val="single" w:sz="4" w:space="0" w:color="auto"/>
              <w:right w:val="single" w:sz="4" w:space="0" w:color="auto"/>
            </w:tcBorders>
            <w:noWrap/>
            <w:vAlign w:val="center"/>
            <w:hideMark/>
          </w:tcPr>
          <w:p w14:paraId="7BA8D1D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14,19</w:t>
            </w:r>
          </w:p>
        </w:tc>
        <w:tc>
          <w:tcPr>
            <w:tcW w:w="2675" w:type="dxa"/>
            <w:tcBorders>
              <w:top w:val="nil"/>
              <w:left w:val="nil"/>
              <w:bottom w:val="single" w:sz="4" w:space="0" w:color="auto"/>
              <w:right w:val="single" w:sz="4" w:space="0" w:color="auto"/>
            </w:tcBorders>
            <w:noWrap/>
            <w:vAlign w:val="center"/>
            <w:hideMark/>
          </w:tcPr>
          <w:p w14:paraId="1686386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83,69</w:t>
            </w:r>
          </w:p>
        </w:tc>
        <w:tc>
          <w:tcPr>
            <w:tcW w:w="2160" w:type="dxa"/>
            <w:tcBorders>
              <w:top w:val="nil"/>
              <w:left w:val="nil"/>
              <w:bottom w:val="single" w:sz="4" w:space="0" w:color="auto"/>
              <w:right w:val="single" w:sz="4" w:space="0" w:color="auto"/>
            </w:tcBorders>
            <w:noWrap/>
            <w:vAlign w:val="center"/>
            <w:hideMark/>
          </w:tcPr>
          <w:p w14:paraId="362DF26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5,2</w:t>
            </w:r>
          </w:p>
        </w:tc>
      </w:tr>
      <w:tr w:rsidR="00BB27FC" w:rsidRPr="0034117B" w14:paraId="3CECF10D"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1C376E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11/5/25</w:t>
            </w:r>
          </w:p>
        </w:tc>
        <w:tc>
          <w:tcPr>
            <w:tcW w:w="1329" w:type="dxa"/>
            <w:tcBorders>
              <w:top w:val="nil"/>
              <w:left w:val="nil"/>
              <w:bottom w:val="single" w:sz="4" w:space="0" w:color="auto"/>
              <w:right w:val="single" w:sz="4" w:space="0" w:color="auto"/>
            </w:tcBorders>
            <w:noWrap/>
            <w:vAlign w:val="center"/>
            <w:hideMark/>
          </w:tcPr>
          <w:p w14:paraId="42B4B8A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17,53</w:t>
            </w:r>
          </w:p>
        </w:tc>
        <w:tc>
          <w:tcPr>
            <w:tcW w:w="1300" w:type="dxa"/>
            <w:tcBorders>
              <w:top w:val="nil"/>
              <w:left w:val="nil"/>
              <w:bottom w:val="single" w:sz="4" w:space="0" w:color="auto"/>
              <w:right w:val="single" w:sz="4" w:space="0" w:color="auto"/>
            </w:tcBorders>
            <w:noWrap/>
            <w:vAlign w:val="center"/>
            <w:hideMark/>
          </w:tcPr>
          <w:p w14:paraId="2A1BF45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22,64</w:t>
            </w:r>
          </w:p>
        </w:tc>
        <w:tc>
          <w:tcPr>
            <w:tcW w:w="1340" w:type="dxa"/>
            <w:tcBorders>
              <w:top w:val="nil"/>
              <w:left w:val="nil"/>
              <w:bottom w:val="single" w:sz="4" w:space="0" w:color="auto"/>
              <w:right w:val="single" w:sz="4" w:space="0" w:color="auto"/>
            </w:tcBorders>
            <w:noWrap/>
            <w:vAlign w:val="center"/>
            <w:hideMark/>
          </w:tcPr>
          <w:p w14:paraId="0D79CE7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15,06</w:t>
            </w:r>
          </w:p>
        </w:tc>
        <w:tc>
          <w:tcPr>
            <w:tcW w:w="2675" w:type="dxa"/>
            <w:tcBorders>
              <w:top w:val="nil"/>
              <w:left w:val="nil"/>
              <w:bottom w:val="single" w:sz="4" w:space="0" w:color="auto"/>
              <w:right w:val="single" w:sz="4" w:space="0" w:color="auto"/>
            </w:tcBorders>
            <w:noWrap/>
            <w:vAlign w:val="center"/>
            <w:hideMark/>
          </w:tcPr>
          <w:p w14:paraId="14F2F77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93,44</w:t>
            </w:r>
          </w:p>
        </w:tc>
        <w:tc>
          <w:tcPr>
            <w:tcW w:w="2160" w:type="dxa"/>
            <w:tcBorders>
              <w:top w:val="nil"/>
              <w:left w:val="nil"/>
              <w:bottom w:val="single" w:sz="4" w:space="0" w:color="auto"/>
              <w:right w:val="single" w:sz="4" w:space="0" w:color="auto"/>
            </w:tcBorders>
            <w:noWrap/>
            <w:vAlign w:val="center"/>
            <w:hideMark/>
          </w:tcPr>
          <w:p w14:paraId="480D2FB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w:t>
            </w:r>
          </w:p>
        </w:tc>
      </w:tr>
      <w:tr w:rsidR="00BB27FC" w:rsidRPr="0034117B" w14:paraId="52E2A86A"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8E84A9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12/5/25</w:t>
            </w:r>
          </w:p>
        </w:tc>
        <w:tc>
          <w:tcPr>
            <w:tcW w:w="1329" w:type="dxa"/>
            <w:tcBorders>
              <w:top w:val="nil"/>
              <w:left w:val="nil"/>
              <w:bottom w:val="single" w:sz="4" w:space="0" w:color="auto"/>
              <w:right w:val="single" w:sz="4" w:space="0" w:color="auto"/>
            </w:tcBorders>
            <w:noWrap/>
            <w:vAlign w:val="center"/>
            <w:hideMark/>
          </w:tcPr>
          <w:p w14:paraId="3281D4D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18,7</w:t>
            </w:r>
          </w:p>
        </w:tc>
        <w:tc>
          <w:tcPr>
            <w:tcW w:w="1300" w:type="dxa"/>
            <w:tcBorders>
              <w:top w:val="nil"/>
              <w:left w:val="nil"/>
              <w:bottom w:val="single" w:sz="4" w:space="0" w:color="auto"/>
              <w:right w:val="single" w:sz="4" w:space="0" w:color="auto"/>
            </w:tcBorders>
            <w:noWrap/>
            <w:vAlign w:val="center"/>
            <w:hideMark/>
          </w:tcPr>
          <w:p w14:paraId="39CF74C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26,07</w:t>
            </w:r>
          </w:p>
        </w:tc>
        <w:tc>
          <w:tcPr>
            <w:tcW w:w="1340" w:type="dxa"/>
            <w:tcBorders>
              <w:top w:val="nil"/>
              <w:left w:val="nil"/>
              <w:bottom w:val="single" w:sz="4" w:space="0" w:color="auto"/>
              <w:right w:val="single" w:sz="4" w:space="0" w:color="auto"/>
            </w:tcBorders>
            <w:noWrap/>
            <w:vAlign w:val="center"/>
            <w:hideMark/>
          </w:tcPr>
          <w:p w14:paraId="66C0D2D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11,71</w:t>
            </w:r>
          </w:p>
        </w:tc>
        <w:tc>
          <w:tcPr>
            <w:tcW w:w="2675" w:type="dxa"/>
            <w:tcBorders>
              <w:top w:val="nil"/>
              <w:left w:val="nil"/>
              <w:bottom w:val="single" w:sz="4" w:space="0" w:color="auto"/>
              <w:right w:val="single" w:sz="4" w:space="0" w:color="auto"/>
            </w:tcBorders>
            <w:noWrap/>
            <w:vAlign w:val="center"/>
            <w:hideMark/>
          </w:tcPr>
          <w:p w14:paraId="0E661B7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80,93</w:t>
            </w:r>
          </w:p>
        </w:tc>
        <w:tc>
          <w:tcPr>
            <w:tcW w:w="2160" w:type="dxa"/>
            <w:tcBorders>
              <w:top w:val="nil"/>
              <w:left w:val="nil"/>
              <w:bottom w:val="single" w:sz="4" w:space="0" w:color="auto"/>
              <w:right w:val="single" w:sz="4" w:space="0" w:color="auto"/>
            </w:tcBorders>
            <w:noWrap/>
            <w:vAlign w:val="center"/>
            <w:hideMark/>
          </w:tcPr>
          <w:p w14:paraId="7E385A0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0,2</w:t>
            </w:r>
          </w:p>
        </w:tc>
      </w:tr>
      <w:tr w:rsidR="00BB27FC" w:rsidRPr="0034117B" w14:paraId="340E4917"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C63DDA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13/5/25</w:t>
            </w:r>
          </w:p>
        </w:tc>
        <w:tc>
          <w:tcPr>
            <w:tcW w:w="1329" w:type="dxa"/>
            <w:tcBorders>
              <w:top w:val="nil"/>
              <w:left w:val="nil"/>
              <w:bottom w:val="single" w:sz="4" w:space="0" w:color="auto"/>
              <w:right w:val="single" w:sz="4" w:space="0" w:color="auto"/>
            </w:tcBorders>
            <w:noWrap/>
            <w:vAlign w:val="center"/>
            <w:hideMark/>
          </w:tcPr>
          <w:p w14:paraId="7E3BF04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15,6</w:t>
            </w:r>
          </w:p>
        </w:tc>
        <w:tc>
          <w:tcPr>
            <w:tcW w:w="1300" w:type="dxa"/>
            <w:tcBorders>
              <w:top w:val="nil"/>
              <w:left w:val="nil"/>
              <w:bottom w:val="single" w:sz="4" w:space="0" w:color="auto"/>
              <w:right w:val="single" w:sz="4" w:space="0" w:color="auto"/>
            </w:tcBorders>
            <w:noWrap/>
            <w:vAlign w:val="center"/>
            <w:hideMark/>
          </w:tcPr>
          <w:p w14:paraId="5C7E3AC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21,48</w:t>
            </w:r>
          </w:p>
        </w:tc>
        <w:tc>
          <w:tcPr>
            <w:tcW w:w="1340" w:type="dxa"/>
            <w:tcBorders>
              <w:top w:val="nil"/>
              <w:left w:val="nil"/>
              <w:bottom w:val="single" w:sz="4" w:space="0" w:color="auto"/>
              <w:right w:val="single" w:sz="4" w:space="0" w:color="auto"/>
            </w:tcBorders>
            <w:noWrap/>
            <w:vAlign w:val="center"/>
            <w:hideMark/>
          </w:tcPr>
          <w:p w14:paraId="71A27DF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12,67</w:t>
            </w:r>
          </w:p>
        </w:tc>
        <w:tc>
          <w:tcPr>
            <w:tcW w:w="2675" w:type="dxa"/>
            <w:tcBorders>
              <w:top w:val="nil"/>
              <w:left w:val="nil"/>
              <w:bottom w:val="single" w:sz="4" w:space="0" w:color="auto"/>
              <w:right w:val="single" w:sz="4" w:space="0" w:color="auto"/>
            </w:tcBorders>
            <w:noWrap/>
            <w:vAlign w:val="center"/>
            <w:hideMark/>
          </w:tcPr>
          <w:p w14:paraId="01C6A4F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94,41</w:t>
            </w:r>
          </w:p>
        </w:tc>
        <w:tc>
          <w:tcPr>
            <w:tcW w:w="2160" w:type="dxa"/>
            <w:tcBorders>
              <w:top w:val="nil"/>
              <w:left w:val="nil"/>
              <w:bottom w:val="single" w:sz="4" w:space="0" w:color="auto"/>
              <w:right w:val="single" w:sz="4" w:space="0" w:color="auto"/>
            </w:tcBorders>
            <w:noWrap/>
            <w:vAlign w:val="center"/>
            <w:hideMark/>
          </w:tcPr>
          <w:p w14:paraId="3CB2D7D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6,4</w:t>
            </w:r>
          </w:p>
        </w:tc>
      </w:tr>
      <w:tr w:rsidR="00BB27FC" w:rsidRPr="0034117B" w14:paraId="7DBAD784"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316D1D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14/5/25</w:t>
            </w:r>
          </w:p>
        </w:tc>
        <w:tc>
          <w:tcPr>
            <w:tcW w:w="1329" w:type="dxa"/>
            <w:tcBorders>
              <w:top w:val="nil"/>
              <w:left w:val="nil"/>
              <w:bottom w:val="single" w:sz="4" w:space="0" w:color="auto"/>
              <w:right w:val="single" w:sz="4" w:space="0" w:color="auto"/>
            </w:tcBorders>
            <w:noWrap/>
            <w:vAlign w:val="center"/>
            <w:hideMark/>
          </w:tcPr>
          <w:p w14:paraId="3D7E1BA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16,7</w:t>
            </w:r>
          </w:p>
        </w:tc>
        <w:tc>
          <w:tcPr>
            <w:tcW w:w="1300" w:type="dxa"/>
            <w:tcBorders>
              <w:top w:val="nil"/>
              <w:left w:val="nil"/>
              <w:bottom w:val="single" w:sz="4" w:space="0" w:color="auto"/>
              <w:right w:val="single" w:sz="4" w:space="0" w:color="auto"/>
            </w:tcBorders>
            <w:noWrap/>
            <w:vAlign w:val="center"/>
            <w:hideMark/>
          </w:tcPr>
          <w:p w14:paraId="29F8702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22,92</w:t>
            </w:r>
          </w:p>
        </w:tc>
        <w:tc>
          <w:tcPr>
            <w:tcW w:w="1340" w:type="dxa"/>
            <w:tcBorders>
              <w:top w:val="nil"/>
              <w:left w:val="nil"/>
              <w:bottom w:val="single" w:sz="4" w:space="0" w:color="auto"/>
              <w:right w:val="single" w:sz="4" w:space="0" w:color="auto"/>
            </w:tcBorders>
            <w:noWrap/>
            <w:vAlign w:val="center"/>
            <w:hideMark/>
          </w:tcPr>
          <w:p w14:paraId="3AF3336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11,99</w:t>
            </w:r>
          </w:p>
        </w:tc>
        <w:tc>
          <w:tcPr>
            <w:tcW w:w="2675" w:type="dxa"/>
            <w:tcBorders>
              <w:top w:val="nil"/>
              <w:left w:val="nil"/>
              <w:bottom w:val="single" w:sz="4" w:space="0" w:color="auto"/>
              <w:right w:val="single" w:sz="4" w:space="0" w:color="auto"/>
            </w:tcBorders>
            <w:noWrap/>
            <w:vAlign w:val="center"/>
            <w:hideMark/>
          </w:tcPr>
          <w:p w14:paraId="1F07C8D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79,32</w:t>
            </w:r>
          </w:p>
        </w:tc>
        <w:tc>
          <w:tcPr>
            <w:tcW w:w="2160" w:type="dxa"/>
            <w:tcBorders>
              <w:top w:val="nil"/>
              <w:left w:val="nil"/>
              <w:bottom w:val="single" w:sz="4" w:space="0" w:color="auto"/>
              <w:right w:val="single" w:sz="4" w:space="0" w:color="auto"/>
            </w:tcBorders>
            <w:noWrap/>
            <w:vAlign w:val="center"/>
            <w:hideMark/>
          </w:tcPr>
          <w:p w14:paraId="08B0B27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0,6</w:t>
            </w:r>
          </w:p>
        </w:tc>
      </w:tr>
      <w:tr w:rsidR="00BB27FC" w:rsidRPr="0034117B" w14:paraId="395264D2"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3EAD8D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15/5/25</w:t>
            </w:r>
          </w:p>
        </w:tc>
        <w:tc>
          <w:tcPr>
            <w:tcW w:w="1329" w:type="dxa"/>
            <w:tcBorders>
              <w:top w:val="nil"/>
              <w:left w:val="nil"/>
              <w:bottom w:val="single" w:sz="4" w:space="0" w:color="auto"/>
              <w:right w:val="single" w:sz="4" w:space="0" w:color="auto"/>
            </w:tcBorders>
            <w:noWrap/>
            <w:vAlign w:val="center"/>
            <w:hideMark/>
          </w:tcPr>
          <w:p w14:paraId="638C992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15,43</w:t>
            </w:r>
          </w:p>
        </w:tc>
        <w:tc>
          <w:tcPr>
            <w:tcW w:w="1300" w:type="dxa"/>
            <w:tcBorders>
              <w:top w:val="nil"/>
              <w:left w:val="nil"/>
              <w:bottom w:val="single" w:sz="4" w:space="0" w:color="auto"/>
              <w:right w:val="single" w:sz="4" w:space="0" w:color="auto"/>
            </w:tcBorders>
            <w:noWrap/>
            <w:vAlign w:val="center"/>
            <w:hideMark/>
          </w:tcPr>
          <w:p w14:paraId="23DB3A3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20,76</w:t>
            </w:r>
          </w:p>
        </w:tc>
        <w:tc>
          <w:tcPr>
            <w:tcW w:w="1340" w:type="dxa"/>
            <w:tcBorders>
              <w:top w:val="nil"/>
              <w:left w:val="nil"/>
              <w:bottom w:val="single" w:sz="4" w:space="0" w:color="auto"/>
              <w:right w:val="single" w:sz="4" w:space="0" w:color="auto"/>
            </w:tcBorders>
            <w:noWrap/>
            <w:vAlign w:val="center"/>
            <w:hideMark/>
          </w:tcPr>
          <w:p w14:paraId="2C56194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8,6</w:t>
            </w:r>
          </w:p>
        </w:tc>
        <w:tc>
          <w:tcPr>
            <w:tcW w:w="2675" w:type="dxa"/>
            <w:tcBorders>
              <w:top w:val="nil"/>
              <w:left w:val="nil"/>
              <w:bottom w:val="single" w:sz="4" w:space="0" w:color="auto"/>
              <w:right w:val="single" w:sz="4" w:space="0" w:color="auto"/>
            </w:tcBorders>
            <w:noWrap/>
            <w:vAlign w:val="center"/>
            <w:hideMark/>
          </w:tcPr>
          <w:p w14:paraId="7E1511A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90,99</w:t>
            </w:r>
          </w:p>
        </w:tc>
        <w:tc>
          <w:tcPr>
            <w:tcW w:w="2160" w:type="dxa"/>
            <w:tcBorders>
              <w:top w:val="nil"/>
              <w:left w:val="nil"/>
              <w:bottom w:val="single" w:sz="4" w:space="0" w:color="auto"/>
              <w:right w:val="single" w:sz="4" w:space="0" w:color="auto"/>
            </w:tcBorders>
            <w:noWrap/>
            <w:vAlign w:val="center"/>
            <w:hideMark/>
          </w:tcPr>
          <w:p w14:paraId="0952675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0BAD04AC"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8F2905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16/5/25</w:t>
            </w:r>
          </w:p>
        </w:tc>
        <w:tc>
          <w:tcPr>
            <w:tcW w:w="1329" w:type="dxa"/>
            <w:tcBorders>
              <w:top w:val="nil"/>
              <w:left w:val="nil"/>
              <w:bottom w:val="single" w:sz="4" w:space="0" w:color="auto"/>
              <w:right w:val="single" w:sz="4" w:space="0" w:color="auto"/>
            </w:tcBorders>
            <w:noWrap/>
            <w:vAlign w:val="center"/>
            <w:hideMark/>
          </w:tcPr>
          <w:p w14:paraId="7C97974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13,88</w:t>
            </w:r>
          </w:p>
        </w:tc>
        <w:tc>
          <w:tcPr>
            <w:tcW w:w="1300" w:type="dxa"/>
            <w:tcBorders>
              <w:top w:val="nil"/>
              <w:left w:val="nil"/>
              <w:bottom w:val="single" w:sz="4" w:space="0" w:color="auto"/>
              <w:right w:val="single" w:sz="4" w:space="0" w:color="auto"/>
            </w:tcBorders>
            <w:noWrap/>
            <w:vAlign w:val="center"/>
            <w:hideMark/>
          </w:tcPr>
          <w:p w14:paraId="5E93FB9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16,17</w:t>
            </w:r>
          </w:p>
        </w:tc>
        <w:tc>
          <w:tcPr>
            <w:tcW w:w="1340" w:type="dxa"/>
            <w:tcBorders>
              <w:top w:val="nil"/>
              <w:left w:val="nil"/>
              <w:bottom w:val="single" w:sz="4" w:space="0" w:color="auto"/>
              <w:right w:val="single" w:sz="4" w:space="0" w:color="auto"/>
            </w:tcBorders>
            <w:noWrap/>
            <w:vAlign w:val="center"/>
            <w:hideMark/>
          </w:tcPr>
          <w:p w14:paraId="6E28176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12,83</w:t>
            </w:r>
          </w:p>
        </w:tc>
        <w:tc>
          <w:tcPr>
            <w:tcW w:w="2675" w:type="dxa"/>
            <w:tcBorders>
              <w:top w:val="nil"/>
              <w:left w:val="nil"/>
              <w:bottom w:val="single" w:sz="4" w:space="0" w:color="auto"/>
              <w:right w:val="single" w:sz="4" w:space="0" w:color="auto"/>
            </w:tcBorders>
            <w:noWrap/>
            <w:vAlign w:val="center"/>
            <w:hideMark/>
          </w:tcPr>
          <w:p w14:paraId="1316260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99,54</w:t>
            </w:r>
          </w:p>
        </w:tc>
        <w:tc>
          <w:tcPr>
            <w:tcW w:w="2160" w:type="dxa"/>
            <w:tcBorders>
              <w:top w:val="nil"/>
              <w:left w:val="nil"/>
              <w:bottom w:val="single" w:sz="4" w:space="0" w:color="auto"/>
              <w:right w:val="single" w:sz="4" w:space="0" w:color="auto"/>
            </w:tcBorders>
            <w:noWrap/>
            <w:vAlign w:val="center"/>
            <w:hideMark/>
          </w:tcPr>
          <w:p w14:paraId="53BCC3B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27,4</w:t>
            </w:r>
          </w:p>
        </w:tc>
      </w:tr>
      <w:tr w:rsidR="00BB27FC" w:rsidRPr="0034117B" w14:paraId="0F0AA770"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798EF0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17/5/25</w:t>
            </w:r>
          </w:p>
        </w:tc>
        <w:tc>
          <w:tcPr>
            <w:tcW w:w="1329" w:type="dxa"/>
            <w:tcBorders>
              <w:top w:val="nil"/>
              <w:left w:val="nil"/>
              <w:bottom w:val="single" w:sz="4" w:space="0" w:color="auto"/>
              <w:right w:val="single" w:sz="4" w:space="0" w:color="auto"/>
            </w:tcBorders>
            <w:noWrap/>
            <w:vAlign w:val="center"/>
            <w:hideMark/>
          </w:tcPr>
          <w:p w14:paraId="1116063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15,05</w:t>
            </w:r>
          </w:p>
        </w:tc>
        <w:tc>
          <w:tcPr>
            <w:tcW w:w="1300" w:type="dxa"/>
            <w:tcBorders>
              <w:top w:val="nil"/>
              <w:left w:val="nil"/>
              <w:bottom w:val="single" w:sz="4" w:space="0" w:color="auto"/>
              <w:right w:val="single" w:sz="4" w:space="0" w:color="auto"/>
            </w:tcBorders>
            <w:noWrap/>
            <w:vAlign w:val="center"/>
            <w:hideMark/>
          </w:tcPr>
          <w:p w14:paraId="14F9CB7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21,98</w:t>
            </w:r>
          </w:p>
        </w:tc>
        <w:tc>
          <w:tcPr>
            <w:tcW w:w="1340" w:type="dxa"/>
            <w:tcBorders>
              <w:top w:val="nil"/>
              <w:left w:val="nil"/>
              <w:bottom w:val="single" w:sz="4" w:space="0" w:color="auto"/>
              <w:right w:val="single" w:sz="4" w:space="0" w:color="auto"/>
            </w:tcBorders>
            <w:noWrap/>
            <w:vAlign w:val="center"/>
            <w:hideMark/>
          </w:tcPr>
          <w:p w14:paraId="4E00743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9,59</w:t>
            </w:r>
          </w:p>
        </w:tc>
        <w:tc>
          <w:tcPr>
            <w:tcW w:w="2675" w:type="dxa"/>
            <w:tcBorders>
              <w:top w:val="nil"/>
              <w:left w:val="nil"/>
              <w:bottom w:val="single" w:sz="4" w:space="0" w:color="auto"/>
              <w:right w:val="single" w:sz="4" w:space="0" w:color="auto"/>
            </w:tcBorders>
            <w:noWrap/>
            <w:vAlign w:val="center"/>
            <w:hideMark/>
          </w:tcPr>
          <w:p w14:paraId="027855B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86,74</w:t>
            </w:r>
          </w:p>
        </w:tc>
        <w:tc>
          <w:tcPr>
            <w:tcW w:w="2160" w:type="dxa"/>
            <w:tcBorders>
              <w:top w:val="nil"/>
              <w:left w:val="nil"/>
              <w:bottom w:val="single" w:sz="4" w:space="0" w:color="auto"/>
              <w:right w:val="single" w:sz="4" w:space="0" w:color="auto"/>
            </w:tcBorders>
            <w:noWrap/>
            <w:vAlign w:val="center"/>
            <w:hideMark/>
          </w:tcPr>
          <w:p w14:paraId="5D7C926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w:t>
            </w:r>
          </w:p>
        </w:tc>
      </w:tr>
      <w:tr w:rsidR="00BB27FC" w:rsidRPr="0034117B" w14:paraId="6D467E20"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6C6288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18/5/25</w:t>
            </w:r>
          </w:p>
        </w:tc>
        <w:tc>
          <w:tcPr>
            <w:tcW w:w="1329" w:type="dxa"/>
            <w:tcBorders>
              <w:top w:val="nil"/>
              <w:left w:val="nil"/>
              <w:bottom w:val="single" w:sz="4" w:space="0" w:color="auto"/>
              <w:right w:val="single" w:sz="4" w:space="0" w:color="auto"/>
            </w:tcBorders>
            <w:noWrap/>
            <w:vAlign w:val="center"/>
            <w:hideMark/>
          </w:tcPr>
          <w:p w14:paraId="1B0D059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16,22</w:t>
            </w:r>
          </w:p>
        </w:tc>
        <w:tc>
          <w:tcPr>
            <w:tcW w:w="1300" w:type="dxa"/>
            <w:tcBorders>
              <w:top w:val="nil"/>
              <w:left w:val="nil"/>
              <w:bottom w:val="single" w:sz="4" w:space="0" w:color="auto"/>
              <w:right w:val="single" w:sz="4" w:space="0" w:color="auto"/>
            </w:tcBorders>
            <w:noWrap/>
            <w:vAlign w:val="center"/>
            <w:hideMark/>
          </w:tcPr>
          <w:p w14:paraId="5D9CC0E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24,48</w:t>
            </w:r>
          </w:p>
        </w:tc>
        <w:tc>
          <w:tcPr>
            <w:tcW w:w="1340" w:type="dxa"/>
            <w:tcBorders>
              <w:top w:val="nil"/>
              <w:left w:val="nil"/>
              <w:bottom w:val="single" w:sz="4" w:space="0" w:color="auto"/>
              <w:right w:val="single" w:sz="4" w:space="0" w:color="auto"/>
            </w:tcBorders>
            <w:noWrap/>
            <w:vAlign w:val="center"/>
            <w:hideMark/>
          </w:tcPr>
          <w:p w14:paraId="61A0731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6,99</w:t>
            </w:r>
          </w:p>
        </w:tc>
        <w:tc>
          <w:tcPr>
            <w:tcW w:w="2675" w:type="dxa"/>
            <w:tcBorders>
              <w:top w:val="nil"/>
              <w:left w:val="nil"/>
              <w:bottom w:val="single" w:sz="4" w:space="0" w:color="auto"/>
              <w:right w:val="single" w:sz="4" w:space="0" w:color="auto"/>
            </w:tcBorders>
            <w:noWrap/>
            <w:vAlign w:val="center"/>
            <w:hideMark/>
          </w:tcPr>
          <w:p w14:paraId="636B52A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73,48</w:t>
            </w:r>
          </w:p>
        </w:tc>
        <w:tc>
          <w:tcPr>
            <w:tcW w:w="2160" w:type="dxa"/>
            <w:tcBorders>
              <w:top w:val="nil"/>
              <w:left w:val="nil"/>
              <w:bottom w:val="single" w:sz="4" w:space="0" w:color="auto"/>
              <w:right w:val="single" w:sz="4" w:space="0" w:color="auto"/>
            </w:tcBorders>
            <w:noWrap/>
            <w:vAlign w:val="center"/>
            <w:hideMark/>
          </w:tcPr>
          <w:p w14:paraId="274DC33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0,2</w:t>
            </w:r>
          </w:p>
        </w:tc>
      </w:tr>
      <w:tr w:rsidR="00BB27FC" w:rsidRPr="0034117B" w14:paraId="5AC1CC94"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4461827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19/5/25</w:t>
            </w:r>
          </w:p>
        </w:tc>
        <w:tc>
          <w:tcPr>
            <w:tcW w:w="1329" w:type="dxa"/>
            <w:tcBorders>
              <w:top w:val="nil"/>
              <w:left w:val="nil"/>
              <w:bottom w:val="single" w:sz="4" w:space="0" w:color="auto"/>
              <w:right w:val="single" w:sz="4" w:space="0" w:color="auto"/>
            </w:tcBorders>
            <w:noWrap/>
            <w:vAlign w:val="center"/>
            <w:hideMark/>
          </w:tcPr>
          <w:p w14:paraId="6BD6FE5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17,52</w:t>
            </w:r>
          </w:p>
        </w:tc>
        <w:tc>
          <w:tcPr>
            <w:tcW w:w="1300" w:type="dxa"/>
            <w:tcBorders>
              <w:top w:val="nil"/>
              <w:left w:val="nil"/>
              <w:bottom w:val="single" w:sz="4" w:space="0" w:color="auto"/>
              <w:right w:val="single" w:sz="4" w:space="0" w:color="auto"/>
            </w:tcBorders>
            <w:noWrap/>
            <w:vAlign w:val="center"/>
            <w:hideMark/>
          </w:tcPr>
          <w:p w14:paraId="31E8847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26,02</w:t>
            </w:r>
          </w:p>
        </w:tc>
        <w:tc>
          <w:tcPr>
            <w:tcW w:w="1340" w:type="dxa"/>
            <w:tcBorders>
              <w:top w:val="nil"/>
              <w:left w:val="nil"/>
              <w:bottom w:val="single" w:sz="4" w:space="0" w:color="auto"/>
              <w:right w:val="single" w:sz="4" w:space="0" w:color="auto"/>
            </w:tcBorders>
            <w:noWrap/>
            <w:vAlign w:val="center"/>
            <w:hideMark/>
          </w:tcPr>
          <w:p w14:paraId="402F4F1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7,03</w:t>
            </w:r>
          </w:p>
        </w:tc>
        <w:tc>
          <w:tcPr>
            <w:tcW w:w="2675" w:type="dxa"/>
            <w:tcBorders>
              <w:top w:val="nil"/>
              <w:left w:val="nil"/>
              <w:bottom w:val="single" w:sz="4" w:space="0" w:color="auto"/>
              <w:right w:val="single" w:sz="4" w:space="0" w:color="auto"/>
            </w:tcBorders>
            <w:noWrap/>
            <w:vAlign w:val="center"/>
            <w:hideMark/>
          </w:tcPr>
          <w:p w14:paraId="71FA924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76,74</w:t>
            </w:r>
          </w:p>
        </w:tc>
        <w:tc>
          <w:tcPr>
            <w:tcW w:w="2160" w:type="dxa"/>
            <w:tcBorders>
              <w:top w:val="nil"/>
              <w:left w:val="nil"/>
              <w:bottom w:val="single" w:sz="4" w:space="0" w:color="auto"/>
              <w:right w:val="single" w:sz="4" w:space="0" w:color="auto"/>
            </w:tcBorders>
            <w:noWrap/>
            <w:vAlign w:val="center"/>
            <w:hideMark/>
          </w:tcPr>
          <w:p w14:paraId="34CA94F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04D4363F"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7D2257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20/5/25</w:t>
            </w:r>
          </w:p>
        </w:tc>
        <w:tc>
          <w:tcPr>
            <w:tcW w:w="1329" w:type="dxa"/>
            <w:tcBorders>
              <w:top w:val="nil"/>
              <w:left w:val="nil"/>
              <w:bottom w:val="single" w:sz="4" w:space="0" w:color="auto"/>
              <w:right w:val="single" w:sz="4" w:space="0" w:color="auto"/>
            </w:tcBorders>
            <w:noWrap/>
            <w:vAlign w:val="center"/>
            <w:hideMark/>
          </w:tcPr>
          <w:p w14:paraId="33F49FC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19,63</w:t>
            </w:r>
          </w:p>
        </w:tc>
        <w:tc>
          <w:tcPr>
            <w:tcW w:w="1300" w:type="dxa"/>
            <w:tcBorders>
              <w:top w:val="nil"/>
              <w:left w:val="nil"/>
              <w:bottom w:val="single" w:sz="4" w:space="0" w:color="auto"/>
              <w:right w:val="single" w:sz="4" w:space="0" w:color="auto"/>
            </w:tcBorders>
            <w:noWrap/>
            <w:vAlign w:val="center"/>
            <w:hideMark/>
          </w:tcPr>
          <w:p w14:paraId="4AA147D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28,95</w:t>
            </w:r>
          </w:p>
        </w:tc>
        <w:tc>
          <w:tcPr>
            <w:tcW w:w="1340" w:type="dxa"/>
            <w:tcBorders>
              <w:top w:val="nil"/>
              <w:left w:val="nil"/>
              <w:bottom w:val="single" w:sz="4" w:space="0" w:color="auto"/>
              <w:right w:val="single" w:sz="4" w:space="0" w:color="auto"/>
            </w:tcBorders>
            <w:noWrap/>
            <w:vAlign w:val="center"/>
            <w:hideMark/>
          </w:tcPr>
          <w:p w14:paraId="284DDAB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9,34</w:t>
            </w:r>
          </w:p>
        </w:tc>
        <w:tc>
          <w:tcPr>
            <w:tcW w:w="2675" w:type="dxa"/>
            <w:tcBorders>
              <w:top w:val="nil"/>
              <w:left w:val="nil"/>
              <w:bottom w:val="single" w:sz="4" w:space="0" w:color="auto"/>
              <w:right w:val="single" w:sz="4" w:space="0" w:color="auto"/>
            </w:tcBorders>
            <w:noWrap/>
            <w:vAlign w:val="center"/>
            <w:hideMark/>
          </w:tcPr>
          <w:p w14:paraId="4DCBC57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69,32</w:t>
            </w:r>
          </w:p>
        </w:tc>
        <w:tc>
          <w:tcPr>
            <w:tcW w:w="2160" w:type="dxa"/>
            <w:tcBorders>
              <w:top w:val="nil"/>
              <w:left w:val="nil"/>
              <w:bottom w:val="single" w:sz="4" w:space="0" w:color="auto"/>
              <w:right w:val="single" w:sz="4" w:space="0" w:color="auto"/>
            </w:tcBorders>
            <w:noWrap/>
            <w:vAlign w:val="center"/>
            <w:hideMark/>
          </w:tcPr>
          <w:p w14:paraId="1D63482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6644821C"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C31D13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21/5/25</w:t>
            </w:r>
          </w:p>
        </w:tc>
        <w:tc>
          <w:tcPr>
            <w:tcW w:w="1329" w:type="dxa"/>
            <w:tcBorders>
              <w:top w:val="nil"/>
              <w:left w:val="nil"/>
              <w:bottom w:val="single" w:sz="4" w:space="0" w:color="auto"/>
              <w:right w:val="single" w:sz="4" w:space="0" w:color="auto"/>
            </w:tcBorders>
            <w:noWrap/>
            <w:vAlign w:val="center"/>
            <w:hideMark/>
          </w:tcPr>
          <w:p w14:paraId="7E3361D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18,44</w:t>
            </w:r>
          </w:p>
        </w:tc>
        <w:tc>
          <w:tcPr>
            <w:tcW w:w="1300" w:type="dxa"/>
            <w:tcBorders>
              <w:top w:val="nil"/>
              <w:left w:val="nil"/>
              <w:bottom w:val="single" w:sz="4" w:space="0" w:color="auto"/>
              <w:right w:val="single" w:sz="4" w:space="0" w:color="auto"/>
            </w:tcBorders>
            <w:noWrap/>
            <w:vAlign w:val="center"/>
            <w:hideMark/>
          </w:tcPr>
          <w:p w14:paraId="143DB73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25,27</w:t>
            </w:r>
          </w:p>
        </w:tc>
        <w:tc>
          <w:tcPr>
            <w:tcW w:w="1340" w:type="dxa"/>
            <w:tcBorders>
              <w:top w:val="nil"/>
              <w:left w:val="nil"/>
              <w:bottom w:val="single" w:sz="4" w:space="0" w:color="auto"/>
              <w:right w:val="single" w:sz="4" w:space="0" w:color="auto"/>
            </w:tcBorders>
            <w:noWrap/>
            <w:vAlign w:val="center"/>
            <w:hideMark/>
          </w:tcPr>
          <w:p w14:paraId="1EABB7A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12,34</w:t>
            </w:r>
          </w:p>
        </w:tc>
        <w:tc>
          <w:tcPr>
            <w:tcW w:w="2675" w:type="dxa"/>
            <w:tcBorders>
              <w:top w:val="nil"/>
              <w:left w:val="nil"/>
              <w:bottom w:val="single" w:sz="4" w:space="0" w:color="auto"/>
              <w:right w:val="single" w:sz="4" w:space="0" w:color="auto"/>
            </w:tcBorders>
            <w:noWrap/>
            <w:vAlign w:val="center"/>
            <w:hideMark/>
          </w:tcPr>
          <w:p w14:paraId="3CB0DA8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86,04</w:t>
            </w:r>
          </w:p>
        </w:tc>
        <w:tc>
          <w:tcPr>
            <w:tcW w:w="2160" w:type="dxa"/>
            <w:tcBorders>
              <w:top w:val="nil"/>
              <w:left w:val="nil"/>
              <w:bottom w:val="single" w:sz="4" w:space="0" w:color="auto"/>
              <w:right w:val="single" w:sz="4" w:space="0" w:color="auto"/>
            </w:tcBorders>
            <w:noWrap/>
            <w:vAlign w:val="center"/>
            <w:hideMark/>
          </w:tcPr>
          <w:p w14:paraId="67BD5A7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5,2</w:t>
            </w:r>
          </w:p>
        </w:tc>
      </w:tr>
      <w:tr w:rsidR="00BB27FC" w:rsidRPr="0034117B" w14:paraId="1DC343B6"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D40682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22/5/25</w:t>
            </w:r>
          </w:p>
        </w:tc>
        <w:tc>
          <w:tcPr>
            <w:tcW w:w="1329" w:type="dxa"/>
            <w:tcBorders>
              <w:top w:val="nil"/>
              <w:left w:val="nil"/>
              <w:bottom w:val="single" w:sz="4" w:space="0" w:color="auto"/>
              <w:right w:val="single" w:sz="4" w:space="0" w:color="auto"/>
            </w:tcBorders>
            <w:noWrap/>
            <w:vAlign w:val="center"/>
            <w:hideMark/>
          </w:tcPr>
          <w:p w14:paraId="5AE977C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20,18</w:t>
            </w:r>
          </w:p>
        </w:tc>
        <w:tc>
          <w:tcPr>
            <w:tcW w:w="1300" w:type="dxa"/>
            <w:tcBorders>
              <w:top w:val="nil"/>
              <w:left w:val="nil"/>
              <w:bottom w:val="single" w:sz="4" w:space="0" w:color="auto"/>
              <w:right w:val="single" w:sz="4" w:space="0" w:color="auto"/>
            </w:tcBorders>
            <w:noWrap/>
            <w:vAlign w:val="center"/>
            <w:hideMark/>
          </w:tcPr>
          <w:p w14:paraId="49A55A8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27,49</w:t>
            </w:r>
          </w:p>
        </w:tc>
        <w:tc>
          <w:tcPr>
            <w:tcW w:w="1340" w:type="dxa"/>
            <w:tcBorders>
              <w:top w:val="nil"/>
              <w:left w:val="nil"/>
              <w:bottom w:val="single" w:sz="4" w:space="0" w:color="auto"/>
              <w:right w:val="single" w:sz="4" w:space="0" w:color="auto"/>
            </w:tcBorders>
            <w:noWrap/>
            <w:vAlign w:val="center"/>
            <w:hideMark/>
          </w:tcPr>
          <w:p w14:paraId="678E8DD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12,75</w:t>
            </w:r>
          </w:p>
        </w:tc>
        <w:tc>
          <w:tcPr>
            <w:tcW w:w="2675" w:type="dxa"/>
            <w:tcBorders>
              <w:top w:val="nil"/>
              <w:left w:val="nil"/>
              <w:bottom w:val="single" w:sz="4" w:space="0" w:color="auto"/>
              <w:right w:val="single" w:sz="4" w:space="0" w:color="auto"/>
            </w:tcBorders>
            <w:noWrap/>
            <w:vAlign w:val="center"/>
            <w:hideMark/>
          </w:tcPr>
          <w:p w14:paraId="62E5203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84,26</w:t>
            </w:r>
          </w:p>
        </w:tc>
        <w:tc>
          <w:tcPr>
            <w:tcW w:w="2160" w:type="dxa"/>
            <w:tcBorders>
              <w:top w:val="nil"/>
              <w:left w:val="nil"/>
              <w:bottom w:val="single" w:sz="4" w:space="0" w:color="auto"/>
              <w:right w:val="single" w:sz="4" w:space="0" w:color="auto"/>
            </w:tcBorders>
            <w:noWrap/>
            <w:vAlign w:val="center"/>
            <w:hideMark/>
          </w:tcPr>
          <w:p w14:paraId="0B10C78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0,2</w:t>
            </w:r>
          </w:p>
        </w:tc>
      </w:tr>
      <w:tr w:rsidR="00BB27FC" w:rsidRPr="0034117B" w14:paraId="7987CDDB"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709636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23/5/25</w:t>
            </w:r>
          </w:p>
        </w:tc>
        <w:tc>
          <w:tcPr>
            <w:tcW w:w="1329" w:type="dxa"/>
            <w:tcBorders>
              <w:top w:val="nil"/>
              <w:left w:val="nil"/>
              <w:bottom w:val="single" w:sz="4" w:space="0" w:color="auto"/>
              <w:right w:val="single" w:sz="4" w:space="0" w:color="auto"/>
            </w:tcBorders>
            <w:noWrap/>
            <w:vAlign w:val="center"/>
            <w:hideMark/>
          </w:tcPr>
          <w:p w14:paraId="6E37286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22,34</w:t>
            </w:r>
          </w:p>
        </w:tc>
        <w:tc>
          <w:tcPr>
            <w:tcW w:w="1300" w:type="dxa"/>
            <w:tcBorders>
              <w:top w:val="nil"/>
              <w:left w:val="nil"/>
              <w:bottom w:val="single" w:sz="4" w:space="0" w:color="auto"/>
              <w:right w:val="single" w:sz="4" w:space="0" w:color="auto"/>
            </w:tcBorders>
            <w:noWrap/>
            <w:vAlign w:val="center"/>
            <w:hideMark/>
          </w:tcPr>
          <w:p w14:paraId="5516DEC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29,29</w:t>
            </w:r>
          </w:p>
        </w:tc>
        <w:tc>
          <w:tcPr>
            <w:tcW w:w="1340" w:type="dxa"/>
            <w:tcBorders>
              <w:top w:val="nil"/>
              <w:left w:val="nil"/>
              <w:bottom w:val="single" w:sz="4" w:space="0" w:color="auto"/>
              <w:right w:val="single" w:sz="4" w:space="0" w:color="auto"/>
            </w:tcBorders>
            <w:noWrap/>
            <w:vAlign w:val="center"/>
            <w:hideMark/>
          </w:tcPr>
          <w:p w14:paraId="696D317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13,26</w:t>
            </w:r>
          </w:p>
        </w:tc>
        <w:tc>
          <w:tcPr>
            <w:tcW w:w="2675" w:type="dxa"/>
            <w:tcBorders>
              <w:top w:val="nil"/>
              <w:left w:val="nil"/>
              <w:bottom w:val="single" w:sz="4" w:space="0" w:color="auto"/>
              <w:right w:val="single" w:sz="4" w:space="0" w:color="auto"/>
            </w:tcBorders>
            <w:noWrap/>
            <w:vAlign w:val="center"/>
            <w:hideMark/>
          </w:tcPr>
          <w:p w14:paraId="1D0F6C6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73,58</w:t>
            </w:r>
          </w:p>
        </w:tc>
        <w:tc>
          <w:tcPr>
            <w:tcW w:w="2160" w:type="dxa"/>
            <w:tcBorders>
              <w:top w:val="nil"/>
              <w:left w:val="nil"/>
              <w:bottom w:val="single" w:sz="4" w:space="0" w:color="auto"/>
              <w:right w:val="single" w:sz="4" w:space="0" w:color="auto"/>
            </w:tcBorders>
            <w:noWrap/>
            <w:vAlign w:val="center"/>
            <w:hideMark/>
          </w:tcPr>
          <w:p w14:paraId="73BECB3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64D956E6"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9F13D9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24/5/25</w:t>
            </w:r>
          </w:p>
        </w:tc>
        <w:tc>
          <w:tcPr>
            <w:tcW w:w="1329" w:type="dxa"/>
            <w:tcBorders>
              <w:top w:val="nil"/>
              <w:left w:val="nil"/>
              <w:bottom w:val="single" w:sz="4" w:space="0" w:color="auto"/>
              <w:right w:val="single" w:sz="4" w:space="0" w:color="auto"/>
            </w:tcBorders>
            <w:noWrap/>
            <w:vAlign w:val="center"/>
            <w:hideMark/>
          </w:tcPr>
          <w:p w14:paraId="66D4035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22,59</w:t>
            </w:r>
          </w:p>
        </w:tc>
        <w:tc>
          <w:tcPr>
            <w:tcW w:w="1300" w:type="dxa"/>
            <w:tcBorders>
              <w:top w:val="nil"/>
              <w:left w:val="nil"/>
              <w:bottom w:val="single" w:sz="4" w:space="0" w:color="auto"/>
              <w:right w:val="single" w:sz="4" w:space="0" w:color="auto"/>
            </w:tcBorders>
            <w:noWrap/>
            <w:vAlign w:val="center"/>
            <w:hideMark/>
          </w:tcPr>
          <w:p w14:paraId="6E914A1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28,57</w:t>
            </w:r>
          </w:p>
        </w:tc>
        <w:tc>
          <w:tcPr>
            <w:tcW w:w="1340" w:type="dxa"/>
            <w:tcBorders>
              <w:top w:val="nil"/>
              <w:left w:val="nil"/>
              <w:bottom w:val="single" w:sz="4" w:space="0" w:color="auto"/>
              <w:right w:val="single" w:sz="4" w:space="0" w:color="auto"/>
            </w:tcBorders>
            <w:noWrap/>
            <w:vAlign w:val="center"/>
            <w:hideMark/>
          </w:tcPr>
          <w:p w14:paraId="56D44F9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15,69</w:t>
            </w:r>
          </w:p>
        </w:tc>
        <w:tc>
          <w:tcPr>
            <w:tcW w:w="2675" w:type="dxa"/>
            <w:tcBorders>
              <w:top w:val="nil"/>
              <w:left w:val="nil"/>
              <w:bottom w:val="single" w:sz="4" w:space="0" w:color="auto"/>
              <w:right w:val="single" w:sz="4" w:space="0" w:color="auto"/>
            </w:tcBorders>
            <w:noWrap/>
            <w:vAlign w:val="center"/>
            <w:hideMark/>
          </w:tcPr>
          <w:p w14:paraId="29FF0C3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72,37</w:t>
            </w:r>
          </w:p>
        </w:tc>
        <w:tc>
          <w:tcPr>
            <w:tcW w:w="2160" w:type="dxa"/>
            <w:tcBorders>
              <w:top w:val="nil"/>
              <w:left w:val="nil"/>
              <w:bottom w:val="single" w:sz="4" w:space="0" w:color="auto"/>
              <w:right w:val="single" w:sz="4" w:space="0" w:color="auto"/>
            </w:tcBorders>
            <w:noWrap/>
            <w:vAlign w:val="center"/>
            <w:hideMark/>
          </w:tcPr>
          <w:p w14:paraId="3885173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0,6</w:t>
            </w:r>
          </w:p>
        </w:tc>
      </w:tr>
      <w:tr w:rsidR="00BB27FC" w:rsidRPr="0034117B" w14:paraId="75207FBB"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0E7AA4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25/5/25</w:t>
            </w:r>
          </w:p>
        </w:tc>
        <w:tc>
          <w:tcPr>
            <w:tcW w:w="1329" w:type="dxa"/>
            <w:tcBorders>
              <w:top w:val="nil"/>
              <w:left w:val="nil"/>
              <w:bottom w:val="single" w:sz="4" w:space="0" w:color="auto"/>
              <w:right w:val="single" w:sz="4" w:space="0" w:color="auto"/>
            </w:tcBorders>
            <w:noWrap/>
            <w:vAlign w:val="center"/>
            <w:hideMark/>
          </w:tcPr>
          <w:p w14:paraId="527CD8E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14,48</w:t>
            </w:r>
          </w:p>
        </w:tc>
        <w:tc>
          <w:tcPr>
            <w:tcW w:w="1300" w:type="dxa"/>
            <w:tcBorders>
              <w:top w:val="nil"/>
              <w:left w:val="nil"/>
              <w:bottom w:val="single" w:sz="4" w:space="0" w:color="auto"/>
              <w:right w:val="single" w:sz="4" w:space="0" w:color="auto"/>
            </w:tcBorders>
            <w:noWrap/>
            <w:vAlign w:val="center"/>
            <w:hideMark/>
          </w:tcPr>
          <w:p w14:paraId="1A9B32E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18,78</w:t>
            </w:r>
          </w:p>
        </w:tc>
        <w:tc>
          <w:tcPr>
            <w:tcW w:w="1340" w:type="dxa"/>
            <w:tcBorders>
              <w:top w:val="nil"/>
              <w:left w:val="nil"/>
              <w:bottom w:val="single" w:sz="4" w:space="0" w:color="auto"/>
              <w:right w:val="single" w:sz="4" w:space="0" w:color="auto"/>
            </w:tcBorders>
            <w:noWrap/>
            <w:vAlign w:val="center"/>
            <w:hideMark/>
          </w:tcPr>
          <w:p w14:paraId="4EFD74D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10,64</w:t>
            </w:r>
          </w:p>
        </w:tc>
        <w:tc>
          <w:tcPr>
            <w:tcW w:w="2675" w:type="dxa"/>
            <w:tcBorders>
              <w:top w:val="nil"/>
              <w:left w:val="nil"/>
              <w:bottom w:val="single" w:sz="4" w:space="0" w:color="auto"/>
              <w:right w:val="single" w:sz="4" w:space="0" w:color="auto"/>
            </w:tcBorders>
            <w:noWrap/>
            <w:vAlign w:val="center"/>
            <w:hideMark/>
          </w:tcPr>
          <w:p w14:paraId="6C77D4D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92,6</w:t>
            </w:r>
          </w:p>
        </w:tc>
        <w:tc>
          <w:tcPr>
            <w:tcW w:w="2160" w:type="dxa"/>
            <w:tcBorders>
              <w:top w:val="nil"/>
              <w:left w:val="nil"/>
              <w:bottom w:val="single" w:sz="4" w:space="0" w:color="auto"/>
              <w:right w:val="single" w:sz="4" w:space="0" w:color="auto"/>
            </w:tcBorders>
            <w:noWrap/>
            <w:vAlign w:val="center"/>
            <w:hideMark/>
          </w:tcPr>
          <w:p w14:paraId="4C2CFE3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w:t>
            </w:r>
          </w:p>
        </w:tc>
      </w:tr>
      <w:tr w:rsidR="00BB27FC" w:rsidRPr="0034117B" w14:paraId="528FEABC"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7AD1124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26/5/25</w:t>
            </w:r>
          </w:p>
        </w:tc>
        <w:tc>
          <w:tcPr>
            <w:tcW w:w="1329" w:type="dxa"/>
            <w:tcBorders>
              <w:top w:val="nil"/>
              <w:left w:val="nil"/>
              <w:bottom w:val="single" w:sz="4" w:space="0" w:color="auto"/>
              <w:right w:val="single" w:sz="4" w:space="0" w:color="auto"/>
            </w:tcBorders>
            <w:noWrap/>
            <w:vAlign w:val="center"/>
            <w:hideMark/>
          </w:tcPr>
          <w:p w14:paraId="41B73CF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18,19</w:t>
            </w:r>
          </w:p>
        </w:tc>
        <w:tc>
          <w:tcPr>
            <w:tcW w:w="1300" w:type="dxa"/>
            <w:tcBorders>
              <w:top w:val="nil"/>
              <w:left w:val="nil"/>
              <w:bottom w:val="single" w:sz="4" w:space="0" w:color="auto"/>
              <w:right w:val="single" w:sz="4" w:space="0" w:color="auto"/>
            </w:tcBorders>
            <w:noWrap/>
            <w:vAlign w:val="center"/>
            <w:hideMark/>
          </w:tcPr>
          <w:p w14:paraId="2DAB478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26,28</w:t>
            </w:r>
          </w:p>
        </w:tc>
        <w:tc>
          <w:tcPr>
            <w:tcW w:w="1340" w:type="dxa"/>
            <w:tcBorders>
              <w:top w:val="nil"/>
              <w:left w:val="nil"/>
              <w:bottom w:val="single" w:sz="4" w:space="0" w:color="auto"/>
              <w:right w:val="single" w:sz="4" w:space="0" w:color="auto"/>
            </w:tcBorders>
            <w:noWrap/>
            <w:vAlign w:val="center"/>
            <w:hideMark/>
          </w:tcPr>
          <w:p w14:paraId="1EE3871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8,88</w:t>
            </w:r>
          </w:p>
        </w:tc>
        <w:tc>
          <w:tcPr>
            <w:tcW w:w="2675" w:type="dxa"/>
            <w:tcBorders>
              <w:top w:val="nil"/>
              <w:left w:val="nil"/>
              <w:bottom w:val="single" w:sz="4" w:space="0" w:color="auto"/>
              <w:right w:val="single" w:sz="4" w:space="0" w:color="auto"/>
            </w:tcBorders>
            <w:noWrap/>
            <w:vAlign w:val="center"/>
            <w:hideMark/>
          </w:tcPr>
          <w:p w14:paraId="19C26C0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58,29</w:t>
            </w:r>
          </w:p>
        </w:tc>
        <w:tc>
          <w:tcPr>
            <w:tcW w:w="2160" w:type="dxa"/>
            <w:tcBorders>
              <w:top w:val="nil"/>
              <w:left w:val="nil"/>
              <w:bottom w:val="single" w:sz="4" w:space="0" w:color="auto"/>
              <w:right w:val="single" w:sz="4" w:space="0" w:color="auto"/>
            </w:tcBorders>
            <w:noWrap/>
            <w:vAlign w:val="center"/>
            <w:hideMark/>
          </w:tcPr>
          <w:p w14:paraId="52B706E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63BF7BC5"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762D17F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27/5/25</w:t>
            </w:r>
          </w:p>
        </w:tc>
        <w:tc>
          <w:tcPr>
            <w:tcW w:w="1329" w:type="dxa"/>
            <w:tcBorders>
              <w:top w:val="nil"/>
              <w:left w:val="nil"/>
              <w:bottom w:val="single" w:sz="4" w:space="0" w:color="auto"/>
              <w:right w:val="single" w:sz="4" w:space="0" w:color="auto"/>
            </w:tcBorders>
            <w:noWrap/>
            <w:vAlign w:val="center"/>
            <w:hideMark/>
          </w:tcPr>
          <w:p w14:paraId="3AFC7D1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21,34</w:t>
            </w:r>
          </w:p>
        </w:tc>
        <w:tc>
          <w:tcPr>
            <w:tcW w:w="1300" w:type="dxa"/>
            <w:tcBorders>
              <w:top w:val="nil"/>
              <w:left w:val="nil"/>
              <w:bottom w:val="single" w:sz="4" w:space="0" w:color="auto"/>
              <w:right w:val="single" w:sz="4" w:space="0" w:color="auto"/>
            </w:tcBorders>
            <w:noWrap/>
            <w:vAlign w:val="center"/>
            <w:hideMark/>
          </w:tcPr>
          <w:p w14:paraId="03580E5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29,6</w:t>
            </w:r>
          </w:p>
        </w:tc>
        <w:tc>
          <w:tcPr>
            <w:tcW w:w="1340" w:type="dxa"/>
            <w:tcBorders>
              <w:top w:val="nil"/>
              <w:left w:val="nil"/>
              <w:bottom w:val="single" w:sz="4" w:space="0" w:color="auto"/>
              <w:right w:val="single" w:sz="4" w:space="0" w:color="auto"/>
            </w:tcBorders>
            <w:noWrap/>
            <w:vAlign w:val="center"/>
            <w:hideMark/>
          </w:tcPr>
          <w:p w14:paraId="642BB6F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11,19</w:t>
            </w:r>
          </w:p>
        </w:tc>
        <w:tc>
          <w:tcPr>
            <w:tcW w:w="2675" w:type="dxa"/>
            <w:tcBorders>
              <w:top w:val="nil"/>
              <w:left w:val="nil"/>
              <w:bottom w:val="single" w:sz="4" w:space="0" w:color="auto"/>
              <w:right w:val="single" w:sz="4" w:space="0" w:color="auto"/>
            </w:tcBorders>
            <w:noWrap/>
            <w:vAlign w:val="center"/>
            <w:hideMark/>
          </w:tcPr>
          <w:p w14:paraId="7C15F50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61,68</w:t>
            </w:r>
          </w:p>
        </w:tc>
        <w:tc>
          <w:tcPr>
            <w:tcW w:w="2160" w:type="dxa"/>
            <w:tcBorders>
              <w:top w:val="nil"/>
              <w:left w:val="nil"/>
              <w:bottom w:val="single" w:sz="4" w:space="0" w:color="auto"/>
              <w:right w:val="single" w:sz="4" w:space="0" w:color="auto"/>
            </w:tcBorders>
            <w:noWrap/>
            <w:vAlign w:val="center"/>
            <w:hideMark/>
          </w:tcPr>
          <w:p w14:paraId="7165A6D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2A313347"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43FC2EC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28/5/25</w:t>
            </w:r>
          </w:p>
        </w:tc>
        <w:tc>
          <w:tcPr>
            <w:tcW w:w="1329" w:type="dxa"/>
            <w:tcBorders>
              <w:top w:val="nil"/>
              <w:left w:val="nil"/>
              <w:bottom w:val="single" w:sz="4" w:space="0" w:color="auto"/>
              <w:right w:val="single" w:sz="4" w:space="0" w:color="auto"/>
            </w:tcBorders>
            <w:noWrap/>
            <w:vAlign w:val="center"/>
            <w:hideMark/>
          </w:tcPr>
          <w:p w14:paraId="3C9B459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21,15</w:t>
            </w:r>
          </w:p>
        </w:tc>
        <w:tc>
          <w:tcPr>
            <w:tcW w:w="1300" w:type="dxa"/>
            <w:tcBorders>
              <w:top w:val="nil"/>
              <w:left w:val="nil"/>
              <w:bottom w:val="single" w:sz="4" w:space="0" w:color="auto"/>
              <w:right w:val="single" w:sz="4" w:space="0" w:color="auto"/>
            </w:tcBorders>
            <w:noWrap/>
            <w:vAlign w:val="center"/>
            <w:hideMark/>
          </w:tcPr>
          <w:p w14:paraId="2BC9554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28,18</w:t>
            </w:r>
          </w:p>
        </w:tc>
        <w:tc>
          <w:tcPr>
            <w:tcW w:w="1340" w:type="dxa"/>
            <w:tcBorders>
              <w:top w:val="nil"/>
              <w:left w:val="nil"/>
              <w:bottom w:val="single" w:sz="4" w:space="0" w:color="auto"/>
              <w:right w:val="single" w:sz="4" w:space="0" w:color="auto"/>
            </w:tcBorders>
            <w:noWrap/>
            <w:vAlign w:val="center"/>
            <w:hideMark/>
          </w:tcPr>
          <w:p w14:paraId="65DA1B3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12,37</w:t>
            </w:r>
          </w:p>
        </w:tc>
        <w:tc>
          <w:tcPr>
            <w:tcW w:w="2675" w:type="dxa"/>
            <w:tcBorders>
              <w:top w:val="nil"/>
              <w:left w:val="nil"/>
              <w:bottom w:val="single" w:sz="4" w:space="0" w:color="auto"/>
              <w:right w:val="single" w:sz="4" w:space="0" w:color="auto"/>
            </w:tcBorders>
            <w:noWrap/>
            <w:vAlign w:val="center"/>
            <w:hideMark/>
          </w:tcPr>
          <w:p w14:paraId="7B53590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61,38</w:t>
            </w:r>
          </w:p>
        </w:tc>
        <w:tc>
          <w:tcPr>
            <w:tcW w:w="2160" w:type="dxa"/>
            <w:tcBorders>
              <w:top w:val="nil"/>
              <w:left w:val="nil"/>
              <w:bottom w:val="single" w:sz="4" w:space="0" w:color="auto"/>
              <w:right w:val="single" w:sz="4" w:space="0" w:color="auto"/>
            </w:tcBorders>
            <w:noWrap/>
            <w:vAlign w:val="center"/>
            <w:hideMark/>
          </w:tcPr>
          <w:p w14:paraId="478A92D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77C85796"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3C89027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29/5/25</w:t>
            </w:r>
          </w:p>
        </w:tc>
        <w:tc>
          <w:tcPr>
            <w:tcW w:w="1329" w:type="dxa"/>
            <w:tcBorders>
              <w:top w:val="nil"/>
              <w:left w:val="nil"/>
              <w:bottom w:val="single" w:sz="4" w:space="0" w:color="auto"/>
              <w:right w:val="single" w:sz="4" w:space="0" w:color="auto"/>
            </w:tcBorders>
            <w:noWrap/>
            <w:vAlign w:val="center"/>
            <w:hideMark/>
          </w:tcPr>
          <w:p w14:paraId="6F30304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20,25</w:t>
            </w:r>
          </w:p>
        </w:tc>
        <w:tc>
          <w:tcPr>
            <w:tcW w:w="1300" w:type="dxa"/>
            <w:tcBorders>
              <w:top w:val="nil"/>
              <w:left w:val="nil"/>
              <w:bottom w:val="single" w:sz="4" w:space="0" w:color="auto"/>
              <w:right w:val="single" w:sz="4" w:space="0" w:color="auto"/>
            </w:tcBorders>
            <w:noWrap/>
            <w:vAlign w:val="center"/>
            <w:hideMark/>
          </w:tcPr>
          <w:p w14:paraId="26B8CB3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28,69</w:t>
            </w:r>
          </w:p>
        </w:tc>
        <w:tc>
          <w:tcPr>
            <w:tcW w:w="1340" w:type="dxa"/>
            <w:tcBorders>
              <w:top w:val="nil"/>
              <w:left w:val="nil"/>
              <w:bottom w:val="single" w:sz="4" w:space="0" w:color="auto"/>
              <w:right w:val="single" w:sz="4" w:space="0" w:color="auto"/>
            </w:tcBorders>
            <w:noWrap/>
            <w:vAlign w:val="center"/>
            <w:hideMark/>
          </w:tcPr>
          <w:p w14:paraId="1A59CCE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10,55</w:t>
            </w:r>
          </w:p>
        </w:tc>
        <w:tc>
          <w:tcPr>
            <w:tcW w:w="2675" w:type="dxa"/>
            <w:tcBorders>
              <w:top w:val="nil"/>
              <w:left w:val="nil"/>
              <w:bottom w:val="single" w:sz="4" w:space="0" w:color="auto"/>
              <w:right w:val="single" w:sz="4" w:space="0" w:color="auto"/>
            </w:tcBorders>
            <w:noWrap/>
            <w:vAlign w:val="center"/>
            <w:hideMark/>
          </w:tcPr>
          <w:p w14:paraId="0215DF4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64,3</w:t>
            </w:r>
          </w:p>
        </w:tc>
        <w:tc>
          <w:tcPr>
            <w:tcW w:w="2160" w:type="dxa"/>
            <w:tcBorders>
              <w:top w:val="nil"/>
              <w:left w:val="nil"/>
              <w:bottom w:val="single" w:sz="4" w:space="0" w:color="auto"/>
              <w:right w:val="single" w:sz="4" w:space="0" w:color="auto"/>
            </w:tcBorders>
            <w:noWrap/>
            <w:vAlign w:val="center"/>
            <w:hideMark/>
          </w:tcPr>
          <w:p w14:paraId="1C22A2B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330D7A5F"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BD50CE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30/5/25</w:t>
            </w:r>
          </w:p>
        </w:tc>
        <w:tc>
          <w:tcPr>
            <w:tcW w:w="1329" w:type="dxa"/>
            <w:tcBorders>
              <w:top w:val="nil"/>
              <w:left w:val="nil"/>
              <w:bottom w:val="single" w:sz="4" w:space="0" w:color="auto"/>
              <w:right w:val="single" w:sz="4" w:space="0" w:color="auto"/>
            </w:tcBorders>
            <w:noWrap/>
            <w:vAlign w:val="center"/>
            <w:hideMark/>
          </w:tcPr>
          <w:p w14:paraId="175DCE9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20,79</w:t>
            </w:r>
          </w:p>
        </w:tc>
        <w:tc>
          <w:tcPr>
            <w:tcW w:w="1300" w:type="dxa"/>
            <w:tcBorders>
              <w:top w:val="nil"/>
              <w:left w:val="nil"/>
              <w:bottom w:val="single" w:sz="4" w:space="0" w:color="auto"/>
              <w:right w:val="single" w:sz="4" w:space="0" w:color="auto"/>
            </w:tcBorders>
            <w:noWrap/>
            <w:vAlign w:val="center"/>
            <w:hideMark/>
          </w:tcPr>
          <w:p w14:paraId="04CC5A2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26,08</w:t>
            </w:r>
          </w:p>
        </w:tc>
        <w:tc>
          <w:tcPr>
            <w:tcW w:w="1340" w:type="dxa"/>
            <w:tcBorders>
              <w:top w:val="nil"/>
              <w:left w:val="nil"/>
              <w:bottom w:val="single" w:sz="4" w:space="0" w:color="auto"/>
              <w:right w:val="single" w:sz="4" w:space="0" w:color="auto"/>
            </w:tcBorders>
            <w:noWrap/>
            <w:vAlign w:val="center"/>
            <w:hideMark/>
          </w:tcPr>
          <w:p w14:paraId="2EABE42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15,13</w:t>
            </w:r>
          </w:p>
        </w:tc>
        <w:tc>
          <w:tcPr>
            <w:tcW w:w="2675" w:type="dxa"/>
            <w:tcBorders>
              <w:top w:val="nil"/>
              <w:left w:val="nil"/>
              <w:bottom w:val="single" w:sz="4" w:space="0" w:color="auto"/>
              <w:right w:val="single" w:sz="4" w:space="0" w:color="auto"/>
            </w:tcBorders>
            <w:noWrap/>
            <w:vAlign w:val="center"/>
            <w:hideMark/>
          </w:tcPr>
          <w:p w14:paraId="135BD54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63,77</w:t>
            </w:r>
          </w:p>
        </w:tc>
        <w:tc>
          <w:tcPr>
            <w:tcW w:w="2160" w:type="dxa"/>
            <w:tcBorders>
              <w:top w:val="nil"/>
              <w:left w:val="nil"/>
              <w:bottom w:val="single" w:sz="4" w:space="0" w:color="auto"/>
              <w:right w:val="single" w:sz="4" w:space="0" w:color="auto"/>
            </w:tcBorders>
            <w:noWrap/>
            <w:vAlign w:val="center"/>
            <w:hideMark/>
          </w:tcPr>
          <w:p w14:paraId="4510DD7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5909BE28"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71C5B5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31/5/25</w:t>
            </w:r>
          </w:p>
        </w:tc>
        <w:tc>
          <w:tcPr>
            <w:tcW w:w="1329" w:type="dxa"/>
            <w:tcBorders>
              <w:top w:val="nil"/>
              <w:left w:val="nil"/>
              <w:bottom w:val="single" w:sz="4" w:space="0" w:color="auto"/>
              <w:right w:val="single" w:sz="4" w:space="0" w:color="auto"/>
            </w:tcBorders>
            <w:noWrap/>
            <w:vAlign w:val="center"/>
            <w:hideMark/>
          </w:tcPr>
          <w:p w14:paraId="05E7ECE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21,11</w:t>
            </w:r>
          </w:p>
        </w:tc>
        <w:tc>
          <w:tcPr>
            <w:tcW w:w="1300" w:type="dxa"/>
            <w:tcBorders>
              <w:top w:val="nil"/>
              <w:left w:val="nil"/>
              <w:bottom w:val="single" w:sz="4" w:space="0" w:color="auto"/>
              <w:right w:val="single" w:sz="4" w:space="0" w:color="auto"/>
            </w:tcBorders>
            <w:noWrap/>
            <w:vAlign w:val="center"/>
            <w:hideMark/>
          </w:tcPr>
          <w:p w14:paraId="2D76F49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28,85</w:t>
            </w:r>
          </w:p>
        </w:tc>
        <w:tc>
          <w:tcPr>
            <w:tcW w:w="1340" w:type="dxa"/>
            <w:tcBorders>
              <w:top w:val="nil"/>
              <w:left w:val="nil"/>
              <w:bottom w:val="single" w:sz="4" w:space="0" w:color="auto"/>
              <w:right w:val="single" w:sz="4" w:space="0" w:color="auto"/>
            </w:tcBorders>
            <w:noWrap/>
            <w:vAlign w:val="center"/>
            <w:hideMark/>
          </w:tcPr>
          <w:p w14:paraId="4791121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14,73</w:t>
            </w:r>
          </w:p>
        </w:tc>
        <w:tc>
          <w:tcPr>
            <w:tcW w:w="2675" w:type="dxa"/>
            <w:tcBorders>
              <w:top w:val="nil"/>
              <w:left w:val="nil"/>
              <w:bottom w:val="single" w:sz="4" w:space="0" w:color="auto"/>
              <w:right w:val="single" w:sz="4" w:space="0" w:color="auto"/>
            </w:tcBorders>
            <w:noWrap/>
            <w:vAlign w:val="center"/>
            <w:hideMark/>
          </w:tcPr>
          <w:p w14:paraId="236F53F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74,41</w:t>
            </w:r>
          </w:p>
        </w:tc>
        <w:tc>
          <w:tcPr>
            <w:tcW w:w="2160" w:type="dxa"/>
            <w:tcBorders>
              <w:top w:val="nil"/>
              <w:left w:val="nil"/>
              <w:bottom w:val="single" w:sz="4" w:space="0" w:color="auto"/>
              <w:right w:val="single" w:sz="4" w:space="0" w:color="auto"/>
            </w:tcBorders>
            <w:noWrap/>
            <w:vAlign w:val="center"/>
            <w:hideMark/>
          </w:tcPr>
          <w:p w14:paraId="00F52E9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1,2</w:t>
            </w:r>
          </w:p>
        </w:tc>
      </w:tr>
      <w:tr w:rsidR="00BB27FC" w:rsidRPr="0034117B" w14:paraId="31744562"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5D0FA2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1/6/25</w:t>
            </w:r>
          </w:p>
        </w:tc>
        <w:tc>
          <w:tcPr>
            <w:tcW w:w="1329" w:type="dxa"/>
            <w:tcBorders>
              <w:top w:val="nil"/>
              <w:left w:val="nil"/>
              <w:bottom w:val="single" w:sz="4" w:space="0" w:color="auto"/>
              <w:right w:val="single" w:sz="4" w:space="0" w:color="auto"/>
            </w:tcBorders>
            <w:noWrap/>
            <w:vAlign w:val="center"/>
            <w:hideMark/>
          </w:tcPr>
          <w:p w14:paraId="1D1A2FA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22,52</w:t>
            </w:r>
          </w:p>
        </w:tc>
        <w:tc>
          <w:tcPr>
            <w:tcW w:w="1300" w:type="dxa"/>
            <w:tcBorders>
              <w:top w:val="nil"/>
              <w:left w:val="nil"/>
              <w:bottom w:val="single" w:sz="4" w:space="0" w:color="auto"/>
              <w:right w:val="single" w:sz="4" w:space="0" w:color="auto"/>
            </w:tcBorders>
            <w:noWrap/>
            <w:vAlign w:val="center"/>
            <w:hideMark/>
          </w:tcPr>
          <w:p w14:paraId="10A38A1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30,38</w:t>
            </w:r>
          </w:p>
        </w:tc>
        <w:tc>
          <w:tcPr>
            <w:tcW w:w="1340" w:type="dxa"/>
            <w:tcBorders>
              <w:top w:val="nil"/>
              <w:left w:val="nil"/>
              <w:bottom w:val="single" w:sz="4" w:space="0" w:color="auto"/>
              <w:right w:val="single" w:sz="4" w:space="0" w:color="auto"/>
            </w:tcBorders>
            <w:noWrap/>
            <w:vAlign w:val="center"/>
            <w:hideMark/>
          </w:tcPr>
          <w:p w14:paraId="6CF64FF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14,2</w:t>
            </w:r>
          </w:p>
        </w:tc>
        <w:tc>
          <w:tcPr>
            <w:tcW w:w="2675" w:type="dxa"/>
            <w:tcBorders>
              <w:top w:val="nil"/>
              <w:left w:val="nil"/>
              <w:bottom w:val="single" w:sz="4" w:space="0" w:color="auto"/>
              <w:right w:val="single" w:sz="4" w:space="0" w:color="auto"/>
            </w:tcBorders>
            <w:noWrap/>
            <w:vAlign w:val="center"/>
            <w:hideMark/>
          </w:tcPr>
          <w:p w14:paraId="4066202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70,33</w:t>
            </w:r>
          </w:p>
        </w:tc>
        <w:tc>
          <w:tcPr>
            <w:tcW w:w="2160" w:type="dxa"/>
            <w:tcBorders>
              <w:top w:val="nil"/>
              <w:left w:val="nil"/>
              <w:bottom w:val="single" w:sz="4" w:space="0" w:color="auto"/>
              <w:right w:val="single" w:sz="4" w:space="0" w:color="auto"/>
            </w:tcBorders>
            <w:noWrap/>
            <w:vAlign w:val="center"/>
            <w:hideMark/>
          </w:tcPr>
          <w:p w14:paraId="28ED44C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04D73C6F"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496983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2/6/25</w:t>
            </w:r>
          </w:p>
        </w:tc>
        <w:tc>
          <w:tcPr>
            <w:tcW w:w="1329" w:type="dxa"/>
            <w:tcBorders>
              <w:top w:val="nil"/>
              <w:left w:val="nil"/>
              <w:bottom w:val="single" w:sz="4" w:space="0" w:color="auto"/>
              <w:right w:val="single" w:sz="4" w:space="0" w:color="auto"/>
            </w:tcBorders>
            <w:noWrap/>
            <w:vAlign w:val="center"/>
            <w:hideMark/>
          </w:tcPr>
          <w:p w14:paraId="3059769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22,4</w:t>
            </w:r>
          </w:p>
        </w:tc>
        <w:tc>
          <w:tcPr>
            <w:tcW w:w="1300" w:type="dxa"/>
            <w:tcBorders>
              <w:top w:val="nil"/>
              <w:left w:val="nil"/>
              <w:bottom w:val="single" w:sz="4" w:space="0" w:color="auto"/>
              <w:right w:val="single" w:sz="4" w:space="0" w:color="auto"/>
            </w:tcBorders>
            <w:noWrap/>
            <w:vAlign w:val="center"/>
            <w:hideMark/>
          </w:tcPr>
          <w:p w14:paraId="7327D3E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30,98</w:t>
            </w:r>
          </w:p>
        </w:tc>
        <w:tc>
          <w:tcPr>
            <w:tcW w:w="1340" w:type="dxa"/>
            <w:tcBorders>
              <w:top w:val="nil"/>
              <w:left w:val="nil"/>
              <w:bottom w:val="single" w:sz="4" w:space="0" w:color="auto"/>
              <w:right w:val="single" w:sz="4" w:space="0" w:color="auto"/>
            </w:tcBorders>
            <w:noWrap/>
            <w:vAlign w:val="center"/>
            <w:hideMark/>
          </w:tcPr>
          <w:p w14:paraId="59F821B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11,41</w:t>
            </w:r>
          </w:p>
        </w:tc>
        <w:tc>
          <w:tcPr>
            <w:tcW w:w="2675" w:type="dxa"/>
            <w:tcBorders>
              <w:top w:val="nil"/>
              <w:left w:val="nil"/>
              <w:bottom w:val="single" w:sz="4" w:space="0" w:color="auto"/>
              <w:right w:val="single" w:sz="4" w:space="0" w:color="auto"/>
            </w:tcBorders>
            <w:noWrap/>
            <w:vAlign w:val="center"/>
            <w:hideMark/>
          </w:tcPr>
          <w:p w14:paraId="1F329F0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70,43</w:t>
            </w:r>
          </w:p>
        </w:tc>
        <w:tc>
          <w:tcPr>
            <w:tcW w:w="2160" w:type="dxa"/>
            <w:tcBorders>
              <w:top w:val="nil"/>
              <w:left w:val="nil"/>
              <w:bottom w:val="single" w:sz="4" w:space="0" w:color="auto"/>
              <w:right w:val="single" w:sz="4" w:space="0" w:color="auto"/>
            </w:tcBorders>
            <w:noWrap/>
            <w:vAlign w:val="center"/>
            <w:hideMark/>
          </w:tcPr>
          <w:p w14:paraId="740BD42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53A649C5"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036147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3/6/25</w:t>
            </w:r>
          </w:p>
        </w:tc>
        <w:tc>
          <w:tcPr>
            <w:tcW w:w="1329" w:type="dxa"/>
            <w:tcBorders>
              <w:top w:val="nil"/>
              <w:left w:val="nil"/>
              <w:bottom w:val="single" w:sz="4" w:space="0" w:color="auto"/>
              <w:right w:val="single" w:sz="4" w:space="0" w:color="auto"/>
            </w:tcBorders>
            <w:noWrap/>
            <w:vAlign w:val="center"/>
            <w:hideMark/>
          </w:tcPr>
          <w:p w14:paraId="45BBDE2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23,45</w:t>
            </w:r>
          </w:p>
        </w:tc>
        <w:tc>
          <w:tcPr>
            <w:tcW w:w="1300" w:type="dxa"/>
            <w:tcBorders>
              <w:top w:val="nil"/>
              <w:left w:val="nil"/>
              <w:bottom w:val="single" w:sz="4" w:space="0" w:color="auto"/>
              <w:right w:val="single" w:sz="4" w:space="0" w:color="auto"/>
            </w:tcBorders>
            <w:noWrap/>
            <w:vAlign w:val="center"/>
            <w:hideMark/>
          </w:tcPr>
          <w:p w14:paraId="5346CF4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31,81</w:t>
            </w:r>
          </w:p>
        </w:tc>
        <w:tc>
          <w:tcPr>
            <w:tcW w:w="1340" w:type="dxa"/>
            <w:tcBorders>
              <w:top w:val="nil"/>
              <w:left w:val="nil"/>
              <w:bottom w:val="single" w:sz="4" w:space="0" w:color="auto"/>
              <w:right w:val="single" w:sz="4" w:space="0" w:color="auto"/>
            </w:tcBorders>
            <w:noWrap/>
            <w:vAlign w:val="center"/>
            <w:hideMark/>
          </w:tcPr>
          <w:p w14:paraId="5E8B488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13,04</w:t>
            </w:r>
          </w:p>
        </w:tc>
        <w:tc>
          <w:tcPr>
            <w:tcW w:w="2675" w:type="dxa"/>
            <w:tcBorders>
              <w:top w:val="nil"/>
              <w:left w:val="nil"/>
              <w:bottom w:val="single" w:sz="4" w:space="0" w:color="auto"/>
              <w:right w:val="single" w:sz="4" w:space="0" w:color="auto"/>
            </w:tcBorders>
            <w:noWrap/>
            <w:vAlign w:val="center"/>
            <w:hideMark/>
          </w:tcPr>
          <w:p w14:paraId="2069A26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74,45</w:t>
            </w:r>
          </w:p>
        </w:tc>
        <w:tc>
          <w:tcPr>
            <w:tcW w:w="2160" w:type="dxa"/>
            <w:tcBorders>
              <w:top w:val="nil"/>
              <w:left w:val="nil"/>
              <w:bottom w:val="single" w:sz="4" w:space="0" w:color="auto"/>
              <w:right w:val="single" w:sz="4" w:space="0" w:color="auto"/>
            </w:tcBorders>
            <w:noWrap/>
            <w:vAlign w:val="center"/>
            <w:hideMark/>
          </w:tcPr>
          <w:p w14:paraId="0F87467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5D1929E6"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D68F9E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4/6/25</w:t>
            </w:r>
          </w:p>
        </w:tc>
        <w:tc>
          <w:tcPr>
            <w:tcW w:w="1329" w:type="dxa"/>
            <w:tcBorders>
              <w:top w:val="nil"/>
              <w:left w:val="nil"/>
              <w:bottom w:val="single" w:sz="4" w:space="0" w:color="auto"/>
              <w:right w:val="single" w:sz="4" w:space="0" w:color="auto"/>
            </w:tcBorders>
            <w:noWrap/>
            <w:vAlign w:val="center"/>
            <w:hideMark/>
          </w:tcPr>
          <w:p w14:paraId="2F48365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25,16</w:t>
            </w:r>
          </w:p>
        </w:tc>
        <w:tc>
          <w:tcPr>
            <w:tcW w:w="1300" w:type="dxa"/>
            <w:tcBorders>
              <w:top w:val="nil"/>
              <w:left w:val="nil"/>
              <w:bottom w:val="single" w:sz="4" w:space="0" w:color="auto"/>
              <w:right w:val="single" w:sz="4" w:space="0" w:color="auto"/>
            </w:tcBorders>
            <w:noWrap/>
            <w:vAlign w:val="center"/>
            <w:hideMark/>
          </w:tcPr>
          <w:p w14:paraId="0059612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34,22</w:t>
            </w:r>
          </w:p>
        </w:tc>
        <w:tc>
          <w:tcPr>
            <w:tcW w:w="1340" w:type="dxa"/>
            <w:tcBorders>
              <w:top w:val="nil"/>
              <w:left w:val="nil"/>
              <w:bottom w:val="single" w:sz="4" w:space="0" w:color="auto"/>
              <w:right w:val="single" w:sz="4" w:space="0" w:color="auto"/>
            </w:tcBorders>
            <w:noWrap/>
            <w:vAlign w:val="center"/>
            <w:hideMark/>
          </w:tcPr>
          <w:p w14:paraId="7FF0DBD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14,6</w:t>
            </w:r>
          </w:p>
        </w:tc>
        <w:tc>
          <w:tcPr>
            <w:tcW w:w="2675" w:type="dxa"/>
            <w:tcBorders>
              <w:top w:val="nil"/>
              <w:left w:val="nil"/>
              <w:bottom w:val="single" w:sz="4" w:space="0" w:color="auto"/>
              <w:right w:val="single" w:sz="4" w:space="0" w:color="auto"/>
            </w:tcBorders>
            <w:noWrap/>
            <w:vAlign w:val="center"/>
            <w:hideMark/>
          </w:tcPr>
          <w:p w14:paraId="562E128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72,03</w:t>
            </w:r>
          </w:p>
        </w:tc>
        <w:tc>
          <w:tcPr>
            <w:tcW w:w="2160" w:type="dxa"/>
            <w:tcBorders>
              <w:top w:val="nil"/>
              <w:left w:val="nil"/>
              <w:bottom w:val="single" w:sz="4" w:space="0" w:color="auto"/>
              <w:right w:val="single" w:sz="4" w:space="0" w:color="auto"/>
            </w:tcBorders>
            <w:noWrap/>
            <w:vAlign w:val="center"/>
            <w:hideMark/>
          </w:tcPr>
          <w:p w14:paraId="4088D9D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72D7906A"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96949E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5/6/25</w:t>
            </w:r>
          </w:p>
        </w:tc>
        <w:tc>
          <w:tcPr>
            <w:tcW w:w="1329" w:type="dxa"/>
            <w:tcBorders>
              <w:top w:val="nil"/>
              <w:left w:val="nil"/>
              <w:bottom w:val="single" w:sz="4" w:space="0" w:color="auto"/>
              <w:right w:val="single" w:sz="4" w:space="0" w:color="auto"/>
            </w:tcBorders>
            <w:noWrap/>
            <w:vAlign w:val="center"/>
            <w:hideMark/>
          </w:tcPr>
          <w:p w14:paraId="4743F0B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25,51</w:t>
            </w:r>
          </w:p>
        </w:tc>
        <w:tc>
          <w:tcPr>
            <w:tcW w:w="1300" w:type="dxa"/>
            <w:tcBorders>
              <w:top w:val="nil"/>
              <w:left w:val="nil"/>
              <w:bottom w:val="single" w:sz="4" w:space="0" w:color="auto"/>
              <w:right w:val="single" w:sz="4" w:space="0" w:color="auto"/>
            </w:tcBorders>
            <w:noWrap/>
            <w:vAlign w:val="center"/>
            <w:hideMark/>
          </w:tcPr>
          <w:p w14:paraId="14775EC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34,47</w:t>
            </w:r>
          </w:p>
        </w:tc>
        <w:tc>
          <w:tcPr>
            <w:tcW w:w="1340" w:type="dxa"/>
            <w:tcBorders>
              <w:top w:val="nil"/>
              <w:left w:val="nil"/>
              <w:bottom w:val="single" w:sz="4" w:space="0" w:color="auto"/>
              <w:right w:val="single" w:sz="4" w:space="0" w:color="auto"/>
            </w:tcBorders>
            <w:noWrap/>
            <w:vAlign w:val="center"/>
            <w:hideMark/>
          </w:tcPr>
          <w:p w14:paraId="427AA84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15,54</w:t>
            </w:r>
          </w:p>
        </w:tc>
        <w:tc>
          <w:tcPr>
            <w:tcW w:w="2675" w:type="dxa"/>
            <w:tcBorders>
              <w:top w:val="nil"/>
              <w:left w:val="nil"/>
              <w:bottom w:val="single" w:sz="4" w:space="0" w:color="auto"/>
              <w:right w:val="single" w:sz="4" w:space="0" w:color="auto"/>
            </w:tcBorders>
            <w:noWrap/>
            <w:vAlign w:val="center"/>
            <w:hideMark/>
          </w:tcPr>
          <w:p w14:paraId="7697161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72,8</w:t>
            </w:r>
          </w:p>
        </w:tc>
        <w:tc>
          <w:tcPr>
            <w:tcW w:w="2160" w:type="dxa"/>
            <w:tcBorders>
              <w:top w:val="nil"/>
              <w:left w:val="nil"/>
              <w:bottom w:val="single" w:sz="4" w:space="0" w:color="auto"/>
              <w:right w:val="single" w:sz="4" w:space="0" w:color="auto"/>
            </w:tcBorders>
            <w:noWrap/>
            <w:vAlign w:val="center"/>
            <w:hideMark/>
          </w:tcPr>
          <w:p w14:paraId="1D37703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29958332"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2CC2E7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6/6/25</w:t>
            </w:r>
          </w:p>
        </w:tc>
        <w:tc>
          <w:tcPr>
            <w:tcW w:w="1329" w:type="dxa"/>
            <w:tcBorders>
              <w:top w:val="nil"/>
              <w:left w:val="nil"/>
              <w:bottom w:val="single" w:sz="4" w:space="0" w:color="auto"/>
              <w:right w:val="single" w:sz="4" w:space="0" w:color="auto"/>
            </w:tcBorders>
            <w:noWrap/>
            <w:vAlign w:val="center"/>
            <w:hideMark/>
          </w:tcPr>
          <w:p w14:paraId="7E1E694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26,27</w:t>
            </w:r>
          </w:p>
        </w:tc>
        <w:tc>
          <w:tcPr>
            <w:tcW w:w="1300" w:type="dxa"/>
            <w:tcBorders>
              <w:top w:val="nil"/>
              <w:left w:val="nil"/>
              <w:bottom w:val="single" w:sz="4" w:space="0" w:color="auto"/>
              <w:right w:val="single" w:sz="4" w:space="0" w:color="auto"/>
            </w:tcBorders>
            <w:noWrap/>
            <w:vAlign w:val="center"/>
            <w:hideMark/>
          </w:tcPr>
          <w:p w14:paraId="6FBAE7B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34,63</w:t>
            </w:r>
          </w:p>
        </w:tc>
        <w:tc>
          <w:tcPr>
            <w:tcW w:w="1340" w:type="dxa"/>
            <w:tcBorders>
              <w:top w:val="nil"/>
              <w:left w:val="nil"/>
              <w:bottom w:val="single" w:sz="4" w:space="0" w:color="auto"/>
              <w:right w:val="single" w:sz="4" w:space="0" w:color="auto"/>
            </w:tcBorders>
            <w:noWrap/>
            <w:vAlign w:val="center"/>
            <w:hideMark/>
          </w:tcPr>
          <w:p w14:paraId="7059618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17,43</w:t>
            </w:r>
          </w:p>
        </w:tc>
        <w:tc>
          <w:tcPr>
            <w:tcW w:w="2675" w:type="dxa"/>
            <w:tcBorders>
              <w:top w:val="nil"/>
              <w:left w:val="nil"/>
              <w:bottom w:val="single" w:sz="4" w:space="0" w:color="auto"/>
              <w:right w:val="single" w:sz="4" w:space="0" w:color="auto"/>
            </w:tcBorders>
            <w:noWrap/>
            <w:vAlign w:val="center"/>
            <w:hideMark/>
          </w:tcPr>
          <w:p w14:paraId="2FFF5B7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71,19</w:t>
            </w:r>
          </w:p>
        </w:tc>
        <w:tc>
          <w:tcPr>
            <w:tcW w:w="2160" w:type="dxa"/>
            <w:tcBorders>
              <w:top w:val="nil"/>
              <w:left w:val="nil"/>
              <w:bottom w:val="single" w:sz="4" w:space="0" w:color="auto"/>
              <w:right w:val="single" w:sz="4" w:space="0" w:color="auto"/>
            </w:tcBorders>
            <w:noWrap/>
            <w:vAlign w:val="center"/>
            <w:hideMark/>
          </w:tcPr>
          <w:p w14:paraId="72650C4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730A22FC"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7D6E90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7/6/25</w:t>
            </w:r>
          </w:p>
        </w:tc>
        <w:tc>
          <w:tcPr>
            <w:tcW w:w="1329" w:type="dxa"/>
            <w:tcBorders>
              <w:top w:val="nil"/>
              <w:left w:val="nil"/>
              <w:bottom w:val="single" w:sz="4" w:space="0" w:color="auto"/>
              <w:right w:val="single" w:sz="4" w:space="0" w:color="auto"/>
            </w:tcBorders>
            <w:noWrap/>
            <w:vAlign w:val="center"/>
            <w:hideMark/>
          </w:tcPr>
          <w:p w14:paraId="3AB5D56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25,87</w:t>
            </w:r>
          </w:p>
        </w:tc>
        <w:tc>
          <w:tcPr>
            <w:tcW w:w="1300" w:type="dxa"/>
            <w:tcBorders>
              <w:top w:val="nil"/>
              <w:left w:val="nil"/>
              <w:bottom w:val="single" w:sz="4" w:space="0" w:color="auto"/>
              <w:right w:val="single" w:sz="4" w:space="0" w:color="auto"/>
            </w:tcBorders>
            <w:noWrap/>
            <w:vAlign w:val="center"/>
            <w:hideMark/>
          </w:tcPr>
          <w:p w14:paraId="6CC7DA6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33,83</w:t>
            </w:r>
          </w:p>
        </w:tc>
        <w:tc>
          <w:tcPr>
            <w:tcW w:w="1340" w:type="dxa"/>
            <w:tcBorders>
              <w:top w:val="nil"/>
              <w:left w:val="nil"/>
              <w:bottom w:val="single" w:sz="4" w:space="0" w:color="auto"/>
              <w:right w:val="single" w:sz="4" w:space="0" w:color="auto"/>
            </w:tcBorders>
            <w:noWrap/>
            <w:vAlign w:val="center"/>
            <w:hideMark/>
          </w:tcPr>
          <w:p w14:paraId="4A129E6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16,55</w:t>
            </w:r>
          </w:p>
        </w:tc>
        <w:tc>
          <w:tcPr>
            <w:tcW w:w="2675" w:type="dxa"/>
            <w:tcBorders>
              <w:top w:val="nil"/>
              <w:left w:val="nil"/>
              <w:bottom w:val="single" w:sz="4" w:space="0" w:color="auto"/>
              <w:right w:val="single" w:sz="4" w:space="0" w:color="auto"/>
            </w:tcBorders>
            <w:noWrap/>
            <w:vAlign w:val="center"/>
            <w:hideMark/>
          </w:tcPr>
          <w:p w14:paraId="475387F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75,66</w:t>
            </w:r>
          </w:p>
        </w:tc>
        <w:tc>
          <w:tcPr>
            <w:tcW w:w="2160" w:type="dxa"/>
            <w:tcBorders>
              <w:top w:val="nil"/>
              <w:left w:val="nil"/>
              <w:bottom w:val="single" w:sz="4" w:space="0" w:color="auto"/>
              <w:right w:val="single" w:sz="4" w:space="0" w:color="auto"/>
            </w:tcBorders>
            <w:noWrap/>
            <w:vAlign w:val="center"/>
            <w:hideMark/>
          </w:tcPr>
          <w:p w14:paraId="6A950C6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77798EC9"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6ED0DA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8/6/25</w:t>
            </w:r>
          </w:p>
        </w:tc>
        <w:tc>
          <w:tcPr>
            <w:tcW w:w="1329" w:type="dxa"/>
            <w:tcBorders>
              <w:top w:val="nil"/>
              <w:left w:val="nil"/>
              <w:bottom w:val="single" w:sz="4" w:space="0" w:color="auto"/>
              <w:right w:val="single" w:sz="4" w:space="0" w:color="auto"/>
            </w:tcBorders>
            <w:noWrap/>
            <w:vAlign w:val="center"/>
            <w:hideMark/>
          </w:tcPr>
          <w:p w14:paraId="2F311C3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26,31</w:t>
            </w:r>
          </w:p>
        </w:tc>
        <w:tc>
          <w:tcPr>
            <w:tcW w:w="1300" w:type="dxa"/>
            <w:tcBorders>
              <w:top w:val="nil"/>
              <w:left w:val="nil"/>
              <w:bottom w:val="single" w:sz="4" w:space="0" w:color="auto"/>
              <w:right w:val="single" w:sz="4" w:space="0" w:color="auto"/>
            </w:tcBorders>
            <w:noWrap/>
            <w:vAlign w:val="center"/>
            <w:hideMark/>
          </w:tcPr>
          <w:p w14:paraId="0A14BA2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34,68</w:t>
            </w:r>
          </w:p>
        </w:tc>
        <w:tc>
          <w:tcPr>
            <w:tcW w:w="1340" w:type="dxa"/>
            <w:tcBorders>
              <w:top w:val="nil"/>
              <w:left w:val="nil"/>
              <w:bottom w:val="single" w:sz="4" w:space="0" w:color="auto"/>
              <w:right w:val="single" w:sz="4" w:space="0" w:color="auto"/>
            </w:tcBorders>
            <w:noWrap/>
            <w:vAlign w:val="center"/>
            <w:hideMark/>
          </w:tcPr>
          <w:p w14:paraId="583574C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17,96</w:t>
            </w:r>
          </w:p>
        </w:tc>
        <w:tc>
          <w:tcPr>
            <w:tcW w:w="2675" w:type="dxa"/>
            <w:tcBorders>
              <w:top w:val="nil"/>
              <w:left w:val="nil"/>
              <w:bottom w:val="single" w:sz="4" w:space="0" w:color="auto"/>
              <w:right w:val="single" w:sz="4" w:space="0" w:color="auto"/>
            </w:tcBorders>
            <w:noWrap/>
            <w:vAlign w:val="center"/>
            <w:hideMark/>
          </w:tcPr>
          <w:p w14:paraId="15CCF81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78,69</w:t>
            </w:r>
          </w:p>
        </w:tc>
        <w:tc>
          <w:tcPr>
            <w:tcW w:w="2160" w:type="dxa"/>
            <w:tcBorders>
              <w:top w:val="nil"/>
              <w:left w:val="nil"/>
              <w:bottom w:val="single" w:sz="4" w:space="0" w:color="auto"/>
              <w:right w:val="single" w:sz="4" w:space="0" w:color="auto"/>
            </w:tcBorders>
            <w:noWrap/>
            <w:vAlign w:val="center"/>
            <w:hideMark/>
          </w:tcPr>
          <w:p w14:paraId="73574ED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0E6729E3"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D67A3D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9/6/25</w:t>
            </w:r>
          </w:p>
        </w:tc>
        <w:tc>
          <w:tcPr>
            <w:tcW w:w="1329" w:type="dxa"/>
            <w:tcBorders>
              <w:top w:val="nil"/>
              <w:left w:val="nil"/>
              <w:bottom w:val="single" w:sz="4" w:space="0" w:color="auto"/>
              <w:right w:val="single" w:sz="4" w:space="0" w:color="auto"/>
            </w:tcBorders>
            <w:noWrap/>
            <w:vAlign w:val="center"/>
            <w:hideMark/>
          </w:tcPr>
          <w:p w14:paraId="5C053B7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27,56</w:t>
            </w:r>
          </w:p>
        </w:tc>
        <w:tc>
          <w:tcPr>
            <w:tcW w:w="1300" w:type="dxa"/>
            <w:tcBorders>
              <w:top w:val="nil"/>
              <w:left w:val="nil"/>
              <w:bottom w:val="single" w:sz="4" w:space="0" w:color="auto"/>
              <w:right w:val="single" w:sz="4" w:space="0" w:color="auto"/>
            </w:tcBorders>
            <w:noWrap/>
            <w:vAlign w:val="center"/>
            <w:hideMark/>
          </w:tcPr>
          <w:p w14:paraId="4FC6D4D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37,22</w:t>
            </w:r>
          </w:p>
        </w:tc>
        <w:tc>
          <w:tcPr>
            <w:tcW w:w="1340" w:type="dxa"/>
            <w:tcBorders>
              <w:top w:val="nil"/>
              <w:left w:val="nil"/>
              <w:bottom w:val="single" w:sz="4" w:space="0" w:color="auto"/>
              <w:right w:val="single" w:sz="4" w:space="0" w:color="auto"/>
            </w:tcBorders>
            <w:noWrap/>
            <w:vAlign w:val="center"/>
            <w:hideMark/>
          </w:tcPr>
          <w:p w14:paraId="19E1089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18,83</w:t>
            </w:r>
          </w:p>
        </w:tc>
        <w:tc>
          <w:tcPr>
            <w:tcW w:w="2675" w:type="dxa"/>
            <w:tcBorders>
              <w:top w:val="nil"/>
              <w:left w:val="nil"/>
              <w:bottom w:val="single" w:sz="4" w:space="0" w:color="auto"/>
              <w:right w:val="single" w:sz="4" w:space="0" w:color="auto"/>
            </w:tcBorders>
            <w:noWrap/>
            <w:vAlign w:val="center"/>
            <w:hideMark/>
          </w:tcPr>
          <w:p w14:paraId="691253D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72,49</w:t>
            </w:r>
          </w:p>
        </w:tc>
        <w:tc>
          <w:tcPr>
            <w:tcW w:w="2160" w:type="dxa"/>
            <w:tcBorders>
              <w:top w:val="nil"/>
              <w:left w:val="nil"/>
              <w:bottom w:val="single" w:sz="4" w:space="0" w:color="auto"/>
              <w:right w:val="single" w:sz="4" w:space="0" w:color="auto"/>
            </w:tcBorders>
            <w:noWrap/>
            <w:vAlign w:val="center"/>
            <w:hideMark/>
          </w:tcPr>
          <w:p w14:paraId="7F26CBD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00FE9B7F"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6BEAC3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10/6/25</w:t>
            </w:r>
          </w:p>
        </w:tc>
        <w:tc>
          <w:tcPr>
            <w:tcW w:w="1329" w:type="dxa"/>
            <w:tcBorders>
              <w:top w:val="nil"/>
              <w:left w:val="nil"/>
              <w:bottom w:val="single" w:sz="4" w:space="0" w:color="auto"/>
              <w:right w:val="single" w:sz="4" w:space="0" w:color="auto"/>
            </w:tcBorders>
            <w:noWrap/>
            <w:vAlign w:val="center"/>
            <w:hideMark/>
          </w:tcPr>
          <w:p w14:paraId="7BE200D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25,99</w:t>
            </w:r>
          </w:p>
        </w:tc>
        <w:tc>
          <w:tcPr>
            <w:tcW w:w="1300" w:type="dxa"/>
            <w:tcBorders>
              <w:top w:val="nil"/>
              <w:left w:val="nil"/>
              <w:bottom w:val="single" w:sz="4" w:space="0" w:color="auto"/>
              <w:right w:val="single" w:sz="4" w:space="0" w:color="auto"/>
            </w:tcBorders>
            <w:noWrap/>
            <w:vAlign w:val="center"/>
            <w:hideMark/>
          </w:tcPr>
          <w:p w14:paraId="284714C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32,66</w:t>
            </w:r>
          </w:p>
        </w:tc>
        <w:tc>
          <w:tcPr>
            <w:tcW w:w="1340" w:type="dxa"/>
            <w:tcBorders>
              <w:top w:val="nil"/>
              <w:left w:val="nil"/>
              <w:bottom w:val="single" w:sz="4" w:space="0" w:color="auto"/>
              <w:right w:val="single" w:sz="4" w:space="0" w:color="auto"/>
            </w:tcBorders>
            <w:noWrap/>
            <w:vAlign w:val="center"/>
            <w:hideMark/>
          </w:tcPr>
          <w:p w14:paraId="49F57DB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18,39</w:t>
            </w:r>
          </w:p>
        </w:tc>
        <w:tc>
          <w:tcPr>
            <w:tcW w:w="2675" w:type="dxa"/>
            <w:tcBorders>
              <w:top w:val="nil"/>
              <w:left w:val="nil"/>
              <w:bottom w:val="single" w:sz="4" w:space="0" w:color="auto"/>
              <w:right w:val="single" w:sz="4" w:space="0" w:color="auto"/>
            </w:tcBorders>
            <w:noWrap/>
            <w:vAlign w:val="center"/>
            <w:hideMark/>
          </w:tcPr>
          <w:p w14:paraId="69E5E59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65,3</w:t>
            </w:r>
          </w:p>
        </w:tc>
        <w:tc>
          <w:tcPr>
            <w:tcW w:w="2160" w:type="dxa"/>
            <w:tcBorders>
              <w:top w:val="nil"/>
              <w:left w:val="nil"/>
              <w:bottom w:val="single" w:sz="4" w:space="0" w:color="auto"/>
              <w:right w:val="single" w:sz="4" w:space="0" w:color="auto"/>
            </w:tcBorders>
            <w:noWrap/>
            <w:vAlign w:val="center"/>
            <w:hideMark/>
          </w:tcPr>
          <w:p w14:paraId="33A5F6E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61B84DE2"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42A00FD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11/6/25</w:t>
            </w:r>
          </w:p>
        </w:tc>
        <w:tc>
          <w:tcPr>
            <w:tcW w:w="1329" w:type="dxa"/>
            <w:tcBorders>
              <w:top w:val="nil"/>
              <w:left w:val="nil"/>
              <w:bottom w:val="single" w:sz="4" w:space="0" w:color="auto"/>
              <w:right w:val="single" w:sz="4" w:space="0" w:color="auto"/>
            </w:tcBorders>
            <w:noWrap/>
            <w:vAlign w:val="center"/>
            <w:hideMark/>
          </w:tcPr>
          <w:p w14:paraId="118D31A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26,14</w:t>
            </w:r>
          </w:p>
        </w:tc>
        <w:tc>
          <w:tcPr>
            <w:tcW w:w="1300" w:type="dxa"/>
            <w:tcBorders>
              <w:top w:val="nil"/>
              <w:left w:val="nil"/>
              <w:bottom w:val="single" w:sz="4" w:space="0" w:color="auto"/>
              <w:right w:val="single" w:sz="4" w:space="0" w:color="auto"/>
            </w:tcBorders>
            <w:noWrap/>
            <w:vAlign w:val="center"/>
            <w:hideMark/>
          </w:tcPr>
          <w:p w14:paraId="70B6CAF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32,59</w:t>
            </w:r>
          </w:p>
        </w:tc>
        <w:tc>
          <w:tcPr>
            <w:tcW w:w="1340" w:type="dxa"/>
            <w:tcBorders>
              <w:top w:val="nil"/>
              <w:left w:val="nil"/>
              <w:bottom w:val="single" w:sz="4" w:space="0" w:color="auto"/>
              <w:right w:val="single" w:sz="4" w:space="0" w:color="auto"/>
            </w:tcBorders>
            <w:noWrap/>
            <w:vAlign w:val="center"/>
            <w:hideMark/>
          </w:tcPr>
          <w:p w14:paraId="2F94D31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19,45</w:t>
            </w:r>
          </w:p>
        </w:tc>
        <w:tc>
          <w:tcPr>
            <w:tcW w:w="2675" w:type="dxa"/>
            <w:tcBorders>
              <w:top w:val="nil"/>
              <w:left w:val="nil"/>
              <w:bottom w:val="single" w:sz="4" w:space="0" w:color="auto"/>
              <w:right w:val="single" w:sz="4" w:space="0" w:color="auto"/>
            </w:tcBorders>
            <w:noWrap/>
            <w:vAlign w:val="center"/>
            <w:hideMark/>
          </w:tcPr>
          <w:p w14:paraId="7B72510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75,33</w:t>
            </w:r>
          </w:p>
        </w:tc>
        <w:tc>
          <w:tcPr>
            <w:tcW w:w="2160" w:type="dxa"/>
            <w:tcBorders>
              <w:top w:val="nil"/>
              <w:left w:val="nil"/>
              <w:bottom w:val="single" w:sz="4" w:space="0" w:color="auto"/>
              <w:right w:val="single" w:sz="4" w:space="0" w:color="auto"/>
            </w:tcBorders>
            <w:noWrap/>
            <w:vAlign w:val="center"/>
            <w:hideMark/>
          </w:tcPr>
          <w:p w14:paraId="6B9C2EB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30C6F7EA"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7690D49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12/6/25</w:t>
            </w:r>
          </w:p>
        </w:tc>
        <w:tc>
          <w:tcPr>
            <w:tcW w:w="1329" w:type="dxa"/>
            <w:tcBorders>
              <w:top w:val="nil"/>
              <w:left w:val="nil"/>
              <w:bottom w:val="single" w:sz="4" w:space="0" w:color="auto"/>
              <w:right w:val="single" w:sz="4" w:space="0" w:color="auto"/>
            </w:tcBorders>
            <w:noWrap/>
            <w:vAlign w:val="center"/>
            <w:hideMark/>
          </w:tcPr>
          <w:p w14:paraId="2D3921A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26,62</w:t>
            </w:r>
          </w:p>
        </w:tc>
        <w:tc>
          <w:tcPr>
            <w:tcW w:w="1300" w:type="dxa"/>
            <w:tcBorders>
              <w:top w:val="nil"/>
              <w:left w:val="nil"/>
              <w:bottom w:val="single" w:sz="4" w:space="0" w:color="auto"/>
              <w:right w:val="single" w:sz="4" w:space="0" w:color="auto"/>
            </w:tcBorders>
            <w:noWrap/>
            <w:vAlign w:val="center"/>
            <w:hideMark/>
          </w:tcPr>
          <w:p w14:paraId="03CD4B3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33,77</w:t>
            </w:r>
          </w:p>
        </w:tc>
        <w:tc>
          <w:tcPr>
            <w:tcW w:w="1340" w:type="dxa"/>
            <w:tcBorders>
              <w:top w:val="nil"/>
              <w:left w:val="nil"/>
              <w:bottom w:val="single" w:sz="4" w:space="0" w:color="auto"/>
              <w:right w:val="single" w:sz="4" w:space="0" w:color="auto"/>
            </w:tcBorders>
            <w:noWrap/>
            <w:vAlign w:val="center"/>
            <w:hideMark/>
          </w:tcPr>
          <w:p w14:paraId="75CAD89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19,35</w:t>
            </w:r>
          </w:p>
        </w:tc>
        <w:tc>
          <w:tcPr>
            <w:tcW w:w="2675" w:type="dxa"/>
            <w:tcBorders>
              <w:top w:val="nil"/>
              <w:left w:val="nil"/>
              <w:bottom w:val="single" w:sz="4" w:space="0" w:color="auto"/>
              <w:right w:val="single" w:sz="4" w:space="0" w:color="auto"/>
            </w:tcBorders>
            <w:noWrap/>
            <w:vAlign w:val="center"/>
            <w:hideMark/>
          </w:tcPr>
          <w:p w14:paraId="01E301E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75,65</w:t>
            </w:r>
          </w:p>
        </w:tc>
        <w:tc>
          <w:tcPr>
            <w:tcW w:w="2160" w:type="dxa"/>
            <w:tcBorders>
              <w:top w:val="nil"/>
              <w:left w:val="nil"/>
              <w:bottom w:val="single" w:sz="4" w:space="0" w:color="auto"/>
              <w:right w:val="single" w:sz="4" w:space="0" w:color="auto"/>
            </w:tcBorders>
            <w:noWrap/>
            <w:vAlign w:val="center"/>
            <w:hideMark/>
          </w:tcPr>
          <w:p w14:paraId="7CCBC81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037E8676"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C219E5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13/6/25</w:t>
            </w:r>
          </w:p>
        </w:tc>
        <w:tc>
          <w:tcPr>
            <w:tcW w:w="1329" w:type="dxa"/>
            <w:tcBorders>
              <w:top w:val="nil"/>
              <w:left w:val="nil"/>
              <w:bottom w:val="single" w:sz="4" w:space="0" w:color="auto"/>
              <w:right w:val="single" w:sz="4" w:space="0" w:color="auto"/>
            </w:tcBorders>
            <w:noWrap/>
            <w:vAlign w:val="center"/>
            <w:hideMark/>
          </w:tcPr>
          <w:p w14:paraId="10C4D47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26,33</w:t>
            </w:r>
          </w:p>
        </w:tc>
        <w:tc>
          <w:tcPr>
            <w:tcW w:w="1300" w:type="dxa"/>
            <w:tcBorders>
              <w:top w:val="nil"/>
              <w:left w:val="nil"/>
              <w:bottom w:val="single" w:sz="4" w:space="0" w:color="auto"/>
              <w:right w:val="single" w:sz="4" w:space="0" w:color="auto"/>
            </w:tcBorders>
            <w:noWrap/>
            <w:vAlign w:val="center"/>
            <w:hideMark/>
          </w:tcPr>
          <w:p w14:paraId="6A169C2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34,5</w:t>
            </w:r>
          </w:p>
        </w:tc>
        <w:tc>
          <w:tcPr>
            <w:tcW w:w="1340" w:type="dxa"/>
            <w:tcBorders>
              <w:top w:val="nil"/>
              <w:left w:val="nil"/>
              <w:bottom w:val="single" w:sz="4" w:space="0" w:color="auto"/>
              <w:right w:val="single" w:sz="4" w:space="0" w:color="auto"/>
            </w:tcBorders>
            <w:noWrap/>
            <w:vAlign w:val="center"/>
            <w:hideMark/>
          </w:tcPr>
          <w:p w14:paraId="0072AC9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19,57</w:t>
            </w:r>
          </w:p>
        </w:tc>
        <w:tc>
          <w:tcPr>
            <w:tcW w:w="2675" w:type="dxa"/>
            <w:tcBorders>
              <w:top w:val="nil"/>
              <w:left w:val="nil"/>
              <w:bottom w:val="single" w:sz="4" w:space="0" w:color="auto"/>
              <w:right w:val="single" w:sz="4" w:space="0" w:color="auto"/>
            </w:tcBorders>
            <w:noWrap/>
            <w:vAlign w:val="center"/>
            <w:hideMark/>
          </w:tcPr>
          <w:p w14:paraId="4A52E2F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70,9</w:t>
            </w:r>
          </w:p>
        </w:tc>
        <w:tc>
          <w:tcPr>
            <w:tcW w:w="2160" w:type="dxa"/>
            <w:tcBorders>
              <w:top w:val="nil"/>
              <w:left w:val="nil"/>
              <w:bottom w:val="single" w:sz="4" w:space="0" w:color="auto"/>
              <w:right w:val="single" w:sz="4" w:space="0" w:color="auto"/>
            </w:tcBorders>
            <w:noWrap/>
            <w:vAlign w:val="center"/>
            <w:hideMark/>
          </w:tcPr>
          <w:p w14:paraId="68D9B84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560D513F"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7F8FF1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14/6/25</w:t>
            </w:r>
          </w:p>
        </w:tc>
        <w:tc>
          <w:tcPr>
            <w:tcW w:w="1329" w:type="dxa"/>
            <w:tcBorders>
              <w:top w:val="nil"/>
              <w:left w:val="nil"/>
              <w:bottom w:val="single" w:sz="4" w:space="0" w:color="auto"/>
              <w:right w:val="single" w:sz="4" w:space="0" w:color="auto"/>
            </w:tcBorders>
            <w:noWrap/>
            <w:vAlign w:val="center"/>
            <w:hideMark/>
          </w:tcPr>
          <w:p w14:paraId="165FAF6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24,3</w:t>
            </w:r>
          </w:p>
        </w:tc>
        <w:tc>
          <w:tcPr>
            <w:tcW w:w="1300" w:type="dxa"/>
            <w:tcBorders>
              <w:top w:val="nil"/>
              <w:left w:val="nil"/>
              <w:bottom w:val="single" w:sz="4" w:space="0" w:color="auto"/>
              <w:right w:val="single" w:sz="4" w:space="0" w:color="auto"/>
            </w:tcBorders>
            <w:noWrap/>
            <w:vAlign w:val="center"/>
            <w:hideMark/>
          </w:tcPr>
          <w:p w14:paraId="6FD8371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33,21</w:t>
            </w:r>
          </w:p>
        </w:tc>
        <w:tc>
          <w:tcPr>
            <w:tcW w:w="1340" w:type="dxa"/>
            <w:tcBorders>
              <w:top w:val="nil"/>
              <w:left w:val="nil"/>
              <w:bottom w:val="single" w:sz="4" w:space="0" w:color="auto"/>
              <w:right w:val="single" w:sz="4" w:space="0" w:color="auto"/>
            </w:tcBorders>
            <w:noWrap/>
            <w:vAlign w:val="center"/>
            <w:hideMark/>
          </w:tcPr>
          <w:p w14:paraId="54C73EA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14,46</w:t>
            </w:r>
          </w:p>
        </w:tc>
        <w:tc>
          <w:tcPr>
            <w:tcW w:w="2675" w:type="dxa"/>
            <w:tcBorders>
              <w:top w:val="nil"/>
              <w:left w:val="nil"/>
              <w:bottom w:val="single" w:sz="4" w:space="0" w:color="auto"/>
              <w:right w:val="single" w:sz="4" w:space="0" w:color="auto"/>
            </w:tcBorders>
            <w:noWrap/>
            <w:vAlign w:val="center"/>
            <w:hideMark/>
          </w:tcPr>
          <w:p w14:paraId="7ABC8FD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66,43</w:t>
            </w:r>
          </w:p>
        </w:tc>
        <w:tc>
          <w:tcPr>
            <w:tcW w:w="2160" w:type="dxa"/>
            <w:tcBorders>
              <w:top w:val="nil"/>
              <w:left w:val="nil"/>
              <w:bottom w:val="single" w:sz="4" w:space="0" w:color="auto"/>
              <w:right w:val="single" w:sz="4" w:space="0" w:color="auto"/>
            </w:tcBorders>
            <w:noWrap/>
            <w:vAlign w:val="center"/>
            <w:hideMark/>
          </w:tcPr>
          <w:p w14:paraId="2EE659B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0405C2BA"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7F2B07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15/6/25</w:t>
            </w:r>
          </w:p>
        </w:tc>
        <w:tc>
          <w:tcPr>
            <w:tcW w:w="1329" w:type="dxa"/>
            <w:tcBorders>
              <w:top w:val="nil"/>
              <w:left w:val="nil"/>
              <w:bottom w:val="single" w:sz="4" w:space="0" w:color="auto"/>
              <w:right w:val="single" w:sz="4" w:space="0" w:color="auto"/>
            </w:tcBorders>
            <w:noWrap/>
            <w:vAlign w:val="center"/>
            <w:hideMark/>
          </w:tcPr>
          <w:p w14:paraId="146858C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23,25</w:t>
            </w:r>
          </w:p>
        </w:tc>
        <w:tc>
          <w:tcPr>
            <w:tcW w:w="1300" w:type="dxa"/>
            <w:tcBorders>
              <w:top w:val="nil"/>
              <w:left w:val="nil"/>
              <w:bottom w:val="single" w:sz="4" w:space="0" w:color="auto"/>
              <w:right w:val="single" w:sz="4" w:space="0" w:color="auto"/>
            </w:tcBorders>
            <w:noWrap/>
            <w:vAlign w:val="center"/>
            <w:hideMark/>
          </w:tcPr>
          <w:p w14:paraId="0223008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32,22</w:t>
            </w:r>
          </w:p>
        </w:tc>
        <w:tc>
          <w:tcPr>
            <w:tcW w:w="1340" w:type="dxa"/>
            <w:tcBorders>
              <w:top w:val="nil"/>
              <w:left w:val="nil"/>
              <w:bottom w:val="single" w:sz="4" w:space="0" w:color="auto"/>
              <w:right w:val="single" w:sz="4" w:space="0" w:color="auto"/>
            </w:tcBorders>
            <w:noWrap/>
            <w:vAlign w:val="center"/>
            <w:hideMark/>
          </w:tcPr>
          <w:p w14:paraId="13D7BE9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13,16</w:t>
            </w:r>
          </w:p>
        </w:tc>
        <w:tc>
          <w:tcPr>
            <w:tcW w:w="2675" w:type="dxa"/>
            <w:tcBorders>
              <w:top w:val="nil"/>
              <w:left w:val="nil"/>
              <w:bottom w:val="single" w:sz="4" w:space="0" w:color="auto"/>
              <w:right w:val="single" w:sz="4" w:space="0" w:color="auto"/>
            </w:tcBorders>
            <w:noWrap/>
            <w:vAlign w:val="center"/>
            <w:hideMark/>
          </w:tcPr>
          <w:p w14:paraId="56B688C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69,55</w:t>
            </w:r>
          </w:p>
        </w:tc>
        <w:tc>
          <w:tcPr>
            <w:tcW w:w="2160" w:type="dxa"/>
            <w:tcBorders>
              <w:top w:val="nil"/>
              <w:left w:val="nil"/>
              <w:bottom w:val="single" w:sz="4" w:space="0" w:color="auto"/>
              <w:right w:val="single" w:sz="4" w:space="0" w:color="auto"/>
            </w:tcBorders>
            <w:noWrap/>
            <w:vAlign w:val="center"/>
            <w:hideMark/>
          </w:tcPr>
          <w:p w14:paraId="33A9614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673E45C2"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C0C1C8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16/6/25</w:t>
            </w:r>
          </w:p>
        </w:tc>
        <w:tc>
          <w:tcPr>
            <w:tcW w:w="1329" w:type="dxa"/>
            <w:tcBorders>
              <w:top w:val="nil"/>
              <w:left w:val="nil"/>
              <w:bottom w:val="single" w:sz="4" w:space="0" w:color="auto"/>
              <w:right w:val="single" w:sz="4" w:space="0" w:color="auto"/>
            </w:tcBorders>
            <w:noWrap/>
            <w:vAlign w:val="center"/>
            <w:hideMark/>
          </w:tcPr>
          <w:p w14:paraId="27B05C4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23,58</w:t>
            </w:r>
          </w:p>
        </w:tc>
        <w:tc>
          <w:tcPr>
            <w:tcW w:w="1300" w:type="dxa"/>
            <w:tcBorders>
              <w:top w:val="nil"/>
              <w:left w:val="nil"/>
              <w:bottom w:val="single" w:sz="4" w:space="0" w:color="auto"/>
              <w:right w:val="single" w:sz="4" w:space="0" w:color="auto"/>
            </w:tcBorders>
            <w:noWrap/>
            <w:vAlign w:val="center"/>
            <w:hideMark/>
          </w:tcPr>
          <w:p w14:paraId="33D046B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31,47</w:t>
            </w:r>
          </w:p>
        </w:tc>
        <w:tc>
          <w:tcPr>
            <w:tcW w:w="1340" w:type="dxa"/>
            <w:tcBorders>
              <w:top w:val="nil"/>
              <w:left w:val="nil"/>
              <w:bottom w:val="single" w:sz="4" w:space="0" w:color="auto"/>
              <w:right w:val="single" w:sz="4" w:space="0" w:color="auto"/>
            </w:tcBorders>
            <w:noWrap/>
            <w:vAlign w:val="center"/>
            <w:hideMark/>
          </w:tcPr>
          <w:p w14:paraId="583696A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13,46</w:t>
            </w:r>
          </w:p>
        </w:tc>
        <w:tc>
          <w:tcPr>
            <w:tcW w:w="2675" w:type="dxa"/>
            <w:tcBorders>
              <w:top w:val="nil"/>
              <w:left w:val="nil"/>
              <w:bottom w:val="single" w:sz="4" w:space="0" w:color="auto"/>
              <w:right w:val="single" w:sz="4" w:space="0" w:color="auto"/>
            </w:tcBorders>
            <w:noWrap/>
            <w:vAlign w:val="center"/>
            <w:hideMark/>
          </w:tcPr>
          <w:p w14:paraId="413F58C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76,03</w:t>
            </w:r>
          </w:p>
        </w:tc>
        <w:tc>
          <w:tcPr>
            <w:tcW w:w="2160" w:type="dxa"/>
            <w:tcBorders>
              <w:top w:val="nil"/>
              <w:left w:val="nil"/>
              <w:bottom w:val="single" w:sz="4" w:space="0" w:color="auto"/>
              <w:right w:val="single" w:sz="4" w:space="0" w:color="auto"/>
            </w:tcBorders>
            <w:noWrap/>
            <w:vAlign w:val="center"/>
            <w:hideMark/>
          </w:tcPr>
          <w:p w14:paraId="363D42F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4C756E06"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B07096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17/6/25</w:t>
            </w:r>
          </w:p>
        </w:tc>
        <w:tc>
          <w:tcPr>
            <w:tcW w:w="1329" w:type="dxa"/>
            <w:tcBorders>
              <w:top w:val="nil"/>
              <w:left w:val="nil"/>
              <w:bottom w:val="single" w:sz="4" w:space="0" w:color="auto"/>
              <w:right w:val="single" w:sz="4" w:space="0" w:color="auto"/>
            </w:tcBorders>
            <w:noWrap/>
            <w:vAlign w:val="center"/>
            <w:hideMark/>
          </w:tcPr>
          <w:p w14:paraId="37FFA94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24,93</w:t>
            </w:r>
          </w:p>
        </w:tc>
        <w:tc>
          <w:tcPr>
            <w:tcW w:w="1300" w:type="dxa"/>
            <w:tcBorders>
              <w:top w:val="nil"/>
              <w:left w:val="nil"/>
              <w:bottom w:val="single" w:sz="4" w:space="0" w:color="auto"/>
              <w:right w:val="single" w:sz="4" w:space="0" w:color="auto"/>
            </w:tcBorders>
            <w:noWrap/>
            <w:vAlign w:val="center"/>
            <w:hideMark/>
          </w:tcPr>
          <w:p w14:paraId="660DD6D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34,46</w:t>
            </w:r>
          </w:p>
        </w:tc>
        <w:tc>
          <w:tcPr>
            <w:tcW w:w="1340" w:type="dxa"/>
            <w:tcBorders>
              <w:top w:val="nil"/>
              <w:left w:val="nil"/>
              <w:bottom w:val="single" w:sz="4" w:space="0" w:color="auto"/>
              <w:right w:val="single" w:sz="4" w:space="0" w:color="auto"/>
            </w:tcBorders>
            <w:noWrap/>
            <w:vAlign w:val="center"/>
            <w:hideMark/>
          </w:tcPr>
          <w:p w14:paraId="3BF8E6D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14,84</w:t>
            </w:r>
          </w:p>
        </w:tc>
        <w:tc>
          <w:tcPr>
            <w:tcW w:w="2675" w:type="dxa"/>
            <w:tcBorders>
              <w:top w:val="nil"/>
              <w:left w:val="nil"/>
              <w:bottom w:val="single" w:sz="4" w:space="0" w:color="auto"/>
              <w:right w:val="single" w:sz="4" w:space="0" w:color="auto"/>
            </w:tcBorders>
            <w:noWrap/>
            <w:vAlign w:val="center"/>
            <w:hideMark/>
          </w:tcPr>
          <w:p w14:paraId="56BC273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69,88</w:t>
            </w:r>
          </w:p>
        </w:tc>
        <w:tc>
          <w:tcPr>
            <w:tcW w:w="2160" w:type="dxa"/>
            <w:tcBorders>
              <w:top w:val="nil"/>
              <w:left w:val="nil"/>
              <w:bottom w:val="single" w:sz="4" w:space="0" w:color="auto"/>
              <w:right w:val="single" w:sz="4" w:space="0" w:color="auto"/>
            </w:tcBorders>
            <w:noWrap/>
            <w:vAlign w:val="center"/>
            <w:hideMark/>
          </w:tcPr>
          <w:p w14:paraId="0B3A08E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15E65BF5"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00AB4A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18/6/25</w:t>
            </w:r>
          </w:p>
        </w:tc>
        <w:tc>
          <w:tcPr>
            <w:tcW w:w="1329" w:type="dxa"/>
            <w:tcBorders>
              <w:top w:val="nil"/>
              <w:left w:val="nil"/>
              <w:bottom w:val="single" w:sz="4" w:space="0" w:color="auto"/>
              <w:right w:val="single" w:sz="4" w:space="0" w:color="auto"/>
            </w:tcBorders>
            <w:noWrap/>
            <w:vAlign w:val="center"/>
            <w:hideMark/>
          </w:tcPr>
          <w:p w14:paraId="45C1F1D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25,81</w:t>
            </w:r>
          </w:p>
        </w:tc>
        <w:tc>
          <w:tcPr>
            <w:tcW w:w="1300" w:type="dxa"/>
            <w:tcBorders>
              <w:top w:val="nil"/>
              <w:left w:val="nil"/>
              <w:bottom w:val="single" w:sz="4" w:space="0" w:color="auto"/>
              <w:right w:val="single" w:sz="4" w:space="0" w:color="auto"/>
            </w:tcBorders>
            <w:noWrap/>
            <w:vAlign w:val="center"/>
            <w:hideMark/>
          </w:tcPr>
          <w:p w14:paraId="3C66B5C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34,58</w:t>
            </w:r>
          </w:p>
        </w:tc>
        <w:tc>
          <w:tcPr>
            <w:tcW w:w="1340" w:type="dxa"/>
            <w:tcBorders>
              <w:top w:val="nil"/>
              <w:left w:val="nil"/>
              <w:bottom w:val="single" w:sz="4" w:space="0" w:color="auto"/>
              <w:right w:val="single" w:sz="4" w:space="0" w:color="auto"/>
            </w:tcBorders>
            <w:noWrap/>
            <w:vAlign w:val="center"/>
            <w:hideMark/>
          </w:tcPr>
          <w:p w14:paraId="4B580E0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15,86</w:t>
            </w:r>
          </w:p>
        </w:tc>
        <w:tc>
          <w:tcPr>
            <w:tcW w:w="2675" w:type="dxa"/>
            <w:tcBorders>
              <w:top w:val="nil"/>
              <w:left w:val="nil"/>
              <w:bottom w:val="single" w:sz="4" w:space="0" w:color="auto"/>
              <w:right w:val="single" w:sz="4" w:space="0" w:color="auto"/>
            </w:tcBorders>
            <w:noWrap/>
            <w:vAlign w:val="center"/>
            <w:hideMark/>
          </w:tcPr>
          <w:p w14:paraId="0C1FC72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67,68</w:t>
            </w:r>
          </w:p>
        </w:tc>
        <w:tc>
          <w:tcPr>
            <w:tcW w:w="2160" w:type="dxa"/>
            <w:tcBorders>
              <w:top w:val="nil"/>
              <w:left w:val="nil"/>
              <w:bottom w:val="single" w:sz="4" w:space="0" w:color="auto"/>
              <w:right w:val="single" w:sz="4" w:space="0" w:color="auto"/>
            </w:tcBorders>
            <w:noWrap/>
            <w:vAlign w:val="center"/>
            <w:hideMark/>
          </w:tcPr>
          <w:p w14:paraId="3A276F5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7C271EFC"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41627E3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19/6/25</w:t>
            </w:r>
          </w:p>
        </w:tc>
        <w:tc>
          <w:tcPr>
            <w:tcW w:w="1329" w:type="dxa"/>
            <w:tcBorders>
              <w:top w:val="nil"/>
              <w:left w:val="nil"/>
              <w:bottom w:val="single" w:sz="4" w:space="0" w:color="auto"/>
              <w:right w:val="single" w:sz="4" w:space="0" w:color="auto"/>
            </w:tcBorders>
            <w:noWrap/>
            <w:vAlign w:val="center"/>
            <w:hideMark/>
          </w:tcPr>
          <w:p w14:paraId="7A904D3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26,44</w:t>
            </w:r>
          </w:p>
        </w:tc>
        <w:tc>
          <w:tcPr>
            <w:tcW w:w="1300" w:type="dxa"/>
            <w:tcBorders>
              <w:top w:val="nil"/>
              <w:left w:val="nil"/>
              <w:bottom w:val="single" w:sz="4" w:space="0" w:color="auto"/>
              <w:right w:val="single" w:sz="4" w:space="0" w:color="auto"/>
            </w:tcBorders>
            <w:noWrap/>
            <w:vAlign w:val="center"/>
            <w:hideMark/>
          </w:tcPr>
          <w:p w14:paraId="0CEECC9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35,73</w:t>
            </w:r>
          </w:p>
        </w:tc>
        <w:tc>
          <w:tcPr>
            <w:tcW w:w="1340" w:type="dxa"/>
            <w:tcBorders>
              <w:top w:val="nil"/>
              <w:left w:val="nil"/>
              <w:bottom w:val="single" w:sz="4" w:space="0" w:color="auto"/>
              <w:right w:val="single" w:sz="4" w:space="0" w:color="auto"/>
            </w:tcBorders>
            <w:noWrap/>
            <w:vAlign w:val="center"/>
            <w:hideMark/>
          </w:tcPr>
          <w:p w14:paraId="402A6FC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16,52</w:t>
            </w:r>
          </w:p>
        </w:tc>
        <w:tc>
          <w:tcPr>
            <w:tcW w:w="2675" w:type="dxa"/>
            <w:tcBorders>
              <w:top w:val="nil"/>
              <w:left w:val="nil"/>
              <w:bottom w:val="single" w:sz="4" w:space="0" w:color="auto"/>
              <w:right w:val="single" w:sz="4" w:space="0" w:color="auto"/>
            </w:tcBorders>
            <w:noWrap/>
            <w:vAlign w:val="center"/>
            <w:hideMark/>
          </w:tcPr>
          <w:p w14:paraId="370EF95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72,28</w:t>
            </w:r>
          </w:p>
        </w:tc>
        <w:tc>
          <w:tcPr>
            <w:tcW w:w="2160" w:type="dxa"/>
            <w:tcBorders>
              <w:top w:val="nil"/>
              <w:left w:val="nil"/>
              <w:bottom w:val="single" w:sz="4" w:space="0" w:color="auto"/>
              <w:right w:val="single" w:sz="4" w:space="0" w:color="auto"/>
            </w:tcBorders>
            <w:noWrap/>
            <w:vAlign w:val="center"/>
            <w:hideMark/>
          </w:tcPr>
          <w:p w14:paraId="548136F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592CDAA7"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3DCA7A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20/6/25</w:t>
            </w:r>
          </w:p>
        </w:tc>
        <w:tc>
          <w:tcPr>
            <w:tcW w:w="1329" w:type="dxa"/>
            <w:tcBorders>
              <w:top w:val="nil"/>
              <w:left w:val="nil"/>
              <w:bottom w:val="single" w:sz="4" w:space="0" w:color="auto"/>
              <w:right w:val="single" w:sz="4" w:space="0" w:color="auto"/>
            </w:tcBorders>
            <w:noWrap/>
            <w:vAlign w:val="center"/>
            <w:hideMark/>
          </w:tcPr>
          <w:p w14:paraId="4318801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26,74</w:t>
            </w:r>
          </w:p>
        </w:tc>
        <w:tc>
          <w:tcPr>
            <w:tcW w:w="1300" w:type="dxa"/>
            <w:tcBorders>
              <w:top w:val="nil"/>
              <w:left w:val="nil"/>
              <w:bottom w:val="single" w:sz="4" w:space="0" w:color="auto"/>
              <w:right w:val="single" w:sz="4" w:space="0" w:color="auto"/>
            </w:tcBorders>
            <w:noWrap/>
            <w:vAlign w:val="center"/>
            <w:hideMark/>
          </w:tcPr>
          <w:p w14:paraId="1DF7DF8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34,47</w:t>
            </w:r>
          </w:p>
        </w:tc>
        <w:tc>
          <w:tcPr>
            <w:tcW w:w="1340" w:type="dxa"/>
            <w:tcBorders>
              <w:top w:val="nil"/>
              <w:left w:val="nil"/>
              <w:bottom w:val="single" w:sz="4" w:space="0" w:color="auto"/>
              <w:right w:val="single" w:sz="4" w:space="0" w:color="auto"/>
            </w:tcBorders>
            <w:noWrap/>
            <w:vAlign w:val="center"/>
            <w:hideMark/>
          </w:tcPr>
          <w:p w14:paraId="4948309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18,6</w:t>
            </w:r>
          </w:p>
        </w:tc>
        <w:tc>
          <w:tcPr>
            <w:tcW w:w="2675" w:type="dxa"/>
            <w:tcBorders>
              <w:top w:val="nil"/>
              <w:left w:val="nil"/>
              <w:bottom w:val="single" w:sz="4" w:space="0" w:color="auto"/>
              <w:right w:val="single" w:sz="4" w:space="0" w:color="auto"/>
            </w:tcBorders>
            <w:noWrap/>
            <w:vAlign w:val="center"/>
            <w:hideMark/>
          </w:tcPr>
          <w:p w14:paraId="717BE65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70,87</w:t>
            </w:r>
          </w:p>
        </w:tc>
        <w:tc>
          <w:tcPr>
            <w:tcW w:w="2160" w:type="dxa"/>
            <w:tcBorders>
              <w:top w:val="nil"/>
              <w:left w:val="nil"/>
              <w:bottom w:val="single" w:sz="4" w:space="0" w:color="auto"/>
              <w:right w:val="single" w:sz="4" w:space="0" w:color="auto"/>
            </w:tcBorders>
            <w:noWrap/>
            <w:vAlign w:val="center"/>
            <w:hideMark/>
          </w:tcPr>
          <w:p w14:paraId="393FA1B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0B13B28A"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8CD105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21/6/25</w:t>
            </w:r>
          </w:p>
        </w:tc>
        <w:tc>
          <w:tcPr>
            <w:tcW w:w="1329" w:type="dxa"/>
            <w:tcBorders>
              <w:top w:val="nil"/>
              <w:left w:val="nil"/>
              <w:bottom w:val="single" w:sz="4" w:space="0" w:color="auto"/>
              <w:right w:val="single" w:sz="4" w:space="0" w:color="auto"/>
            </w:tcBorders>
            <w:noWrap/>
            <w:vAlign w:val="center"/>
            <w:hideMark/>
          </w:tcPr>
          <w:p w14:paraId="5DF87AA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25,21</w:t>
            </w:r>
          </w:p>
        </w:tc>
        <w:tc>
          <w:tcPr>
            <w:tcW w:w="1300" w:type="dxa"/>
            <w:tcBorders>
              <w:top w:val="nil"/>
              <w:left w:val="nil"/>
              <w:bottom w:val="single" w:sz="4" w:space="0" w:color="auto"/>
              <w:right w:val="single" w:sz="4" w:space="0" w:color="auto"/>
            </w:tcBorders>
            <w:noWrap/>
            <w:vAlign w:val="center"/>
            <w:hideMark/>
          </w:tcPr>
          <w:p w14:paraId="2086101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32,9</w:t>
            </w:r>
          </w:p>
        </w:tc>
        <w:tc>
          <w:tcPr>
            <w:tcW w:w="1340" w:type="dxa"/>
            <w:tcBorders>
              <w:top w:val="nil"/>
              <w:left w:val="nil"/>
              <w:bottom w:val="single" w:sz="4" w:space="0" w:color="auto"/>
              <w:right w:val="single" w:sz="4" w:space="0" w:color="auto"/>
            </w:tcBorders>
            <w:noWrap/>
            <w:vAlign w:val="center"/>
            <w:hideMark/>
          </w:tcPr>
          <w:p w14:paraId="5225124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18,18</w:t>
            </w:r>
          </w:p>
        </w:tc>
        <w:tc>
          <w:tcPr>
            <w:tcW w:w="2675" w:type="dxa"/>
            <w:tcBorders>
              <w:top w:val="nil"/>
              <w:left w:val="nil"/>
              <w:bottom w:val="single" w:sz="4" w:space="0" w:color="auto"/>
              <w:right w:val="single" w:sz="4" w:space="0" w:color="auto"/>
            </w:tcBorders>
            <w:noWrap/>
            <w:vAlign w:val="center"/>
            <w:hideMark/>
          </w:tcPr>
          <w:p w14:paraId="733A532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58,11</w:t>
            </w:r>
          </w:p>
        </w:tc>
        <w:tc>
          <w:tcPr>
            <w:tcW w:w="2160" w:type="dxa"/>
            <w:tcBorders>
              <w:top w:val="nil"/>
              <w:left w:val="nil"/>
              <w:bottom w:val="single" w:sz="4" w:space="0" w:color="auto"/>
              <w:right w:val="single" w:sz="4" w:space="0" w:color="auto"/>
            </w:tcBorders>
            <w:noWrap/>
            <w:vAlign w:val="center"/>
            <w:hideMark/>
          </w:tcPr>
          <w:p w14:paraId="1F93FB1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6E86D0BB"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DB5192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22/6/25</w:t>
            </w:r>
          </w:p>
        </w:tc>
        <w:tc>
          <w:tcPr>
            <w:tcW w:w="1329" w:type="dxa"/>
            <w:tcBorders>
              <w:top w:val="nil"/>
              <w:left w:val="nil"/>
              <w:bottom w:val="single" w:sz="4" w:space="0" w:color="auto"/>
              <w:right w:val="single" w:sz="4" w:space="0" w:color="auto"/>
            </w:tcBorders>
            <w:noWrap/>
            <w:vAlign w:val="center"/>
            <w:hideMark/>
          </w:tcPr>
          <w:p w14:paraId="779379E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23,24</w:t>
            </w:r>
          </w:p>
        </w:tc>
        <w:tc>
          <w:tcPr>
            <w:tcW w:w="1300" w:type="dxa"/>
            <w:tcBorders>
              <w:top w:val="nil"/>
              <w:left w:val="nil"/>
              <w:bottom w:val="single" w:sz="4" w:space="0" w:color="auto"/>
              <w:right w:val="single" w:sz="4" w:space="0" w:color="auto"/>
            </w:tcBorders>
            <w:noWrap/>
            <w:vAlign w:val="center"/>
            <w:hideMark/>
          </w:tcPr>
          <w:p w14:paraId="6FB9B49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31,15</w:t>
            </w:r>
          </w:p>
        </w:tc>
        <w:tc>
          <w:tcPr>
            <w:tcW w:w="1340" w:type="dxa"/>
            <w:tcBorders>
              <w:top w:val="nil"/>
              <w:left w:val="nil"/>
              <w:bottom w:val="single" w:sz="4" w:space="0" w:color="auto"/>
              <w:right w:val="single" w:sz="4" w:space="0" w:color="auto"/>
            </w:tcBorders>
            <w:noWrap/>
            <w:vAlign w:val="center"/>
            <w:hideMark/>
          </w:tcPr>
          <w:p w14:paraId="42510A7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14,97</w:t>
            </w:r>
          </w:p>
        </w:tc>
        <w:tc>
          <w:tcPr>
            <w:tcW w:w="2675" w:type="dxa"/>
            <w:tcBorders>
              <w:top w:val="nil"/>
              <w:left w:val="nil"/>
              <w:bottom w:val="single" w:sz="4" w:space="0" w:color="auto"/>
              <w:right w:val="single" w:sz="4" w:space="0" w:color="auto"/>
            </w:tcBorders>
            <w:noWrap/>
            <w:vAlign w:val="center"/>
            <w:hideMark/>
          </w:tcPr>
          <w:p w14:paraId="3A0C92A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75,28</w:t>
            </w:r>
          </w:p>
        </w:tc>
        <w:tc>
          <w:tcPr>
            <w:tcW w:w="2160" w:type="dxa"/>
            <w:tcBorders>
              <w:top w:val="nil"/>
              <w:left w:val="nil"/>
              <w:bottom w:val="single" w:sz="4" w:space="0" w:color="auto"/>
              <w:right w:val="single" w:sz="4" w:space="0" w:color="auto"/>
            </w:tcBorders>
            <w:noWrap/>
            <w:vAlign w:val="center"/>
            <w:hideMark/>
          </w:tcPr>
          <w:p w14:paraId="0F63462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3A1DC301"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4502873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lastRenderedPageBreak/>
              <w:t>23/6/25</w:t>
            </w:r>
          </w:p>
        </w:tc>
        <w:tc>
          <w:tcPr>
            <w:tcW w:w="1329" w:type="dxa"/>
            <w:tcBorders>
              <w:top w:val="nil"/>
              <w:left w:val="nil"/>
              <w:bottom w:val="single" w:sz="4" w:space="0" w:color="auto"/>
              <w:right w:val="single" w:sz="4" w:space="0" w:color="auto"/>
            </w:tcBorders>
            <w:noWrap/>
            <w:vAlign w:val="center"/>
            <w:hideMark/>
          </w:tcPr>
          <w:p w14:paraId="0D0A882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24,39</w:t>
            </w:r>
          </w:p>
        </w:tc>
        <w:tc>
          <w:tcPr>
            <w:tcW w:w="1300" w:type="dxa"/>
            <w:tcBorders>
              <w:top w:val="nil"/>
              <w:left w:val="nil"/>
              <w:bottom w:val="single" w:sz="4" w:space="0" w:color="auto"/>
              <w:right w:val="single" w:sz="4" w:space="0" w:color="auto"/>
            </w:tcBorders>
            <w:noWrap/>
            <w:vAlign w:val="center"/>
            <w:hideMark/>
          </w:tcPr>
          <w:p w14:paraId="6814F51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34,41</w:t>
            </w:r>
          </w:p>
        </w:tc>
        <w:tc>
          <w:tcPr>
            <w:tcW w:w="1340" w:type="dxa"/>
            <w:tcBorders>
              <w:top w:val="nil"/>
              <w:left w:val="nil"/>
              <w:bottom w:val="single" w:sz="4" w:space="0" w:color="auto"/>
              <w:right w:val="single" w:sz="4" w:space="0" w:color="auto"/>
            </w:tcBorders>
            <w:noWrap/>
            <w:vAlign w:val="center"/>
            <w:hideMark/>
          </w:tcPr>
          <w:p w14:paraId="070C29F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14,15</w:t>
            </w:r>
          </w:p>
        </w:tc>
        <w:tc>
          <w:tcPr>
            <w:tcW w:w="2675" w:type="dxa"/>
            <w:tcBorders>
              <w:top w:val="nil"/>
              <w:left w:val="nil"/>
              <w:bottom w:val="single" w:sz="4" w:space="0" w:color="auto"/>
              <w:right w:val="single" w:sz="4" w:space="0" w:color="auto"/>
            </w:tcBorders>
            <w:noWrap/>
            <w:vAlign w:val="center"/>
            <w:hideMark/>
          </w:tcPr>
          <w:p w14:paraId="78B18BD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68,05</w:t>
            </w:r>
          </w:p>
        </w:tc>
        <w:tc>
          <w:tcPr>
            <w:tcW w:w="2160" w:type="dxa"/>
            <w:tcBorders>
              <w:top w:val="nil"/>
              <w:left w:val="nil"/>
              <w:bottom w:val="single" w:sz="4" w:space="0" w:color="auto"/>
              <w:right w:val="single" w:sz="4" w:space="0" w:color="auto"/>
            </w:tcBorders>
            <w:noWrap/>
            <w:vAlign w:val="center"/>
            <w:hideMark/>
          </w:tcPr>
          <w:p w14:paraId="4E4EA50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76325B6F"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2CEBF7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24/6/25</w:t>
            </w:r>
          </w:p>
        </w:tc>
        <w:tc>
          <w:tcPr>
            <w:tcW w:w="1329" w:type="dxa"/>
            <w:tcBorders>
              <w:top w:val="nil"/>
              <w:left w:val="nil"/>
              <w:bottom w:val="single" w:sz="4" w:space="0" w:color="auto"/>
              <w:right w:val="single" w:sz="4" w:space="0" w:color="auto"/>
            </w:tcBorders>
            <w:noWrap/>
            <w:vAlign w:val="center"/>
            <w:hideMark/>
          </w:tcPr>
          <w:p w14:paraId="7093808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25,44</w:t>
            </w:r>
          </w:p>
        </w:tc>
        <w:tc>
          <w:tcPr>
            <w:tcW w:w="1300" w:type="dxa"/>
            <w:tcBorders>
              <w:top w:val="nil"/>
              <w:left w:val="nil"/>
              <w:bottom w:val="single" w:sz="4" w:space="0" w:color="auto"/>
              <w:right w:val="single" w:sz="4" w:space="0" w:color="auto"/>
            </w:tcBorders>
            <w:noWrap/>
            <w:vAlign w:val="center"/>
            <w:hideMark/>
          </w:tcPr>
          <w:p w14:paraId="65B7C95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35,47</w:t>
            </w:r>
          </w:p>
        </w:tc>
        <w:tc>
          <w:tcPr>
            <w:tcW w:w="1340" w:type="dxa"/>
            <w:tcBorders>
              <w:top w:val="nil"/>
              <w:left w:val="nil"/>
              <w:bottom w:val="single" w:sz="4" w:space="0" w:color="auto"/>
              <w:right w:val="single" w:sz="4" w:space="0" w:color="auto"/>
            </w:tcBorders>
            <w:noWrap/>
            <w:vAlign w:val="center"/>
            <w:hideMark/>
          </w:tcPr>
          <w:p w14:paraId="56B4BF5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13,5</w:t>
            </w:r>
          </w:p>
        </w:tc>
        <w:tc>
          <w:tcPr>
            <w:tcW w:w="2675" w:type="dxa"/>
            <w:tcBorders>
              <w:top w:val="nil"/>
              <w:left w:val="nil"/>
              <w:bottom w:val="single" w:sz="4" w:space="0" w:color="auto"/>
              <w:right w:val="single" w:sz="4" w:space="0" w:color="auto"/>
            </w:tcBorders>
            <w:noWrap/>
            <w:vAlign w:val="center"/>
            <w:hideMark/>
          </w:tcPr>
          <w:p w14:paraId="6F1D3C2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71,51</w:t>
            </w:r>
          </w:p>
        </w:tc>
        <w:tc>
          <w:tcPr>
            <w:tcW w:w="2160" w:type="dxa"/>
            <w:tcBorders>
              <w:top w:val="nil"/>
              <w:left w:val="nil"/>
              <w:bottom w:val="single" w:sz="4" w:space="0" w:color="auto"/>
              <w:right w:val="single" w:sz="4" w:space="0" w:color="auto"/>
            </w:tcBorders>
            <w:noWrap/>
            <w:vAlign w:val="center"/>
            <w:hideMark/>
          </w:tcPr>
          <w:p w14:paraId="4F9A86C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2A12AA22"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4EA9FE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25/6/25</w:t>
            </w:r>
          </w:p>
        </w:tc>
        <w:tc>
          <w:tcPr>
            <w:tcW w:w="1329" w:type="dxa"/>
            <w:tcBorders>
              <w:top w:val="nil"/>
              <w:left w:val="nil"/>
              <w:bottom w:val="single" w:sz="4" w:space="0" w:color="auto"/>
              <w:right w:val="single" w:sz="4" w:space="0" w:color="auto"/>
            </w:tcBorders>
            <w:noWrap/>
            <w:vAlign w:val="center"/>
            <w:hideMark/>
          </w:tcPr>
          <w:p w14:paraId="3805D81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27,96</w:t>
            </w:r>
          </w:p>
        </w:tc>
        <w:tc>
          <w:tcPr>
            <w:tcW w:w="1300" w:type="dxa"/>
            <w:tcBorders>
              <w:top w:val="nil"/>
              <w:left w:val="nil"/>
              <w:bottom w:val="single" w:sz="4" w:space="0" w:color="auto"/>
              <w:right w:val="single" w:sz="4" w:space="0" w:color="auto"/>
            </w:tcBorders>
            <w:noWrap/>
            <w:vAlign w:val="center"/>
            <w:hideMark/>
          </w:tcPr>
          <w:p w14:paraId="5340669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38,88</w:t>
            </w:r>
          </w:p>
        </w:tc>
        <w:tc>
          <w:tcPr>
            <w:tcW w:w="1340" w:type="dxa"/>
            <w:tcBorders>
              <w:top w:val="nil"/>
              <w:left w:val="nil"/>
              <w:bottom w:val="single" w:sz="4" w:space="0" w:color="auto"/>
              <w:right w:val="single" w:sz="4" w:space="0" w:color="auto"/>
            </w:tcBorders>
            <w:noWrap/>
            <w:vAlign w:val="center"/>
            <w:hideMark/>
          </w:tcPr>
          <w:p w14:paraId="68AB8B9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15,08</w:t>
            </w:r>
          </w:p>
        </w:tc>
        <w:tc>
          <w:tcPr>
            <w:tcW w:w="2675" w:type="dxa"/>
            <w:tcBorders>
              <w:top w:val="nil"/>
              <w:left w:val="nil"/>
              <w:bottom w:val="single" w:sz="4" w:space="0" w:color="auto"/>
              <w:right w:val="single" w:sz="4" w:space="0" w:color="auto"/>
            </w:tcBorders>
            <w:noWrap/>
            <w:vAlign w:val="center"/>
            <w:hideMark/>
          </w:tcPr>
          <w:p w14:paraId="1816DB3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68,47</w:t>
            </w:r>
          </w:p>
        </w:tc>
        <w:tc>
          <w:tcPr>
            <w:tcW w:w="2160" w:type="dxa"/>
            <w:tcBorders>
              <w:top w:val="nil"/>
              <w:left w:val="nil"/>
              <w:bottom w:val="single" w:sz="4" w:space="0" w:color="auto"/>
              <w:right w:val="single" w:sz="4" w:space="0" w:color="auto"/>
            </w:tcBorders>
            <w:noWrap/>
            <w:vAlign w:val="center"/>
            <w:hideMark/>
          </w:tcPr>
          <w:p w14:paraId="3FE407F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354BDB19"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915A98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26/6/25</w:t>
            </w:r>
          </w:p>
        </w:tc>
        <w:tc>
          <w:tcPr>
            <w:tcW w:w="1329" w:type="dxa"/>
            <w:tcBorders>
              <w:top w:val="nil"/>
              <w:left w:val="nil"/>
              <w:bottom w:val="single" w:sz="4" w:space="0" w:color="auto"/>
              <w:right w:val="single" w:sz="4" w:space="0" w:color="auto"/>
            </w:tcBorders>
            <w:noWrap/>
            <w:vAlign w:val="center"/>
            <w:hideMark/>
          </w:tcPr>
          <w:p w14:paraId="3F165FD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28,88</w:t>
            </w:r>
          </w:p>
        </w:tc>
        <w:tc>
          <w:tcPr>
            <w:tcW w:w="1300" w:type="dxa"/>
            <w:tcBorders>
              <w:top w:val="nil"/>
              <w:left w:val="nil"/>
              <w:bottom w:val="single" w:sz="4" w:space="0" w:color="auto"/>
              <w:right w:val="single" w:sz="4" w:space="0" w:color="auto"/>
            </w:tcBorders>
            <w:noWrap/>
            <w:vAlign w:val="center"/>
            <w:hideMark/>
          </w:tcPr>
          <w:p w14:paraId="586777D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39,05</w:t>
            </w:r>
          </w:p>
        </w:tc>
        <w:tc>
          <w:tcPr>
            <w:tcW w:w="1340" w:type="dxa"/>
            <w:tcBorders>
              <w:top w:val="nil"/>
              <w:left w:val="nil"/>
              <w:bottom w:val="single" w:sz="4" w:space="0" w:color="auto"/>
              <w:right w:val="single" w:sz="4" w:space="0" w:color="auto"/>
            </w:tcBorders>
            <w:noWrap/>
            <w:vAlign w:val="center"/>
            <w:hideMark/>
          </w:tcPr>
          <w:p w14:paraId="146E8BC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17,85</w:t>
            </w:r>
          </w:p>
        </w:tc>
        <w:tc>
          <w:tcPr>
            <w:tcW w:w="2675" w:type="dxa"/>
            <w:tcBorders>
              <w:top w:val="nil"/>
              <w:left w:val="nil"/>
              <w:bottom w:val="single" w:sz="4" w:space="0" w:color="auto"/>
              <w:right w:val="single" w:sz="4" w:space="0" w:color="auto"/>
            </w:tcBorders>
            <w:noWrap/>
            <w:vAlign w:val="center"/>
            <w:hideMark/>
          </w:tcPr>
          <w:p w14:paraId="6FF4AB4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70,99</w:t>
            </w:r>
          </w:p>
        </w:tc>
        <w:tc>
          <w:tcPr>
            <w:tcW w:w="2160" w:type="dxa"/>
            <w:tcBorders>
              <w:top w:val="nil"/>
              <w:left w:val="nil"/>
              <w:bottom w:val="single" w:sz="4" w:space="0" w:color="auto"/>
              <w:right w:val="single" w:sz="4" w:space="0" w:color="auto"/>
            </w:tcBorders>
            <w:noWrap/>
            <w:vAlign w:val="center"/>
            <w:hideMark/>
          </w:tcPr>
          <w:p w14:paraId="185CA5A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39A5F14E"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3A21295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27/6/25</w:t>
            </w:r>
          </w:p>
        </w:tc>
        <w:tc>
          <w:tcPr>
            <w:tcW w:w="1329" w:type="dxa"/>
            <w:tcBorders>
              <w:top w:val="nil"/>
              <w:left w:val="nil"/>
              <w:bottom w:val="single" w:sz="4" w:space="0" w:color="auto"/>
              <w:right w:val="single" w:sz="4" w:space="0" w:color="auto"/>
            </w:tcBorders>
            <w:noWrap/>
            <w:vAlign w:val="center"/>
            <w:hideMark/>
          </w:tcPr>
          <w:p w14:paraId="253BF7F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28,58</w:t>
            </w:r>
          </w:p>
        </w:tc>
        <w:tc>
          <w:tcPr>
            <w:tcW w:w="1300" w:type="dxa"/>
            <w:tcBorders>
              <w:top w:val="nil"/>
              <w:left w:val="nil"/>
              <w:bottom w:val="single" w:sz="4" w:space="0" w:color="auto"/>
              <w:right w:val="single" w:sz="4" w:space="0" w:color="auto"/>
            </w:tcBorders>
            <w:noWrap/>
            <w:vAlign w:val="center"/>
            <w:hideMark/>
          </w:tcPr>
          <w:p w14:paraId="08A3FD1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36,9</w:t>
            </w:r>
          </w:p>
        </w:tc>
        <w:tc>
          <w:tcPr>
            <w:tcW w:w="1340" w:type="dxa"/>
            <w:tcBorders>
              <w:top w:val="nil"/>
              <w:left w:val="nil"/>
              <w:bottom w:val="single" w:sz="4" w:space="0" w:color="auto"/>
              <w:right w:val="single" w:sz="4" w:space="0" w:color="auto"/>
            </w:tcBorders>
            <w:noWrap/>
            <w:vAlign w:val="center"/>
            <w:hideMark/>
          </w:tcPr>
          <w:p w14:paraId="1631571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18,26</w:t>
            </w:r>
          </w:p>
        </w:tc>
        <w:tc>
          <w:tcPr>
            <w:tcW w:w="2675" w:type="dxa"/>
            <w:tcBorders>
              <w:top w:val="nil"/>
              <w:left w:val="nil"/>
              <w:bottom w:val="single" w:sz="4" w:space="0" w:color="auto"/>
              <w:right w:val="single" w:sz="4" w:space="0" w:color="auto"/>
            </w:tcBorders>
            <w:noWrap/>
            <w:vAlign w:val="center"/>
            <w:hideMark/>
          </w:tcPr>
          <w:p w14:paraId="7DE5D66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69,99</w:t>
            </w:r>
          </w:p>
        </w:tc>
        <w:tc>
          <w:tcPr>
            <w:tcW w:w="2160" w:type="dxa"/>
            <w:tcBorders>
              <w:top w:val="nil"/>
              <w:left w:val="nil"/>
              <w:bottom w:val="single" w:sz="4" w:space="0" w:color="auto"/>
              <w:right w:val="single" w:sz="4" w:space="0" w:color="auto"/>
            </w:tcBorders>
            <w:noWrap/>
            <w:vAlign w:val="center"/>
            <w:hideMark/>
          </w:tcPr>
          <w:p w14:paraId="755E31B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7CCE2632"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E26FD4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28/6/25</w:t>
            </w:r>
          </w:p>
        </w:tc>
        <w:tc>
          <w:tcPr>
            <w:tcW w:w="1329" w:type="dxa"/>
            <w:tcBorders>
              <w:top w:val="nil"/>
              <w:left w:val="nil"/>
              <w:bottom w:val="single" w:sz="4" w:space="0" w:color="auto"/>
              <w:right w:val="single" w:sz="4" w:space="0" w:color="auto"/>
            </w:tcBorders>
            <w:noWrap/>
            <w:vAlign w:val="center"/>
            <w:hideMark/>
          </w:tcPr>
          <w:p w14:paraId="28CE57C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28,58</w:t>
            </w:r>
          </w:p>
        </w:tc>
        <w:tc>
          <w:tcPr>
            <w:tcW w:w="1300" w:type="dxa"/>
            <w:tcBorders>
              <w:top w:val="nil"/>
              <w:left w:val="nil"/>
              <w:bottom w:val="single" w:sz="4" w:space="0" w:color="auto"/>
              <w:right w:val="single" w:sz="4" w:space="0" w:color="auto"/>
            </w:tcBorders>
            <w:noWrap/>
            <w:vAlign w:val="center"/>
            <w:hideMark/>
          </w:tcPr>
          <w:p w14:paraId="0F09DA0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35,05</w:t>
            </w:r>
          </w:p>
        </w:tc>
        <w:tc>
          <w:tcPr>
            <w:tcW w:w="1340" w:type="dxa"/>
            <w:tcBorders>
              <w:top w:val="nil"/>
              <w:left w:val="nil"/>
              <w:bottom w:val="single" w:sz="4" w:space="0" w:color="auto"/>
              <w:right w:val="single" w:sz="4" w:space="0" w:color="auto"/>
            </w:tcBorders>
            <w:noWrap/>
            <w:vAlign w:val="center"/>
            <w:hideMark/>
          </w:tcPr>
          <w:p w14:paraId="07FE715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20,37</w:t>
            </w:r>
          </w:p>
        </w:tc>
        <w:tc>
          <w:tcPr>
            <w:tcW w:w="2675" w:type="dxa"/>
            <w:tcBorders>
              <w:top w:val="nil"/>
              <w:left w:val="nil"/>
              <w:bottom w:val="single" w:sz="4" w:space="0" w:color="auto"/>
              <w:right w:val="single" w:sz="4" w:space="0" w:color="auto"/>
            </w:tcBorders>
            <w:noWrap/>
            <w:vAlign w:val="center"/>
            <w:hideMark/>
          </w:tcPr>
          <w:p w14:paraId="474E3FC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62,94</w:t>
            </w:r>
          </w:p>
        </w:tc>
        <w:tc>
          <w:tcPr>
            <w:tcW w:w="2160" w:type="dxa"/>
            <w:tcBorders>
              <w:top w:val="nil"/>
              <w:left w:val="nil"/>
              <w:bottom w:val="single" w:sz="4" w:space="0" w:color="auto"/>
              <w:right w:val="single" w:sz="4" w:space="0" w:color="auto"/>
            </w:tcBorders>
            <w:noWrap/>
            <w:vAlign w:val="center"/>
            <w:hideMark/>
          </w:tcPr>
          <w:p w14:paraId="1FF1080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31128923"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B9C3FB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29/6/25</w:t>
            </w:r>
          </w:p>
        </w:tc>
        <w:tc>
          <w:tcPr>
            <w:tcW w:w="1329" w:type="dxa"/>
            <w:tcBorders>
              <w:top w:val="nil"/>
              <w:left w:val="nil"/>
              <w:bottom w:val="single" w:sz="4" w:space="0" w:color="auto"/>
              <w:right w:val="single" w:sz="4" w:space="0" w:color="auto"/>
            </w:tcBorders>
            <w:noWrap/>
            <w:vAlign w:val="center"/>
            <w:hideMark/>
          </w:tcPr>
          <w:p w14:paraId="0444B9D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28,12</w:t>
            </w:r>
          </w:p>
        </w:tc>
        <w:tc>
          <w:tcPr>
            <w:tcW w:w="1300" w:type="dxa"/>
            <w:tcBorders>
              <w:top w:val="nil"/>
              <w:left w:val="nil"/>
              <w:bottom w:val="single" w:sz="4" w:space="0" w:color="auto"/>
              <w:right w:val="single" w:sz="4" w:space="0" w:color="auto"/>
            </w:tcBorders>
            <w:noWrap/>
            <w:vAlign w:val="center"/>
            <w:hideMark/>
          </w:tcPr>
          <w:p w14:paraId="5B99C0E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34,8</w:t>
            </w:r>
          </w:p>
        </w:tc>
        <w:tc>
          <w:tcPr>
            <w:tcW w:w="1340" w:type="dxa"/>
            <w:tcBorders>
              <w:top w:val="nil"/>
              <w:left w:val="nil"/>
              <w:bottom w:val="single" w:sz="4" w:space="0" w:color="auto"/>
              <w:right w:val="single" w:sz="4" w:space="0" w:color="auto"/>
            </w:tcBorders>
            <w:noWrap/>
            <w:vAlign w:val="center"/>
            <w:hideMark/>
          </w:tcPr>
          <w:p w14:paraId="348A0AF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21,83</w:t>
            </w:r>
          </w:p>
        </w:tc>
        <w:tc>
          <w:tcPr>
            <w:tcW w:w="2675" w:type="dxa"/>
            <w:tcBorders>
              <w:top w:val="nil"/>
              <w:left w:val="nil"/>
              <w:bottom w:val="single" w:sz="4" w:space="0" w:color="auto"/>
              <w:right w:val="single" w:sz="4" w:space="0" w:color="auto"/>
            </w:tcBorders>
            <w:noWrap/>
            <w:vAlign w:val="center"/>
            <w:hideMark/>
          </w:tcPr>
          <w:p w14:paraId="2ED2EC7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56,47</w:t>
            </w:r>
          </w:p>
        </w:tc>
        <w:tc>
          <w:tcPr>
            <w:tcW w:w="2160" w:type="dxa"/>
            <w:tcBorders>
              <w:top w:val="nil"/>
              <w:left w:val="nil"/>
              <w:bottom w:val="single" w:sz="4" w:space="0" w:color="auto"/>
              <w:right w:val="single" w:sz="4" w:space="0" w:color="auto"/>
            </w:tcBorders>
            <w:noWrap/>
            <w:vAlign w:val="center"/>
            <w:hideMark/>
          </w:tcPr>
          <w:p w14:paraId="6CC7339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49ABC5EA"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F23CB9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30/6/25</w:t>
            </w:r>
          </w:p>
        </w:tc>
        <w:tc>
          <w:tcPr>
            <w:tcW w:w="1329" w:type="dxa"/>
            <w:tcBorders>
              <w:top w:val="nil"/>
              <w:left w:val="nil"/>
              <w:bottom w:val="single" w:sz="4" w:space="0" w:color="auto"/>
              <w:right w:val="single" w:sz="4" w:space="0" w:color="auto"/>
            </w:tcBorders>
            <w:noWrap/>
            <w:vAlign w:val="center"/>
            <w:hideMark/>
          </w:tcPr>
          <w:p w14:paraId="0B45814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26,71</w:t>
            </w:r>
          </w:p>
        </w:tc>
        <w:tc>
          <w:tcPr>
            <w:tcW w:w="1300" w:type="dxa"/>
            <w:tcBorders>
              <w:top w:val="nil"/>
              <w:left w:val="nil"/>
              <w:bottom w:val="single" w:sz="4" w:space="0" w:color="auto"/>
              <w:right w:val="single" w:sz="4" w:space="0" w:color="auto"/>
            </w:tcBorders>
            <w:noWrap/>
            <w:vAlign w:val="center"/>
            <w:hideMark/>
          </w:tcPr>
          <w:p w14:paraId="047E119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36,25</w:t>
            </w:r>
          </w:p>
        </w:tc>
        <w:tc>
          <w:tcPr>
            <w:tcW w:w="1340" w:type="dxa"/>
            <w:tcBorders>
              <w:top w:val="nil"/>
              <w:left w:val="nil"/>
              <w:bottom w:val="single" w:sz="4" w:space="0" w:color="auto"/>
              <w:right w:val="single" w:sz="4" w:space="0" w:color="auto"/>
            </w:tcBorders>
            <w:noWrap/>
            <w:vAlign w:val="center"/>
            <w:hideMark/>
          </w:tcPr>
          <w:p w14:paraId="73764EB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16,39</w:t>
            </w:r>
          </w:p>
        </w:tc>
        <w:tc>
          <w:tcPr>
            <w:tcW w:w="2675" w:type="dxa"/>
            <w:tcBorders>
              <w:top w:val="nil"/>
              <w:left w:val="nil"/>
              <w:bottom w:val="single" w:sz="4" w:space="0" w:color="auto"/>
              <w:right w:val="single" w:sz="4" w:space="0" w:color="auto"/>
            </w:tcBorders>
            <w:noWrap/>
            <w:vAlign w:val="center"/>
            <w:hideMark/>
          </w:tcPr>
          <w:p w14:paraId="1CB6691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71,17</w:t>
            </w:r>
          </w:p>
        </w:tc>
        <w:tc>
          <w:tcPr>
            <w:tcW w:w="2160" w:type="dxa"/>
            <w:tcBorders>
              <w:top w:val="nil"/>
              <w:left w:val="nil"/>
              <w:bottom w:val="single" w:sz="4" w:space="0" w:color="auto"/>
              <w:right w:val="single" w:sz="4" w:space="0" w:color="auto"/>
            </w:tcBorders>
            <w:noWrap/>
            <w:vAlign w:val="center"/>
            <w:hideMark/>
          </w:tcPr>
          <w:p w14:paraId="1CE99FF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2035E956"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DD4786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1/7/25</w:t>
            </w:r>
          </w:p>
        </w:tc>
        <w:tc>
          <w:tcPr>
            <w:tcW w:w="1329" w:type="dxa"/>
            <w:tcBorders>
              <w:top w:val="nil"/>
              <w:left w:val="nil"/>
              <w:bottom w:val="single" w:sz="4" w:space="0" w:color="auto"/>
              <w:right w:val="single" w:sz="4" w:space="0" w:color="auto"/>
            </w:tcBorders>
            <w:noWrap/>
            <w:vAlign w:val="center"/>
            <w:hideMark/>
          </w:tcPr>
          <w:p w14:paraId="3B1BCB7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28,85</w:t>
            </w:r>
          </w:p>
        </w:tc>
        <w:tc>
          <w:tcPr>
            <w:tcW w:w="1300" w:type="dxa"/>
            <w:tcBorders>
              <w:top w:val="nil"/>
              <w:left w:val="nil"/>
              <w:bottom w:val="single" w:sz="4" w:space="0" w:color="auto"/>
              <w:right w:val="single" w:sz="4" w:space="0" w:color="auto"/>
            </w:tcBorders>
            <w:noWrap/>
            <w:vAlign w:val="center"/>
            <w:hideMark/>
          </w:tcPr>
          <w:p w14:paraId="3458F84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37,38</w:t>
            </w:r>
          </w:p>
        </w:tc>
        <w:tc>
          <w:tcPr>
            <w:tcW w:w="1340" w:type="dxa"/>
            <w:tcBorders>
              <w:top w:val="nil"/>
              <w:left w:val="nil"/>
              <w:bottom w:val="single" w:sz="4" w:space="0" w:color="auto"/>
              <w:right w:val="single" w:sz="4" w:space="0" w:color="auto"/>
            </w:tcBorders>
            <w:noWrap/>
            <w:vAlign w:val="center"/>
            <w:hideMark/>
          </w:tcPr>
          <w:p w14:paraId="5439C58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18,94</w:t>
            </w:r>
          </w:p>
        </w:tc>
        <w:tc>
          <w:tcPr>
            <w:tcW w:w="2675" w:type="dxa"/>
            <w:tcBorders>
              <w:top w:val="nil"/>
              <w:left w:val="nil"/>
              <w:bottom w:val="single" w:sz="4" w:space="0" w:color="auto"/>
              <w:right w:val="single" w:sz="4" w:space="0" w:color="auto"/>
            </w:tcBorders>
            <w:noWrap/>
            <w:vAlign w:val="center"/>
            <w:hideMark/>
          </w:tcPr>
          <w:p w14:paraId="475B06E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65,03</w:t>
            </w:r>
          </w:p>
        </w:tc>
        <w:tc>
          <w:tcPr>
            <w:tcW w:w="2160" w:type="dxa"/>
            <w:tcBorders>
              <w:top w:val="nil"/>
              <w:left w:val="nil"/>
              <w:bottom w:val="single" w:sz="4" w:space="0" w:color="auto"/>
              <w:right w:val="single" w:sz="4" w:space="0" w:color="auto"/>
            </w:tcBorders>
            <w:noWrap/>
            <w:vAlign w:val="center"/>
            <w:hideMark/>
          </w:tcPr>
          <w:p w14:paraId="0A23F33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10A59B49"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4F453AB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2/7/25</w:t>
            </w:r>
          </w:p>
        </w:tc>
        <w:tc>
          <w:tcPr>
            <w:tcW w:w="1329" w:type="dxa"/>
            <w:tcBorders>
              <w:top w:val="nil"/>
              <w:left w:val="nil"/>
              <w:bottom w:val="single" w:sz="4" w:space="0" w:color="auto"/>
              <w:right w:val="single" w:sz="4" w:space="0" w:color="auto"/>
            </w:tcBorders>
            <w:noWrap/>
            <w:vAlign w:val="center"/>
            <w:hideMark/>
          </w:tcPr>
          <w:p w14:paraId="2DEB753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26,51</w:t>
            </w:r>
          </w:p>
        </w:tc>
        <w:tc>
          <w:tcPr>
            <w:tcW w:w="1300" w:type="dxa"/>
            <w:tcBorders>
              <w:top w:val="nil"/>
              <w:left w:val="nil"/>
              <w:bottom w:val="single" w:sz="4" w:space="0" w:color="auto"/>
              <w:right w:val="single" w:sz="4" w:space="0" w:color="auto"/>
            </w:tcBorders>
            <w:noWrap/>
            <w:vAlign w:val="center"/>
            <w:hideMark/>
          </w:tcPr>
          <w:p w14:paraId="3CFBE7C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33,65</w:t>
            </w:r>
          </w:p>
        </w:tc>
        <w:tc>
          <w:tcPr>
            <w:tcW w:w="1340" w:type="dxa"/>
            <w:tcBorders>
              <w:top w:val="nil"/>
              <w:left w:val="nil"/>
              <w:bottom w:val="single" w:sz="4" w:space="0" w:color="auto"/>
              <w:right w:val="single" w:sz="4" w:space="0" w:color="auto"/>
            </w:tcBorders>
            <w:noWrap/>
            <w:vAlign w:val="center"/>
            <w:hideMark/>
          </w:tcPr>
          <w:p w14:paraId="26F7138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18,28</w:t>
            </w:r>
          </w:p>
        </w:tc>
        <w:tc>
          <w:tcPr>
            <w:tcW w:w="2675" w:type="dxa"/>
            <w:tcBorders>
              <w:top w:val="nil"/>
              <w:left w:val="nil"/>
              <w:bottom w:val="single" w:sz="4" w:space="0" w:color="auto"/>
              <w:right w:val="single" w:sz="4" w:space="0" w:color="auto"/>
            </w:tcBorders>
            <w:noWrap/>
            <w:vAlign w:val="center"/>
            <w:hideMark/>
          </w:tcPr>
          <w:p w14:paraId="6FB6281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75,69</w:t>
            </w:r>
          </w:p>
        </w:tc>
        <w:tc>
          <w:tcPr>
            <w:tcW w:w="2160" w:type="dxa"/>
            <w:tcBorders>
              <w:top w:val="nil"/>
              <w:left w:val="nil"/>
              <w:bottom w:val="single" w:sz="4" w:space="0" w:color="auto"/>
              <w:right w:val="single" w:sz="4" w:space="0" w:color="auto"/>
            </w:tcBorders>
            <w:noWrap/>
            <w:vAlign w:val="center"/>
            <w:hideMark/>
          </w:tcPr>
          <w:p w14:paraId="3A2DF89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57B9CC9F"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3C42F35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3/7/25</w:t>
            </w:r>
          </w:p>
        </w:tc>
        <w:tc>
          <w:tcPr>
            <w:tcW w:w="1329" w:type="dxa"/>
            <w:tcBorders>
              <w:top w:val="nil"/>
              <w:left w:val="nil"/>
              <w:bottom w:val="single" w:sz="4" w:space="0" w:color="auto"/>
              <w:right w:val="single" w:sz="4" w:space="0" w:color="auto"/>
            </w:tcBorders>
            <w:noWrap/>
            <w:vAlign w:val="center"/>
            <w:hideMark/>
          </w:tcPr>
          <w:p w14:paraId="6F7F51A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25,83</w:t>
            </w:r>
          </w:p>
        </w:tc>
        <w:tc>
          <w:tcPr>
            <w:tcW w:w="1300" w:type="dxa"/>
            <w:tcBorders>
              <w:top w:val="nil"/>
              <w:left w:val="nil"/>
              <w:bottom w:val="single" w:sz="4" w:space="0" w:color="auto"/>
              <w:right w:val="single" w:sz="4" w:space="0" w:color="auto"/>
            </w:tcBorders>
            <w:noWrap/>
            <w:vAlign w:val="center"/>
            <w:hideMark/>
          </w:tcPr>
          <w:p w14:paraId="026CAB8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33,51</w:t>
            </w:r>
          </w:p>
        </w:tc>
        <w:tc>
          <w:tcPr>
            <w:tcW w:w="1340" w:type="dxa"/>
            <w:tcBorders>
              <w:top w:val="nil"/>
              <w:left w:val="nil"/>
              <w:bottom w:val="single" w:sz="4" w:space="0" w:color="auto"/>
              <w:right w:val="single" w:sz="4" w:space="0" w:color="auto"/>
            </w:tcBorders>
            <w:noWrap/>
            <w:vAlign w:val="center"/>
            <w:hideMark/>
          </w:tcPr>
          <w:p w14:paraId="1DFDC3B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18,08</w:t>
            </w:r>
          </w:p>
        </w:tc>
        <w:tc>
          <w:tcPr>
            <w:tcW w:w="2675" w:type="dxa"/>
            <w:tcBorders>
              <w:top w:val="nil"/>
              <w:left w:val="nil"/>
              <w:bottom w:val="single" w:sz="4" w:space="0" w:color="auto"/>
              <w:right w:val="single" w:sz="4" w:space="0" w:color="auto"/>
            </w:tcBorders>
            <w:noWrap/>
            <w:vAlign w:val="center"/>
            <w:hideMark/>
          </w:tcPr>
          <w:p w14:paraId="2B4B3E7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76,62</w:t>
            </w:r>
          </w:p>
        </w:tc>
        <w:tc>
          <w:tcPr>
            <w:tcW w:w="2160" w:type="dxa"/>
            <w:tcBorders>
              <w:top w:val="nil"/>
              <w:left w:val="nil"/>
              <w:bottom w:val="single" w:sz="4" w:space="0" w:color="auto"/>
              <w:right w:val="single" w:sz="4" w:space="0" w:color="auto"/>
            </w:tcBorders>
            <w:noWrap/>
            <w:vAlign w:val="center"/>
            <w:hideMark/>
          </w:tcPr>
          <w:p w14:paraId="00A8686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5B8E34F1"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DEBD91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4/7/25</w:t>
            </w:r>
          </w:p>
        </w:tc>
        <w:tc>
          <w:tcPr>
            <w:tcW w:w="1329" w:type="dxa"/>
            <w:tcBorders>
              <w:top w:val="nil"/>
              <w:left w:val="nil"/>
              <w:bottom w:val="single" w:sz="4" w:space="0" w:color="auto"/>
              <w:right w:val="single" w:sz="4" w:space="0" w:color="auto"/>
            </w:tcBorders>
            <w:noWrap/>
            <w:vAlign w:val="center"/>
            <w:hideMark/>
          </w:tcPr>
          <w:p w14:paraId="2BF4FB5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26,02</w:t>
            </w:r>
          </w:p>
        </w:tc>
        <w:tc>
          <w:tcPr>
            <w:tcW w:w="1300" w:type="dxa"/>
            <w:tcBorders>
              <w:top w:val="nil"/>
              <w:left w:val="nil"/>
              <w:bottom w:val="single" w:sz="4" w:space="0" w:color="auto"/>
              <w:right w:val="single" w:sz="4" w:space="0" w:color="auto"/>
            </w:tcBorders>
            <w:noWrap/>
            <w:vAlign w:val="center"/>
            <w:hideMark/>
          </w:tcPr>
          <w:p w14:paraId="7059F45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34,22</w:t>
            </w:r>
          </w:p>
        </w:tc>
        <w:tc>
          <w:tcPr>
            <w:tcW w:w="1340" w:type="dxa"/>
            <w:tcBorders>
              <w:top w:val="nil"/>
              <w:left w:val="nil"/>
              <w:bottom w:val="single" w:sz="4" w:space="0" w:color="auto"/>
              <w:right w:val="single" w:sz="4" w:space="0" w:color="auto"/>
            </w:tcBorders>
            <w:noWrap/>
            <w:vAlign w:val="center"/>
            <w:hideMark/>
          </w:tcPr>
          <w:p w14:paraId="46009ED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16,4</w:t>
            </w:r>
          </w:p>
        </w:tc>
        <w:tc>
          <w:tcPr>
            <w:tcW w:w="2675" w:type="dxa"/>
            <w:tcBorders>
              <w:top w:val="nil"/>
              <w:left w:val="nil"/>
              <w:bottom w:val="single" w:sz="4" w:space="0" w:color="auto"/>
              <w:right w:val="single" w:sz="4" w:space="0" w:color="auto"/>
            </w:tcBorders>
            <w:noWrap/>
            <w:vAlign w:val="center"/>
            <w:hideMark/>
          </w:tcPr>
          <w:p w14:paraId="20DAEFD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74,9</w:t>
            </w:r>
          </w:p>
        </w:tc>
        <w:tc>
          <w:tcPr>
            <w:tcW w:w="2160" w:type="dxa"/>
            <w:tcBorders>
              <w:top w:val="nil"/>
              <w:left w:val="nil"/>
              <w:bottom w:val="single" w:sz="4" w:space="0" w:color="auto"/>
              <w:right w:val="single" w:sz="4" w:space="0" w:color="auto"/>
            </w:tcBorders>
            <w:noWrap/>
            <w:vAlign w:val="center"/>
            <w:hideMark/>
          </w:tcPr>
          <w:p w14:paraId="0A2F81A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1693B612"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7991E7C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5/7/25</w:t>
            </w:r>
          </w:p>
        </w:tc>
        <w:tc>
          <w:tcPr>
            <w:tcW w:w="1329" w:type="dxa"/>
            <w:tcBorders>
              <w:top w:val="nil"/>
              <w:left w:val="nil"/>
              <w:bottom w:val="single" w:sz="4" w:space="0" w:color="auto"/>
              <w:right w:val="single" w:sz="4" w:space="0" w:color="auto"/>
            </w:tcBorders>
            <w:noWrap/>
            <w:vAlign w:val="center"/>
            <w:hideMark/>
          </w:tcPr>
          <w:p w14:paraId="6D74A7A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27,49</w:t>
            </w:r>
          </w:p>
        </w:tc>
        <w:tc>
          <w:tcPr>
            <w:tcW w:w="1300" w:type="dxa"/>
            <w:tcBorders>
              <w:top w:val="nil"/>
              <w:left w:val="nil"/>
              <w:bottom w:val="single" w:sz="4" w:space="0" w:color="auto"/>
              <w:right w:val="single" w:sz="4" w:space="0" w:color="auto"/>
            </w:tcBorders>
            <w:noWrap/>
            <w:vAlign w:val="center"/>
            <w:hideMark/>
          </w:tcPr>
          <w:p w14:paraId="2F50E26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36,88</w:t>
            </w:r>
          </w:p>
        </w:tc>
        <w:tc>
          <w:tcPr>
            <w:tcW w:w="1340" w:type="dxa"/>
            <w:tcBorders>
              <w:top w:val="nil"/>
              <w:left w:val="nil"/>
              <w:bottom w:val="single" w:sz="4" w:space="0" w:color="auto"/>
              <w:right w:val="single" w:sz="4" w:space="0" w:color="auto"/>
            </w:tcBorders>
            <w:noWrap/>
            <w:vAlign w:val="center"/>
            <w:hideMark/>
          </w:tcPr>
          <w:p w14:paraId="4D0B35F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16,94</w:t>
            </w:r>
          </w:p>
        </w:tc>
        <w:tc>
          <w:tcPr>
            <w:tcW w:w="2675" w:type="dxa"/>
            <w:tcBorders>
              <w:top w:val="nil"/>
              <w:left w:val="nil"/>
              <w:bottom w:val="single" w:sz="4" w:space="0" w:color="auto"/>
              <w:right w:val="single" w:sz="4" w:space="0" w:color="auto"/>
            </w:tcBorders>
            <w:noWrap/>
            <w:vAlign w:val="center"/>
            <w:hideMark/>
          </w:tcPr>
          <w:p w14:paraId="4221C0F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70,2</w:t>
            </w:r>
          </w:p>
        </w:tc>
        <w:tc>
          <w:tcPr>
            <w:tcW w:w="2160" w:type="dxa"/>
            <w:tcBorders>
              <w:top w:val="nil"/>
              <w:left w:val="nil"/>
              <w:bottom w:val="single" w:sz="4" w:space="0" w:color="auto"/>
              <w:right w:val="single" w:sz="4" w:space="0" w:color="auto"/>
            </w:tcBorders>
            <w:noWrap/>
            <w:vAlign w:val="center"/>
            <w:hideMark/>
          </w:tcPr>
          <w:p w14:paraId="23F55A3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0753542E"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3BBC973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6/7/25</w:t>
            </w:r>
          </w:p>
        </w:tc>
        <w:tc>
          <w:tcPr>
            <w:tcW w:w="1329" w:type="dxa"/>
            <w:tcBorders>
              <w:top w:val="nil"/>
              <w:left w:val="nil"/>
              <w:bottom w:val="single" w:sz="4" w:space="0" w:color="auto"/>
              <w:right w:val="single" w:sz="4" w:space="0" w:color="auto"/>
            </w:tcBorders>
            <w:noWrap/>
            <w:vAlign w:val="center"/>
            <w:hideMark/>
          </w:tcPr>
          <w:p w14:paraId="4D013E0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27,23</w:t>
            </w:r>
          </w:p>
        </w:tc>
        <w:tc>
          <w:tcPr>
            <w:tcW w:w="1300" w:type="dxa"/>
            <w:tcBorders>
              <w:top w:val="nil"/>
              <w:left w:val="nil"/>
              <w:bottom w:val="single" w:sz="4" w:space="0" w:color="auto"/>
              <w:right w:val="single" w:sz="4" w:space="0" w:color="auto"/>
            </w:tcBorders>
            <w:noWrap/>
            <w:vAlign w:val="center"/>
            <w:hideMark/>
          </w:tcPr>
          <w:p w14:paraId="43B50C0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35,91</w:t>
            </w:r>
          </w:p>
        </w:tc>
        <w:tc>
          <w:tcPr>
            <w:tcW w:w="1340" w:type="dxa"/>
            <w:tcBorders>
              <w:top w:val="nil"/>
              <w:left w:val="nil"/>
              <w:bottom w:val="single" w:sz="4" w:space="0" w:color="auto"/>
              <w:right w:val="single" w:sz="4" w:space="0" w:color="auto"/>
            </w:tcBorders>
            <w:noWrap/>
            <w:vAlign w:val="center"/>
            <w:hideMark/>
          </w:tcPr>
          <w:p w14:paraId="139B239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17,13</w:t>
            </w:r>
          </w:p>
        </w:tc>
        <w:tc>
          <w:tcPr>
            <w:tcW w:w="2675" w:type="dxa"/>
            <w:tcBorders>
              <w:top w:val="nil"/>
              <w:left w:val="nil"/>
              <w:bottom w:val="single" w:sz="4" w:space="0" w:color="auto"/>
              <w:right w:val="single" w:sz="4" w:space="0" w:color="auto"/>
            </w:tcBorders>
            <w:noWrap/>
            <w:vAlign w:val="center"/>
            <w:hideMark/>
          </w:tcPr>
          <w:p w14:paraId="41B1106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72,55</w:t>
            </w:r>
          </w:p>
        </w:tc>
        <w:tc>
          <w:tcPr>
            <w:tcW w:w="2160" w:type="dxa"/>
            <w:tcBorders>
              <w:top w:val="nil"/>
              <w:left w:val="nil"/>
              <w:bottom w:val="single" w:sz="4" w:space="0" w:color="auto"/>
              <w:right w:val="single" w:sz="4" w:space="0" w:color="auto"/>
            </w:tcBorders>
            <w:noWrap/>
            <w:vAlign w:val="center"/>
            <w:hideMark/>
          </w:tcPr>
          <w:p w14:paraId="40D004C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5014A582"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2D12A0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7/7/25</w:t>
            </w:r>
          </w:p>
        </w:tc>
        <w:tc>
          <w:tcPr>
            <w:tcW w:w="1329" w:type="dxa"/>
            <w:tcBorders>
              <w:top w:val="nil"/>
              <w:left w:val="nil"/>
              <w:bottom w:val="single" w:sz="4" w:space="0" w:color="auto"/>
              <w:right w:val="single" w:sz="4" w:space="0" w:color="auto"/>
            </w:tcBorders>
            <w:noWrap/>
            <w:vAlign w:val="center"/>
            <w:hideMark/>
          </w:tcPr>
          <w:p w14:paraId="4D46F72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27,32</w:t>
            </w:r>
          </w:p>
        </w:tc>
        <w:tc>
          <w:tcPr>
            <w:tcW w:w="1300" w:type="dxa"/>
            <w:tcBorders>
              <w:top w:val="nil"/>
              <w:left w:val="nil"/>
              <w:bottom w:val="single" w:sz="4" w:space="0" w:color="auto"/>
              <w:right w:val="single" w:sz="4" w:space="0" w:color="auto"/>
            </w:tcBorders>
            <w:noWrap/>
            <w:vAlign w:val="center"/>
            <w:hideMark/>
          </w:tcPr>
          <w:p w14:paraId="3685A45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36,26</w:t>
            </w:r>
          </w:p>
        </w:tc>
        <w:tc>
          <w:tcPr>
            <w:tcW w:w="1340" w:type="dxa"/>
            <w:tcBorders>
              <w:top w:val="nil"/>
              <w:left w:val="nil"/>
              <w:bottom w:val="single" w:sz="4" w:space="0" w:color="auto"/>
              <w:right w:val="single" w:sz="4" w:space="0" w:color="auto"/>
            </w:tcBorders>
            <w:noWrap/>
            <w:vAlign w:val="center"/>
            <w:hideMark/>
          </w:tcPr>
          <w:p w14:paraId="3FFE3E0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17,02</w:t>
            </w:r>
          </w:p>
        </w:tc>
        <w:tc>
          <w:tcPr>
            <w:tcW w:w="2675" w:type="dxa"/>
            <w:tcBorders>
              <w:top w:val="nil"/>
              <w:left w:val="nil"/>
              <w:bottom w:val="single" w:sz="4" w:space="0" w:color="auto"/>
              <w:right w:val="single" w:sz="4" w:space="0" w:color="auto"/>
            </w:tcBorders>
            <w:noWrap/>
            <w:vAlign w:val="center"/>
            <w:hideMark/>
          </w:tcPr>
          <w:p w14:paraId="179F452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70,66</w:t>
            </w:r>
          </w:p>
        </w:tc>
        <w:tc>
          <w:tcPr>
            <w:tcW w:w="2160" w:type="dxa"/>
            <w:tcBorders>
              <w:top w:val="nil"/>
              <w:left w:val="nil"/>
              <w:bottom w:val="single" w:sz="4" w:space="0" w:color="auto"/>
              <w:right w:val="single" w:sz="4" w:space="0" w:color="auto"/>
            </w:tcBorders>
            <w:noWrap/>
            <w:vAlign w:val="center"/>
            <w:hideMark/>
          </w:tcPr>
          <w:p w14:paraId="542CA72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48BB9318"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431E441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8/7/25</w:t>
            </w:r>
          </w:p>
        </w:tc>
        <w:tc>
          <w:tcPr>
            <w:tcW w:w="1329" w:type="dxa"/>
            <w:tcBorders>
              <w:top w:val="nil"/>
              <w:left w:val="nil"/>
              <w:bottom w:val="single" w:sz="4" w:space="0" w:color="auto"/>
              <w:right w:val="single" w:sz="4" w:space="0" w:color="auto"/>
            </w:tcBorders>
            <w:noWrap/>
            <w:vAlign w:val="center"/>
            <w:hideMark/>
          </w:tcPr>
          <w:p w14:paraId="7B280F3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28,11</w:t>
            </w:r>
          </w:p>
        </w:tc>
        <w:tc>
          <w:tcPr>
            <w:tcW w:w="1300" w:type="dxa"/>
            <w:tcBorders>
              <w:top w:val="nil"/>
              <w:left w:val="nil"/>
              <w:bottom w:val="single" w:sz="4" w:space="0" w:color="auto"/>
              <w:right w:val="single" w:sz="4" w:space="0" w:color="auto"/>
            </w:tcBorders>
            <w:noWrap/>
            <w:vAlign w:val="center"/>
            <w:hideMark/>
          </w:tcPr>
          <w:p w14:paraId="4ADC5C1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67</w:t>
            </w:r>
          </w:p>
        </w:tc>
        <w:tc>
          <w:tcPr>
            <w:tcW w:w="1340" w:type="dxa"/>
            <w:tcBorders>
              <w:top w:val="nil"/>
              <w:left w:val="nil"/>
              <w:bottom w:val="single" w:sz="4" w:space="0" w:color="auto"/>
              <w:right w:val="single" w:sz="4" w:space="0" w:color="auto"/>
            </w:tcBorders>
            <w:noWrap/>
            <w:vAlign w:val="center"/>
            <w:hideMark/>
          </w:tcPr>
          <w:p w14:paraId="02C4BCB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17,54</w:t>
            </w:r>
          </w:p>
        </w:tc>
        <w:tc>
          <w:tcPr>
            <w:tcW w:w="2675" w:type="dxa"/>
            <w:tcBorders>
              <w:top w:val="nil"/>
              <w:left w:val="nil"/>
              <w:bottom w:val="single" w:sz="4" w:space="0" w:color="auto"/>
              <w:right w:val="single" w:sz="4" w:space="0" w:color="auto"/>
            </w:tcBorders>
            <w:noWrap/>
            <w:vAlign w:val="center"/>
            <w:hideMark/>
          </w:tcPr>
          <w:p w14:paraId="508959D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69,65</w:t>
            </w:r>
          </w:p>
        </w:tc>
        <w:tc>
          <w:tcPr>
            <w:tcW w:w="2160" w:type="dxa"/>
            <w:tcBorders>
              <w:top w:val="nil"/>
              <w:left w:val="nil"/>
              <w:bottom w:val="single" w:sz="4" w:space="0" w:color="auto"/>
              <w:right w:val="single" w:sz="4" w:space="0" w:color="auto"/>
            </w:tcBorders>
            <w:noWrap/>
            <w:vAlign w:val="center"/>
            <w:hideMark/>
          </w:tcPr>
          <w:p w14:paraId="4048ED1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67ECDC20"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F06EB7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9/7/25</w:t>
            </w:r>
          </w:p>
        </w:tc>
        <w:tc>
          <w:tcPr>
            <w:tcW w:w="1329" w:type="dxa"/>
            <w:tcBorders>
              <w:top w:val="nil"/>
              <w:left w:val="nil"/>
              <w:bottom w:val="single" w:sz="4" w:space="0" w:color="auto"/>
              <w:right w:val="single" w:sz="4" w:space="0" w:color="auto"/>
            </w:tcBorders>
            <w:noWrap/>
            <w:vAlign w:val="center"/>
            <w:hideMark/>
          </w:tcPr>
          <w:p w14:paraId="278415B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28,87</w:t>
            </w:r>
          </w:p>
        </w:tc>
        <w:tc>
          <w:tcPr>
            <w:tcW w:w="1300" w:type="dxa"/>
            <w:tcBorders>
              <w:top w:val="nil"/>
              <w:left w:val="nil"/>
              <w:bottom w:val="single" w:sz="4" w:space="0" w:color="auto"/>
              <w:right w:val="single" w:sz="4" w:space="0" w:color="auto"/>
            </w:tcBorders>
            <w:noWrap/>
            <w:vAlign w:val="center"/>
            <w:hideMark/>
          </w:tcPr>
          <w:p w14:paraId="1141CD0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35,4</w:t>
            </w:r>
          </w:p>
        </w:tc>
        <w:tc>
          <w:tcPr>
            <w:tcW w:w="1340" w:type="dxa"/>
            <w:tcBorders>
              <w:top w:val="nil"/>
              <w:left w:val="nil"/>
              <w:bottom w:val="single" w:sz="4" w:space="0" w:color="auto"/>
              <w:right w:val="single" w:sz="4" w:space="0" w:color="auto"/>
            </w:tcBorders>
            <w:noWrap/>
            <w:vAlign w:val="center"/>
            <w:hideMark/>
          </w:tcPr>
          <w:p w14:paraId="246313D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21,4</w:t>
            </w:r>
          </w:p>
        </w:tc>
        <w:tc>
          <w:tcPr>
            <w:tcW w:w="2675" w:type="dxa"/>
            <w:tcBorders>
              <w:top w:val="nil"/>
              <w:left w:val="nil"/>
              <w:bottom w:val="single" w:sz="4" w:space="0" w:color="auto"/>
              <w:right w:val="single" w:sz="4" w:space="0" w:color="auto"/>
            </w:tcBorders>
            <w:noWrap/>
            <w:vAlign w:val="center"/>
            <w:hideMark/>
          </w:tcPr>
          <w:p w14:paraId="07FD86A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53,79</w:t>
            </w:r>
          </w:p>
        </w:tc>
        <w:tc>
          <w:tcPr>
            <w:tcW w:w="2160" w:type="dxa"/>
            <w:tcBorders>
              <w:top w:val="nil"/>
              <w:left w:val="nil"/>
              <w:bottom w:val="single" w:sz="4" w:space="0" w:color="auto"/>
              <w:right w:val="single" w:sz="4" w:space="0" w:color="auto"/>
            </w:tcBorders>
            <w:noWrap/>
            <w:vAlign w:val="center"/>
            <w:hideMark/>
          </w:tcPr>
          <w:p w14:paraId="2422D90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72F0F9D7"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4C597C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10/7/25</w:t>
            </w:r>
          </w:p>
        </w:tc>
        <w:tc>
          <w:tcPr>
            <w:tcW w:w="1329" w:type="dxa"/>
            <w:tcBorders>
              <w:top w:val="nil"/>
              <w:left w:val="nil"/>
              <w:bottom w:val="single" w:sz="4" w:space="0" w:color="auto"/>
              <w:right w:val="single" w:sz="4" w:space="0" w:color="auto"/>
            </w:tcBorders>
            <w:noWrap/>
            <w:vAlign w:val="center"/>
            <w:hideMark/>
          </w:tcPr>
          <w:p w14:paraId="2B5BC90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24,08</w:t>
            </w:r>
          </w:p>
        </w:tc>
        <w:tc>
          <w:tcPr>
            <w:tcW w:w="1300" w:type="dxa"/>
            <w:tcBorders>
              <w:top w:val="nil"/>
              <w:left w:val="nil"/>
              <w:bottom w:val="single" w:sz="4" w:space="0" w:color="auto"/>
              <w:right w:val="single" w:sz="4" w:space="0" w:color="auto"/>
            </w:tcBorders>
            <w:noWrap/>
            <w:vAlign w:val="center"/>
            <w:hideMark/>
          </w:tcPr>
          <w:p w14:paraId="7B3C5D1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29,89</w:t>
            </w:r>
          </w:p>
        </w:tc>
        <w:tc>
          <w:tcPr>
            <w:tcW w:w="1340" w:type="dxa"/>
            <w:tcBorders>
              <w:top w:val="nil"/>
              <w:left w:val="nil"/>
              <w:bottom w:val="single" w:sz="4" w:space="0" w:color="auto"/>
              <w:right w:val="single" w:sz="4" w:space="0" w:color="auto"/>
            </w:tcBorders>
            <w:noWrap/>
            <w:vAlign w:val="center"/>
            <w:hideMark/>
          </w:tcPr>
          <w:p w14:paraId="55CD5BF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17,03</w:t>
            </w:r>
          </w:p>
        </w:tc>
        <w:tc>
          <w:tcPr>
            <w:tcW w:w="2675" w:type="dxa"/>
            <w:tcBorders>
              <w:top w:val="nil"/>
              <w:left w:val="nil"/>
              <w:bottom w:val="single" w:sz="4" w:space="0" w:color="auto"/>
              <w:right w:val="single" w:sz="4" w:space="0" w:color="auto"/>
            </w:tcBorders>
            <w:noWrap/>
            <w:vAlign w:val="center"/>
            <w:hideMark/>
          </w:tcPr>
          <w:p w14:paraId="424D9CD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49,84</w:t>
            </w:r>
          </w:p>
        </w:tc>
        <w:tc>
          <w:tcPr>
            <w:tcW w:w="2160" w:type="dxa"/>
            <w:tcBorders>
              <w:top w:val="nil"/>
              <w:left w:val="nil"/>
              <w:bottom w:val="single" w:sz="4" w:space="0" w:color="auto"/>
              <w:right w:val="single" w:sz="4" w:space="0" w:color="auto"/>
            </w:tcBorders>
            <w:noWrap/>
            <w:vAlign w:val="center"/>
            <w:hideMark/>
          </w:tcPr>
          <w:p w14:paraId="3686F85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51241805"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1AD92B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11/7/25</w:t>
            </w:r>
          </w:p>
        </w:tc>
        <w:tc>
          <w:tcPr>
            <w:tcW w:w="1329" w:type="dxa"/>
            <w:tcBorders>
              <w:top w:val="nil"/>
              <w:left w:val="nil"/>
              <w:bottom w:val="single" w:sz="4" w:space="0" w:color="auto"/>
              <w:right w:val="single" w:sz="4" w:space="0" w:color="auto"/>
            </w:tcBorders>
            <w:noWrap/>
            <w:vAlign w:val="center"/>
            <w:hideMark/>
          </w:tcPr>
          <w:p w14:paraId="1AE20F4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23,64</w:t>
            </w:r>
          </w:p>
        </w:tc>
        <w:tc>
          <w:tcPr>
            <w:tcW w:w="1300" w:type="dxa"/>
            <w:tcBorders>
              <w:top w:val="nil"/>
              <w:left w:val="nil"/>
              <w:bottom w:val="single" w:sz="4" w:space="0" w:color="auto"/>
              <w:right w:val="single" w:sz="4" w:space="0" w:color="auto"/>
            </w:tcBorders>
            <w:noWrap/>
            <w:vAlign w:val="center"/>
            <w:hideMark/>
          </w:tcPr>
          <w:p w14:paraId="6D711BB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31,42</w:t>
            </w:r>
          </w:p>
        </w:tc>
        <w:tc>
          <w:tcPr>
            <w:tcW w:w="1340" w:type="dxa"/>
            <w:tcBorders>
              <w:top w:val="nil"/>
              <w:left w:val="nil"/>
              <w:bottom w:val="single" w:sz="4" w:space="0" w:color="auto"/>
              <w:right w:val="single" w:sz="4" w:space="0" w:color="auto"/>
            </w:tcBorders>
            <w:noWrap/>
            <w:vAlign w:val="center"/>
            <w:hideMark/>
          </w:tcPr>
          <w:p w14:paraId="27411E2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14,07</w:t>
            </w:r>
          </w:p>
        </w:tc>
        <w:tc>
          <w:tcPr>
            <w:tcW w:w="2675" w:type="dxa"/>
            <w:tcBorders>
              <w:top w:val="nil"/>
              <w:left w:val="nil"/>
              <w:bottom w:val="single" w:sz="4" w:space="0" w:color="auto"/>
              <w:right w:val="single" w:sz="4" w:space="0" w:color="auto"/>
            </w:tcBorders>
            <w:noWrap/>
            <w:vAlign w:val="center"/>
            <w:hideMark/>
          </w:tcPr>
          <w:p w14:paraId="082EED4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60,97</w:t>
            </w:r>
          </w:p>
        </w:tc>
        <w:tc>
          <w:tcPr>
            <w:tcW w:w="2160" w:type="dxa"/>
            <w:tcBorders>
              <w:top w:val="nil"/>
              <w:left w:val="nil"/>
              <w:bottom w:val="single" w:sz="4" w:space="0" w:color="auto"/>
              <w:right w:val="single" w:sz="4" w:space="0" w:color="auto"/>
            </w:tcBorders>
            <w:noWrap/>
            <w:vAlign w:val="center"/>
            <w:hideMark/>
          </w:tcPr>
          <w:p w14:paraId="0B51833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40698A0A"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70BA4A6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12/7/25</w:t>
            </w:r>
          </w:p>
        </w:tc>
        <w:tc>
          <w:tcPr>
            <w:tcW w:w="1329" w:type="dxa"/>
            <w:tcBorders>
              <w:top w:val="nil"/>
              <w:left w:val="nil"/>
              <w:bottom w:val="single" w:sz="4" w:space="0" w:color="auto"/>
              <w:right w:val="single" w:sz="4" w:space="0" w:color="auto"/>
            </w:tcBorders>
            <w:noWrap/>
            <w:vAlign w:val="center"/>
            <w:hideMark/>
          </w:tcPr>
          <w:p w14:paraId="35C4984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24,76</w:t>
            </w:r>
          </w:p>
        </w:tc>
        <w:tc>
          <w:tcPr>
            <w:tcW w:w="1300" w:type="dxa"/>
            <w:tcBorders>
              <w:top w:val="nil"/>
              <w:left w:val="nil"/>
              <w:bottom w:val="single" w:sz="4" w:space="0" w:color="auto"/>
              <w:right w:val="single" w:sz="4" w:space="0" w:color="auto"/>
            </w:tcBorders>
            <w:noWrap/>
            <w:vAlign w:val="center"/>
            <w:hideMark/>
          </w:tcPr>
          <w:p w14:paraId="5211927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32,6</w:t>
            </w:r>
          </w:p>
        </w:tc>
        <w:tc>
          <w:tcPr>
            <w:tcW w:w="1340" w:type="dxa"/>
            <w:tcBorders>
              <w:top w:val="nil"/>
              <w:left w:val="nil"/>
              <w:bottom w:val="single" w:sz="4" w:space="0" w:color="auto"/>
              <w:right w:val="single" w:sz="4" w:space="0" w:color="auto"/>
            </w:tcBorders>
            <w:noWrap/>
            <w:vAlign w:val="center"/>
            <w:hideMark/>
          </w:tcPr>
          <w:p w14:paraId="072C901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15,19</w:t>
            </w:r>
          </w:p>
        </w:tc>
        <w:tc>
          <w:tcPr>
            <w:tcW w:w="2675" w:type="dxa"/>
            <w:tcBorders>
              <w:top w:val="nil"/>
              <w:left w:val="nil"/>
              <w:bottom w:val="single" w:sz="4" w:space="0" w:color="auto"/>
              <w:right w:val="single" w:sz="4" w:space="0" w:color="auto"/>
            </w:tcBorders>
            <w:noWrap/>
            <w:vAlign w:val="center"/>
            <w:hideMark/>
          </w:tcPr>
          <w:p w14:paraId="53A05FF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68,34</w:t>
            </w:r>
          </w:p>
        </w:tc>
        <w:tc>
          <w:tcPr>
            <w:tcW w:w="2160" w:type="dxa"/>
            <w:tcBorders>
              <w:top w:val="nil"/>
              <w:left w:val="nil"/>
              <w:bottom w:val="single" w:sz="4" w:space="0" w:color="auto"/>
              <w:right w:val="single" w:sz="4" w:space="0" w:color="auto"/>
            </w:tcBorders>
            <w:noWrap/>
            <w:vAlign w:val="center"/>
            <w:hideMark/>
          </w:tcPr>
          <w:p w14:paraId="4A8DE3D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3FA01ADC"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BE1758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13/7/25</w:t>
            </w:r>
          </w:p>
        </w:tc>
        <w:tc>
          <w:tcPr>
            <w:tcW w:w="1329" w:type="dxa"/>
            <w:tcBorders>
              <w:top w:val="nil"/>
              <w:left w:val="nil"/>
              <w:bottom w:val="single" w:sz="4" w:space="0" w:color="auto"/>
              <w:right w:val="single" w:sz="4" w:space="0" w:color="auto"/>
            </w:tcBorders>
            <w:noWrap/>
            <w:vAlign w:val="center"/>
            <w:hideMark/>
          </w:tcPr>
          <w:p w14:paraId="03678CD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25,48</w:t>
            </w:r>
          </w:p>
        </w:tc>
        <w:tc>
          <w:tcPr>
            <w:tcW w:w="1300" w:type="dxa"/>
            <w:tcBorders>
              <w:top w:val="nil"/>
              <w:left w:val="nil"/>
              <w:bottom w:val="single" w:sz="4" w:space="0" w:color="auto"/>
              <w:right w:val="single" w:sz="4" w:space="0" w:color="auto"/>
            </w:tcBorders>
            <w:noWrap/>
            <w:vAlign w:val="center"/>
            <w:hideMark/>
          </w:tcPr>
          <w:p w14:paraId="3693268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34,86</w:t>
            </w:r>
          </w:p>
        </w:tc>
        <w:tc>
          <w:tcPr>
            <w:tcW w:w="1340" w:type="dxa"/>
            <w:tcBorders>
              <w:top w:val="nil"/>
              <w:left w:val="nil"/>
              <w:bottom w:val="single" w:sz="4" w:space="0" w:color="auto"/>
              <w:right w:val="single" w:sz="4" w:space="0" w:color="auto"/>
            </w:tcBorders>
            <w:noWrap/>
            <w:vAlign w:val="center"/>
            <w:hideMark/>
          </w:tcPr>
          <w:p w14:paraId="46396CF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15,05</w:t>
            </w:r>
          </w:p>
        </w:tc>
        <w:tc>
          <w:tcPr>
            <w:tcW w:w="2675" w:type="dxa"/>
            <w:tcBorders>
              <w:top w:val="nil"/>
              <w:left w:val="nil"/>
              <w:bottom w:val="single" w:sz="4" w:space="0" w:color="auto"/>
              <w:right w:val="single" w:sz="4" w:space="0" w:color="auto"/>
            </w:tcBorders>
            <w:noWrap/>
            <w:vAlign w:val="center"/>
            <w:hideMark/>
          </w:tcPr>
          <w:p w14:paraId="2415555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72,37</w:t>
            </w:r>
          </w:p>
        </w:tc>
        <w:tc>
          <w:tcPr>
            <w:tcW w:w="2160" w:type="dxa"/>
            <w:tcBorders>
              <w:top w:val="nil"/>
              <w:left w:val="nil"/>
              <w:bottom w:val="single" w:sz="4" w:space="0" w:color="auto"/>
              <w:right w:val="single" w:sz="4" w:space="0" w:color="auto"/>
            </w:tcBorders>
            <w:noWrap/>
            <w:vAlign w:val="center"/>
            <w:hideMark/>
          </w:tcPr>
          <w:p w14:paraId="61777A6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5B389FDD"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7C33486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14/7/25</w:t>
            </w:r>
          </w:p>
        </w:tc>
        <w:tc>
          <w:tcPr>
            <w:tcW w:w="1329" w:type="dxa"/>
            <w:tcBorders>
              <w:top w:val="nil"/>
              <w:left w:val="nil"/>
              <w:bottom w:val="single" w:sz="4" w:space="0" w:color="auto"/>
              <w:right w:val="single" w:sz="4" w:space="0" w:color="auto"/>
            </w:tcBorders>
            <w:noWrap/>
            <w:vAlign w:val="center"/>
            <w:hideMark/>
          </w:tcPr>
          <w:p w14:paraId="566D997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26,44</w:t>
            </w:r>
          </w:p>
        </w:tc>
        <w:tc>
          <w:tcPr>
            <w:tcW w:w="1300" w:type="dxa"/>
            <w:tcBorders>
              <w:top w:val="nil"/>
              <w:left w:val="nil"/>
              <w:bottom w:val="single" w:sz="4" w:space="0" w:color="auto"/>
              <w:right w:val="single" w:sz="4" w:space="0" w:color="auto"/>
            </w:tcBorders>
            <w:noWrap/>
            <w:vAlign w:val="center"/>
            <w:hideMark/>
          </w:tcPr>
          <w:p w14:paraId="45A65D3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35,22</w:t>
            </w:r>
          </w:p>
        </w:tc>
        <w:tc>
          <w:tcPr>
            <w:tcW w:w="1340" w:type="dxa"/>
            <w:tcBorders>
              <w:top w:val="nil"/>
              <w:left w:val="nil"/>
              <w:bottom w:val="single" w:sz="4" w:space="0" w:color="auto"/>
              <w:right w:val="single" w:sz="4" w:space="0" w:color="auto"/>
            </w:tcBorders>
            <w:noWrap/>
            <w:vAlign w:val="center"/>
            <w:hideMark/>
          </w:tcPr>
          <w:p w14:paraId="1A5252F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15,83</w:t>
            </w:r>
          </w:p>
        </w:tc>
        <w:tc>
          <w:tcPr>
            <w:tcW w:w="2675" w:type="dxa"/>
            <w:tcBorders>
              <w:top w:val="nil"/>
              <w:left w:val="nil"/>
              <w:bottom w:val="single" w:sz="4" w:space="0" w:color="auto"/>
              <w:right w:val="single" w:sz="4" w:space="0" w:color="auto"/>
            </w:tcBorders>
            <w:noWrap/>
            <w:vAlign w:val="center"/>
            <w:hideMark/>
          </w:tcPr>
          <w:p w14:paraId="63463EC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76,01</w:t>
            </w:r>
          </w:p>
        </w:tc>
        <w:tc>
          <w:tcPr>
            <w:tcW w:w="2160" w:type="dxa"/>
            <w:tcBorders>
              <w:top w:val="nil"/>
              <w:left w:val="nil"/>
              <w:bottom w:val="single" w:sz="4" w:space="0" w:color="auto"/>
              <w:right w:val="single" w:sz="4" w:space="0" w:color="auto"/>
            </w:tcBorders>
            <w:noWrap/>
            <w:vAlign w:val="center"/>
            <w:hideMark/>
          </w:tcPr>
          <w:p w14:paraId="18E318B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1007AE59"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659CAA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15/7/25</w:t>
            </w:r>
          </w:p>
        </w:tc>
        <w:tc>
          <w:tcPr>
            <w:tcW w:w="1329" w:type="dxa"/>
            <w:tcBorders>
              <w:top w:val="nil"/>
              <w:left w:val="nil"/>
              <w:bottom w:val="single" w:sz="4" w:space="0" w:color="auto"/>
              <w:right w:val="single" w:sz="4" w:space="0" w:color="auto"/>
            </w:tcBorders>
            <w:noWrap/>
            <w:vAlign w:val="center"/>
            <w:hideMark/>
          </w:tcPr>
          <w:p w14:paraId="5DBF918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27,25</w:t>
            </w:r>
          </w:p>
        </w:tc>
        <w:tc>
          <w:tcPr>
            <w:tcW w:w="1300" w:type="dxa"/>
            <w:tcBorders>
              <w:top w:val="nil"/>
              <w:left w:val="nil"/>
              <w:bottom w:val="single" w:sz="4" w:space="0" w:color="auto"/>
              <w:right w:val="single" w:sz="4" w:space="0" w:color="auto"/>
            </w:tcBorders>
            <w:noWrap/>
            <w:vAlign w:val="center"/>
            <w:hideMark/>
          </w:tcPr>
          <w:p w14:paraId="193EB85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36,46</w:t>
            </w:r>
          </w:p>
        </w:tc>
        <w:tc>
          <w:tcPr>
            <w:tcW w:w="1340" w:type="dxa"/>
            <w:tcBorders>
              <w:top w:val="nil"/>
              <w:left w:val="nil"/>
              <w:bottom w:val="single" w:sz="4" w:space="0" w:color="auto"/>
              <w:right w:val="single" w:sz="4" w:space="0" w:color="auto"/>
            </w:tcBorders>
            <w:noWrap/>
            <w:vAlign w:val="center"/>
            <w:hideMark/>
          </w:tcPr>
          <w:p w14:paraId="1633BD3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18,02</w:t>
            </w:r>
          </w:p>
        </w:tc>
        <w:tc>
          <w:tcPr>
            <w:tcW w:w="2675" w:type="dxa"/>
            <w:tcBorders>
              <w:top w:val="nil"/>
              <w:left w:val="nil"/>
              <w:bottom w:val="single" w:sz="4" w:space="0" w:color="auto"/>
              <w:right w:val="single" w:sz="4" w:space="0" w:color="auto"/>
            </w:tcBorders>
            <w:noWrap/>
            <w:vAlign w:val="center"/>
            <w:hideMark/>
          </w:tcPr>
          <w:p w14:paraId="59EE193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70,9</w:t>
            </w:r>
          </w:p>
        </w:tc>
        <w:tc>
          <w:tcPr>
            <w:tcW w:w="2160" w:type="dxa"/>
            <w:tcBorders>
              <w:top w:val="nil"/>
              <w:left w:val="nil"/>
              <w:bottom w:val="single" w:sz="4" w:space="0" w:color="auto"/>
              <w:right w:val="single" w:sz="4" w:space="0" w:color="auto"/>
            </w:tcBorders>
            <w:noWrap/>
            <w:vAlign w:val="center"/>
            <w:hideMark/>
          </w:tcPr>
          <w:p w14:paraId="1E49CB4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2B0E4798"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11B83A1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16/7/25</w:t>
            </w:r>
          </w:p>
        </w:tc>
        <w:tc>
          <w:tcPr>
            <w:tcW w:w="1329" w:type="dxa"/>
            <w:tcBorders>
              <w:top w:val="nil"/>
              <w:left w:val="nil"/>
              <w:bottom w:val="single" w:sz="4" w:space="0" w:color="auto"/>
              <w:right w:val="single" w:sz="4" w:space="0" w:color="auto"/>
            </w:tcBorders>
            <w:noWrap/>
            <w:vAlign w:val="center"/>
            <w:hideMark/>
          </w:tcPr>
          <w:p w14:paraId="639A43B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28,12</w:t>
            </w:r>
          </w:p>
        </w:tc>
        <w:tc>
          <w:tcPr>
            <w:tcW w:w="1300" w:type="dxa"/>
            <w:tcBorders>
              <w:top w:val="nil"/>
              <w:left w:val="nil"/>
              <w:bottom w:val="single" w:sz="4" w:space="0" w:color="auto"/>
              <w:right w:val="single" w:sz="4" w:space="0" w:color="auto"/>
            </w:tcBorders>
            <w:noWrap/>
            <w:vAlign w:val="center"/>
            <w:hideMark/>
          </w:tcPr>
          <w:p w14:paraId="302409B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36,32</w:t>
            </w:r>
          </w:p>
        </w:tc>
        <w:tc>
          <w:tcPr>
            <w:tcW w:w="1340" w:type="dxa"/>
            <w:tcBorders>
              <w:top w:val="nil"/>
              <w:left w:val="nil"/>
              <w:bottom w:val="single" w:sz="4" w:space="0" w:color="auto"/>
              <w:right w:val="single" w:sz="4" w:space="0" w:color="auto"/>
            </w:tcBorders>
            <w:noWrap/>
            <w:vAlign w:val="center"/>
            <w:hideMark/>
          </w:tcPr>
          <w:p w14:paraId="7195633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19,26</w:t>
            </w:r>
          </w:p>
        </w:tc>
        <w:tc>
          <w:tcPr>
            <w:tcW w:w="2675" w:type="dxa"/>
            <w:tcBorders>
              <w:top w:val="nil"/>
              <w:left w:val="nil"/>
              <w:bottom w:val="single" w:sz="4" w:space="0" w:color="auto"/>
              <w:right w:val="single" w:sz="4" w:space="0" w:color="auto"/>
            </w:tcBorders>
            <w:noWrap/>
            <w:vAlign w:val="center"/>
            <w:hideMark/>
          </w:tcPr>
          <w:p w14:paraId="0B0CBFA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70,86</w:t>
            </w:r>
          </w:p>
        </w:tc>
        <w:tc>
          <w:tcPr>
            <w:tcW w:w="2160" w:type="dxa"/>
            <w:tcBorders>
              <w:top w:val="nil"/>
              <w:left w:val="nil"/>
              <w:bottom w:val="single" w:sz="4" w:space="0" w:color="auto"/>
              <w:right w:val="single" w:sz="4" w:space="0" w:color="auto"/>
            </w:tcBorders>
            <w:noWrap/>
            <w:vAlign w:val="center"/>
            <w:hideMark/>
          </w:tcPr>
          <w:p w14:paraId="03212ED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3B986556"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DDD5E1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17/7/25</w:t>
            </w:r>
          </w:p>
        </w:tc>
        <w:tc>
          <w:tcPr>
            <w:tcW w:w="1329" w:type="dxa"/>
            <w:tcBorders>
              <w:top w:val="nil"/>
              <w:left w:val="nil"/>
              <w:bottom w:val="single" w:sz="4" w:space="0" w:color="auto"/>
              <w:right w:val="single" w:sz="4" w:space="0" w:color="auto"/>
            </w:tcBorders>
            <w:noWrap/>
            <w:vAlign w:val="center"/>
            <w:hideMark/>
          </w:tcPr>
          <w:p w14:paraId="1070BC2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27,69</w:t>
            </w:r>
          </w:p>
        </w:tc>
        <w:tc>
          <w:tcPr>
            <w:tcW w:w="1300" w:type="dxa"/>
            <w:tcBorders>
              <w:top w:val="nil"/>
              <w:left w:val="nil"/>
              <w:bottom w:val="single" w:sz="4" w:space="0" w:color="auto"/>
              <w:right w:val="single" w:sz="4" w:space="0" w:color="auto"/>
            </w:tcBorders>
            <w:noWrap/>
            <w:vAlign w:val="center"/>
            <w:hideMark/>
          </w:tcPr>
          <w:p w14:paraId="4FF0004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34,55</w:t>
            </w:r>
          </w:p>
        </w:tc>
        <w:tc>
          <w:tcPr>
            <w:tcW w:w="1340" w:type="dxa"/>
            <w:tcBorders>
              <w:top w:val="nil"/>
              <w:left w:val="nil"/>
              <w:bottom w:val="single" w:sz="4" w:space="0" w:color="auto"/>
              <w:right w:val="single" w:sz="4" w:space="0" w:color="auto"/>
            </w:tcBorders>
            <w:noWrap/>
            <w:vAlign w:val="center"/>
            <w:hideMark/>
          </w:tcPr>
          <w:p w14:paraId="4547C69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20,15</w:t>
            </w:r>
          </w:p>
        </w:tc>
        <w:tc>
          <w:tcPr>
            <w:tcW w:w="2675" w:type="dxa"/>
            <w:tcBorders>
              <w:top w:val="nil"/>
              <w:left w:val="nil"/>
              <w:bottom w:val="single" w:sz="4" w:space="0" w:color="auto"/>
              <w:right w:val="single" w:sz="4" w:space="0" w:color="auto"/>
            </w:tcBorders>
            <w:noWrap/>
            <w:vAlign w:val="center"/>
            <w:hideMark/>
          </w:tcPr>
          <w:p w14:paraId="6D9B438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71,89</w:t>
            </w:r>
          </w:p>
        </w:tc>
        <w:tc>
          <w:tcPr>
            <w:tcW w:w="2160" w:type="dxa"/>
            <w:tcBorders>
              <w:top w:val="nil"/>
              <w:left w:val="nil"/>
              <w:bottom w:val="single" w:sz="4" w:space="0" w:color="auto"/>
              <w:right w:val="single" w:sz="4" w:space="0" w:color="auto"/>
            </w:tcBorders>
            <w:noWrap/>
            <w:vAlign w:val="center"/>
            <w:hideMark/>
          </w:tcPr>
          <w:p w14:paraId="787BAC9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74EA8936"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074574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18/7/25</w:t>
            </w:r>
          </w:p>
        </w:tc>
        <w:tc>
          <w:tcPr>
            <w:tcW w:w="1329" w:type="dxa"/>
            <w:tcBorders>
              <w:top w:val="nil"/>
              <w:left w:val="nil"/>
              <w:bottom w:val="single" w:sz="4" w:space="0" w:color="auto"/>
              <w:right w:val="single" w:sz="4" w:space="0" w:color="auto"/>
            </w:tcBorders>
            <w:noWrap/>
            <w:vAlign w:val="center"/>
            <w:hideMark/>
          </w:tcPr>
          <w:p w14:paraId="6A46149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24,85</w:t>
            </w:r>
          </w:p>
        </w:tc>
        <w:tc>
          <w:tcPr>
            <w:tcW w:w="1300" w:type="dxa"/>
            <w:tcBorders>
              <w:top w:val="nil"/>
              <w:left w:val="nil"/>
              <w:bottom w:val="single" w:sz="4" w:space="0" w:color="auto"/>
              <w:right w:val="single" w:sz="4" w:space="0" w:color="auto"/>
            </w:tcBorders>
            <w:noWrap/>
            <w:vAlign w:val="center"/>
            <w:hideMark/>
          </w:tcPr>
          <w:p w14:paraId="1D91BD9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31,89</w:t>
            </w:r>
          </w:p>
        </w:tc>
        <w:tc>
          <w:tcPr>
            <w:tcW w:w="1340" w:type="dxa"/>
            <w:tcBorders>
              <w:top w:val="nil"/>
              <w:left w:val="nil"/>
              <w:bottom w:val="single" w:sz="4" w:space="0" w:color="auto"/>
              <w:right w:val="single" w:sz="4" w:space="0" w:color="auto"/>
            </w:tcBorders>
            <w:noWrap/>
            <w:vAlign w:val="center"/>
            <w:hideMark/>
          </w:tcPr>
          <w:p w14:paraId="7B238C5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18,53</w:t>
            </w:r>
          </w:p>
        </w:tc>
        <w:tc>
          <w:tcPr>
            <w:tcW w:w="2675" w:type="dxa"/>
            <w:tcBorders>
              <w:top w:val="nil"/>
              <w:left w:val="nil"/>
              <w:bottom w:val="single" w:sz="4" w:space="0" w:color="auto"/>
              <w:right w:val="single" w:sz="4" w:space="0" w:color="auto"/>
            </w:tcBorders>
            <w:noWrap/>
            <w:vAlign w:val="center"/>
            <w:hideMark/>
          </w:tcPr>
          <w:p w14:paraId="1DCCE0A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74,27</w:t>
            </w:r>
          </w:p>
        </w:tc>
        <w:tc>
          <w:tcPr>
            <w:tcW w:w="2160" w:type="dxa"/>
            <w:tcBorders>
              <w:top w:val="nil"/>
              <w:left w:val="nil"/>
              <w:bottom w:val="single" w:sz="4" w:space="0" w:color="auto"/>
              <w:right w:val="single" w:sz="4" w:space="0" w:color="auto"/>
            </w:tcBorders>
            <w:noWrap/>
            <w:vAlign w:val="center"/>
            <w:hideMark/>
          </w:tcPr>
          <w:p w14:paraId="57D3D6F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749C82F1"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49EC16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19/7/25</w:t>
            </w:r>
          </w:p>
        </w:tc>
        <w:tc>
          <w:tcPr>
            <w:tcW w:w="1329" w:type="dxa"/>
            <w:tcBorders>
              <w:top w:val="nil"/>
              <w:left w:val="nil"/>
              <w:bottom w:val="single" w:sz="4" w:space="0" w:color="auto"/>
              <w:right w:val="single" w:sz="4" w:space="0" w:color="auto"/>
            </w:tcBorders>
            <w:noWrap/>
            <w:vAlign w:val="center"/>
            <w:hideMark/>
          </w:tcPr>
          <w:p w14:paraId="396E255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26,26</w:t>
            </w:r>
          </w:p>
        </w:tc>
        <w:tc>
          <w:tcPr>
            <w:tcW w:w="1300" w:type="dxa"/>
            <w:tcBorders>
              <w:top w:val="nil"/>
              <w:left w:val="nil"/>
              <w:bottom w:val="single" w:sz="4" w:space="0" w:color="auto"/>
              <w:right w:val="single" w:sz="4" w:space="0" w:color="auto"/>
            </w:tcBorders>
            <w:noWrap/>
            <w:vAlign w:val="center"/>
            <w:hideMark/>
          </w:tcPr>
          <w:p w14:paraId="519C73A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35,49</w:t>
            </w:r>
          </w:p>
        </w:tc>
        <w:tc>
          <w:tcPr>
            <w:tcW w:w="1340" w:type="dxa"/>
            <w:tcBorders>
              <w:top w:val="nil"/>
              <w:left w:val="nil"/>
              <w:bottom w:val="single" w:sz="4" w:space="0" w:color="auto"/>
              <w:right w:val="single" w:sz="4" w:space="0" w:color="auto"/>
            </w:tcBorders>
            <w:noWrap/>
            <w:vAlign w:val="center"/>
            <w:hideMark/>
          </w:tcPr>
          <w:p w14:paraId="7A0D5B6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17,99</w:t>
            </w:r>
          </w:p>
        </w:tc>
        <w:tc>
          <w:tcPr>
            <w:tcW w:w="2675" w:type="dxa"/>
            <w:tcBorders>
              <w:top w:val="nil"/>
              <w:left w:val="nil"/>
              <w:bottom w:val="single" w:sz="4" w:space="0" w:color="auto"/>
              <w:right w:val="single" w:sz="4" w:space="0" w:color="auto"/>
            </w:tcBorders>
            <w:noWrap/>
            <w:vAlign w:val="center"/>
            <w:hideMark/>
          </w:tcPr>
          <w:p w14:paraId="6D777B4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75,46</w:t>
            </w:r>
          </w:p>
        </w:tc>
        <w:tc>
          <w:tcPr>
            <w:tcW w:w="2160" w:type="dxa"/>
            <w:tcBorders>
              <w:top w:val="nil"/>
              <w:left w:val="nil"/>
              <w:bottom w:val="single" w:sz="4" w:space="0" w:color="auto"/>
              <w:right w:val="single" w:sz="4" w:space="0" w:color="auto"/>
            </w:tcBorders>
            <w:noWrap/>
            <w:vAlign w:val="center"/>
            <w:hideMark/>
          </w:tcPr>
          <w:p w14:paraId="1BC1CB2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3E3A2540"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3358529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20/7/25</w:t>
            </w:r>
          </w:p>
        </w:tc>
        <w:tc>
          <w:tcPr>
            <w:tcW w:w="1329" w:type="dxa"/>
            <w:tcBorders>
              <w:top w:val="nil"/>
              <w:left w:val="nil"/>
              <w:bottom w:val="single" w:sz="4" w:space="0" w:color="auto"/>
              <w:right w:val="single" w:sz="4" w:space="0" w:color="auto"/>
            </w:tcBorders>
            <w:noWrap/>
            <w:vAlign w:val="center"/>
            <w:hideMark/>
          </w:tcPr>
          <w:p w14:paraId="5E6501D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26,54</w:t>
            </w:r>
          </w:p>
        </w:tc>
        <w:tc>
          <w:tcPr>
            <w:tcW w:w="1300" w:type="dxa"/>
            <w:tcBorders>
              <w:top w:val="nil"/>
              <w:left w:val="nil"/>
              <w:bottom w:val="single" w:sz="4" w:space="0" w:color="auto"/>
              <w:right w:val="single" w:sz="4" w:space="0" w:color="auto"/>
            </w:tcBorders>
            <w:noWrap/>
            <w:vAlign w:val="center"/>
            <w:hideMark/>
          </w:tcPr>
          <w:p w14:paraId="640525B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34,93</w:t>
            </w:r>
          </w:p>
        </w:tc>
        <w:tc>
          <w:tcPr>
            <w:tcW w:w="1340" w:type="dxa"/>
            <w:tcBorders>
              <w:top w:val="nil"/>
              <w:left w:val="nil"/>
              <w:bottom w:val="single" w:sz="4" w:space="0" w:color="auto"/>
              <w:right w:val="single" w:sz="4" w:space="0" w:color="auto"/>
            </w:tcBorders>
            <w:noWrap/>
            <w:vAlign w:val="center"/>
            <w:hideMark/>
          </w:tcPr>
          <w:p w14:paraId="3483F02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16,53</w:t>
            </w:r>
          </w:p>
        </w:tc>
        <w:tc>
          <w:tcPr>
            <w:tcW w:w="2675" w:type="dxa"/>
            <w:tcBorders>
              <w:top w:val="nil"/>
              <w:left w:val="nil"/>
              <w:bottom w:val="single" w:sz="4" w:space="0" w:color="auto"/>
              <w:right w:val="single" w:sz="4" w:space="0" w:color="auto"/>
            </w:tcBorders>
            <w:noWrap/>
            <w:vAlign w:val="center"/>
            <w:hideMark/>
          </w:tcPr>
          <w:p w14:paraId="44A12E3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74,15</w:t>
            </w:r>
          </w:p>
        </w:tc>
        <w:tc>
          <w:tcPr>
            <w:tcW w:w="2160" w:type="dxa"/>
            <w:tcBorders>
              <w:top w:val="nil"/>
              <w:left w:val="nil"/>
              <w:bottom w:val="single" w:sz="4" w:space="0" w:color="auto"/>
              <w:right w:val="single" w:sz="4" w:space="0" w:color="auto"/>
            </w:tcBorders>
            <w:noWrap/>
            <w:vAlign w:val="center"/>
            <w:hideMark/>
          </w:tcPr>
          <w:p w14:paraId="767694D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4ACCAF74"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7B3D40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21/7/25</w:t>
            </w:r>
          </w:p>
        </w:tc>
        <w:tc>
          <w:tcPr>
            <w:tcW w:w="1329" w:type="dxa"/>
            <w:tcBorders>
              <w:top w:val="nil"/>
              <w:left w:val="nil"/>
              <w:bottom w:val="single" w:sz="4" w:space="0" w:color="auto"/>
              <w:right w:val="single" w:sz="4" w:space="0" w:color="auto"/>
            </w:tcBorders>
            <w:noWrap/>
            <w:vAlign w:val="center"/>
            <w:hideMark/>
          </w:tcPr>
          <w:p w14:paraId="28D8F65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27,62</w:t>
            </w:r>
          </w:p>
        </w:tc>
        <w:tc>
          <w:tcPr>
            <w:tcW w:w="1300" w:type="dxa"/>
            <w:tcBorders>
              <w:top w:val="nil"/>
              <w:left w:val="nil"/>
              <w:bottom w:val="single" w:sz="4" w:space="0" w:color="auto"/>
              <w:right w:val="single" w:sz="4" w:space="0" w:color="auto"/>
            </w:tcBorders>
            <w:noWrap/>
            <w:vAlign w:val="center"/>
            <w:hideMark/>
          </w:tcPr>
          <w:p w14:paraId="266F487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36,91</w:t>
            </w:r>
          </w:p>
        </w:tc>
        <w:tc>
          <w:tcPr>
            <w:tcW w:w="1340" w:type="dxa"/>
            <w:tcBorders>
              <w:top w:val="nil"/>
              <w:left w:val="nil"/>
              <w:bottom w:val="single" w:sz="4" w:space="0" w:color="auto"/>
              <w:right w:val="single" w:sz="4" w:space="0" w:color="auto"/>
            </w:tcBorders>
            <w:noWrap/>
            <w:vAlign w:val="center"/>
            <w:hideMark/>
          </w:tcPr>
          <w:p w14:paraId="163CB7E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17,26</w:t>
            </w:r>
          </w:p>
        </w:tc>
        <w:tc>
          <w:tcPr>
            <w:tcW w:w="2675" w:type="dxa"/>
            <w:tcBorders>
              <w:top w:val="nil"/>
              <w:left w:val="nil"/>
              <w:bottom w:val="single" w:sz="4" w:space="0" w:color="auto"/>
              <w:right w:val="single" w:sz="4" w:space="0" w:color="auto"/>
            </w:tcBorders>
            <w:noWrap/>
            <w:vAlign w:val="center"/>
            <w:hideMark/>
          </w:tcPr>
          <w:p w14:paraId="3268FB1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72,86</w:t>
            </w:r>
          </w:p>
        </w:tc>
        <w:tc>
          <w:tcPr>
            <w:tcW w:w="2160" w:type="dxa"/>
            <w:tcBorders>
              <w:top w:val="nil"/>
              <w:left w:val="nil"/>
              <w:bottom w:val="single" w:sz="4" w:space="0" w:color="auto"/>
              <w:right w:val="single" w:sz="4" w:space="0" w:color="auto"/>
            </w:tcBorders>
            <w:noWrap/>
            <w:vAlign w:val="center"/>
            <w:hideMark/>
          </w:tcPr>
          <w:p w14:paraId="007605E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2710F756"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973D4C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22/7/25</w:t>
            </w:r>
          </w:p>
        </w:tc>
        <w:tc>
          <w:tcPr>
            <w:tcW w:w="1329" w:type="dxa"/>
            <w:tcBorders>
              <w:top w:val="nil"/>
              <w:left w:val="nil"/>
              <w:bottom w:val="single" w:sz="4" w:space="0" w:color="auto"/>
              <w:right w:val="single" w:sz="4" w:space="0" w:color="auto"/>
            </w:tcBorders>
            <w:noWrap/>
            <w:vAlign w:val="center"/>
            <w:hideMark/>
          </w:tcPr>
          <w:p w14:paraId="5BB5A65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27,5</w:t>
            </w:r>
          </w:p>
        </w:tc>
        <w:tc>
          <w:tcPr>
            <w:tcW w:w="1300" w:type="dxa"/>
            <w:tcBorders>
              <w:top w:val="nil"/>
              <w:left w:val="nil"/>
              <w:bottom w:val="single" w:sz="4" w:space="0" w:color="auto"/>
              <w:right w:val="single" w:sz="4" w:space="0" w:color="auto"/>
            </w:tcBorders>
            <w:noWrap/>
            <w:vAlign w:val="center"/>
            <w:hideMark/>
          </w:tcPr>
          <w:p w14:paraId="62BC04B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37,43</w:t>
            </w:r>
          </w:p>
        </w:tc>
        <w:tc>
          <w:tcPr>
            <w:tcW w:w="1340" w:type="dxa"/>
            <w:tcBorders>
              <w:top w:val="nil"/>
              <w:left w:val="nil"/>
              <w:bottom w:val="single" w:sz="4" w:space="0" w:color="auto"/>
              <w:right w:val="single" w:sz="4" w:space="0" w:color="auto"/>
            </w:tcBorders>
            <w:noWrap/>
            <w:vAlign w:val="center"/>
            <w:hideMark/>
          </w:tcPr>
          <w:p w14:paraId="620EC76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16,59</w:t>
            </w:r>
          </w:p>
        </w:tc>
        <w:tc>
          <w:tcPr>
            <w:tcW w:w="2675" w:type="dxa"/>
            <w:tcBorders>
              <w:top w:val="nil"/>
              <w:left w:val="nil"/>
              <w:bottom w:val="single" w:sz="4" w:space="0" w:color="auto"/>
              <w:right w:val="single" w:sz="4" w:space="0" w:color="auto"/>
            </w:tcBorders>
            <w:noWrap/>
            <w:vAlign w:val="center"/>
            <w:hideMark/>
          </w:tcPr>
          <w:p w14:paraId="6C03FD0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76,48</w:t>
            </w:r>
          </w:p>
        </w:tc>
        <w:tc>
          <w:tcPr>
            <w:tcW w:w="2160" w:type="dxa"/>
            <w:tcBorders>
              <w:top w:val="nil"/>
              <w:left w:val="nil"/>
              <w:bottom w:val="single" w:sz="4" w:space="0" w:color="auto"/>
              <w:right w:val="single" w:sz="4" w:space="0" w:color="auto"/>
            </w:tcBorders>
            <w:noWrap/>
            <w:vAlign w:val="center"/>
            <w:hideMark/>
          </w:tcPr>
          <w:p w14:paraId="700FBEA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372AD1AE"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0ED77C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23/7/25</w:t>
            </w:r>
          </w:p>
        </w:tc>
        <w:tc>
          <w:tcPr>
            <w:tcW w:w="1329" w:type="dxa"/>
            <w:tcBorders>
              <w:top w:val="nil"/>
              <w:left w:val="nil"/>
              <w:bottom w:val="single" w:sz="4" w:space="0" w:color="auto"/>
              <w:right w:val="single" w:sz="4" w:space="0" w:color="auto"/>
            </w:tcBorders>
            <w:noWrap/>
            <w:vAlign w:val="center"/>
            <w:hideMark/>
          </w:tcPr>
          <w:p w14:paraId="41190FD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28,96</w:t>
            </w:r>
          </w:p>
        </w:tc>
        <w:tc>
          <w:tcPr>
            <w:tcW w:w="1300" w:type="dxa"/>
            <w:tcBorders>
              <w:top w:val="nil"/>
              <w:left w:val="nil"/>
              <w:bottom w:val="single" w:sz="4" w:space="0" w:color="auto"/>
              <w:right w:val="single" w:sz="4" w:space="0" w:color="auto"/>
            </w:tcBorders>
            <w:noWrap/>
            <w:vAlign w:val="center"/>
            <w:hideMark/>
          </w:tcPr>
          <w:p w14:paraId="7980AEC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39,01</w:t>
            </w:r>
          </w:p>
        </w:tc>
        <w:tc>
          <w:tcPr>
            <w:tcW w:w="1340" w:type="dxa"/>
            <w:tcBorders>
              <w:top w:val="nil"/>
              <w:left w:val="nil"/>
              <w:bottom w:val="single" w:sz="4" w:space="0" w:color="auto"/>
              <w:right w:val="single" w:sz="4" w:space="0" w:color="auto"/>
            </w:tcBorders>
            <w:noWrap/>
            <w:vAlign w:val="center"/>
            <w:hideMark/>
          </w:tcPr>
          <w:p w14:paraId="58BEBB3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18,78</w:t>
            </w:r>
          </w:p>
        </w:tc>
        <w:tc>
          <w:tcPr>
            <w:tcW w:w="2675" w:type="dxa"/>
            <w:tcBorders>
              <w:top w:val="nil"/>
              <w:left w:val="nil"/>
              <w:bottom w:val="single" w:sz="4" w:space="0" w:color="auto"/>
              <w:right w:val="single" w:sz="4" w:space="0" w:color="auto"/>
            </w:tcBorders>
            <w:noWrap/>
            <w:vAlign w:val="center"/>
            <w:hideMark/>
          </w:tcPr>
          <w:p w14:paraId="28206D5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72,37</w:t>
            </w:r>
          </w:p>
        </w:tc>
        <w:tc>
          <w:tcPr>
            <w:tcW w:w="2160" w:type="dxa"/>
            <w:tcBorders>
              <w:top w:val="nil"/>
              <w:left w:val="nil"/>
              <w:bottom w:val="single" w:sz="4" w:space="0" w:color="auto"/>
              <w:right w:val="single" w:sz="4" w:space="0" w:color="auto"/>
            </w:tcBorders>
            <w:noWrap/>
            <w:vAlign w:val="center"/>
            <w:hideMark/>
          </w:tcPr>
          <w:p w14:paraId="7F1080D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1AE797CD"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0BACE8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24/7/25</w:t>
            </w:r>
          </w:p>
        </w:tc>
        <w:tc>
          <w:tcPr>
            <w:tcW w:w="1329" w:type="dxa"/>
            <w:tcBorders>
              <w:top w:val="nil"/>
              <w:left w:val="nil"/>
              <w:bottom w:val="single" w:sz="4" w:space="0" w:color="auto"/>
              <w:right w:val="single" w:sz="4" w:space="0" w:color="auto"/>
            </w:tcBorders>
            <w:noWrap/>
            <w:vAlign w:val="center"/>
            <w:hideMark/>
          </w:tcPr>
          <w:p w14:paraId="19914A5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29,37</w:t>
            </w:r>
          </w:p>
        </w:tc>
        <w:tc>
          <w:tcPr>
            <w:tcW w:w="1300" w:type="dxa"/>
            <w:tcBorders>
              <w:top w:val="nil"/>
              <w:left w:val="nil"/>
              <w:bottom w:val="single" w:sz="4" w:space="0" w:color="auto"/>
              <w:right w:val="single" w:sz="4" w:space="0" w:color="auto"/>
            </w:tcBorders>
            <w:noWrap/>
            <w:vAlign w:val="center"/>
            <w:hideMark/>
          </w:tcPr>
          <w:p w14:paraId="75DCA6E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38,48</w:t>
            </w:r>
          </w:p>
        </w:tc>
        <w:tc>
          <w:tcPr>
            <w:tcW w:w="1340" w:type="dxa"/>
            <w:tcBorders>
              <w:top w:val="nil"/>
              <w:left w:val="nil"/>
              <w:bottom w:val="single" w:sz="4" w:space="0" w:color="auto"/>
              <w:right w:val="single" w:sz="4" w:space="0" w:color="auto"/>
            </w:tcBorders>
            <w:noWrap/>
            <w:vAlign w:val="center"/>
            <w:hideMark/>
          </w:tcPr>
          <w:p w14:paraId="2CFC722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19,83</w:t>
            </w:r>
          </w:p>
        </w:tc>
        <w:tc>
          <w:tcPr>
            <w:tcW w:w="2675" w:type="dxa"/>
            <w:tcBorders>
              <w:top w:val="nil"/>
              <w:left w:val="nil"/>
              <w:bottom w:val="single" w:sz="4" w:space="0" w:color="auto"/>
              <w:right w:val="single" w:sz="4" w:space="0" w:color="auto"/>
            </w:tcBorders>
            <w:noWrap/>
            <w:vAlign w:val="center"/>
            <w:hideMark/>
          </w:tcPr>
          <w:p w14:paraId="6BB33BA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72,26</w:t>
            </w:r>
          </w:p>
        </w:tc>
        <w:tc>
          <w:tcPr>
            <w:tcW w:w="2160" w:type="dxa"/>
            <w:tcBorders>
              <w:top w:val="nil"/>
              <w:left w:val="nil"/>
              <w:bottom w:val="single" w:sz="4" w:space="0" w:color="auto"/>
              <w:right w:val="single" w:sz="4" w:space="0" w:color="auto"/>
            </w:tcBorders>
            <w:noWrap/>
            <w:vAlign w:val="center"/>
            <w:hideMark/>
          </w:tcPr>
          <w:p w14:paraId="56050D9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7CA9CA45"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41B7588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25/7/25</w:t>
            </w:r>
          </w:p>
        </w:tc>
        <w:tc>
          <w:tcPr>
            <w:tcW w:w="1329" w:type="dxa"/>
            <w:tcBorders>
              <w:top w:val="nil"/>
              <w:left w:val="nil"/>
              <w:bottom w:val="single" w:sz="4" w:space="0" w:color="auto"/>
              <w:right w:val="single" w:sz="4" w:space="0" w:color="auto"/>
            </w:tcBorders>
            <w:noWrap/>
            <w:vAlign w:val="center"/>
            <w:hideMark/>
          </w:tcPr>
          <w:p w14:paraId="31CD2B8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29,32</w:t>
            </w:r>
          </w:p>
        </w:tc>
        <w:tc>
          <w:tcPr>
            <w:tcW w:w="1300" w:type="dxa"/>
            <w:tcBorders>
              <w:top w:val="nil"/>
              <w:left w:val="nil"/>
              <w:bottom w:val="single" w:sz="4" w:space="0" w:color="auto"/>
              <w:right w:val="single" w:sz="4" w:space="0" w:color="auto"/>
            </w:tcBorders>
            <w:noWrap/>
            <w:vAlign w:val="center"/>
            <w:hideMark/>
          </w:tcPr>
          <w:p w14:paraId="270CDCF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39,83</w:t>
            </w:r>
          </w:p>
        </w:tc>
        <w:tc>
          <w:tcPr>
            <w:tcW w:w="1340" w:type="dxa"/>
            <w:tcBorders>
              <w:top w:val="nil"/>
              <w:left w:val="nil"/>
              <w:bottom w:val="single" w:sz="4" w:space="0" w:color="auto"/>
              <w:right w:val="single" w:sz="4" w:space="0" w:color="auto"/>
            </w:tcBorders>
            <w:noWrap/>
            <w:vAlign w:val="center"/>
            <w:hideMark/>
          </w:tcPr>
          <w:p w14:paraId="338615F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18,98</w:t>
            </w:r>
          </w:p>
        </w:tc>
        <w:tc>
          <w:tcPr>
            <w:tcW w:w="2675" w:type="dxa"/>
            <w:tcBorders>
              <w:top w:val="nil"/>
              <w:left w:val="nil"/>
              <w:bottom w:val="single" w:sz="4" w:space="0" w:color="auto"/>
              <w:right w:val="single" w:sz="4" w:space="0" w:color="auto"/>
            </w:tcBorders>
            <w:noWrap/>
            <w:vAlign w:val="center"/>
            <w:hideMark/>
          </w:tcPr>
          <w:p w14:paraId="3A06B3C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77,62</w:t>
            </w:r>
          </w:p>
        </w:tc>
        <w:tc>
          <w:tcPr>
            <w:tcW w:w="2160" w:type="dxa"/>
            <w:tcBorders>
              <w:top w:val="nil"/>
              <w:left w:val="nil"/>
              <w:bottom w:val="single" w:sz="4" w:space="0" w:color="auto"/>
              <w:right w:val="single" w:sz="4" w:space="0" w:color="auto"/>
            </w:tcBorders>
            <w:noWrap/>
            <w:vAlign w:val="center"/>
            <w:hideMark/>
          </w:tcPr>
          <w:p w14:paraId="2E2C82F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028572E5"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18C1B94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26/7/25</w:t>
            </w:r>
          </w:p>
        </w:tc>
        <w:tc>
          <w:tcPr>
            <w:tcW w:w="1329" w:type="dxa"/>
            <w:tcBorders>
              <w:top w:val="nil"/>
              <w:left w:val="nil"/>
              <w:bottom w:val="single" w:sz="4" w:space="0" w:color="auto"/>
              <w:right w:val="single" w:sz="4" w:space="0" w:color="auto"/>
            </w:tcBorders>
            <w:noWrap/>
            <w:vAlign w:val="center"/>
            <w:hideMark/>
          </w:tcPr>
          <w:p w14:paraId="5AED5DD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29,09</w:t>
            </w:r>
          </w:p>
        </w:tc>
        <w:tc>
          <w:tcPr>
            <w:tcW w:w="1300" w:type="dxa"/>
            <w:tcBorders>
              <w:top w:val="nil"/>
              <w:left w:val="nil"/>
              <w:bottom w:val="single" w:sz="4" w:space="0" w:color="auto"/>
              <w:right w:val="single" w:sz="4" w:space="0" w:color="auto"/>
            </w:tcBorders>
            <w:noWrap/>
            <w:vAlign w:val="center"/>
            <w:hideMark/>
          </w:tcPr>
          <w:p w14:paraId="5F34D4E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37,28</w:t>
            </w:r>
          </w:p>
        </w:tc>
        <w:tc>
          <w:tcPr>
            <w:tcW w:w="1340" w:type="dxa"/>
            <w:tcBorders>
              <w:top w:val="nil"/>
              <w:left w:val="nil"/>
              <w:bottom w:val="single" w:sz="4" w:space="0" w:color="auto"/>
              <w:right w:val="single" w:sz="4" w:space="0" w:color="auto"/>
            </w:tcBorders>
            <w:noWrap/>
            <w:vAlign w:val="center"/>
            <w:hideMark/>
          </w:tcPr>
          <w:p w14:paraId="08D92BD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20,42</w:t>
            </w:r>
          </w:p>
        </w:tc>
        <w:tc>
          <w:tcPr>
            <w:tcW w:w="2675" w:type="dxa"/>
            <w:tcBorders>
              <w:top w:val="nil"/>
              <w:left w:val="nil"/>
              <w:bottom w:val="single" w:sz="4" w:space="0" w:color="auto"/>
              <w:right w:val="single" w:sz="4" w:space="0" w:color="auto"/>
            </w:tcBorders>
            <w:noWrap/>
            <w:vAlign w:val="center"/>
            <w:hideMark/>
          </w:tcPr>
          <w:p w14:paraId="0E73A33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75,32</w:t>
            </w:r>
          </w:p>
        </w:tc>
        <w:tc>
          <w:tcPr>
            <w:tcW w:w="2160" w:type="dxa"/>
            <w:tcBorders>
              <w:top w:val="nil"/>
              <w:left w:val="nil"/>
              <w:bottom w:val="single" w:sz="4" w:space="0" w:color="auto"/>
              <w:right w:val="single" w:sz="4" w:space="0" w:color="auto"/>
            </w:tcBorders>
            <w:noWrap/>
            <w:vAlign w:val="center"/>
            <w:hideMark/>
          </w:tcPr>
          <w:p w14:paraId="0549FD4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2EC5828E"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4956B3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27/7/25</w:t>
            </w:r>
          </w:p>
        </w:tc>
        <w:tc>
          <w:tcPr>
            <w:tcW w:w="1329" w:type="dxa"/>
            <w:tcBorders>
              <w:top w:val="nil"/>
              <w:left w:val="nil"/>
              <w:bottom w:val="single" w:sz="4" w:space="0" w:color="auto"/>
              <w:right w:val="single" w:sz="4" w:space="0" w:color="auto"/>
            </w:tcBorders>
            <w:noWrap/>
            <w:vAlign w:val="center"/>
            <w:hideMark/>
          </w:tcPr>
          <w:p w14:paraId="033F2DC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27,62</w:t>
            </w:r>
          </w:p>
        </w:tc>
        <w:tc>
          <w:tcPr>
            <w:tcW w:w="1300" w:type="dxa"/>
            <w:tcBorders>
              <w:top w:val="nil"/>
              <w:left w:val="nil"/>
              <w:bottom w:val="single" w:sz="4" w:space="0" w:color="auto"/>
              <w:right w:val="single" w:sz="4" w:space="0" w:color="auto"/>
            </w:tcBorders>
            <w:noWrap/>
            <w:vAlign w:val="center"/>
            <w:hideMark/>
          </w:tcPr>
          <w:p w14:paraId="29CAC02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36,14</w:t>
            </w:r>
          </w:p>
        </w:tc>
        <w:tc>
          <w:tcPr>
            <w:tcW w:w="1340" w:type="dxa"/>
            <w:tcBorders>
              <w:top w:val="nil"/>
              <w:left w:val="nil"/>
              <w:bottom w:val="single" w:sz="4" w:space="0" w:color="auto"/>
              <w:right w:val="single" w:sz="4" w:space="0" w:color="auto"/>
            </w:tcBorders>
            <w:noWrap/>
            <w:vAlign w:val="center"/>
            <w:hideMark/>
          </w:tcPr>
          <w:p w14:paraId="623B0BE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18,71</w:t>
            </w:r>
          </w:p>
        </w:tc>
        <w:tc>
          <w:tcPr>
            <w:tcW w:w="2675" w:type="dxa"/>
            <w:tcBorders>
              <w:top w:val="nil"/>
              <w:left w:val="nil"/>
              <w:bottom w:val="single" w:sz="4" w:space="0" w:color="auto"/>
              <w:right w:val="single" w:sz="4" w:space="0" w:color="auto"/>
            </w:tcBorders>
            <w:noWrap/>
            <w:vAlign w:val="center"/>
            <w:hideMark/>
          </w:tcPr>
          <w:p w14:paraId="0E44D5C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77,66</w:t>
            </w:r>
          </w:p>
        </w:tc>
        <w:tc>
          <w:tcPr>
            <w:tcW w:w="2160" w:type="dxa"/>
            <w:tcBorders>
              <w:top w:val="nil"/>
              <w:left w:val="nil"/>
              <w:bottom w:val="single" w:sz="4" w:space="0" w:color="auto"/>
              <w:right w:val="single" w:sz="4" w:space="0" w:color="auto"/>
            </w:tcBorders>
            <w:noWrap/>
            <w:vAlign w:val="center"/>
            <w:hideMark/>
          </w:tcPr>
          <w:p w14:paraId="01C99E2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19388881"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A2E5E7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28/7/25</w:t>
            </w:r>
          </w:p>
        </w:tc>
        <w:tc>
          <w:tcPr>
            <w:tcW w:w="1329" w:type="dxa"/>
            <w:tcBorders>
              <w:top w:val="nil"/>
              <w:left w:val="nil"/>
              <w:bottom w:val="single" w:sz="4" w:space="0" w:color="auto"/>
              <w:right w:val="single" w:sz="4" w:space="0" w:color="auto"/>
            </w:tcBorders>
            <w:noWrap/>
            <w:vAlign w:val="center"/>
            <w:hideMark/>
          </w:tcPr>
          <w:p w14:paraId="0FEC27F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28,52</w:t>
            </w:r>
          </w:p>
        </w:tc>
        <w:tc>
          <w:tcPr>
            <w:tcW w:w="1300" w:type="dxa"/>
            <w:tcBorders>
              <w:top w:val="nil"/>
              <w:left w:val="nil"/>
              <w:bottom w:val="single" w:sz="4" w:space="0" w:color="auto"/>
              <w:right w:val="single" w:sz="4" w:space="0" w:color="auto"/>
            </w:tcBorders>
            <w:noWrap/>
            <w:vAlign w:val="center"/>
            <w:hideMark/>
          </w:tcPr>
          <w:p w14:paraId="71C63C4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35,74</w:t>
            </w:r>
          </w:p>
        </w:tc>
        <w:tc>
          <w:tcPr>
            <w:tcW w:w="1340" w:type="dxa"/>
            <w:tcBorders>
              <w:top w:val="nil"/>
              <w:left w:val="nil"/>
              <w:bottom w:val="single" w:sz="4" w:space="0" w:color="auto"/>
              <w:right w:val="single" w:sz="4" w:space="0" w:color="auto"/>
            </w:tcBorders>
            <w:noWrap/>
            <w:vAlign w:val="center"/>
            <w:hideMark/>
          </w:tcPr>
          <w:p w14:paraId="5D03017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20,21</w:t>
            </w:r>
          </w:p>
        </w:tc>
        <w:tc>
          <w:tcPr>
            <w:tcW w:w="2675" w:type="dxa"/>
            <w:tcBorders>
              <w:top w:val="nil"/>
              <w:left w:val="nil"/>
              <w:bottom w:val="single" w:sz="4" w:space="0" w:color="auto"/>
              <w:right w:val="single" w:sz="4" w:space="0" w:color="auto"/>
            </w:tcBorders>
            <w:noWrap/>
            <w:vAlign w:val="center"/>
            <w:hideMark/>
          </w:tcPr>
          <w:p w14:paraId="575C7A1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64,13</w:t>
            </w:r>
          </w:p>
        </w:tc>
        <w:tc>
          <w:tcPr>
            <w:tcW w:w="2160" w:type="dxa"/>
            <w:tcBorders>
              <w:top w:val="nil"/>
              <w:left w:val="nil"/>
              <w:bottom w:val="single" w:sz="4" w:space="0" w:color="auto"/>
              <w:right w:val="single" w:sz="4" w:space="0" w:color="auto"/>
            </w:tcBorders>
            <w:noWrap/>
            <w:vAlign w:val="center"/>
            <w:hideMark/>
          </w:tcPr>
          <w:p w14:paraId="11C3A25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31E9735E"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8D9719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29/7/25</w:t>
            </w:r>
          </w:p>
        </w:tc>
        <w:tc>
          <w:tcPr>
            <w:tcW w:w="1329" w:type="dxa"/>
            <w:tcBorders>
              <w:top w:val="nil"/>
              <w:left w:val="nil"/>
              <w:bottom w:val="single" w:sz="4" w:space="0" w:color="auto"/>
              <w:right w:val="single" w:sz="4" w:space="0" w:color="auto"/>
            </w:tcBorders>
            <w:noWrap/>
            <w:vAlign w:val="center"/>
            <w:hideMark/>
          </w:tcPr>
          <w:p w14:paraId="38E8691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28,28</w:t>
            </w:r>
          </w:p>
        </w:tc>
        <w:tc>
          <w:tcPr>
            <w:tcW w:w="1300" w:type="dxa"/>
            <w:tcBorders>
              <w:top w:val="nil"/>
              <w:left w:val="nil"/>
              <w:bottom w:val="single" w:sz="4" w:space="0" w:color="auto"/>
              <w:right w:val="single" w:sz="4" w:space="0" w:color="auto"/>
            </w:tcBorders>
            <w:noWrap/>
            <w:vAlign w:val="center"/>
            <w:hideMark/>
          </w:tcPr>
          <w:p w14:paraId="4714045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35,78</w:t>
            </w:r>
          </w:p>
        </w:tc>
        <w:tc>
          <w:tcPr>
            <w:tcW w:w="1340" w:type="dxa"/>
            <w:tcBorders>
              <w:top w:val="nil"/>
              <w:left w:val="nil"/>
              <w:bottom w:val="single" w:sz="4" w:space="0" w:color="auto"/>
              <w:right w:val="single" w:sz="4" w:space="0" w:color="auto"/>
            </w:tcBorders>
            <w:noWrap/>
            <w:vAlign w:val="center"/>
            <w:hideMark/>
          </w:tcPr>
          <w:p w14:paraId="65F6B8B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20,26</w:t>
            </w:r>
          </w:p>
        </w:tc>
        <w:tc>
          <w:tcPr>
            <w:tcW w:w="2675" w:type="dxa"/>
            <w:tcBorders>
              <w:top w:val="nil"/>
              <w:left w:val="nil"/>
              <w:bottom w:val="single" w:sz="4" w:space="0" w:color="auto"/>
              <w:right w:val="single" w:sz="4" w:space="0" w:color="auto"/>
            </w:tcBorders>
            <w:noWrap/>
            <w:vAlign w:val="center"/>
            <w:hideMark/>
          </w:tcPr>
          <w:p w14:paraId="451A540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63,81</w:t>
            </w:r>
          </w:p>
        </w:tc>
        <w:tc>
          <w:tcPr>
            <w:tcW w:w="2160" w:type="dxa"/>
            <w:tcBorders>
              <w:top w:val="nil"/>
              <w:left w:val="nil"/>
              <w:bottom w:val="single" w:sz="4" w:space="0" w:color="auto"/>
              <w:right w:val="single" w:sz="4" w:space="0" w:color="auto"/>
            </w:tcBorders>
            <w:noWrap/>
            <w:vAlign w:val="center"/>
            <w:hideMark/>
          </w:tcPr>
          <w:p w14:paraId="1E154AF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0DF51298"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3FBB93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30/7/25</w:t>
            </w:r>
          </w:p>
        </w:tc>
        <w:tc>
          <w:tcPr>
            <w:tcW w:w="1329" w:type="dxa"/>
            <w:tcBorders>
              <w:top w:val="nil"/>
              <w:left w:val="nil"/>
              <w:bottom w:val="single" w:sz="4" w:space="0" w:color="auto"/>
              <w:right w:val="single" w:sz="4" w:space="0" w:color="auto"/>
            </w:tcBorders>
            <w:noWrap/>
            <w:vAlign w:val="center"/>
            <w:hideMark/>
          </w:tcPr>
          <w:p w14:paraId="4AFE15B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27,07</w:t>
            </w:r>
          </w:p>
        </w:tc>
        <w:tc>
          <w:tcPr>
            <w:tcW w:w="1300" w:type="dxa"/>
            <w:tcBorders>
              <w:top w:val="nil"/>
              <w:left w:val="nil"/>
              <w:bottom w:val="single" w:sz="4" w:space="0" w:color="auto"/>
              <w:right w:val="single" w:sz="4" w:space="0" w:color="auto"/>
            </w:tcBorders>
            <w:noWrap/>
            <w:vAlign w:val="center"/>
            <w:hideMark/>
          </w:tcPr>
          <w:p w14:paraId="10936B3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33,87</w:t>
            </w:r>
          </w:p>
        </w:tc>
        <w:tc>
          <w:tcPr>
            <w:tcW w:w="1340" w:type="dxa"/>
            <w:tcBorders>
              <w:top w:val="nil"/>
              <w:left w:val="nil"/>
              <w:bottom w:val="single" w:sz="4" w:space="0" w:color="auto"/>
              <w:right w:val="single" w:sz="4" w:space="0" w:color="auto"/>
            </w:tcBorders>
            <w:noWrap/>
            <w:vAlign w:val="center"/>
            <w:hideMark/>
          </w:tcPr>
          <w:p w14:paraId="0285DCA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18,5</w:t>
            </w:r>
          </w:p>
        </w:tc>
        <w:tc>
          <w:tcPr>
            <w:tcW w:w="2675" w:type="dxa"/>
            <w:tcBorders>
              <w:top w:val="nil"/>
              <w:left w:val="nil"/>
              <w:bottom w:val="single" w:sz="4" w:space="0" w:color="auto"/>
              <w:right w:val="single" w:sz="4" w:space="0" w:color="auto"/>
            </w:tcBorders>
            <w:noWrap/>
            <w:vAlign w:val="center"/>
            <w:hideMark/>
          </w:tcPr>
          <w:p w14:paraId="646DBB5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68,42</w:t>
            </w:r>
          </w:p>
        </w:tc>
        <w:tc>
          <w:tcPr>
            <w:tcW w:w="2160" w:type="dxa"/>
            <w:tcBorders>
              <w:top w:val="nil"/>
              <w:left w:val="nil"/>
              <w:bottom w:val="single" w:sz="4" w:space="0" w:color="auto"/>
              <w:right w:val="single" w:sz="4" w:space="0" w:color="auto"/>
            </w:tcBorders>
            <w:noWrap/>
            <w:vAlign w:val="center"/>
            <w:hideMark/>
          </w:tcPr>
          <w:p w14:paraId="60B8006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6E1D9232"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0DD6FF2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31/7/25</w:t>
            </w:r>
          </w:p>
        </w:tc>
        <w:tc>
          <w:tcPr>
            <w:tcW w:w="1329" w:type="dxa"/>
            <w:tcBorders>
              <w:top w:val="nil"/>
              <w:left w:val="nil"/>
              <w:bottom w:val="single" w:sz="4" w:space="0" w:color="auto"/>
              <w:right w:val="single" w:sz="4" w:space="0" w:color="auto"/>
            </w:tcBorders>
            <w:noWrap/>
            <w:vAlign w:val="center"/>
            <w:hideMark/>
          </w:tcPr>
          <w:p w14:paraId="0C073BE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21,79</w:t>
            </w:r>
          </w:p>
        </w:tc>
        <w:tc>
          <w:tcPr>
            <w:tcW w:w="1300" w:type="dxa"/>
            <w:tcBorders>
              <w:top w:val="nil"/>
              <w:left w:val="nil"/>
              <w:bottom w:val="single" w:sz="4" w:space="0" w:color="auto"/>
              <w:right w:val="single" w:sz="4" w:space="0" w:color="auto"/>
            </w:tcBorders>
            <w:noWrap/>
            <w:vAlign w:val="center"/>
            <w:hideMark/>
          </w:tcPr>
          <w:p w14:paraId="0C920AB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25,51</w:t>
            </w:r>
          </w:p>
        </w:tc>
        <w:tc>
          <w:tcPr>
            <w:tcW w:w="1340" w:type="dxa"/>
            <w:tcBorders>
              <w:top w:val="nil"/>
              <w:left w:val="nil"/>
              <w:bottom w:val="single" w:sz="4" w:space="0" w:color="auto"/>
              <w:right w:val="single" w:sz="4" w:space="0" w:color="auto"/>
            </w:tcBorders>
            <w:noWrap/>
            <w:vAlign w:val="center"/>
            <w:hideMark/>
          </w:tcPr>
          <w:p w14:paraId="59B2341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17,74</w:t>
            </w:r>
          </w:p>
        </w:tc>
        <w:tc>
          <w:tcPr>
            <w:tcW w:w="2675" w:type="dxa"/>
            <w:tcBorders>
              <w:top w:val="nil"/>
              <w:left w:val="nil"/>
              <w:bottom w:val="single" w:sz="4" w:space="0" w:color="auto"/>
              <w:right w:val="single" w:sz="4" w:space="0" w:color="auto"/>
            </w:tcBorders>
            <w:noWrap/>
            <w:vAlign w:val="center"/>
            <w:hideMark/>
          </w:tcPr>
          <w:p w14:paraId="248480B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94,68</w:t>
            </w:r>
          </w:p>
        </w:tc>
        <w:tc>
          <w:tcPr>
            <w:tcW w:w="2160" w:type="dxa"/>
            <w:tcBorders>
              <w:top w:val="nil"/>
              <w:left w:val="nil"/>
              <w:bottom w:val="single" w:sz="4" w:space="0" w:color="auto"/>
              <w:right w:val="single" w:sz="4" w:space="0" w:color="auto"/>
            </w:tcBorders>
            <w:noWrap/>
            <w:vAlign w:val="center"/>
            <w:hideMark/>
          </w:tcPr>
          <w:p w14:paraId="0A4AAEB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w:t>
            </w:r>
          </w:p>
        </w:tc>
      </w:tr>
      <w:tr w:rsidR="00BB27FC" w:rsidRPr="0034117B" w14:paraId="7C0748DB"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7F7E81B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1/8/25</w:t>
            </w:r>
          </w:p>
        </w:tc>
        <w:tc>
          <w:tcPr>
            <w:tcW w:w="1329" w:type="dxa"/>
            <w:tcBorders>
              <w:top w:val="nil"/>
              <w:left w:val="nil"/>
              <w:bottom w:val="single" w:sz="4" w:space="0" w:color="auto"/>
              <w:right w:val="single" w:sz="4" w:space="0" w:color="auto"/>
            </w:tcBorders>
            <w:noWrap/>
            <w:vAlign w:val="center"/>
            <w:hideMark/>
          </w:tcPr>
          <w:p w14:paraId="33427B7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23,84</w:t>
            </w:r>
          </w:p>
        </w:tc>
        <w:tc>
          <w:tcPr>
            <w:tcW w:w="1300" w:type="dxa"/>
            <w:tcBorders>
              <w:top w:val="nil"/>
              <w:left w:val="nil"/>
              <w:bottom w:val="single" w:sz="4" w:space="0" w:color="auto"/>
              <w:right w:val="single" w:sz="4" w:space="0" w:color="auto"/>
            </w:tcBorders>
            <w:noWrap/>
            <w:vAlign w:val="center"/>
            <w:hideMark/>
          </w:tcPr>
          <w:p w14:paraId="1887F43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33,2</w:t>
            </w:r>
          </w:p>
        </w:tc>
        <w:tc>
          <w:tcPr>
            <w:tcW w:w="1340" w:type="dxa"/>
            <w:tcBorders>
              <w:top w:val="nil"/>
              <w:left w:val="nil"/>
              <w:bottom w:val="single" w:sz="4" w:space="0" w:color="auto"/>
              <w:right w:val="single" w:sz="4" w:space="0" w:color="auto"/>
            </w:tcBorders>
            <w:noWrap/>
            <w:vAlign w:val="center"/>
            <w:hideMark/>
          </w:tcPr>
          <w:p w14:paraId="32B1270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15,2</w:t>
            </w:r>
          </w:p>
        </w:tc>
        <w:tc>
          <w:tcPr>
            <w:tcW w:w="2675" w:type="dxa"/>
            <w:tcBorders>
              <w:top w:val="nil"/>
              <w:left w:val="nil"/>
              <w:bottom w:val="single" w:sz="4" w:space="0" w:color="auto"/>
              <w:right w:val="single" w:sz="4" w:space="0" w:color="auto"/>
            </w:tcBorders>
            <w:noWrap/>
            <w:vAlign w:val="center"/>
            <w:hideMark/>
          </w:tcPr>
          <w:p w14:paraId="51339FE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78,31</w:t>
            </w:r>
          </w:p>
        </w:tc>
        <w:tc>
          <w:tcPr>
            <w:tcW w:w="2160" w:type="dxa"/>
            <w:tcBorders>
              <w:top w:val="nil"/>
              <w:left w:val="nil"/>
              <w:bottom w:val="single" w:sz="4" w:space="0" w:color="auto"/>
              <w:right w:val="single" w:sz="4" w:space="0" w:color="auto"/>
            </w:tcBorders>
            <w:noWrap/>
            <w:vAlign w:val="center"/>
            <w:hideMark/>
          </w:tcPr>
          <w:p w14:paraId="4489F84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0,2</w:t>
            </w:r>
          </w:p>
        </w:tc>
      </w:tr>
      <w:tr w:rsidR="00BB27FC" w:rsidRPr="0034117B" w14:paraId="3CEBB792"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3E83042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2/8/25</w:t>
            </w:r>
          </w:p>
        </w:tc>
        <w:tc>
          <w:tcPr>
            <w:tcW w:w="1329" w:type="dxa"/>
            <w:tcBorders>
              <w:top w:val="nil"/>
              <w:left w:val="nil"/>
              <w:bottom w:val="single" w:sz="4" w:space="0" w:color="auto"/>
              <w:right w:val="single" w:sz="4" w:space="0" w:color="auto"/>
            </w:tcBorders>
            <w:noWrap/>
            <w:vAlign w:val="center"/>
            <w:hideMark/>
          </w:tcPr>
          <w:p w14:paraId="43440DA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25,33</w:t>
            </w:r>
          </w:p>
        </w:tc>
        <w:tc>
          <w:tcPr>
            <w:tcW w:w="1300" w:type="dxa"/>
            <w:tcBorders>
              <w:top w:val="nil"/>
              <w:left w:val="nil"/>
              <w:bottom w:val="single" w:sz="4" w:space="0" w:color="auto"/>
              <w:right w:val="single" w:sz="4" w:space="0" w:color="auto"/>
            </w:tcBorders>
            <w:noWrap/>
            <w:vAlign w:val="center"/>
            <w:hideMark/>
          </w:tcPr>
          <w:p w14:paraId="24CDDC8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34,22</w:t>
            </w:r>
          </w:p>
        </w:tc>
        <w:tc>
          <w:tcPr>
            <w:tcW w:w="1340" w:type="dxa"/>
            <w:tcBorders>
              <w:top w:val="nil"/>
              <w:left w:val="nil"/>
              <w:bottom w:val="single" w:sz="4" w:space="0" w:color="auto"/>
              <w:right w:val="single" w:sz="4" w:space="0" w:color="auto"/>
            </w:tcBorders>
            <w:noWrap/>
            <w:vAlign w:val="center"/>
            <w:hideMark/>
          </w:tcPr>
          <w:p w14:paraId="0891D46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16,18</w:t>
            </w:r>
          </w:p>
        </w:tc>
        <w:tc>
          <w:tcPr>
            <w:tcW w:w="2675" w:type="dxa"/>
            <w:tcBorders>
              <w:top w:val="nil"/>
              <w:left w:val="nil"/>
              <w:bottom w:val="single" w:sz="4" w:space="0" w:color="auto"/>
              <w:right w:val="single" w:sz="4" w:space="0" w:color="auto"/>
            </w:tcBorders>
            <w:noWrap/>
            <w:vAlign w:val="center"/>
            <w:hideMark/>
          </w:tcPr>
          <w:p w14:paraId="5D8D3C9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74,72</w:t>
            </w:r>
          </w:p>
        </w:tc>
        <w:tc>
          <w:tcPr>
            <w:tcW w:w="2160" w:type="dxa"/>
            <w:tcBorders>
              <w:top w:val="nil"/>
              <w:left w:val="nil"/>
              <w:bottom w:val="single" w:sz="4" w:space="0" w:color="auto"/>
              <w:right w:val="single" w:sz="4" w:space="0" w:color="auto"/>
            </w:tcBorders>
            <w:noWrap/>
            <w:vAlign w:val="center"/>
            <w:hideMark/>
          </w:tcPr>
          <w:p w14:paraId="0E5A654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1667A7E3"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39EE3C0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3/8/25</w:t>
            </w:r>
          </w:p>
        </w:tc>
        <w:tc>
          <w:tcPr>
            <w:tcW w:w="1329" w:type="dxa"/>
            <w:tcBorders>
              <w:top w:val="nil"/>
              <w:left w:val="nil"/>
              <w:bottom w:val="single" w:sz="4" w:space="0" w:color="auto"/>
              <w:right w:val="single" w:sz="4" w:space="0" w:color="auto"/>
            </w:tcBorders>
            <w:noWrap/>
            <w:vAlign w:val="center"/>
            <w:hideMark/>
          </w:tcPr>
          <w:p w14:paraId="03817FC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26,81</w:t>
            </w:r>
          </w:p>
        </w:tc>
        <w:tc>
          <w:tcPr>
            <w:tcW w:w="1300" w:type="dxa"/>
            <w:tcBorders>
              <w:top w:val="nil"/>
              <w:left w:val="nil"/>
              <w:bottom w:val="single" w:sz="4" w:space="0" w:color="auto"/>
              <w:right w:val="single" w:sz="4" w:space="0" w:color="auto"/>
            </w:tcBorders>
            <w:noWrap/>
            <w:vAlign w:val="center"/>
            <w:hideMark/>
          </w:tcPr>
          <w:p w14:paraId="1A10E29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33,84</w:t>
            </w:r>
          </w:p>
        </w:tc>
        <w:tc>
          <w:tcPr>
            <w:tcW w:w="1340" w:type="dxa"/>
            <w:tcBorders>
              <w:top w:val="nil"/>
              <w:left w:val="nil"/>
              <w:bottom w:val="single" w:sz="4" w:space="0" w:color="auto"/>
              <w:right w:val="single" w:sz="4" w:space="0" w:color="auto"/>
            </w:tcBorders>
            <w:noWrap/>
            <w:vAlign w:val="center"/>
            <w:hideMark/>
          </w:tcPr>
          <w:p w14:paraId="14D0C1A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19,26</w:t>
            </w:r>
          </w:p>
        </w:tc>
        <w:tc>
          <w:tcPr>
            <w:tcW w:w="2675" w:type="dxa"/>
            <w:tcBorders>
              <w:top w:val="nil"/>
              <w:left w:val="nil"/>
              <w:bottom w:val="single" w:sz="4" w:space="0" w:color="auto"/>
              <w:right w:val="single" w:sz="4" w:space="0" w:color="auto"/>
            </w:tcBorders>
            <w:noWrap/>
            <w:vAlign w:val="center"/>
            <w:hideMark/>
          </w:tcPr>
          <w:p w14:paraId="27A0CEA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75,35</w:t>
            </w:r>
          </w:p>
        </w:tc>
        <w:tc>
          <w:tcPr>
            <w:tcW w:w="2160" w:type="dxa"/>
            <w:tcBorders>
              <w:top w:val="nil"/>
              <w:left w:val="nil"/>
              <w:bottom w:val="single" w:sz="4" w:space="0" w:color="auto"/>
              <w:right w:val="single" w:sz="4" w:space="0" w:color="auto"/>
            </w:tcBorders>
            <w:noWrap/>
            <w:vAlign w:val="center"/>
            <w:hideMark/>
          </w:tcPr>
          <w:p w14:paraId="5F2480A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0267D38C"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1A06B8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4/8/25</w:t>
            </w:r>
          </w:p>
        </w:tc>
        <w:tc>
          <w:tcPr>
            <w:tcW w:w="1329" w:type="dxa"/>
            <w:tcBorders>
              <w:top w:val="nil"/>
              <w:left w:val="nil"/>
              <w:bottom w:val="single" w:sz="4" w:space="0" w:color="auto"/>
              <w:right w:val="single" w:sz="4" w:space="0" w:color="auto"/>
            </w:tcBorders>
            <w:noWrap/>
            <w:vAlign w:val="center"/>
            <w:hideMark/>
          </w:tcPr>
          <w:p w14:paraId="224B1A5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25,95</w:t>
            </w:r>
          </w:p>
        </w:tc>
        <w:tc>
          <w:tcPr>
            <w:tcW w:w="1300" w:type="dxa"/>
            <w:tcBorders>
              <w:top w:val="nil"/>
              <w:left w:val="nil"/>
              <w:bottom w:val="single" w:sz="4" w:space="0" w:color="auto"/>
              <w:right w:val="single" w:sz="4" w:space="0" w:color="auto"/>
            </w:tcBorders>
            <w:noWrap/>
            <w:vAlign w:val="center"/>
            <w:hideMark/>
          </w:tcPr>
          <w:p w14:paraId="363EBA8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33,56</w:t>
            </w:r>
          </w:p>
        </w:tc>
        <w:tc>
          <w:tcPr>
            <w:tcW w:w="1340" w:type="dxa"/>
            <w:tcBorders>
              <w:top w:val="nil"/>
              <w:left w:val="nil"/>
              <w:bottom w:val="single" w:sz="4" w:space="0" w:color="auto"/>
              <w:right w:val="single" w:sz="4" w:space="0" w:color="auto"/>
            </w:tcBorders>
            <w:noWrap/>
            <w:vAlign w:val="center"/>
            <w:hideMark/>
          </w:tcPr>
          <w:p w14:paraId="1F8679A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17,93</w:t>
            </w:r>
          </w:p>
        </w:tc>
        <w:tc>
          <w:tcPr>
            <w:tcW w:w="2675" w:type="dxa"/>
            <w:tcBorders>
              <w:top w:val="nil"/>
              <w:left w:val="nil"/>
              <w:bottom w:val="single" w:sz="4" w:space="0" w:color="auto"/>
              <w:right w:val="single" w:sz="4" w:space="0" w:color="auto"/>
            </w:tcBorders>
            <w:noWrap/>
            <w:vAlign w:val="center"/>
            <w:hideMark/>
          </w:tcPr>
          <w:p w14:paraId="04F4CBE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78,78</w:t>
            </w:r>
          </w:p>
        </w:tc>
        <w:tc>
          <w:tcPr>
            <w:tcW w:w="2160" w:type="dxa"/>
            <w:tcBorders>
              <w:top w:val="nil"/>
              <w:left w:val="nil"/>
              <w:bottom w:val="single" w:sz="4" w:space="0" w:color="auto"/>
              <w:right w:val="single" w:sz="4" w:space="0" w:color="auto"/>
            </w:tcBorders>
            <w:noWrap/>
            <w:vAlign w:val="center"/>
            <w:hideMark/>
          </w:tcPr>
          <w:p w14:paraId="3E3E985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0,2</w:t>
            </w:r>
          </w:p>
        </w:tc>
      </w:tr>
      <w:tr w:rsidR="00BB27FC" w:rsidRPr="0034117B" w14:paraId="35328A1B"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42B585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5/8/25</w:t>
            </w:r>
          </w:p>
        </w:tc>
        <w:tc>
          <w:tcPr>
            <w:tcW w:w="1329" w:type="dxa"/>
            <w:tcBorders>
              <w:top w:val="nil"/>
              <w:left w:val="nil"/>
              <w:bottom w:val="single" w:sz="4" w:space="0" w:color="auto"/>
              <w:right w:val="single" w:sz="4" w:space="0" w:color="auto"/>
            </w:tcBorders>
            <w:noWrap/>
            <w:vAlign w:val="center"/>
            <w:hideMark/>
          </w:tcPr>
          <w:p w14:paraId="6DE890B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21,05</w:t>
            </w:r>
          </w:p>
        </w:tc>
        <w:tc>
          <w:tcPr>
            <w:tcW w:w="1300" w:type="dxa"/>
            <w:tcBorders>
              <w:top w:val="nil"/>
              <w:left w:val="nil"/>
              <w:bottom w:val="single" w:sz="4" w:space="0" w:color="auto"/>
              <w:right w:val="single" w:sz="4" w:space="0" w:color="auto"/>
            </w:tcBorders>
            <w:noWrap/>
            <w:vAlign w:val="center"/>
            <w:hideMark/>
          </w:tcPr>
          <w:p w14:paraId="0E05AE0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25,21</w:t>
            </w:r>
          </w:p>
        </w:tc>
        <w:tc>
          <w:tcPr>
            <w:tcW w:w="1340" w:type="dxa"/>
            <w:tcBorders>
              <w:top w:val="nil"/>
              <w:left w:val="nil"/>
              <w:bottom w:val="single" w:sz="4" w:space="0" w:color="auto"/>
              <w:right w:val="single" w:sz="4" w:space="0" w:color="auto"/>
            </w:tcBorders>
            <w:noWrap/>
            <w:vAlign w:val="center"/>
            <w:hideMark/>
          </w:tcPr>
          <w:p w14:paraId="0AF216B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16,98</w:t>
            </w:r>
          </w:p>
        </w:tc>
        <w:tc>
          <w:tcPr>
            <w:tcW w:w="2675" w:type="dxa"/>
            <w:tcBorders>
              <w:top w:val="nil"/>
              <w:left w:val="nil"/>
              <w:bottom w:val="single" w:sz="4" w:space="0" w:color="auto"/>
              <w:right w:val="single" w:sz="4" w:space="0" w:color="auto"/>
            </w:tcBorders>
            <w:noWrap/>
            <w:vAlign w:val="center"/>
            <w:hideMark/>
          </w:tcPr>
          <w:p w14:paraId="045D371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96,32</w:t>
            </w:r>
          </w:p>
        </w:tc>
        <w:tc>
          <w:tcPr>
            <w:tcW w:w="2160" w:type="dxa"/>
            <w:tcBorders>
              <w:top w:val="nil"/>
              <w:left w:val="nil"/>
              <w:bottom w:val="single" w:sz="4" w:space="0" w:color="auto"/>
              <w:right w:val="single" w:sz="4" w:space="0" w:color="auto"/>
            </w:tcBorders>
            <w:noWrap/>
            <w:vAlign w:val="center"/>
            <w:hideMark/>
          </w:tcPr>
          <w:p w14:paraId="0717C02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4,6</w:t>
            </w:r>
          </w:p>
        </w:tc>
      </w:tr>
      <w:tr w:rsidR="00BB27FC" w:rsidRPr="0034117B" w14:paraId="00618796"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EE8F8A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6/8/25</w:t>
            </w:r>
          </w:p>
        </w:tc>
        <w:tc>
          <w:tcPr>
            <w:tcW w:w="1329" w:type="dxa"/>
            <w:tcBorders>
              <w:top w:val="nil"/>
              <w:left w:val="nil"/>
              <w:bottom w:val="single" w:sz="4" w:space="0" w:color="auto"/>
              <w:right w:val="single" w:sz="4" w:space="0" w:color="auto"/>
            </w:tcBorders>
            <w:noWrap/>
            <w:vAlign w:val="center"/>
            <w:hideMark/>
          </w:tcPr>
          <w:p w14:paraId="7A9856D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27,04</w:t>
            </w:r>
          </w:p>
        </w:tc>
        <w:tc>
          <w:tcPr>
            <w:tcW w:w="1300" w:type="dxa"/>
            <w:tcBorders>
              <w:top w:val="nil"/>
              <w:left w:val="nil"/>
              <w:bottom w:val="single" w:sz="4" w:space="0" w:color="auto"/>
              <w:right w:val="single" w:sz="4" w:space="0" w:color="auto"/>
            </w:tcBorders>
            <w:noWrap/>
            <w:vAlign w:val="center"/>
            <w:hideMark/>
          </w:tcPr>
          <w:p w14:paraId="4148623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35,02</w:t>
            </w:r>
          </w:p>
        </w:tc>
        <w:tc>
          <w:tcPr>
            <w:tcW w:w="1340" w:type="dxa"/>
            <w:tcBorders>
              <w:top w:val="nil"/>
              <w:left w:val="nil"/>
              <w:bottom w:val="single" w:sz="4" w:space="0" w:color="auto"/>
              <w:right w:val="single" w:sz="4" w:space="0" w:color="auto"/>
            </w:tcBorders>
            <w:noWrap/>
            <w:vAlign w:val="center"/>
            <w:hideMark/>
          </w:tcPr>
          <w:p w14:paraId="10ED291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19,97</w:t>
            </w:r>
          </w:p>
        </w:tc>
        <w:tc>
          <w:tcPr>
            <w:tcW w:w="2675" w:type="dxa"/>
            <w:tcBorders>
              <w:top w:val="nil"/>
              <w:left w:val="nil"/>
              <w:bottom w:val="single" w:sz="4" w:space="0" w:color="auto"/>
              <w:right w:val="single" w:sz="4" w:space="0" w:color="auto"/>
            </w:tcBorders>
            <w:noWrap/>
            <w:vAlign w:val="center"/>
            <w:hideMark/>
          </w:tcPr>
          <w:p w14:paraId="754EC91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73,11</w:t>
            </w:r>
          </w:p>
        </w:tc>
        <w:tc>
          <w:tcPr>
            <w:tcW w:w="2160" w:type="dxa"/>
            <w:tcBorders>
              <w:top w:val="nil"/>
              <w:left w:val="nil"/>
              <w:bottom w:val="single" w:sz="4" w:space="0" w:color="auto"/>
              <w:right w:val="single" w:sz="4" w:space="0" w:color="auto"/>
            </w:tcBorders>
            <w:noWrap/>
            <w:vAlign w:val="center"/>
            <w:hideMark/>
          </w:tcPr>
          <w:p w14:paraId="6A84B6B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38354585"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389B2C7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7/8/25</w:t>
            </w:r>
          </w:p>
        </w:tc>
        <w:tc>
          <w:tcPr>
            <w:tcW w:w="1329" w:type="dxa"/>
            <w:tcBorders>
              <w:top w:val="nil"/>
              <w:left w:val="nil"/>
              <w:bottom w:val="single" w:sz="4" w:space="0" w:color="auto"/>
              <w:right w:val="single" w:sz="4" w:space="0" w:color="auto"/>
            </w:tcBorders>
            <w:noWrap/>
            <w:vAlign w:val="center"/>
            <w:hideMark/>
          </w:tcPr>
          <w:p w14:paraId="3405495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26,84</w:t>
            </w:r>
          </w:p>
        </w:tc>
        <w:tc>
          <w:tcPr>
            <w:tcW w:w="1300" w:type="dxa"/>
            <w:tcBorders>
              <w:top w:val="nil"/>
              <w:left w:val="nil"/>
              <w:bottom w:val="single" w:sz="4" w:space="0" w:color="auto"/>
              <w:right w:val="single" w:sz="4" w:space="0" w:color="auto"/>
            </w:tcBorders>
            <w:noWrap/>
            <w:vAlign w:val="center"/>
            <w:hideMark/>
          </w:tcPr>
          <w:p w14:paraId="49DC5A3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34,86</w:t>
            </w:r>
          </w:p>
        </w:tc>
        <w:tc>
          <w:tcPr>
            <w:tcW w:w="1340" w:type="dxa"/>
            <w:tcBorders>
              <w:top w:val="nil"/>
              <w:left w:val="nil"/>
              <w:bottom w:val="single" w:sz="4" w:space="0" w:color="auto"/>
              <w:right w:val="single" w:sz="4" w:space="0" w:color="auto"/>
            </w:tcBorders>
            <w:noWrap/>
            <w:vAlign w:val="center"/>
            <w:hideMark/>
          </w:tcPr>
          <w:p w14:paraId="257EADC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18,38</w:t>
            </w:r>
          </w:p>
        </w:tc>
        <w:tc>
          <w:tcPr>
            <w:tcW w:w="2675" w:type="dxa"/>
            <w:tcBorders>
              <w:top w:val="nil"/>
              <w:left w:val="nil"/>
              <w:bottom w:val="single" w:sz="4" w:space="0" w:color="auto"/>
              <w:right w:val="single" w:sz="4" w:space="0" w:color="auto"/>
            </w:tcBorders>
            <w:noWrap/>
            <w:vAlign w:val="center"/>
            <w:hideMark/>
          </w:tcPr>
          <w:p w14:paraId="07DC858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75,32</w:t>
            </w:r>
          </w:p>
        </w:tc>
        <w:tc>
          <w:tcPr>
            <w:tcW w:w="2160" w:type="dxa"/>
            <w:tcBorders>
              <w:top w:val="nil"/>
              <w:left w:val="nil"/>
              <w:bottom w:val="single" w:sz="4" w:space="0" w:color="auto"/>
              <w:right w:val="single" w:sz="4" w:space="0" w:color="auto"/>
            </w:tcBorders>
            <w:noWrap/>
            <w:vAlign w:val="center"/>
            <w:hideMark/>
          </w:tcPr>
          <w:p w14:paraId="31FC542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66A50CA6"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EB8C1A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8/8/25</w:t>
            </w:r>
          </w:p>
        </w:tc>
        <w:tc>
          <w:tcPr>
            <w:tcW w:w="1329" w:type="dxa"/>
            <w:tcBorders>
              <w:top w:val="nil"/>
              <w:left w:val="nil"/>
              <w:bottom w:val="single" w:sz="4" w:space="0" w:color="auto"/>
              <w:right w:val="single" w:sz="4" w:space="0" w:color="auto"/>
            </w:tcBorders>
            <w:noWrap/>
            <w:vAlign w:val="center"/>
            <w:hideMark/>
          </w:tcPr>
          <w:p w14:paraId="40E90DD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27,35</w:t>
            </w:r>
          </w:p>
        </w:tc>
        <w:tc>
          <w:tcPr>
            <w:tcW w:w="1300" w:type="dxa"/>
            <w:tcBorders>
              <w:top w:val="nil"/>
              <w:left w:val="nil"/>
              <w:bottom w:val="single" w:sz="4" w:space="0" w:color="auto"/>
              <w:right w:val="single" w:sz="4" w:space="0" w:color="auto"/>
            </w:tcBorders>
            <w:noWrap/>
            <w:vAlign w:val="center"/>
            <w:hideMark/>
          </w:tcPr>
          <w:p w14:paraId="47C3B39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36,12</w:t>
            </w:r>
          </w:p>
        </w:tc>
        <w:tc>
          <w:tcPr>
            <w:tcW w:w="1340" w:type="dxa"/>
            <w:tcBorders>
              <w:top w:val="nil"/>
              <w:left w:val="nil"/>
              <w:bottom w:val="single" w:sz="4" w:space="0" w:color="auto"/>
              <w:right w:val="single" w:sz="4" w:space="0" w:color="auto"/>
            </w:tcBorders>
            <w:noWrap/>
            <w:vAlign w:val="center"/>
            <w:hideMark/>
          </w:tcPr>
          <w:p w14:paraId="39CE59B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19,06</w:t>
            </w:r>
          </w:p>
        </w:tc>
        <w:tc>
          <w:tcPr>
            <w:tcW w:w="2675" w:type="dxa"/>
            <w:tcBorders>
              <w:top w:val="nil"/>
              <w:left w:val="nil"/>
              <w:bottom w:val="single" w:sz="4" w:space="0" w:color="auto"/>
              <w:right w:val="single" w:sz="4" w:space="0" w:color="auto"/>
            </w:tcBorders>
            <w:noWrap/>
            <w:vAlign w:val="center"/>
            <w:hideMark/>
          </w:tcPr>
          <w:p w14:paraId="3C54867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75,38</w:t>
            </w:r>
          </w:p>
        </w:tc>
        <w:tc>
          <w:tcPr>
            <w:tcW w:w="2160" w:type="dxa"/>
            <w:tcBorders>
              <w:top w:val="nil"/>
              <w:left w:val="nil"/>
              <w:bottom w:val="single" w:sz="4" w:space="0" w:color="auto"/>
              <w:right w:val="single" w:sz="4" w:space="0" w:color="auto"/>
            </w:tcBorders>
            <w:noWrap/>
            <w:vAlign w:val="center"/>
            <w:hideMark/>
          </w:tcPr>
          <w:p w14:paraId="11B84E6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5AFCCF8D"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4E33BD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9/8/25</w:t>
            </w:r>
          </w:p>
        </w:tc>
        <w:tc>
          <w:tcPr>
            <w:tcW w:w="1329" w:type="dxa"/>
            <w:tcBorders>
              <w:top w:val="nil"/>
              <w:left w:val="nil"/>
              <w:bottom w:val="single" w:sz="4" w:space="0" w:color="auto"/>
              <w:right w:val="single" w:sz="4" w:space="0" w:color="auto"/>
            </w:tcBorders>
            <w:noWrap/>
            <w:vAlign w:val="center"/>
            <w:hideMark/>
          </w:tcPr>
          <w:p w14:paraId="7C7B3A0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26,57</w:t>
            </w:r>
          </w:p>
        </w:tc>
        <w:tc>
          <w:tcPr>
            <w:tcW w:w="1300" w:type="dxa"/>
            <w:tcBorders>
              <w:top w:val="nil"/>
              <w:left w:val="nil"/>
              <w:bottom w:val="single" w:sz="4" w:space="0" w:color="auto"/>
              <w:right w:val="single" w:sz="4" w:space="0" w:color="auto"/>
            </w:tcBorders>
            <w:noWrap/>
            <w:vAlign w:val="center"/>
            <w:hideMark/>
          </w:tcPr>
          <w:p w14:paraId="1E6F4FE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35,89</w:t>
            </w:r>
          </w:p>
        </w:tc>
        <w:tc>
          <w:tcPr>
            <w:tcW w:w="1340" w:type="dxa"/>
            <w:tcBorders>
              <w:top w:val="nil"/>
              <w:left w:val="nil"/>
              <w:bottom w:val="single" w:sz="4" w:space="0" w:color="auto"/>
              <w:right w:val="single" w:sz="4" w:space="0" w:color="auto"/>
            </w:tcBorders>
            <w:noWrap/>
            <w:vAlign w:val="center"/>
            <w:hideMark/>
          </w:tcPr>
          <w:p w14:paraId="2F5A285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16,77</w:t>
            </w:r>
          </w:p>
        </w:tc>
        <w:tc>
          <w:tcPr>
            <w:tcW w:w="2675" w:type="dxa"/>
            <w:tcBorders>
              <w:top w:val="nil"/>
              <w:left w:val="nil"/>
              <w:bottom w:val="single" w:sz="4" w:space="0" w:color="auto"/>
              <w:right w:val="single" w:sz="4" w:space="0" w:color="auto"/>
            </w:tcBorders>
            <w:noWrap/>
            <w:vAlign w:val="center"/>
            <w:hideMark/>
          </w:tcPr>
          <w:p w14:paraId="30C9708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74,79</w:t>
            </w:r>
          </w:p>
        </w:tc>
        <w:tc>
          <w:tcPr>
            <w:tcW w:w="2160" w:type="dxa"/>
            <w:tcBorders>
              <w:top w:val="nil"/>
              <w:left w:val="nil"/>
              <w:bottom w:val="single" w:sz="4" w:space="0" w:color="auto"/>
              <w:right w:val="single" w:sz="4" w:space="0" w:color="auto"/>
            </w:tcBorders>
            <w:noWrap/>
            <w:vAlign w:val="center"/>
            <w:hideMark/>
          </w:tcPr>
          <w:p w14:paraId="3AEE173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2BBC8731"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FB32DC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10/8/25</w:t>
            </w:r>
          </w:p>
        </w:tc>
        <w:tc>
          <w:tcPr>
            <w:tcW w:w="1329" w:type="dxa"/>
            <w:tcBorders>
              <w:top w:val="nil"/>
              <w:left w:val="nil"/>
              <w:bottom w:val="single" w:sz="4" w:space="0" w:color="auto"/>
              <w:right w:val="single" w:sz="4" w:space="0" w:color="auto"/>
            </w:tcBorders>
            <w:noWrap/>
            <w:vAlign w:val="center"/>
            <w:hideMark/>
          </w:tcPr>
          <w:p w14:paraId="07EF6E0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26,4</w:t>
            </w:r>
          </w:p>
        </w:tc>
        <w:tc>
          <w:tcPr>
            <w:tcW w:w="1300" w:type="dxa"/>
            <w:tcBorders>
              <w:top w:val="nil"/>
              <w:left w:val="nil"/>
              <w:bottom w:val="single" w:sz="4" w:space="0" w:color="auto"/>
              <w:right w:val="single" w:sz="4" w:space="0" w:color="auto"/>
            </w:tcBorders>
            <w:noWrap/>
            <w:vAlign w:val="center"/>
            <w:hideMark/>
          </w:tcPr>
          <w:p w14:paraId="075BDFE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36,15</w:t>
            </w:r>
          </w:p>
        </w:tc>
        <w:tc>
          <w:tcPr>
            <w:tcW w:w="1340" w:type="dxa"/>
            <w:tcBorders>
              <w:top w:val="nil"/>
              <w:left w:val="nil"/>
              <w:bottom w:val="single" w:sz="4" w:space="0" w:color="auto"/>
              <w:right w:val="single" w:sz="4" w:space="0" w:color="auto"/>
            </w:tcBorders>
            <w:noWrap/>
            <w:vAlign w:val="center"/>
            <w:hideMark/>
          </w:tcPr>
          <w:p w14:paraId="6AA8611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15,73</w:t>
            </w:r>
          </w:p>
        </w:tc>
        <w:tc>
          <w:tcPr>
            <w:tcW w:w="2675" w:type="dxa"/>
            <w:tcBorders>
              <w:top w:val="nil"/>
              <w:left w:val="nil"/>
              <w:bottom w:val="single" w:sz="4" w:space="0" w:color="auto"/>
              <w:right w:val="single" w:sz="4" w:space="0" w:color="auto"/>
            </w:tcBorders>
            <w:noWrap/>
            <w:vAlign w:val="center"/>
            <w:hideMark/>
          </w:tcPr>
          <w:p w14:paraId="58A1FC4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70,76</w:t>
            </w:r>
          </w:p>
        </w:tc>
        <w:tc>
          <w:tcPr>
            <w:tcW w:w="2160" w:type="dxa"/>
            <w:tcBorders>
              <w:top w:val="nil"/>
              <w:left w:val="nil"/>
              <w:bottom w:val="single" w:sz="4" w:space="0" w:color="auto"/>
              <w:right w:val="single" w:sz="4" w:space="0" w:color="auto"/>
            </w:tcBorders>
            <w:noWrap/>
            <w:vAlign w:val="center"/>
            <w:hideMark/>
          </w:tcPr>
          <w:p w14:paraId="59584E3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7885B3B0"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7A9B310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11/8/25</w:t>
            </w:r>
          </w:p>
        </w:tc>
        <w:tc>
          <w:tcPr>
            <w:tcW w:w="1329" w:type="dxa"/>
            <w:tcBorders>
              <w:top w:val="nil"/>
              <w:left w:val="nil"/>
              <w:bottom w:val="single" w:sz="4" w:space="0" w:color="auto"/>
              <w:right w:val="single" w:sz="4" w:space="0" w:color="auto"/>
            </w:tcBorders>
            <w:noWrap/>
            <w:vAlign w:val="center"/>
            <w:hideMark/>
          </w:tcPr>
          <w:p w14:paraId="2EB4A54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27,36</w:t>
            </w:r>
          </w:p>
        </w:tc>
        <w:tc>
          <w:tcPr>
            <w:tcW w:w="1300" w:type="dxa"/>
            <w:tcBorders>
              <w:top w:val="nil"/>
              <w:left w:val="nil"/>
              <w:bottom w:val="single" w:sz="4" w:space="0" w:color="auto"/>
              <w:right w:val="single" w:sz="4" w:space="0" w:color="auto"/>
            </w:tcBorders>
            <w:noWrap/>
            <w:vAlign w:val="center"/>
            <w:hideMark/>
          </w:tcPr>
          <w:p w14:paraId="633620A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37,91</w:t>
            </w:r>
          </w:p>
        </w:tc>
        <w:tc>
          <w:tcPr>
            <w:tcW w:w="1340" w:type="dxa"/>
            <w:tcBorders>
              <w:top w:val="nil"/>
              <w:left w:val="nil"/>
              <w:bottom w:val="single" w:sz="4" w:space="0" w:color="auto"/>
              <w:right w:val="single" w:sz="4" w:space="0" w:color="auto"/>
            </w:tcBorders>
            <w:noWrap/>
            <w:vAlign w:val="center"/>
            <w:hideMark/>
          </w:tcPr>
          <w:p w14:paraId="2E8FDB3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16,18</w:t>
            </w:r>
          </w:p>
        </w:tc>
        <w:tc>
          <w:tcPr>
            <w:tcW w:w="2675" w:type="dxa"/>
            <w:tcBorders>
              <w:top w:val="nil"/>
              <w:left w:val="nil"/>
              <w:bottom w:val="single" w:sz="4" w:space="0" w:color="auto"/>
              <w:right w:val="single" w:sz="4" w:space="0" w:color="auto"/>
            </w:tcBorders>
            <w:noWrap/>
            <w:vAlign w:val="center"/>
            <w:hideMark/>
          </w:tcPr>
          <w:p w14:paraId="5FDAD04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70,46</w:t>
            </w:r>
          </w:p>
        </w:tc>
        <w:tc>
          <w:tcPr>
            <w:tcW w:w="2160" w:type="dxa"/>
            <w:tcBorders>
              <w:top w:val="nil"/>
              <w:left w:val="nil"/>
              <w:bottom w:val="single" w:sz="4" w:space="0" w:color="auto"/>
              <w:right w:val="single" w:sz="4" w:space="0" w:color="auto"/>
            </w:tcBorders>
            <w:noWrap/>
            <w:vAlign w:val="center"/>
            <w:hideMark/>
          </w:tcPr>
          <w:p w14:paraId="6875568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685CF67B"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3C4B52A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12/8/25</w:t>
            </w:r>
          </w:p>
        </w:tc>
        <w:tc>
          <w:tcPr>
            <w:tcW w:w="1329" w:type="dxa"/>
            <w:tcBorders>
              <w:top w:val="nil"/>
              <w:left w:val="nil"/>
              <w:bottom w:val="single" w:sz="4" w:space="0" w:color="auto"/>
              <w:right w:val="single" w:sz="4" w:space="0" w:color="auto"/>
            </w:tcBorders>
            <w:noWrap/>
            <w:vAlign w:val="center"/>
            <w:hideMark/>
          </w:tcPr>
          <w:p w14:paraId="30AFE53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27,57</w:t>
            </w:r>
          </w:p>
        </w:tc>
        <w:tc>
          <w:tcPr>
            <w:tcW w:w="1300" w:type="dxa"/>
            <w:tcBorders>
              <w:top w:val="nil"/>
              <w:left w:val="nil"/>
              <w:bottom w:val="single" w:sz="4" w:space="0" w:color="auto"/>
              <w:right w:val="single" w:sz="4" w:space="0" w:color="auto"/>
            </w:tcBorders>
            <w:noWrap/>
            <w:vAlign w:val="center"/>
            <w:hideMark/>
          </w:tcPr>
          <w:p w14:paraId="66F8EFB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36,08</w:t>
            </w:r>
          </w:p>
        </w:tc>
        <w:tc>
          <w:tcPr>
            <w:tcW w:w="1340" w:type="dxa"/>
            <w:tcBorders>
              <w:top w:val="nil"/>
              <w:left w:val="nil"/>
              <w:bottom w:val="single" w:sz="4" w:space="0" w:color="auto"/>
              <w:right w:val="single" w:sz="4" w:space="0" w:color="auto"/>
            </w:tcBorders>
            <w:noWrap/>
            <w:vAlign w:val="center"/>
            <w:hideMark/>
          </w:tcPr>
          <w:p w14:paraId="7711ABB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17,64</w:t>
            </w:r>
          </w:p>
        </w:tc>
        <w:tc>
          <w:tcPr>
            <w:tcW w:w="2675" w:type="dxa"/>
            <w:tcBorders>
              <w:top w:val="nil"/>
              <w:left w:val="nil"/>
              <w:bottom w:val="single" w:sz="4" w:space="0" w:color="auto"/>
              <w:right w:val="single" w:sz="4" w:space="0" w:color="auto"/>
            </w:tcBorders>
            <w:noWrap/>
            <w:vAlign w:val="center"/>
            <w:hideMark/>
          </w:tcPr>
          <w:p w14:paraId="7BF5F3C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69,63</w:t>
            </w:r>
          </w:p>
        </w:tc>
        <w:tc>
          <w:tcPr>
            <w:tcW w:w="2160" w:type="dxa"/>
            <w:tcBorders>
              <w:top w:val="nil"/>
              <w:left w:val="nil"/>
              <w:bottom w:val="single" w:sz="4" w:space="0" w:color="auto"/>
              <w:right w:val="single" w:sz="4" w:space="0" w:color="auto"/>
            </w:tcBorders>
            <w:noWrap/>
            <w:vAlign w:val="center"/>
            <w:hideMark/>
          </w:tcPr>
          <w:p w14:paraId="2595369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155C8E65"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168B78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13/8/25</w:t>
            </w:r>
          </w:p>
        </w:tc>
        <w:tc>
          <w:tcPr>
            <w:tcW w:w="1329" w:type="dxa"/>
            <w:tcBorders>
              <w:top w:val="nil"/>
              <w:left w:val="nil"/>
              <w:bottom w:val="single" w:sz="4" w:space="0" w:color="auto"/>
              <w:right w:val="single" w:sz="4" w:space="0" w:color="auto"/>
            </w:tcBorders>
            <w:noWrap/>
            <w:vAlign w:val="center"/>
            <w:hideMark/>
          </w:tcPr>
          <w:p w14:paraId="3955B6F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27,08</w:t>
            </w:r>
          </w:p>
        </w:tc>
        <w:tc>
          <w:tcPr>
            <w:tcW w:w="1300" w:type="dxa"/>
            <w:tcBorders>
              <w:top w:val="nil"/>
              <w:left w:val="nil"/>
              <w:bottom w:val="single" w:sz="4" w:space="0" w:color="auto"/>
              <w:right w:val="single" w:sz="4" w:space="0" w:color="auto"/>
            </w:tcBorders>
            <w:noWrap/>
            <w:vAlign w:val="center"/>
            <w:hideMark/>
          </w:tcPr>
          <w:p w14:paraId="285A1F4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35,01</w:t>
            </w:r>
          </w:p>
        </w:tc>
        <w:tc>
          <w:tcPr>
            <w:tcW w:w="1340" w:type="dxa"/>
            <w:tcBorders>
              <w:top w:val="nil"/>
              <w:left w:val="nil"/>
              <w:bottom w:val="single" w:sz="4" w:space="0" w:color="auto"/>
              <w:right w:val="single" w:sz="4" w:space="0" w:color="auto"/>
            </w:tcBorders>
            <w:noWrap/>
            <w:vAlign w:val="center"/>
            <w:hideMark/>
          </w:tcPr>
          <w:p w14:paraId="246E4A3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17,99</w:t>
            </w:r>
          </w:p>
        </w:tc>
        <w:tc>
          <w:tcPr>
            <w:tcW w:w="2675" w:type="dxa"/>
            <w:tcBorders>
              <w:top w:val="nil"/>
              <w:left w:val="nil"/>
              <w:bottom w:val="single" w:sz="4" w:space="0" w:color="auto"/>
              <w:right w:val="single" w:sz="4" w:space="0" w:color="auto"/>
            </w:tcBorders>
            <w:noWrap/>
            <w:vAlign w:val="center"/>
            <w:hideMark/>
          </w:tcPr>
          <w:p w14:paraId="362324D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69,97</w:t>
            </w:r>
          </w:p>
        </w:tc>
        <w:tc>
          <w:tcPr>
            <w:tcW w:w="2160" w:type="dxa"/>
            <w:tcBorders>
              <w:top w:val="nil"/>
              <w:left w:val="nil"/>
              <w:bottom w:val="single" w:sz="4" w:space="0" w:color="auto"/>
              <w:right w:val="single" w:sz="4" w:space="0" w:color="auto"/>
            </w:tcBorders>
            <w:noWrap/>
            <w:vAlign w:val="center"/>
            <w:hideMark/>
          </w:tcPr>
          <w:p w14:paraId="7D49DAD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2C30D494"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1ACF85F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14/8/25</w:t>
            </w:r>
          </w:p>
        </w:tc>
        <w:tc>
          <w:tcPr>
            <w:tcW w:w="1329" w:type="dxa"/>
            <w:tcBorders>
              <w:top w:val="nil"/>
              <w:left w:val="nil"/>
              <w:bottom w:val="single" w:sz="4" w:space="0" w:color="auto"/>
              <w:right w:val="single" w:sz="4" w:space="0" w:color="auto"/>
            </w:tcBorders>
            <w:noWrap/>
            <w:vAlign w:val="center"/>
            <w:hideMark/>
          </w:tcPr>
          <w:p w14:paraId="265252C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25,34</w:t>
            </w:r>
          </w:p>
        </w:tc>
        <w:tc>
          <w:tcPr>
            <w:tcW w:w="1300" w:type="dxa"/>
            <w:tcBorders>
              <w:top w:val="nil"/>
              <w:left w:val="nil"/>
              <w:bottom w:val="single" w:sz="4" w:space="0" w:color="auto"/>
              <w:right w:val="single" w:sz="4" w:space="0" w:color="auto"/>
            </w:tcBorders>
            <w:noWrap/>
            <w:vAlign w:val="center"/>
            <w:hideMark/>
          </w:tcPr>
          <w:p w14:paraId="3F3F840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35,08</w:t>
            </w:r>
          </w:p>
        </w:tc>
        <w:tc>
          <w:tcPr>
            <w:tcW w:w="1340" w:type="dxa"/>
            <w:tcBorders>
              <w:top w:val="nil"/>
              <w:left w:val="nil"/>
              <w:bottom w:val="single" w:sz="4" w:space="0" w:color="auto"/>
              <w:right w:val="single" w:sz="4" w:space="0" w:color="auto"/>
            </w:tcBorders>
            <w:noWrap/>
            <w:vAlign w:val="center"/>
            <w:hideMark/>
          </w:tcPr>
          <w:p w14:paraId="02B8B63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17,77</w:t>
            </w:r>
          </w:p>
        </w:tc>
        <w:tc>
          <w:tcPr>
            <w:tcW w:w="2675" w:type="dxa"/>
            <w:tcBorders>
              <w:top w:val="nil"/>
              <w:left w:val="nil"/>
              <w:bottom w:val="single" w:sz="4" w:space="0" w:color="auto"/>
              <w:right w:val="single" w:sz="4" w:space="0" w:color="auto"/>
            </w:tcBorders>
            <w:noWrap/>
            <w:vAlign w:val="center"/>
            <w:hideMark/>
          </w:tcPr>
          <w:p w14:paraId="033251B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74,91</w:t>
            </w:r>
          </w:p>
        </w:tc>
        <w:tc>
          <w:tcPr>
            <w:tcW w:w="2160" w:type="dxa"/>
            <w:tcBorders>
              <w:top w:val="nil"/>
              <w:left w:val="nil"/>
              <w:bottom w:val="single" w:sz="4" w:space="0" w:color="auto"/>
              <w:right w:val="single" w:sz="4" w:space="0" w:color="auto"/>
            </w:tcBorders>
            <w:noWrap/>
            <w:vAlign w:val="center"/>
            <w:hideMark/>
          </w:tcPr>
          <w:p w14:paraId="3C7694A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60A62946"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857F9C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15/8/25</w:t>
            </w:r>
          </w:p>
        </w:tc>
        <w:tc>
          <w:tcPr>
            <w:tcW w:w="1329" w:type="dxa"/>
            <w:tcBorders>
              <w:top w:val="nil"/>
              <w:left w:val="nil"/>
              <w:bottom w:val="single" w:sz="4" w:space="0" w:color="auto"/>
              <w:right w:val="single" w:sz="4" w:space="0" w:color="auto"/>
            </w:tcBorders>
            <w:noWrap/>
            <w:vAlign w:val="center"/>
            <w:hideMark/>
          </w:tcPr>
          <w:p w14:paraId="1215E9C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24,84</w:t>
            </w:r>
          </w:p>
        </w:tc>
        <w:tc>
          <w:tcPr>
            <w:tcW w:w="1300" w:type="dxa"/>
            <w:tcBorders>
              <w:top w:val="nil"/>
              <w:left w:val="nil"/>
              <w:bottom w:val="single" w:sz="4" w:space="0" w:color="auto"/>
              <w:right w:val="single" w:sz="4" w:space="0" w:color="auto"/>
            </w:tcBorders>
            <w:noWrap/>
            <w:vAlign w:val="center"/>
            <w:hideMark/>
          </w:tcPr>
          <w:p w14:paraId="6DB5A69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33,49</w:t>
            </w:r>
          </w:p>
        </w:tc>
        <w:tc>
          <w:tcPr>
            <w:tcW w:w="1340" w:type="dxa"/>
            <w:tcBorders>
              <w:top w:val="nil"/>
              <w:left w:val="nil"/>
              <w:bottom w:val="single" w:sz="4" w:space="0" w:color="auto"/>
              <w:right w:val="single" w:sz="4" w:space="0" w:color="auto"/>
            </w:tcBorders>
            <w:noWrap/>
            <w:vAlign w:val="center"/>
            <w:hideMark/>
          </w:tcPr>
          <w:p w14:paraId="6CC4FD5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16,65</w:t>
            </w:r>
          </w:p>
        </w:tc>
        <w:tc>
          <w:tcPr>
            <w:tcW w:w="2675" w:type="dxa"/>
            <w:tcBorders>
              <w:top w:val="nil"/>
              <w:left w:val="nil"/>
              <w:bottom w:val="single" w:sz="4" w:space="0" w:color="auto"/>
              <w:right w:val="single" w:sz="4" w:space="0" w:color="auto"/>
            </w:tcBorders>
            <w:noWrap/>
            <w:vAlign w:val="center"/>
            <w:hideMark/>
          </w:tcPr>
          <w:p w14:paraId="5C38EB9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72,49</w:t>
            </w:r>
          </w:p>
        </w:tc>
        <w:tc>
          <w:tcPr>
            <w:tcW w:w="2160" w:type="dxa"/>
            <w:tcBorders>
              <w:top w:val="nil"/>
              <w:left w:val="nil"/>
              <w:bottom w:val="single" w:sz="4" w:space="0" w:color="auto"/>
              <w:right w:val="single" w:sz="4" w:space="0" w:color="auto"/>
            </w:tcBorders>
            <w:noWrap/>
            <w:vAlign w:val="center"/>
            <w:hideMark/>
          </w:tcPr>
          <w:p w14:paraId="0EB2139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31A07BE9"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18A3CB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16/8/25</w:t>
            </w:r>
          </w:p>
        </w:tc>
        <w:tc>
          <w:tcPr>
            <w:tcW w:w="1329" w:type="dxa"/>
            <w:tcBorders>
              <w:top w:val="nil"/>
              <w:left w:val="nil"/>
              <w:bottom w:val="single" w:sz="4" w:space="0" w:color="auto"/>
              <w:right w:val="single" w:sz="4" w:space="0" w:color="auto"/>
            </w:tcBorders>
            <w:noWrap/>
            <w:vAlign w:val="center"/>
            <w:hideMark/>
          </w:tcPr>
          <w:p w14:paraId="0F4833F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23,91</w:t>
            </w:r>
          </w:p>
        </w:tc>
        <w:tc>
          <w:tcPr>
            <w:tcW w:w="1300" w:type="dxa"/>
            <w:tcBorders>
              <w:top w:val="nil"/>
              <w:left w:val="nil"/>
              <w:bottom w:val="single" w:sz="4" w:space="0" w:color="auto"/>
              <w:right w:val="single" w:sz="4" w:space="0" w:color="auto"/>
            </w:tcBorders>
            <w:noWrap/>
            <w:vAlign w:val="center"/>
            <w:hideMark/>
          </w:tcPr>
          <w:p w14:paraId="5FFE4B6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34,06</w:t>
            </w:r>
          </w:p>
        </w:tc>
        <w:tc>
          <w:tcPr>
            <w:tcW w:w="1340" w:type="dxa"/>
            <w:tcBorders>
              <w:top w:val="nil"/>
              <w:left w:val="nil"/>
              <w:bottom w:val="single" w:sz="4" w:space="0" w:color="auto"/>
              <w:right w:val="single" w:sz="4" w:space="0" w:color="auto"/>
            </w:tcBorders>
            <w:noWrap/>
            <w:vAlign w:val="center"/>
            <w:hideMark/>
          </w:tcPr>
          <w:p w14:paraId="399F322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15,17</w:t>
            </w:r>
          </w:p>
        </w:tc>
        <w:tc>
          <w:tcPr>
            <w:tcW w:w="2675" w:type="dxa"/>
            <w:tcBorders>
              <w:top w:val="nil"/>
              <w:left w:val="nil"/>
              <w:bottom w:val="single" w:sz="4" w:space="0" w:color="auto"/>
              <w:right w:val="single" w:sz="4" w:space="0" w:color="auto"/>
            </w:tcBorders>
            <w:noWrap/>
            <w:vAlign w:val="center"/>
            <w:hideMark/>
          </w:tcPr>
          <w:p w14:paraId="2B54523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73,25</w:t>
            </w:r>
          </w:p>
        </w:tc>
        <w:tc>
          <w:tcPr>
            <w:tcW w:w="2160" w:type="dxa"/>
            <w:tcBorders>
              <w:top w:val="nil"/>
              <w:left w:val="nil"/>
              <w:bottom w:val="single" w:sz="4" w:space="0" w:color="auto"/>
              <w:right w:val="single" w:sz="4" w:space="0" w:color="auto"/>
            </w:tcBorders>
            <w:noWrap/>
            <w:vAlign w:val="center"/>
            <w:hideMark/>
          </w:tcPr>
          <w:p w14:paraId="5CE3FE5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17C32F39"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74BE779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17/8/25</w:t>
            </w:r>
          </w:p>
        </w:tc>
        <w:tc>
          <w:tcPr>
            <w:tcW w:w="1329" w:type="dxa"/>
            <w:tcBorders>
              <w:top w:val="nil"/>
              <w:left w:val="nil"/>
              <w:bottom w:val="single" w:sz="4" w:space="0" w:color="auto"/>
              <w:right w:val="single" w:sz="4" w:space="0" w:color="auto"/>
            </w:tcBorders>
            <w:noWrap/>
            <w:vAlign w:val="center"/>
            <w:hideMark/>
          </w:tcPr>
          <w:p w14:paraId="49FF469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24,73</w:t>
            </w:r>
          </w:p>
        </w:tc>
        <w:tc>
          <w:tcPr>
            <w:tcW w:w="1300" w:type="dxa"/>
            <w:tcBorders>
              <w:top w:val="nil"/>
              <w:left w:val="nil"/>
              <w:bottom w:val="single" w:sz="4" w:space="0" w:color="auto"/>
              <w:right w:val="single" w:sz="4" w:space="0" w:color="auto"/>
            </w:tcBorders>
            <w:noWrap/>
            <w:vAlign w:val="center"/>
            <w:hideMark/>
          </w:tcPr>
          <w:p w14:paraId="6144854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33,66</w:t>
            </w:r>
          </w:p>
        </w:tc>
        <w:tc>
          <w:tcPr>
            <w:tcW w:w="1340" w:type="dxa"/>
            <w:tcBorders>
              <w:top w:val="nil"/>
              <w:left w:val="nil"/>
              <w:bottom w:val="single" w:sz="4" w:space="0" w:color="auto"/>
              <w:right w:val="single" w:sz="4" w:space="0" w:color="auto"/>
            </w:tcBorders>
            <w:noWrap/>
            <w:vAlign w:val="center"/>
            <w:hideMark/>
          </w:tcPr>
          <w:p w14:paraId="1CBA780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15,98</w:t>
            </w:r>
          </w:p>
        </w:tc>
        <w:tc>
          <w:tcPr>
            <w:tcW w:w="2675" w:type="dxa"/>
            <w:tcBorders>
              <w:top w:val="nil"/>
              <w:left w:val="nil"/>
              <w:bottom w:val="single" w:sz="4" w:space="0" w:color="auto"/>
              <w:right w:val="single" w:sz="4" w:space="0" w:color="auto"/>
            </w:tcBorders>
            <w:noWrap/>
            <w:vAlign w:val="center"/>
            <w:hideMark/>
          </w:tcPr>
          <w:p w14:paraId="389C2A1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76,94</w:t>
            </w:r>
          </w:p>
        </w:tc>
        <w:tc>
          <w:tcPr>
            <w:tcW w:w="2160" w:type="dxa"/>
            <w:tcBorders>
              <w:top w:val="nil"/>
              <w:left w:val="nil"/>
              <w:bottom w:val="single" w:sz="4" w:space="0" w:color="auto"/>
              <w:right w:val="single" w:sz="4" w:space="0" w:color="auto"/>
            </w:tcBorders>
            <w:noWrap/>
            <w:vAlign w:val="center"/>
            <w:hideMark/>
          </w:tcPr>
          <w:p w14:paraId="5A089ED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2F8CF677"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35F7544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18/8/25</w:t>
            </w:r>
          </w:p>
        </w:tc>
        <w:tc>
          <w:tcPr>
            <w:tcW w:w="1329" w:type="dxa"/>
            <w:tcBorders>
              <w:top w:val="nil"/>
              <w:left w:val="nil"/>
              <w:bottom w:val="single" w:sz="4" w:space="0" w:color="auto"/>
              <w:right w:val="single" w:sz="4" w:space="0" w:color="auto"/>
            </w:tcBorders>
            <w:noWrap/>
            <w:vAlign w:val="center"/>
            <w:hideMark/>
          </w:tcPr>
          <w:p w14:paraId="6C68247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24,99</w:t>
            </w:r>
          </w:p>
        </w:tc>
        <w:tc>
          <w:tcPr>
            <w:tcW w:w="1300" w:type="dxa"/>
            <w:tcBorders>
              <w:top w:val="nil"/>
              <w:left w:val="nil"/>
              <w:bottom w:val="single" w:sz="4" w:space="0" w:color="auto"/>
              <w:right w:val="single" w:sz="4" w:space="0" w:color="auto"/>
            </w:tcBorders>
            <w:noWrap/>
            <w:vAlign w:val="center"/>
            <w:hideMark/>
          </w:tcPr>
          <w:p w14:paraId="724AF34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34,28</w:t>
            </w:r>
          </w:p>
        </w:tc>
        <w:tc>
          <w:tcPr>
            <w:tcW w:w="1340" w:type="dxa"/>
            <w:tcBorders>
              <w:top w:val="nil"/>
              <w:left w:val="nil"/>
              <w:bottom w:val="single" w:sz="4" w:space="0" w:color="auto"/>
              <w:right w:val="single" w:sz="4" w:space="0" w:color="auto"/>
            </w:tcBorders>
            <w:noWrap/>
            <w:vAlign w:val="center"/>
            <w:hideMark/>
          </w:tcPr>
          <w:p w14:paraId="406461F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16,88</w:t>
            </w:r>
          </w:p>
        </w:tc>
        <w:tc>
          <w:tcPr>
            <w:tcW w:w="2675" w:type="dxa"/>
            <w:tcBorders>
              <w:top w:val="nil"/>
              <w:left w:val="nil"/>
              <w:bottom w:val="single" w:sz="4" w:space="0" w:color="auto"/>
              <w:right w:val="single" w:sz="4" w:space="0" w:color="auto"/>
            </w:tcBorders>
            <w:noWrap/>
            <w:vAlign w:val="center"/>
            <w:hideMark/>
          </w:tcPr>
          <w:p w14:paraId="660FBD0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74,92</w:t>
            </w:r>
          </w:p>
        </w:tc>
        <w:tc>
          <w:tcPr>
            <w:tcW w:w="2160" w:type="dxa"/>
            <w:tcBorders>
              <w:top w:val="nil"/>
              <w:left w:val="nil"/>
              <w:bottom w:val="single" w:sz="4" w:space="0" w:color="auto"/>
              <w:right w:val="single" w:sz="4" w:space="0" w:color="auto"/>
            </w:tcBorders>
            <w:noWrap/>
            <w:vAlign w:val="center"/>
            <w:hideMark/>
          </w:tcPr>
          <w:p w14:paraId="04D30C5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430F450F"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4DD8080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19/8/25</w:t>
            </w:r>
          </w:p>
        </w:tc>
        <w:tc>
          <w:tcPr>
            <w:tcW w:w="1329" w:type="dxa"/>
            <w:tcBorders>
              <w:top w:val="nil"/>
              <w:left w:val="nil"/>
              <w:bottom w:val="single" w:sz="4" w:space="0" w:color="auto"/>
              <w:right w:val="single" w:sz="4" w:space="0" w:color="auto"/>
            </w:tcBorders>
            <w:noWrap/>
            <w:vAlign w:val="center"/>
            <w:hideMark/>
          </w:tcPr>
          <w:p w14:paraId="73B9A5D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25,55</w:t>
            </w:r>
          </w:p>
        </w:tc>
        <w:tc>
          <w:tcPr>
            <w:tcW w:w="1300" w:type="dxa"/>
            <w:tcBorders>
              <w:top w:val="nil"/>
              <w:left w:val="nil"/>
              <w:bottom w:val="single" w:sz="4" w:space="0" w:color="auto"/>
              <w:right w:val="single" w:sz="4" w:space="0" w:color="auto"/>
            </w:tcBorders>
            <w:noWrap/>
            <w:vAlign w:val="center"/>
            <w:hideMark/>
          </w:tcPr>
          <w:p w14:paraId="341D635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32,9</w:t>
            </w:r>
          </w:p>
        </w:tc>
        <w:tc>
          <w:tcPr>
            <w:tcW w:w="1340" w:type="dxa"/>
            <w:tcBorders>
              <w:top w:val="nil"/>
              <w:left w:val="nil"/>
              <w:bottom w:val="single" w:sz="4" w:space="0" w:color="auto"/>
              <w:right w:val="single" w:sz="4" w:space="0" w:color="auto"/>
            </w:tcBorders>
            <w:noWrap/>
            <w:vAlign w:val="center"/>
            <w:hideMark/>
          </w:tcPr>
          <w:p w14:paraId="66788F8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17,75</w:t>
            </w:r>
          </w:p>
        </w:tc>
        <w:tc>
          <w:tcPr>
            <w:tcW w:w="2675" w:type="dxa"/>
            <w:tcBorders>
              <w:top w:val="nil"/>
              <w:left w:val="nil"/>
              <w:bottom w:val="single" w:sz="4" w:space="0" w:color="auto"/>
              <w:right w:val="single" w:sz="4" w:space="0" w:color="auto"/>
            </w:tcBorders>
            <w:noWrap/>
            <w:vAlign w:val="center"/>
            <w:hideMark/>
          </w:tcPr>
          <w:p w14:paraId="3A269A6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73,97</w:t>
            </w:r>
          </w:p>
        </w:tc>
        <w:tc>
          <w:tcPr>
            <w:tcW w:w="2160" w:type="dxa"/>
            <w:tcBorders>
              <w:top w:val="nil"/>
              <w:left w:val="nil"/>
              <w:bottom w:val="single" w:sz="4" w:space="0" w:color="auto"/>
              <w:right w:val="single" w:sz="4" w:space="0" w:color="auto"/>
            </w:tcBorders>
            <w:noWrap/>
            <w:vAlign w:val="center"/>
            <w:hideMark/>
          </w:tcPr>
          <w:p w14:paraId="75FE97B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2CAB6B9B"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3BD93AC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20/8/25</w:t>
            </w:r>
          </w:p>
        </w:tc>
        <w:tc>
          <w:tcPr>
            <w:tcW w:w="1329" w:type="dxa"/>
            <w:tcBorders>
              <w:top w:val="nil"/>
              <w:left w:val="nil"/>
              <w:bottom w:val="single" w:sz="4" w:space="0" w:color="auto"/>
              <w:right w:val="single" w:sz="4" w:space="0" w:color="auto"/>
            </w:tcBorders>
            <w:noWrap/>
            <w:vAlign w:val="center"/>
            <w:hideMark/>
          </w:tcPr>
          <w:p w14:paraId="17B08E1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24,67</w:t>
            </w:r>
          </w:p>
        </w:tc>
        <w:tc>
          <w:tcPr>
            <w:tcW w:w="1300" w:type="dxa"/>
            <w:tcBorders>
              <w:top w:val="nil"/>
              <w:left w:val="nil"/>
              <w:bottom w:val="single" w:sz="4" w:space="0" w:color="auto"/>
              <w:right w:val="single" w:sz="4" w:space="0" w:color="auto"/>
            </w:tcBorders>
            <w:noWrap/>
            <w:vAlign w:val="center"/>
            <w:hideMark/>
          </w:tcPr>
          <w:p w14:paraId="6B4862E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31,5</w:t>
            </w:r>
          </w:p>
        </w:tc>
        <w:tc>
          <w:tcPr>
            <w:tcW w:w="1340" w:type="dxa"/>
            <w:tcBorders>
              <w:top w:val="nil"/>
              <w:left w:val="nil"/>
              <w:bottom w:val="single" w:sz="4" w:space="0" w:color="auto"/>
              <w:right w:val="single" w:sz="4" w:space="0" w:color="auto"/>
            </w:tcBorders>
            <w:noWrap/>
            <w:vAlign w:val="center"/>
            <w:hideMark/>
          </w:tcPr>
          <w:p w14:paraId="5307CBA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18,7</w:t>
            </w:r>
          </w:p>
        </w:tc>
        <w:tc>
          <w:tcPr>
            <w:tcW w:w="2675" w:type="dxa"/>
            <w:tcBorders>
              <w:top w:val="nil"/>
              <w:left w:val="nil"/>
              <w:bottom w:val="single" w:sz="4" w:space="0" w:color="auto"/>
              <w:right w:val="single" w:sz="4" w:space="0" w:color="auto"/>
            </w:tcBorders>
            <w:noWrap/>
            <w:vAlign w:val="center"/>
            <w:hideMark/>
          </w:tcPr>
          <w:p w14:paraId="6D1CB04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85,65</w:t>
            </w:r>
          </w:p>
        </w:tc>
        <w:tc>
          <w:tcPr>
            <w:tcW w:w="2160" w:type="dxa"/>
            <w:tcBorders>
              <w:top w:val="nil"/>
              <w:left w:val="nil"/>
              <w:bottom w:val="single" w:sz="4" w:space="0" w:color="auto"/>
              <w:right w:val="single" w:sz="4" w:space="0" w:color="auto"/>
            </w:tcBorders>
            <w:noWrap/>
            <w:vAlign w:val="center"/>
            <w:hideMark/>
          </w:tcPr>
          <w:p w14:paraId="00A3F2E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44F73550"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474BD64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21/8/25</w:t>
            </w:r>
          </w:p>
        </w:tc>
        <w:tc>
          <w:tcPr>
            <w:tcW w:w="1329" w:type="dxa"/>
            <w:tcBorders>
              <w:top w:val="nil"/>
              <w:left w:val="nil"/>
              <w:bottom w:val="single" w:sz="4" w:space="0" w:color="auto"/>
              <w:right w:val="single" w:sz="4" w:space="0" w:color="auto"/>
            </w:tcBorders>
            <w:noWrap/>
            <w:vAlign w:val="center"/>
            <w:hideMark/>
          </w:tcPr>
          <w:p w14:paraId="436927C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24,56</w:t>
            </w:r>
          </w:p>
        </w:tc>
        <w:tc>
          <w:tcPr>
            <w:tcW w:w="1300" w:type="dxa"/>
            <w:tcBorders>
              <w:top w:val="nil"/>
              <w:left w:val="nil"/>
              <w:bottom w:val="single" w:sz="4" w:space="0" w:color="auto"/>
              <w:right w:val="single" w:sz="4" w:space="0" w:color="auto"/>
            </w:tcBorders>
            <w:noWrap/>
            <w:vAlign w:val="center"/>
            <w:hideMark/>
          </w:tcPr>
          <w:p w14:paraId="34277FF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33,05</w:t>
            </w:r>
          </w:p>
        </w:tc>
        <w:tc>
          <w:tcPr>
            <w:tcW w:w="1340" w:type="dxa"/>
            <w:tcBorders>
              <w:top w:val="nil"/>
              <w:left w:val="nil"/>
              <w:bottom w:val="single" w:sz="4" w:space="0" w:color="auto"/>
              <w:right w:val="single" w:sz="4" w:space="0" w:color="auto"/>
            </w:tcBorders>
            <w:noWrap/>
            <w:vAlign w:val="center"/>
            <w:hideMark/>
          </w:tcPr>
          <w:p w14:paraId="6A65FB6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16,58</w:t>
            </w:r>
          </w:p>
        </w:tc>
        <w:tc>
          <w:tcPr>
            <w:tcW w:w="2675" w:type="dxa"/>
            <w:tcBorders>
              <w:top w:val="nil"/>
              <w:left w:val="nil"/>
              <w:bottom w:val="single" w:sz="4" w:space="0" w:color="auto"/>
              <w:right w:val="single" w:sz="4" w:space="0" w:color="auto"/>
            </w:tcBorders>
            <w:noWrap/>
            <w:vAlign w:val="center"/>
            <w:hideMark/>
          </w:tcPr>
          <w:p w14:paraId="656B81B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87,6</w:t>
            </w:r>
          </w:p>
        </w:tc>
        <w:tc>
          <w:tcPr>
            <w:tcW w:w="2160" w:type="dxa"/>
            <w:tcBorders>
              <w:top w:val="nil"/>
              <w:left w:val="nil"/>
              <w:bottom w:val="single" w:sz="4" w:space="0" w:color="auto"/>
              <w:right w:val="single" w:sz="4" w:space="0" w:color="auto"/>
            </w:tcBorders>
            <w:noWrap/>
            <w:vAlign w:val="center"/>
            <w:hideMark/>
          </w:tcPr>
          <w:p w14:paraId="685CA37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3FD32548"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AC5234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22/8/25</w:t>
            </w:r>
          </w:p>
        </w:tc>
        <w:tc>
          <w:tcPr>
            <w:tcW w:w="1329" w:type="dxa"/>
            <w:tcBorders>
              <w:top w:val="nil"/>
              <w:left w:val="nil"/>
              <w:bottom w:val="single" w:sz="4" w:space="0" w:color="auto"/>
              <w:right w:val="single" w:sz="4" w:space="0" w:color="auto"/>
            </w:tcBorders>
            <w:noWrap/>
            <w:vAlign w:val="center"/>
            <w:hideMark/>
          </w:tcPr>
          <w:p w14:paraId="57E7B6E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25,92</w:t>
            </w:r>
          </w:p>
        </w:tc>
        <w:tc>
          <w:tcPr>
            <w:tcW w:w="1300" w:type="dxa"/>
            <w:tcBorders>
              <w:top w:val="nil"/>
              <w:left w:val="nil"/>
              <w:bottom w:val="single" w:sz="4" w:space="0" w:color="auto"/>
              <w:right w:val="single" w:sz="4" w:space="0" w:color="auto"/>
            </w:tcBorders>
            <w:noWrap/>
            <w:vAlign w:val="center"/>
            <w:hideMark/>
          </w:tcPr>
          <w:p w14:paraId="6F61BBA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34,07</w:t>
            </w:r>
          </w:p>
        </w:tc>
        <w:tc>
          <w:tcPr>
            <w:tcW w:w="1340" w:type="dxa"/>
            <w:tcBorders>
              <w:top w:val="nil"/>
              <w:left w:val="nil"/>
              <w:bottom w:val="single" w:sz="4" w:space="0" w:color="auto"/>
              <w:right w:val="single" w:sz="4" w:space="0" w:color="auto"/>
            </w:tcBorders>
            <w:noWrap/>
            <w:vAlign w:val="center"/>
            <w:hideMark/>
          </w:tcPr>
          <w:p w14:paraId="1367C9E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17,7</w:t>
            </w:r>
          </w:p>
        </w:tc>
        <w:tc>
          <w:tcPr>
            <w:tcW w:w="2675" w:type="dxa"/>
            <w:tcBorders>
              <w:top w:val="nil"/>
              <w:left w:val="nil"/>
              <w:bottom w:val="single" w:sz="4" w:space="0" w:color="auto"/>
              <w:right w:val="single" w:sz="4" w:space="0" w:color="auto"/>
            </w:tcBorders>
            <w:noWrap/>
            <w:vAlign w:val="center"/>
            <w:hideMark/>
          </w:tcPr>
          <w:p w14:paraId="0FBAA36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80,37</w:t>
            </w:r>
          </w:p>
        </w:tc>
        <w:tc>
          <w:tcPr>
            <w:tcW w:w="2160" w:type="dxa"/>
            <w:tcBorders>
              <w:top w:val="nil"/>
              <w:left w:val="nil"/>
              <w:bottom w:val="single" w:sz="4" w:space="0" w:color="auto"/>
              <w:right w:val="single" w:sz="4" w:space="0" w:color="auto"/>
            </w:tcBorders>
            <w:noWrap/>
            <w:vAlign w:val="center"/>
            <w:hideMark/>
          </w:tcPr>
          <w:p w14:paraId="061A73A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61920CB7"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224A18A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23/8/25</w:t>
            </w:r>
          </w:p>
        </w:tc>
        <w:tc>
          <w:tcPr>
            <w:tcW w:w="1329" w:type="dxa"/>
            <w:tcBorders>
              <w:top w:val="nil"/>
              <w:left w:val="nil"/>
              <w:bottom w:val="single" w:sz="4" w:space="0" w:color="auto"/>
              <w:right w:val="single" w:sz="4" w:space="0" w:color="auto"/>
            </w:tcBorders>
            <w:noWrap/>
            <w:vAlign w:val="center"/>
            <w:hideMark/>
          </w:tcPr>
          <w:p w14:paraId="0FA125F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26,35</w:t>
            </w:r>
          </w:p>
        </w:tc>
        <w:tc>
          <w:tcPr>
            <w:tcW w:w="1300" w:type="dxa"/>
            <w:tcBorders>
              <w:top w:val="nil"/>
              <w:left w:val="nil"/>
              <w:bottom w:val="single" w:sz="4" w:space="0" w:color="auto"/>
              <w:right w:val="single" w:sz="4" w:space="0" w:color="auto"/>
            </w:tcBorders>
            <w:noWrap/>
            <w:vAlign w:val="center"/>
            <w:hideMark/>
          </w:tcPr>
          <w:p w14:paraId="343A90B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32,89</w:t>
            </w:r>
          </w:p>
        </w:tc>
        <w:tc>
          <w:tcPr>
            <w:tcW w:w="1340" w:type="dxa"/>
            <w:tcBorders>
              <w:top w:val="nil"/>
              <w:left w:val="nil"/>
              <w:bottom w:val="single" w:sz="4" w:space="0" w:color="auto"/>
              <w:right w:val="single" w:sz="4" w:space="0" w:color="auto"/>
            </w:tcBorders>
            <w:noWrap/>
            <w:vAlign w:val="center"/>
            <w:hideMark/>
          </w:tcPr>
          <w:p w14:paraId="45CF368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17,6</w:t>
            </w:r>
          </w:p>
        </w:tc>
        <w:tc>
          <w:tcPr>
            <w:tcW w:w="2675" w:type="dxa"/>
            <w:tcBorders>
              <w:top w:val="nil"/>
              <w:left w:val="nil"/>
              <w:bottom w:val="single" w:sz="4" w:space="0" w:color="auto"/>
              <w:right w:val="single" w:sz="4" w:space="0" w:color="auto"/>
            </w:tcBorders>
            <w:noWrap/>
            <w:vAlign w:val="center"/>
            <w:hideMark/>
          </w:tcPr>
          <w:p w14:paraId="396B44F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58,51</w:t>
            </w:r>
          </w:p>
        </w:tc>
        <w:tc>
          <w:tcPr>
            <w:tcW w:w="2160" w:type="dxa"/>
            <w:tcBorders>
              <w:top w:val="nil"/>
              <w:left w:val="nil"/>
              <w:bottom w:val="single" w:sz="4" w:space="0" w:color="auto"/>
              <w:right w:val="single" w:sz="4" w:space="0" w:color="auto"/>
            </w:tcBorders>
            <w:noWrap/>
            <w:vAlign w:val="center"/>
            <w:hideMark/>
          </w:tcPr>
          <w:p w14:paraId="6341777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58942DFC"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3AFEB08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lastRenderedPageBreak/>
              <w:t>24/8/25</w:t>
            </w:r>
          </w:p>
        </w:tc>
        <w:tc>
          <w:tcPr>
            <w:tcW w:w="1329" w:type="dxa"/>
            <w:tcBorders>
              <w:top w:val="nil"/>
              <w:left w:val="nil"/>
              <w:bottom w:val="single" w:sz="4" w:space="0" w:color="auto"/>
              <w:right w:val="single" w:sz="4" w:space="0" w:color="auto"/>
            </w:tcBorders>
            <w:noWrap/>
            <w:vAlign w:val="center"/>
            <w:hideMark/>
          </w:tcPr>
          <w:p w14:paraId="57C81CE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23,22</w:t>
            </w:r>
          </w:p>
        </w:tc>
        <w:tc>
          <w:tcPr>
            <w:tcW w:w="1300" w:type="dxa"/>
            <w:tcBorders>
              <w:top w:val="nil"/>
              <w:left w:val="nil"/>
              <w:bottom w:val="single" w:sz="4" w:space="0" w:color="auto"/>
              <w:right w:val="single" w:sz="4" w:space="0" w:color="auto"/>
            </w:tcBorders>
            <w:noWrap/>
            <w:vAlign w:val="center"/>
            <w:hideMark/>
          </w:tcPr>
          <w:p w14:paraId="3309207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32,28</w:t>
            </w:r>
          </w:p>
        </w:tc>
        <w:tc>
          <w:tcPr>
            <w:tcW w:w="1340" w:type="dxa"/>
            <w:tcBorders>
              <w:top w:val="nil"/>
              <w:left w:val="nil"/>
              <w:bottom w:val="single" w:sz="4" w:space="0" w:color="auto"/>
              <w:right w:val="single" w:sz="4" w:space="0" w:color="auto"/>
            </w:tcBorders>
            <w:noWrap/>
            <w:vAlign w:val="center"/>
            <w:hideMark/>
          </w:tcPr>
          <w:p w14:paraId="002FFDB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13,24</w:t>
            </w:r>
          </w:p>
        </w:tc>
        <w:tc>
          <w:tcPr>
            <w:tcW w:w="2675" w:type="dxa"/>
            <w:tcBorders>
              <w:top w:val="nil"/>
              <w:left w:val="nil"/>
              <w:bottom w:val="single" w:sz="4" w:space="0" w:color="auto"/>
              <w:right w:val="single" w:sz="4" w:space="0" w:color="auto"/>
            </w:tcBorders>
            <w:noWrap/>
            <w:vAlign w:val="center"/>
            <w:hideMark/>
          </w:tcPr>
          <w:p w14:paraId="4C25A9C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65,89</w:t>
            </w:r>
          </w:p>
        </w:tc>
        <w:tc>
          <w:tcPr>
            <w:tcW w:w="2160" w:type="dxa"/>
            <w:tcBorders>
              <w:top w:val="nil"/>
              <w:left w:val="nil"/>
              <w:bottom w:val="single" w:sz="4" w:space="0" w:color="auto"/>
              <w:right w:val="single" w:sz="4" w:space="0" w:color="auto"/>
            </w:tcBorders>
            <w:noWrap/>
            <w:vAlign w:val="center"/>
            <w:hideMark/>
          </w:tcPr>
          <w:p w14:paraId="5BEE1B2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6515F1C5"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47B50AB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25/8/25</w:t>
            </w:r>
          </w:p>
        </w:tc>
        <w:tc>
          <w:tcPr>
            <w:tcW w:w="1329" w:type="dxa"/>
            <w:tcBorders>
              <w:top w:val="nil"/>
              <w:left w:val="nil"/>
              <w:bottom w:val="single" w:sz="4" w:space="0" w:color="auto"/>
              <w:right w:val="single" w:sz="4" w:space="0" w:color="auto"/>
            </w:tcBorders>
            <w:noWrap/>
            <w:vAlign w:val="center"/>
            <w:hideMark/>
          </w:tcPr>
          <w:p w14:paraId="0768029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22,15</w:t>
            </w:r>
          </w:p>
        </w:tc>
        <w:tc>
          <w:tcPr>
            <w:tcW w:w="1300" w:type="dxa"/>
            <w:tcBorders>
              <w:top w:val="nil"/>
              <w:left w:val="nil"/>
              <w:bottom w:val="single" w:sz="4" w:space="0" w:color="auto"/>
              <w:right w:val="single" w:sz="4" w:space="0" w:color="auto"/>
            </w:tcBorders>
            <w:noWrap/>
            <w:vAlign w:val="center"/>
            <w:hideMark/>
          </w:tcPr>
          <w:p w14:paraId="3C382FF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30,61</w:t>
            </w:r>
          </w:p>
        </w:tc>
        <w:tc>
          <w:tcPr>
            <w:tcW w:w="1340" w:type="dxa"/>
            <w:tcBorders>
              <w:top w:val="nil"/>
              <w:left w:val="nil"/>
              <w:bottom w:val="single" w:sz="4" w:space="0" w:color="auto"/>
              <w:right w:val="single" w:sz="4" w:space="0" w:color="auto"/>
            </w:tcBorders>
            <w:noWrap/>
            <w:vAlign w:val="center"/>
            <w:hideMark/>
          </w:tcPr>
          <w:p w14:paraId="52954A7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12,92</w:t>
            </w:r>
          </w:p>
        </w:tc>
        <w:tc>
          <w:tcPr>
            <w:tcW w:w="2675" w:type="dxa"/>
            <w:tcBorders>
              <w:top w:val="nil"/>
              <w:left w:val="nil"/>
              <w:bottom w:val="single" w:sz="4" w:space="0" w:color="auto"/>
              <w:right w:val="single" w:sz="4" w:space="0" w:color="auto"/>
            </w:tcBorders>
            <w:noWrap/>
            <w:vAlign w:val="center"/>
            <w:hideMark/>
          </w:tcPr>
          <w:p w14:paraId="4457478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74,67</w:t>
            </w:r>
          </w:p>
        </w:tc>
        <w:tc>
          <w:tcPr>
            <w:tcW w:w="2160" w:type="dxa"/>
            <w:tcBorders>
              <w:top w:val="nil"/>
              <w:left w:val="nil"/>
              <w:bottom w:val="single" w:sz="4" w:space="0" w:color="auto"/>
              <w:right w:val="single" w:sz="4" w:space="0" w:color="auto"/>
            </w:tcBorders>
            <w:noWrap/>
            <w:vAlign w:val="center"/>
            <w:hideMark/>
          </w:tcPr>
          <w:p w14:paraId="635F964D"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1175C418"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15E8FEB1"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26/8/25</w:t>
            </w:r>
          </w:p>
        </w:tc>
        <w:tc>
          <w:tcPr>
            <w:tcW w:w="1329" w:type="dxa"/>
            <w:tcBorders>
              <w:top w:val="nil"/>
              <w:left w:val="nil"/>
              <w:bottom w:val="single" w:sz="4" w:space="0" w:color="auto"/>
              <w:right w:val="single" w:sz="4" w:space="0" w:color="auto"/>
            </w:tcBorders>
            <w:noWrap/>
            <w:vAlign w:val="center"/>
            <w:hideMark/>
          </w:tcPr>
          <w:p w14:paraId="267F83E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22,24</w:t>
            </w:r>
          </w:p>
        </w:tc>
        <w:tc>
          <w:tcPr>
            <w:tcW w:w="1300" w:type="dxa"/>
            <w:tcBorders>
              <w:top w:val="nil"/>
              <w:left w:val="nil"/>
              <w:bottom w:val="single" w:sz="4" w:space="0" w:color="auto"/>
              <w:right w:val="single" w:sz="4" w:space="0" w:color="auto"/>
            </w:tcBorders>
            <w:noWrap/>
            <w:vAlign w:val="center"/>
            <w:hideMark/>
          </w:tcPr>
          <w:p w14:paraId="04F3DFDB"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30,23</w:t>
            </w:r>
          </w:p>
        </w:tc>
        <w:tc>
          <w:tcPr>
            <w:tcW w:w="1340" w:type="dxa"/>
            <w:tcBorders>
              <w:top w:val="nil"/>
              <w:left w:val="nil"/>
              <w:bottom w:val="single" w:sz="4" w:space="0" w:color="auto"/>
              <w:right w:val="single" w:sz="4" w:space="0" w:color="auto"/>
            </w:tcBorders>
            <w:noWrap/>
            <w:vAlign w:val="center"/>
            <w:hideMark/>
          </w:tcPr>
          <w:p w14:paraId="1ADF8B1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14,25</w:t>
            </w:r>
          </w:p>
        </w:tc>
        <w:tc>
          <w:tcPr>
            <w:tcW w:w="2675" w:type="dxa"/>
            <w:tcBorders>
              <w:top w:val="nil"/>
              <w:left w:val="nil"/>
              <w:bottom w:val="single" w:sz="4" w:space="0" w:color="auto"/>
              <w:right w:val="single" w:sz="4" w:space="0" w:color="auto"/>
            </w:tcBorders>
            <w:noWrap/>
            <w:vAlign w:val="center"/>
            <w:hideMark/>
          </w:tcPr>
          <w:p w14:paraId="0CE86DA4"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77,89</w:t>
            </w:r>
          </w:p>
        </w:tc>
        <w:tc>
          <w:tcPr>
            <w:tcW w:w="2160" w:type="dxa"/>
            <w:tcBorders>
              <w:top w:val="nil"/>
              <w:left w:val="nil"/>
              <w:bottom w:val="single" w:sz="4" w:space="0" w:color="auto"/>
              <w:right w:val="single" w:sz="4" w:space="0" w:color="auto"/>
            </w:tcBorders>
            <w:noWrap/>
            <w:vAlign w:val="center"/>
            <w:hideMark/>
          </w:tcPr>
          <w:p w14:paraId="4BC2F675"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6F318DED"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6DF07B2C"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27/8/25</w:t>
            </w:r>
          </w:p>
        </w:tc>
        <w:tc>
          <w:tcPr>
            <w:tcW w:w="1329" w:type="dxa"/>
            <w:tcBorders>
              <w:top w:val="nil"/>
              <w:left w:val="nil"/>
              <w:bottom w:val="single" w:sz="4" w:space="0" w:color="auto"/>
              <w:right w:val="single" w:sz="4" w:space="0" w:color="auto"/>
            </w:tcBorders>
            <w:noWrap/>
            <w:vAlign w:val="center"/>
            <w:hideMark/>
          </w:tcPr>
          <w:p w14:paraId="3DB23880"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22,63</w:t>
            </w:r>
          </w:p>
        </w:tc>
        <w:tc>
          <w:tcPr>
            <w:tcW w:w="1300" w:type="dxa"/>
            <w:tcBorders>
              <w:top w:val="nil"/>
              <w:left w:val="nil"/>
              <w:bottom w:val="single" w:sz="4" w:space="0" w:color="auto"/>
              <w:right w:val="single" w:sz="4" w:space="0" w:color="auto"/>
            </w:tcBorders>
            <w:noWrap/>
            <w:vAlign w:val="center"/>
            <w:hideMark/>
          </w:tcPr>
          <w:p w14:paraId="792E6787"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32,55</w:t>
            </w:r>
          </w:p>
        </w:tc>
        <w:tc>
          <w:tcPr>
            <w:tcW w:w="1340" w:type="dxa"/>
            <w:tcBorders>
              <w:top w:val="nil"/>
              <w:left w:val="nil"/>
              <w:bottom w:val="single" w:sz="4" w:space="0" w:color="auto"/>
              <w:right w:val="single" w:sz="4" w:space="0" w:color="auto"/>
            </w:tcBorders>
            <w:noWrap/>
            <w:vAlign w:val="center"/>
            <w:hideMark/>
          </w:tcPr>
          <w:p w14:paraId="0446AEDE"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13,04</w:t>
            </w:r>
          </w:p>
        </w:tc>
        <w:tc>
          <w:tcPr>
            <w:tcW w:w="2675" w:type="dxa"/>
            <w:tcBorders>
              <w:top w:val="nil"/>
              <w:left w:val="nil"/>
              <w:bottom w:val="single" w:sz="4" w:space="0" w:color="auto"/>
              <w:right w:val="single" w:sz="4" w:space="0" w:color="auto"/>
            </w:tcBorders>
            <w:noWrap/>
            <w:vAlign w:val="center"/>
            <w:hideMark/>
          </w:tcPr>
          <w:p w14:paraId="26AF21D6"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75,35</w:t>
            </w:r>
          </w:p>
        </w:tc>
        <w:tc>
          <w:tcPr>
            <w:tcW w:w="2160" w:type="dxa"/>
            <w:tcBorders>
              <w:top w:val="nil"/>
              <w:left w:val="nil"/>
              <w:bottom w:val="single" w:sz="4" w:space="0" w:color="auto"/>
              <w:right w:val="single" w:sz="4" w:space="0" w:color="auto"/>
            </w:tcBorders>
            <w:noWrap/>
            <w:vAlign w:val="center"/>
            <w:hideMark/>
          </w:tcPr>
          <w:p w14:paraId="27B1E882"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r w:rsidR="00BB27FC" w:rsidRPr="0034117B" w14:paraId="3DE24639" w14:textId="77777777" w:rsidTr="00BC50BB">
        <w:trPr>
          <w:trHeight w:hRule="exact" w:val="227"/>
        </w:trPr>
        <w:tc>
          <w:tcPr>
            <w:tcW w:w="1271" w:type="dxa"/>
            <w:tcBorders>
              <w:top w:val="nil"/>
              <w:left w:val="single" w:sz="4" w:space="0" w:color="auto"/>
              <w:bottom w:val="single" w:sz="4" w:space="0" w:color="auto"/>
              <w:right w:val="single" w:sz="4" w:space="0" w:color="auto"/>
            </w:tcBorders>
            <w:noWrap/>
            <w:vAlign w:val="center"/>
            <w:hideMark/>
          </w:tcPr>
          <w:p w14:paraId="5B1EC0F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28/8/25</w:t>
            </w:r>
          </w:p>
        </w:tc>
        <w:tc>
          <w:tcPr>
            <w:tcW w:w="1329" w:type="dxa"/>
            <w:tcBorders>
              <w:top w:val="nil"/>
              <w:left w:val="nil"/>
              <w:bottom w:val="single" w:sz="4" w:space="0" w:color="auto"/>
              <w:right w:val="single" w:sz="4" w:space="0" w:color="auto"/>
            </w:tcBorders>
            <w:noWrap/>
            <w:vAlign w:val="center"/>
            <w:hideMark/>
          </w:tcPr>
          <w:p w14:paraId="45DDDE4F"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22,85</w:t>
            </w:r>
          </w:p>
        </w:tc>
        <w:tc>
          <w:tcPr>
            <w:tcW w:w="1300" w:type="dxa"/>
            <w:tcBorders>
              <w:top w:val="nil"/>
              <w:left w:val="nil"/>
              <w:bottom w:val="single" w:sz="4" w:space="0" w:color="auto"/>
              <w:right w:val="single" w:sz="4" w:space="0" w:color="auto"/>
            </w:tcBorders>
            <w:noWrap/>
            <w:vAlign w:val="center"/>
            <w:hideMark/>
          </w:tcPr>
          <w:p w14:paraId="6BA64BF9"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32,84</w:t>
            </w:r>
          </w:p>
        </w:tc>
        <w:tc>
          <w:tcPr>
            <w:tcW w:w="1340" w:type="dxa"/>
            <w:tcBorders>
              <w:top w:val="nil"/>
              <w:left w:val="nil"/>
              <w:bottom w:val="single" w:sz="4" w:space="0" w:color="auto"/>
              <w:right w:val="single" w:sz="4" w:space="0" w:color="auto"/>
            </w:tcBorders>
            <w:noWrap/>
            <w:vAlign w:val="center"/>
            <w:hideMark/>
          </w:tcPr>
          <w:p w14:paraId="65BD700A"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13,21</w:t>
            </w:r>
          </w:p>
        </w:tc>
        <w:tc>
          <w:tcPr>
            <w:tcW w:w="2675" w:type="dxa"/>
            <w:tcBorders>
              <w:top w:val="nil"/>
              <w:left w:val="nil"/>
              <w:bottom w:val="single" w:sz="4" w:space="0" w:color="auto"/>
              <w:right w:val="single" w:sz="4" w:space="0" w:color="auto"/>
            </w:tcBorders>
            <w:noWrap/>
            <w:vAlign w:val="center"/>
            <w:hideMark/>
          </w:tcPr>
          <w:p w14:paraId="2F800EB8"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72,42</w:t>
            </w:r>
          </w:p>
        </w:tc>
        <w:tc>
          <w:tcPr>
            <w:tcW w:w="2160" w:type="dxa"/>
            <w:tcBorders>
              <w:top w:val="nil"/>
              <w:left w:val="nil"/>
              <w:bottom w:val="single" w:sz="4" w:space="0" w:color="auto"/>
              <w:right w:val="single" w:sz="4" w:space="0" w:color="auto"/>
            </w:tcBorders>
            <w:noWrap/>
            <w:vAlign w:val="center"/>
            <w:hideMark/>
          </w:tcPr>
          <w:p w14:paraId="5EC16F93" w14:textId="77777777" w:rsidR="00BB27FC" w:rsidRPr="0034117B" w:rsidRDefault="00BB27FC" w:rsidP="00586628">
            <w:pPr>
              <w:jc w:val="center"/>
              <w:rPr>
                <w:rFonts w:eastAsia="Times New Roman" w:cs="Times New Roman"/>
                <w:color w:val="000000"/>
                <w:sz w:val="18"/>
                <w:szCs w:val="18"/>
              </w:rPr>
            </w:pPr>
            <w:r w:rsidRPr="0034117B">
              <w:rPr>
                <w:rFonts w:eastAsia="Times New Roman" w:cs="Times New Roman"/>
                <w:color w:val="000000"/>
                <w:sz w:val="18"/>
                <w:szCs w:val="18"/>
              </w:rPr>
              <w:t>0</w:t>
            </w:r>
          </w:p>
        </w:tc>
      </w:tr>
    </w:tbl>
    <w:p w14:paraId="2CACE129" w14:textId="77777777" w:rsidR="00BB27FC" w:rsidRPr="0034117B" w:rsidRDefault="00BB27FC" w:rsidP="00586628">
      <w:pPr>
        <w:jc w:val="both"/>
        <w:rPr>
          <w:rFonts w:cs="Times New Roman"/>
          <w:b/>
          <w:bCs/>
          <w:szCs w:val="21"/>
          <w:lang w:val="en-US"/>
        </w:rPr>
      </w:pPr>
    </w:p>
    <w:p w14:paraId="0CB83961" w14:textId="77777777" w:rsidR="00791370" w:rsidRPr="0034117B" w:rsidRDefault="00791370" w:rsidP="00586628">
      <w:pPr>
        <w:jc w:val="both"/>
        <w:rPr>
          <w:lang w:val="el-GR"/>
        </w:rPr>
      </w:pPr>
    </w:p>
    <w:p w14:paraId="127DF098" w14:textId="77777777" w:rsidR="00791370" w:rsidRPr="0034117B" w:rsidRDefault="00791370" w:rsidP="00586628">
      <w:pPr>
        <w:jc w:val="both"/>
        <w:rPr>
          <w:b/>
          <w:bCs/>
          <w:sz w:val="24"/>
          <w:szCs w:val="24"/>
          <w:lang w:val="el-GR"/>
        </w:rPr>
      </w:pPr>
      <w:r w:rsidRPr="0034117B">
        <w:rPr>
          <w:b/>
          <w:bCs/>
          <w:sz w:val="24"/>
          <w:szCs w:val="24"/>
          <w:lang w:val="el-GR"/>
        </w:rPr>
        <w:t>ΣΤΑΤΙΣΤΙΚΗ ΑΝΑΛΥΣΗ</w:t>
      </w:r>
    </w:p>
    <w:p w14:paraId="0483AD19" w14:textId="77777777" w:rsidR="00791370" w:rsidRPr="0034117B" w:rsidRDefault="00791370" w:rsidP="00586628">
      <w:pPr>
        <w:jc w:val="both"/>
        <w:rPr>
          <w:lang w:val="el-GR"/>
        </w:rPr>
      </w:pPr>
    </w:p>
    <w:p w14:paraId="4A943C32" w14:textId="77777777" w:rsidR="00791370" w:rsidRPr="0034117B" w:rsidRDefault="00791370" w:rsidP="00586628">
      <w:pPr>
        <w:jc w:val="both"/>
        <w:rPr>
          <w:b/>
          <w:bCs/>
          <w:lang w:val="el-GR"/>
        </w:rPr>
      </w:pPr>
      <w:r w:rsidRPr="0034117B">
        <w:rPr>
          <w:b/>
          <w:bCs/>
          <w:lang w:val="el-GR"/>
        </w:rPr>
        <w:t>Μέθοδος</w:t>
      </w:r>
    </w:p>
    <w:p w14:paraId="33D63922" w14:textId="77777777" w:rsidR="00791370" w:rsidRPr="0034117B" w:rsidRDefault="00791370" w:rsidP="00586628">
      <w:pPr>
        <w:jc w:val="both"/>
        <w:rPr>
          <w:lang w:val="el-GR"/>
        </w:rPr>
      </w:pPr>
    </w:p>
    <w:p w14:paraId="7CDB33D3" w14:textId="61D7B000" w:rsidR="00791370" w:rsidRPr="0034117B" w:rsidRDefault="00791370" w:rsidP="00823B87">
      <w:pPr>
        <w:spacing w:line="276" w:lineRule="auto"/>
        <w:jc w:val="both"/>
        <w:rPr>
          <w:lang w:val="el-GR"/>
        </w:rPr>
      </w:pPr>
      <w:r w:rsidRPr="00F722B1">
        <w:rPr>
          <w:lang w:val="el-GR"/>
        </w:rPr>
        <w:t xml:space="preserve">Η στατιστική ανάλυση πραγματοποιήθηκαν με το λογισμικό </w:t>
      </w:r>
      <w:proofErr w:type="spellStart"/>
      <w:r w:rsidRPr="00F722B1">
        <w:rPr>
          <w:lang w:val="el-GR"/>
        </w:rPr>
        <w:t>Agriculture</w:t>
      </w:r>
      <w:proofErr w:type="spellEnd"/>
      <w:r w:rsidRPr="00F722B1">
        <w:rPr>
          <w:lang w:val="el-GR"/>
        </w:rPr>
        <w:t xml:space="preserve"> Research </w:t>
      </w:r>
      <w:proofErr w:type="spellStart"/>
      <w:r w:rsidRPr="00F722B1">
        <w:rPr>
          <w:lang w:val="el-GR"/>
        </w:rPr>
        <w:t>Manager</w:t>
      </w:r>
      <w:proofErr w:type="spellEnd"/>
      <w:r w:rsidRPr="00F722B1">
        <w:rPr>
          <w:lang w:val="el-GR"/>
        </w:rPr>
        <w:t xml:space="preserve"> (</w:t>
      </w:r>
      <w:proofErr w:type="spellStart"/>
      <w:r w:rsidRPr="00F722B1">
        <w:rPr>
          <w:lang w:val="el-GR"/>
        </w:rPr>
        <w:t>ARM</w:t>
      </w:r>
      <w:proofErr w:type="spellEnd"/>
      <w:r w:rsidRPr="00F722B1">
        <w:rPr>
          <w:lang w:val="el-GR"/>
        </w:rPr>
        <w:t>) (</w:t>
      </w:r>
      <w:proofErr w:type="spellStart"/>
      <w:r w:rsidRPr="00F722B1">
        <w:rPr>
          <w:lang w:val="el-GR"/>
        </w:rPr>
        <w:t>Gylling</w:t>
      </w:r>
      <w:proofErr w:type="spellEnd"/>
      <w:r w:rsidRPr="00F722B1">
        <w:rPr>
          <w:lang w:val="el-GR"/>
        </w:rPr>
        <w:t xml:space="preserve"> </w:t>
      </w:r>
      <w:proofErr w:type="spellStart"/>
      <w:r w:rsidRPr="00F722B1">
        <w:rPr>
          <w:lang w:val="el-GR"/>
        </w:rPr>
        <w:t>Data</w:t>
      </w:r>
      <w:proofErr w:type="spellEnd"/>
      <w:r w:rsidRPr="00F722B1">
        <w:rPr>
          <w:lang w:val="el-GR"/>
        </w:rPr>
        <w:t xml:space="preserve"> </w:t>
      </w:r>
      <w:proofErr w:type="spellStart"/>
      <w:r w:rsidRPr="00F722B1">
        <w:rPr>
          <w:lang w:val="el-GR"/>
        </w:rPr>
        <w:t>Management</w:t>
      </w:r>
      <w:proofErr w:type="spellEnd"/>
      <w:r w:rsidRPr="00F722B1">
        <w:rPr>
          <w:lang w:val="el-GR"/>
        </w:rPr>
        <w:t xml:space="preserve"> Inc.). Τα δεδομένα </w:t>
      </w:r>
      <w:r w:rsidR="00954EF7">
        <w:rPr>
          <w:lang w:val="el-GR"/>
        </w:rPr>
        <w:t xml:space="preserve">της έντασης και συχνότητας προσβολής φύλλων και </w:t>
      </w:r>
      <w:proofErr w:type="spellStart"/>
      <w:r w:rsidR="00954EF7">
        <w:rPr>
          <w:lang w:val="el-GR"/>
        </w:rPr>
        <w:t>βότρυων</w:t>
      </w:r>
      <w:proofErr w:type="spellEnd"/>
      <w:r w:rsidR="00954EF7">
        <w:rPr>
          <w:lang w:val="el-GR"/>
        </w:rPr>
        <w:t xml:space="preserve"> καθώς και τα δεδομένα  παραγωγής</w:t>
      </w:r>
      <w:r w:rsidRPr="00F722B1">
        <w:rPr>
          <w:lang w:val="el-GR"/>
        </w:rPr>
        <w:t xml:space="preserve"> αναλύθηκαν με τη μέθοδο </w:t>
      </w:r>
      <w:proofErr w:type="spellStart"/>
      <w:r w:rsidR="005F49C5" w:rsidRPr="005F49C5">
        <w:rPr>
          <w:lang w:val="el-GR"/>
        </w:rPr>
        <w:t>Μονοπαραγοντική</w:t>
      </w:r>
      <w:r w:rsidR="005F49C5">
        <w:rPr>
          <w:lang w:val="el-GR"/>
        </w:rPr>
        <w:t>ς</w:t>
      </w:r>
      <w:proofErr w:type="spellEnd"/>
      <w:r w:rsidR="005F49C5" w:rsidRPr="005F49C5">
        <w:rPr>
          <w:lang w:val="el-GR"/>
        </w:rPr>
        <w:t xml:space="preserve"> Ανάλυση</w:t>
      </w:r>
      <w:r w:rsidR="005F49C5">
        <w:rPr>
          <w:lang w:val="el-GR"/>
        </w:rPr>
        <w:t>ς</w:t>
      </w:r>
      <w:r w:rsidR="005F49C5" w:rsidRPr="005F49C5">
        <w:rPr>
          <w:lang w:val="el-GR"/>
        </w:rPr>
        <w:t xml:space="preserve"> Διακύμανσης </w:t>
      </w:r>
      <w:r w:rsidRPr="00F722B1">
        <w:rPr>
          <w:lang w:val="el-GR"/>
        </w:rPr>
        <w:t>(</w:t>
      </w:r>
      <w:proofErr w:type="spellStart"/>
      <w:r w:rsidRPr="00F722B1">
        <w:rPr>
          <w:lang w:val="el-GR"/>
        </w:rPr>
        <w:t>one-way</w:t>
      </w:r>
      <w:proofErr w:type="spellEnd"/>
      <w:r w:rsidRPr="00F722B1">
        <w:rPr>
          <w:lang w:val="el-GR"/>
        </w:rPr>
        <w:t xml:space="preserve"> </w:t>
      </w:r>
      <w:proofErr w:type="spellStart"/>
      <w:r w:rsidRPr="00F722B1">
        <w:rPr>
          <w:lang w:val="el-GR"/>
        </w:rPr>
        <w:t>ANOVA</w:t>
      </w:r>
      <w:proofErr w:type="spellEnd"/>
      <w:r w:rsidRPr="00F722B1">
        <w:rPr>
          <w:lang w:val="el-GR"/>
        </w:rPr>
        <w:t>)</w:t>
      </w:r>
      <w:r w:rsidR="005F49C5">
        <w:rPr>
          <w:lang w:val="el-GR"/>
        </w:rPr>
        <w:t>. Η</w:t>
      </w:r>
      <w:r w:rsidR="00BB53F9" w:rsidRPr="00F722B1">
        <w:rPr>
          <w:lang w:val="el-GR"/>
        </w:rPr>
        <w:t xml:space="preserve"> σύγκριση των μέσων όρων έγινε με τη χρήση του </w:t>
      </w:r>
      <w:r w:rsidR="002031E2" w:rsidRPr="00F722B1">
        <w:rPr>
          <w:lang w:val="el-GR"/>
        </w:rPr>
        <w:t xml:space="preserve">στατιστικού </w:t>
      </w:r>
      <w:r w:rsidR="002031E2" w:rsidRPr="00F722B1">
        <w:t>post</w:t>
      </w:r>
      <w:r w:rsidR="002031E2" w:rsidRPr="00F722B1">
        <w:rPr>
          <w:lang w:val="el-GR"/>
        </w:rPr>
        <w:t>-</w:t>
      </w:r>
      <w:r w:rsidR="002031E2" w:rsidRPr="00F722B1">
        <w:t>hoc</w:t>
      </w:r>
      <w:r w:rsidR="002031E2" w:rsidRPr="00F722B1">
        <w:rPr>
          <w:lang w:val="el-GR"/>
        </w:rPr>
        <w:t xml:space="preserve"> τεστ πολλαπλών συγκρίσεων </w:t>
      </w:r>
      <w:proofErr w:type="spellStart"/>
      <w:r w:rsidRPr="00F722B1">
        <w:rPr>
          <w:lang w:val="el-GR"/>
        </w:rPr>
        <w:t>Student</w:t>
      </w:r>
      <w:proofErr w:type="spellEnd"/>
      <w:r w:rsidRPr="00F722B1">
        <w:rPr>
          <w:lang w:val="el-GR"/>
        </w:rPr>
        <w:t>–</w:t>
      </w:r>
      <w:proofErr w:type="spellStart"/>
      <w:r w:rsidRPr="00F722B1">
        <w:rPr>
          <w:lang w:val="el-GR"/>
        </w:rPr>
        <w:t>Newman</w:t>
      </w:r>
      <w:proofErr w:type="spellEnd"/>
      <w:r w:rsidRPr="00F722B1">
        <w:rPr>
          <w:lang w:val="el-GR"/>
        </w:rPr>
        <w:t>–</w:t>
      </w:r>
      <w:proofErr w:type="spellStart"/>
      <w:r w:rsidRPr="00F722B1">
        <w:rPr>
          <w:lang w:val="el-GR"/>
        </w:rPr>
        <w:t>Keuls</w:t>
      </w:r>
      <w:proofErr w:type="spellEnd"/>
      <w:r w:rsidRPr="00F722B1">
        <w:rPr>
          <w:lang w:val="el-GR"/>
        </w:rPr>
        <w:t xml:space="preserve"> (</w:t>
      </w:r>
      <w:proofErr w:type="spellStart"/>
      <w:r w:rsidRPr="00F722B1">
        <w:rPr>
          <w:lang w:val="el-GR"/>
        </w:rPr>
        <w:t>SNK</w:t>
      </w:r>
      <w:proofErr w:type="spellEnd"/>
      <w:r w:rsidRPr="00F722B1">
        <w:rPr>
          <w:lang w:val="el-GR"/>
        </w:rPr>
        <w:t xml:space="preserve">) </w:t>
      </w:r>
      <w:r w:rsidR="00CA797C" w:rsidRPr="00F722B1">
        <w:rPr>
          <w:lang w:val="el-GR"/>
        </w:rPr>
        <w:t>σε</w:t>
      </w:r>
      <w:r w:rsidRPr="00F722B1">
        <w:rPr>
          <w:lang w:val="el-GR"/>
        </w:rPr>
        <w:t xml:space="preserve"> επίπεδο σημαντικότητας α = 5%. Σε περιπτώσεις ετερογένειας των διακυμάνσεων (P(</w:t>
      </w:r>
      <w:proofErr w:type="spellStart"/>
      <w:r w:rsidRPr="00F722B1">
        <w:rPr>
          <w:lang w:val="el-GR"/>
        </w:rPr>
        <w:t>Bartlett’s</w:t>
      </w:r>
      <w:proofErr w:type="spellEnd"/>
      <w:r w:rsidRPr="00F722B1">
        <w:rPr>
          <w:lang w:val="el-GR"/>
        </w:rPr>
        <w:t xml:space="preserve">) &lt; 0.05) εφαρμόστηκαν μετασχηματισμοί δεδομένων. </w:t>
      </w:r>
      <w:bookmarkStart w:id="9" w:name="_Hlk216190044"/>
      <w:r w:rsidRPr="0034117B">
        <w:rPr>
          <w:lang w:val="el-GR"/>
        </w:rPr>
        <w:t xml:space="preserve"> </w:t>
      </w:r>
    </w:p>
    <w:bookmarkEnd w:id="9"/>
    <w:p w14:paraId="2A8EE45F" w14:textId="77777777" w:rsidR="001125E0" w:rsidRDefault="001125E0" w:rsidP="00586628">
      <w:pPr>
        <w:jc w:val="both"/>
        <w:rPr>
          <w:lang w:val="el-GR"/>
        </w:rPr>
      </w:pPr>
    </w:p>
    <w:p w14:paraId="52F708FE" w14:textId="2A1F9C2D" w:rsidR="00EC1836" w:rsidRDefault="00EC1836" w:rsidP="00EC1836">
      <w:pPr>
        <w:jc w:val="both"/>
        <w:rPr>
          <w:b/>
          <w:bCs/>
          <w:sz w:val="24"/>
          <w:szCs w:val="24"/>
          <w:lang w:val="el-GR"/>
        </w:rPr>
      </w:pPr>
      <w:bookmarkStart w:id="10" w:name="_Hlk217842535"/>
      <w:r>
        <w:rPr>
          <w:b/>
          <w:bCs/>
          <w:sz w:val="24"/>
          <w:szCs w:val="24"/>
          <w:lang w:val="el-GR"/>
        </w:rPr>
        <w:t xml:space="preserve">ΜΕΛΕΤΗ ΥΠΟΛΕΙΜΜΑΤΩΝ </w:t>
      </w:r>
      <w:proofErr w:type="spellStart"/>
      <w:r w:rsidR="00823B87">
        <w:rPr>
          <w:b/>
          <w:bCs/>
          <w:sz w:val="24"/>
          <w:szCs w:val="24"/>
          <w:lang w:val="el-GR"/>
        </w:rPr>
        <w:t>ΦΠΠ</w:t>
      </w:r>
      <w:proofErr w:type="spellEnd"/>
    </w:p>
    <w:bookmarkEnd w:id="10"/>
    <w:p w14:paraId="6A20D089" w14:textId="77777777" w:rsidR="00EC1836" w:rsidRDefault="00EC1836" w:rsidP="00EC1836">
      <w:pPr>
        <w:jc w:val="both"/>
        <w:rPr>
          <w:b/>
          <w:bCs/>
          <w:sz w:val="24"/>
          <w:szCs w:val="24"/>
          <w:lang w:val="el-GR"/>
        </w:rPr>
      </w:pPr>
    </w:p>
    <w:p w14:paraId="07ED16ED" w14:textId="6AF0B2DA" w:rsidR="00EC1836" w:rsidRPr="00DC54DA" w:rsidRDefault="00EC1836" w:rsidP="00823B87">
      <w:pPr>
        <w:spacing w:line="276" w:lineRule="auto"/>
        <w:jc w:val="both"/>
        <w:rPr>
          <w:lang w:val="el-GR"/>
        </w:rPr>
      </w:pPr>
      <w:r w:rsidRPr="00207D80">
        <w:rPr>
          <w:lang w:val="el-GR"/>
        </w:rPr>
        <w:t xml:space="preserve">Κατά τα έτη 2024 και 2025 υλοποιήθηκαν δύο μελέτες υπολειμμάτων σε επιτραπέζια σταφύλια, με κοινό στόχο την κατανόηση και βελτιστοποίηση του προφίλ υπολειμμάτων κατά τη συγκομιδή υπό διαφορετικές στρατηγικές φυτοπροστασίας. Η </w:t>
      </w:r>
      <w:r w:rsidRPr="00207D80">
        <w:rPr>
          <w:b/>
          <w:bCs/>
          <w:lang w:val="el-GR"/>
        </w:rPr>
        <w:t>μελέτη 2024</w:t>
      </w:r>
      <w:r w:rsidRPr="00207D80">
        <w:rPr>
          <w:lang w:val="el-GR"/>
        </w:rPr>
        <w:t xml:space="preserve"> είχε </w:t>
      </w:r>
      <w:r w:rsidRPr="00207D80">
        <w:rPr>
          <w:b/>
          <w:bCs/>
          <w:lang w:val="el-GR"/>
        </w:rPr>
        <w:t>διερευνητικό/εξερευνητικό χαρακτήρα</w:t>
      </w:r>
      <w:r w:rsidRPr="00207D80">
        <w:rPr>
          <w:lang w:val="el-GR"/>
        </w:rPr>
        <w:t xml:space="preserve"> (πολλές στρατηγικές και ευρύ φάσμα δραστικών ουσιών), ενώ η </w:t>
      </w:r>
      <w:r w:rsidRPr="00207D80">
        <w:rPr>
          <w:b/>
          <w:bCs/>
          <w:lang w:val="el-GR"/>
        </w:rPr>
        <w:t>μελέτη 2025</w:t>
      </w:r>
      <w:r w:rsidRPr="00207D80">
        <w:rPr>
          <w:lang w:val="el-GR"/>
        </w:rPr>
        <w:t xml:space="preserve"> ήταν </w:t>
      </w:r>
      <w:r w:rsidRPr="00207D80">
        <w:rPr>
          <w:b/>
          <w:bCs/>
          <w:lang w:val="el-GR"/>
        </w:rPr>
        <w:t>πιο εστιασμένη</w:t>
      </w:r>
      <w:r w:rsidRPr="00207D80">
        <w:rPr>
          <w:lang w:val="el-GR"/>
        </w:rPr>
        <w:t>, συγκρίνοντας τρεις σαφώς ορισμένες στρατηγικές (χημική, βιολογική, ολοκληρωμένη) με σκοπό την τεκμηρίωση των υπολειμμάτων και την εκτίμηση της ασφάλειας του καταναλωτή</w:t>
      </w:r>
      <w:r>
        <w:rPr>
          <w:lang w:val="el-GR"/>
        </w:rPr>
        <w:t>.</w:t>
      </w:r>
    </w:p>
    <w:p w14:paraId="7D4FF526" w14:textId="77777777" w:rsidR="001125E0" w:rsidRDefault="001125E0" w:rsidP="00586628">
      <w:pPr>
        <w:jc w:val="both"/>
        <w:rPr>
          <w:lang w:val="el-GR"/>
        </w:rPr>
      </w:pPr>
    </w:p>
    <w:p w14:paraId="3474891F" w14:textId="77777777" w:rsidR="00867C1F" w:rsidRPr="00764792" w:rsidRDefault="00867C1F" w:rsidP="00823B87">
      <w:pPr>
        <w:spacing w:line="276" w:lineRule="auto"/>
        <w:jc w:val="both"/>
        <w:rPr>
          <w:b/>
          <w:bCs/>
          <w:lang w:val="el-GR"/>
        </w:rPr>
      </w:pPr>
      <w:r w:rsidRPr="00764792">
        <w:rPr>
          <w:b/>
          <w:bCs/>
          <w:lang w:val="el-GR"/>
        </w:rPr>
        <w:t>Μελέτη 2024</w:t>
      </w:r>
    </w:p>
    <w:p w14:paraId="75BD3E67" w14:textId="273AC329" w:rsidR="00867C1F" w:rsidRPr="00846A95" w:rsidRDefault="00867C1F" w:rsidP="00823B87">
      <w:pPr>
        <w:spacing w:line="276" w:lineRule="auto"/>
        <w:jc w:val="both"/>
        <w:rPr>
          <w:lang w:val="el-GR"/>
        </w:rPr>
      </w:pPr>
      <w:r w:rsidRPr="00867C1F">
        <w:rPr>
          <w:lang w:val="el-GR"/>
        </w:rPr>
        <w:t xml:space="preserve">Η </w:t>
      </w:r>
      <w:r w:rsidR="00F75AA7">
        <w:rPr>
          <w:lang w:val="el-GR"/>
        </w:rPr>
        <w:t>εν λόγω μελέτη</w:t>
      </w:r>
      <w:r w:rsidRPr="00867C1F">
        <w:rPr>
          <w:lang w:val="el-GR"/>
        </w:rPr>
        <w:t xml:space="preserve"> αφορά την αξιολόγηση των αποτελεσμάτων υπολειμμάτων των πειραμάτων 2024, εστιάζοντας αποκλειστικά στις δραστικές ουσίες που εφαρμόστηκαν στο πλαίσιο εννέα (9) στρατηγικών φυτοπροστασίας</w:t>
      </w:r>
      <w:r w:rsidR="00E43A18">
        <w:rPr>
          <w:lang w:val="el-GR"/>
        </w:rPr>
        <w:t xml:space="preserve"> κατά την οποία τα</w:t>
      </w:r>
      <w:r w:rsidRPr="00867C1F">
        <w:rPr>
          <w:lang w:val="el-GR"/>
        </w:rPr>
        <w:t xml:space="preserve"> </w:t>
      </w:r>
      <w:r w:rsidR="00E43A18">
        <w:rPr>
          <w:lang w:val="el-GR"/>
        </w:rPr>
        <w:t>υ</w:t>
      </w:r>
      <w:r w:rsidRPr="00867C1F">
        <w:rPr>
          <w:lang w:val="el-GR"/>
        </w:rPr>
        <w:t xml:space="preserve">πολείμματα μη εφαρμοσμένων δραστικών ουσιών </w:t>
      </w:r>
      <w:r w:rsidR="00E43A18">
        <w:rPr>
          <w:lang w:val="el-GR"/>
        </w:rPr>
        <w:t>(π</w:t>
      </w:r>
      <w:r w:rsidR="00823B87">
        <w:rPr>
          <w:lang w:val="el-GR"/>
        </w:rPr>
        <w:t>.</w:t>
      </w:r>
      <w:r w:rsidR="00E43A18">
        <w:rPr>
          <w:lang w:val="el-GR"/>
        </w:rPr>
        <w:t>χ</w:t>
      </w:r>
      <w:r w:rsidR="00823B87">
        <w:rPr>
          <w:lang w:val="el-GR"/>
        </w:rPr>
        <w:t>.</w:t>
      </w:r>
      <w:r w:rsidR="00E43A18">
        <w:rPr>
          <w:lang w:val="el-GR"/>
        </w:rPr>
        <w:t xml:space="preserve"> </w:t>
      </w:r>
      <w:r w:rsidR="00823B87">
        <w:rPr>
          <w:lang w:val="el-GR"/>
        </w:rPr>
        <w:t>εφαρμογών</w:t>
      </w:r>
      <w:r w:rsidR="00E43A18">
        <w:rPr>
          <w:lang w:val="el-GR"/>
        </w:rPr>
        <w:t xml:space="preserve"> με εντομοκτόνο) </w:t>
      </w:r>
      <w:r w:rsidRPr="00867C1F">
        <w:rPr>
          <w:lang w:val="el-GR"/>
        </w:rPr>
        <w:t xml:space="preserve">δεν </w:t>
      </w:r>
      <w:r w:rsidR="00823B87">
        <w:rPr>
          <w:lang w:val="el-GR"/>
        </w:rPr>
        <w:t>λήφθηκαν</w:t>
      </w:r>
      <w:r w:rsidRPr="00867C1F">
        <w:rPr>
          <w:lang w:val="el-GR"/>
        </w:rPr>
        <w:t xml:space="preserve"> υπόψη. </w:t>
      </w:r>
    </w:p>
    <w:p w14:paraId="64EE5CBE" w14:textId="77777777" w:rsidR="00764792" w:rsidRPr="00846A95" w:rsidRDefault="00764792" w:rsidP="00867C1F">
      <w:pPr>
        <w:jc w:val="both"/>
        <w:rPr>
          <w:u w:val="single"/>
          <w:lang w:val="el-GR"/>
        </w:rPr>
      </w:pPr>
    </w:p>
    <w:p w14:paraId="1734C7C0" w14:textId="77777777" w:rsidR="00867C1F" w:rsidRPr="00764792" w:rsidRDefault="00867C1F" w:rsidP="00823B87">
      <w:pPr>
        <w:spacing w:after="120" w:line="276" w:lineRule="auto"/>
        <w:jc w:val="both"/>
        <w:rPr>
          <w:u w:val="single"/>
          <w:lang w:val="el-GR"/>
        </w:rPr>
      </w:pPr>
      <w:r w:rsidRPr="00764792">
        <w:rPr>
          <w:u w:val="single"/>
          <w:lang w:val="el-GR"/>
        </w:rPr>
        <w:t>Περιοχή μελέτης και καλλιέργεια</w:t>
      </w:r>
    </w:p>
    <w:p w14:paraId="35C6467C" w14:textId="0D108EA7" w:rsidR="00867C1F" w:rsidRPr="00867C1F" w:rsidRDefault="00823B87" w:rsidP="00823B87">
      <w:pPr>
        <w:spacing w:line="276" w:lineRule="auto"/>
        <w:jc w:val="both"/>
        <w:rPr>
          <w:lang w:val="el-GR"/>
        </w:rPr>
      </w:pPr>
      <w:r>
        <w:rPr>
          <w:lang w:val="el-GR"/>
        </w:rPr>
        <w:t xml:space="preserve">Οι </w:t>
      </w:r>
      <w:r w:rsidR="00867C1F" w:rsidRPr="00867C1F">
        <w:rPr>
          <w:lang w:val="el-GR"/>
        </w:rPr>
        <w:t>μεταχειρίσεις περιλάμβαναν μάρτυρα (</w:t>
      </w:r>
      <w:proofErr w:type="spellStart"/>
      <w:r w:rsidR="00867C1F" w:rsidRPr="00867C1F">
        <w:rPr>
          <w:lang w:val="el-GR"/>
        </w:rPr>
        <w:t>CHK</w:t>
      </w:r>
      <w:proofErr w:type="spellEnd"/>
      <w:r w:rsidR="00867C1F" w:rsidRPr="00867C1F">
        <w:rPr>
          <w:lang w:val="el-GR"/>
        </w:rPr>
        <w:t>) και πολλαπλές στρατηγικές φυτοπροστασίας με κωδικούς STR0 έως STR9.</w:t>
      </w:r>
    </w:p>
    <w:p w14:paraId="128AC1FD" w14:textId="2E9179E9" w:rsidR="00867C1F" w:rsidRPr="00823B87" w:rsidRDefault="00867C1F" w:rsidP="00823B87">
      <w:pPr>
        <w:pStyle w:val="ListParagraph"/>
        <w:numPr>
          <w:ilvl w:val="0"/>
          <w:numId w:val="27"/>
        </w:numPr>
        <w:spacing w:line="276" w:lineRule="auto"/>
        <w:ind w:left="709" w:hanging="349"/>
        <w:jc w:val="both"/>
        <w:rPr>
          <w:lang w:val="el-GR"/>
        </w:rPr>
      </w:pPr>
      <w:r w:rsidRPr="00823B87">
        <w:rPr>
          <w:lang w:val="el-GR"/>
        </w:rPr>
        <w:t>STR0–STR8: ένα σύνθετο (</w:t>
      </w:r>
      <w:proofErr w:type="spellStart"/>
      <w:r w:rsidRPr="00823B87">
        <w:rPr>
          <w:lang w:val="el-GR"/>
        </w:rPr>
        <w:t>composite</w:t>
      </w:r>
      <w:proofErr w:type="spellEnd"/>
      <w:r w:rsidRPr="00823B87">
        <w:rPr>
          <w:lang w:val="el-GR"/>
        </w:rPr>
        <w:t>) δείγμα συγκομιδής ανά στρατηγική.</w:t>
      </w:r>
    </w:p>
    <w:p w14:paraId="7040D090" w14:textId="1EDD0984" w:rsidR="00867C1F" w:rsidRPr="00823B87" w:rsidRDefault="00867C1F" w:rsidP="00823B87">
      <w:pPr>
        <w:pStyle w:val="ListParagraph"/>
        <w:numPr>
          <w:ilvl w:val="0"/>
          <w:numId w:val="27"/>
        </w:numPr>
        <w:spacing w:line="276" w:lineRule="auto"/>
        <w:ind w:left="709" w:hanging="349"/>
        <w:jc w:val="both"/>
        <w:rPr>
          <w:lang w:val="el-GR"/>
        </w:rPr>
      </w:pPr>
      <w:r w:rsidRPr="00823B87">
        <w:rPr>
          <w:lang w:val="el-GR"/>
        </w:rPr>
        <w:t>STR9: τέσσερις επαναλήψεις (STR9-1 έως STR9-4), με ανεξάρτητη δειγματοληψία</w:t>
      </w:r>
    </w:p>
    <w:p w14:paraId="018E135C" w14:textId="77777777" w:rsidR="00867C1F" w:rsidRPr="00867C1F" w:rsidRDefault="00867C1F" w:rsidP="00823B87">
      <w:pPr>
        <w:spacing w:line="276" w:lineRule="auto"/>
        <w:jc w:val="both"/>
        <w:rPr>
          <w:lang w:val="el-GR"/>
        </w:rPr>
      </w:pPr>
    </w:p>
    <w:p w14:paraId="42896B64" w14:textId="77777777" w:rsidR="00867C1F" w:rsidRPr="00764792" w:rsidRDefault="00867C1F" w:rsidP="00823B87">
      <w:pPr>
        <w:spacing w:after="120" w:line="276" w:lineRule="auto"/>
        <w:jc w:val="both"/>
        <w:rPr>
          <w:u w:val="single"/>
          <w:lang w:val="el-GR"/>
        </w:rPr>
      </w:pPr>
      <w:r w:rsidRPr="00764792">
        <w:rPr>
          <w:u w:val="single"/>
          <w:lang w:val="el-GR"/>
        </w:rPr>
        <w:t>Προγράμματα φυτοπροστασίας</w:t>
      </w:r>
    </w:p>
    <w:p w14:paraId="2CE9B34C" w14:textId="03D471C5" w:rsidR="00867C1F" w:rsidRPr="00867C1F" w:rsidRDefault="00867C1F" w:rsidP="00823B87">
      <w:pPr>
        <w:spacing w:line="276" w:lineRule="auto"/>
        <w:jc w:val="both"/>
        <w:rPr>
          <w:lang w:val="el-GR"/>
        </w:rPr>
      </w:pPr>
      <w:r w:rsidRPr="00867C1F">
        <w:rPr>
          <w:lang w:val="el-GR"/>
        </w:rPr>
        <w:t xml:space="preserve">Κάθε στρατηγική περιλάμβανε προκαθορισμένη ακολουθία εφαρμογών μυκητοκτόνων με στόχο την αντιμετώπιση του </w:t>
      </w:r>
      <w:proofErr w:type="spellStart"/>
      <w:r w:rsidR="000123A6">
        <w:rPr>
          <w:lang w:val="el-GR"/>
        </w:rPr>
        <w:t>ωομύκητα</w:t>
      </w:r>
      <w:proofErr w:type="spellEnd"/>
      <w:r w:rsidR="000123A6">
        <w:rPr>
          <w:lang w:val="el-GR"/>
        </w:rPr>
        <w:t xml:space="preserve"> </w:t>
      </w:r>
      <w:proofErr w:type="spellStart"/>
      <w:r w:rsidRPr="00764792">
        <w:rPr>
          <w:i/>
          <w:iCs/>
          <w:lang w:val="el-GR"/>
        </w:rPr>
        <w:t>Plasmopara</w:t>
      </w:r>
      <w:proofErr w:type="spellEnd"/>
      <w:r w:rsidRPr="00764792">
        <w:rPr>
          <w:i/>
          <w:iCs/>
          <w:lang w:val="el-GR"/>
        </w:rPr>
        <w:t xml:space="preserve"> </w:t>
      </w:r>
      <w:proofErr w:type="spellStart"/>
      <w:r w:rsidRPr="00764792">
        <w:rPr>
          <w:i/>
          <w:iCs/>
          <w:lang w:val="el-GR"/>
        </w:rPr>
        <w:t>viticola</w:t>
      </w:r>
      <w:proofErr w:type="spellEnd"/>
      <w:r w:rsidRPr="00867C1F">
        <w:rPr>
          <w:lang w:val="el-GR"/>
        </w:rPr>
        <w:t xml:space="preserve"> (περονόσπορος), του </w:t>
      </w:r>
      <w:r w:rsidR="003C58CF">
        <w:rPr>
          <w:i/>
          <w:iCs/>
          <w:lang w:val="en-US"/>
        </w:rPr>
        <w:t>Erysiphe</w:t>
      </w:r>
      <w:r w:rsidRPr="00764792">
        <w:rPr>
          <w:i/>
          <w:iCs/>
          <w:lang w:val="el-GR"/>
        </w:rPr>
        <w:t xml:space="preserve"> </w:t>
      </w:r>
      <w:proofErr w:type="spellStart"/>
      <w:r w:rsidRPr="00764792">
        <w:rPr>
          <w:i/>
          <w:iCs/>
          <w:lang w:val="el-GR"/>
        </w:rPr>
        <w:t>necator</w:t>
      </w:r>
      <w:proofErr w:type="spellEnd"/>
      <w:r w:rsidRPr="00867C1F">
        <w:rPr>
          <w:lang w:val="el-GR"/>
        </w:rPr>
        <w:t xml:space="preserve"> (</w:t>
      </w:r>
      <w:proofErr w:type="spellStart"/>
      <w:r w:rsidR="00D9462D" w:rsidRPr="00867C1F">
        <w:rPr>
          <w:lang w:val="el-GR"/>
        </w:rPr>
        <w:t>ωϊδιο</w:t>
      </w:r>
      <w:proofErr w:type="spellEnd"/>
      <w:r w:rsidRPr="00867C1F">
        <w:rPr>
          <w:lang w:val="el-GR"/>
        </w:rPr>
        <w:t xml:space="preserve">) και ενός συμπλέγματος </w:t>
      </w:r>
      <w:r w:rsidR="00D9462D">
        <w:rPr>
          <w:lang w:val="el-GR"/>
        </w:rPr>
        <w:t>μυκήτων που προκαλούν σήψεις</w:t>
      </w:r>
      <w:r w:rsidRPr="00867C1F">
        <w:rPr>
          <w:lang w:val="el-GR"/>
        </w:rPr>
        <w:t xml:space="preserve"> (</w:t>
      </w:r>
      <w:proofErr w:type="spellStart"/>
      <w:r w:rsidRPr="00867C1F">
        <w:rPr>
          <w:lang w:val="el-GR"/>
        </w:rPr>
        <w:t>sour</w:t>
      </w:r>
      <w:proofErr w:type="spellEnd"/>
      <w:r w:rsidRPr="00867C1F">
        <w:rPr>
          <w:lang w:val="el-GR"/>
        </w:rPr>
        <w:t xml:space="preserve"> </w:t>
      </w:r>
      <w:proofErr w:type="spellStart"/>
      <w:r w:rsidRPr="00867C1F">
        <w:rPr>
          <w:lang w:val="el-GR"/>
        </w:rPr>
        <w:t>rot</w:t>
      </w:r>
      <w:proofErr w:type="spellEnd"/>
      <w:r w:rsidRPr="00867C1F">
        <w:rPr>
          <w:lang w:val="el-GR"/>
        </w:rPr>
        <w:t xml:space="preserve">). Οι εφαρμογές πραγματοποιήθηκαν σε συγκεκριμένα στάδια ανάπτυξης </w:t>
      </w:r>
      <w:proofErr w:type="spellStart"/>
      <w:r w:rsidRPr="00867C1F">
        <w:rPr>
          <w:lang w:val="el-GR"/>
        </w:rPr>
        <w:t>BBCH</w:t>
      </w:r>
      <w:proofErr w:type="spellEnd"/>
      <w:r w:rsidRPr="00867C1F">
        <w:rPr>
          <w:lang w:val="el-GR"/>
        </w:rPr>
        <w:t xml:space="preserve"> 69–</w:t>
      </w:r>
      <w:r w:rsidRPr="00867C1F">
        <w:rPr>
          <w:lang w:val="el-GR"/>
        </w:rPr>
        <w:lastRenderedPageBreak/>
        <w:t xml:space="preserve">83, κατά την περίοδο 23 Μαΐου 2024 έως 22 Αυγούστου 2024. Ανάλογα με τη στρατηγική, χρησιμοποιήθηκαν συμβατικά </w:t>
      </w:r>
      <w:proofErr w:type="spellStart"/>
      <w:r w:rsidRPr="00867C1F">
        <w:rPr>
          <w:lang w:val="el-GR"/>
        </w:rPr>
        <w:t>φυτοπροστατευτικά</w:t>
      </w:r>
      <w:proofErr w:type="spellEnd"/>
      <w:r w:rsidRPr="00867C1F">
        <w:rPr>
          <w:lang w:val="el-GR"/>
        </w:rPr>
        <w:t xml:space="preserve"> προϊόντα, βιολογικά σκευάσματα και ουσίες χαμηλού κινδύνου. Οι λεπτομέρειες των εφαρμογών (σκευάσματα, δόσεις, χρονισμός) περιγράφονται στο επίσημο πρωτόκολλο της δοκιμής.</w:t>
      </w:r>
    </w:p>
    <w:p w14:paraId="1C9032FE" w14:textId="77777777" w:rsidR="00867C1F" w:rsidRPr="00867C1F" w:rsidRDefault="00867C1F" w:rsidP="00867C1F">
      <w:pPr>
        <w:jc w:val="both"/>
        <w:rPr>
          <w:lang w:val="el-GR"/>
        </w:rPr>
      </w:pPr>
    </w:p>
    <w:p w14:paraId="6300FF95" w14:textId="77777777" w:rsidR="00867C1F" w:rsidRPr="00764792" w:rsidRDefault="00867C1F" w:rsidP="00823B87">
      <w:pPr>
        <w:spacing w:after="120" w:line="276" w:lineRule="auto"/>
        <w:jc w:val="both"/>
        <w:rPr>
          <w:u w:val="single"/>
          <w:lang w:val="el-GR"/>
        </w:rPr>
      </w:pPr>
      <w:r w:rsidRPr="00764792">
        <w:rPr>
          <w:u w:val="single"/>
          <w:lang w:val="el-GR"/>
        </w:rPr>
        <w:t>Συνθήκες εφαρμογής</w:t>
      </w:r>
    </w:p>
    <w:p w14:paraId="3859D1A5" w14:textId="77777777" w:rsidR="00867C1F" w:rsidRPr="00867C1F" w:rsidRDefault="00867C1F" w:rsidP="00823B87">
      <w:pPr>
        <w:spacing w:line="276" w:lineRule="auto"/>
        <w:jc w:val="both"/>
        <w:rPr>
          <w:lang w:val="el-GR"/>
        </w:rPr>
      </w:pPr>
      <w:r w:rsidRPr="00867C1F">
        <w:rPr>
          <w:lang w:val="el-GR"/>
        </w:rPr>
        <w:t>Όλες οι εφαρμογές πραγματοποιήθηκαν με ψεκασμό φυλλώματος υπό ελεγχόμενες και καταγεγραμμένες συνθήκες. Η θερμοκρασία αέρα κυμάνθηκε μεταξύ 18,7 και 26,7°C, η σχετική υγρασία μεταξύ 58,4 και 74%, ενώ η ταχύτητα ανέμου ήταν 0 m/s σε όλες τις εφαρμογές. Δεν καταγράφηκαν προβλήματα κατά την εφαρμογή.</w:t>
      </w:r>
    </w:p>
    <w:p w14:paraId="68CC6A99" w14:textId="77777777" w:rsidR="00867C1F" w:rsidRPr="00867C1F" w:rsidRDefault="00867C1F" w:rsidP="00823B87">
      <w:pPr>
        <w:spacing w:line="276" w:lineRule="auto"/>
        <w:jc w:val="both"/>
        <w:rPr>
          <w:lang w:val="el-GR"/>
        </w:rPr>
      </w:pPr>
    </w:p>
    <w:p w14:paraId="0522709D" w14:textId="77777777" w:rsidR="00867C1F" w:rsidRPr="00764792" w:rsidRDefault="00867C1F" w:rsidP="00823B87">
      <w:pPr>
        <w:spacing w:after="120" w:line="276" w:lineRule="auto"/>
        <w:jc w:val="both"/>
        <w:rPr>
          <w:u w:val="single"/>
          <w:lang w:val="el-GR"/>
        </w:rPr>
      </w:pPr>
      <w:r w:rsidRPr="00764792">
        <w:rPr>
          <w:u w:val="single"/>
          <w:lang w:val="el-GR"/>
        </w:rPr>
        <w:t>Δειγματοληψία,  αναλυτικός προσδιορισμός και εκτίμηση επικινδυνότητας</w:t>
      </w:r>
    </w:p>
    <w:p w14:paraId="6DB587DA" w14:textId="1ABD09B3" w:rsidR="001125E0" w:rsidRDefault="00867C1F" w:rsidP="00823B87">
      <w:pPr>
        <w:spacing w:line="276" w:lineRule="auto"/>
        <w:jc w:val="both"/>
        <w:rPr>
          <w:lang w:val="el-GR"/>
        </w:rPr>
      </w:pPr>
      <w:r w:rsidRPr="00867C1F">
        <w:rPr>
          <w:lang w:val="el-GR"/>
        </w:rPr>
        <w:t>Από κάθε πειραματικό τεμάχιο (</w:t>
      </w:r>
      <w:proofErr w:type="spellStart"/>
      <w:r w:rsidRPr="00867C1F">
        <w:rPr>
          <w:lang w:val="el-GR"/>
        </w:rPr>
        <w:t>plot</w:t>
      </w:r>
      <w:proofErr w:type="spellEnd"/>
      <w:r w:rsidRPr="00867C1F">
        <w:rPr>
          <w:lang w:val="el-GR"/>
        </w:rPr>
        <w:t xml:space="preserve">) συλλέχθηκε ένα αντιπροσωπευτικό δείγμα σταφυλιών (συνολικά 14 δείγματα), τα οποία μεταφέρθηκαν στο Εργαστήριο Υπολειμμάτων του </w:t>
      </w:r>
      <w:proofErr w:type="spellStart"/>
      <w:r w:rsidRPr="00867C1F">
        <w:rPr>
          <w:lang w:val="el-GR"/>
        </w:rPr>
        <w:t>ΜΦΙ</w:t>
      </w:r>
      <w:proofErr w:type="spellEnd"/>
      <w:r w:rsidRPr="00867C1F">
        <w:rPr>
          <w:lang w:val="el-GR"/>
        </w:rPr>
        <w:t xml:space="preserve"> για ανάλυση. Κατά την παραλαβή, τα δείγματα </w:t>
      </w:r>
      <w:proofErr w:type="spellStart"/>
      <w:r w:rsidRPr="00867C1F">
        <w:rPr>
          <w:lang w:val="el-GR"/>
        </w:rPr>
        <w:t>ομογενοποιήθηκαν</w:t>
      </w:r>
      <w:proofErr w:type="spellEnd"/>
      <w:r w:rsidRPr="00867C1F">
        <w:rPr>
          <w:lang w:val="el-GR"/>
        </w:rPr>
        <w:t xml:space="preserve"> και αποθηκεύτηκαν σε κατάψυξη (−18°C) έως την πραγματοποίηση της ανάλυσης.</w:t>
      </w:r>
      <w:r w:rsidR="00823B87">
        <w:rPr>
          <w:lang w:val="el-GR"/>
        </w:rPr>
        <w:t xml:space="preserve"> </w:t>
      </w:r>
      <w:bookmarkStart w:id="11" w:name="_Hlk217842367"/>
      <w:r w:rsidRPr="00867C1F">
        <w:rPr>
          <w:lang w:val="el-GR"/>
        </w:rPr>
        <w:t xml:space="preserve">Ο προσδιορισμός των υπολειμμάτων πραγματοποιήθηκε με τη διαπιστευμένη μέθοδο του εργαστηρίου (Μ15). </w:t>
      </w:r>
      <w:bookmarkEnd w:id="11"/>
      <w:r w:rsidRPr="006B77D5">
        <w:rPr>
          <w:lang w:val="el-GR"/>
        </w:rPr>
        <w:t>Η</w:t>
      </w:r>
      <w:r w:rsidRPr="00867C1F">
        <w:rPr>
          <w:lang w:val="el-GR"/>
        </w:rPr>
        <w:t xml:space="preserve"> εκτίμηση της διατροφικής επικινδυνότητας (όπου εφαρμόζεται) πραγματοποιήθηκε με τη χρήση του </w:t>
      </w:r>
      <w:proofErr w:type="spellStart"/>
      <w:r w:rsidRPr="00867C1F">
        <w:rPr>
          <w:lang w:val="el-GR"/>
        </w:rPr>
        <w:t>EFSA</w:t>
      </w:r>
      <w:proofErr w:type="spellEnd"/>
      <w:r w:rsidRPr="00867C1F">
        <w:rPr>
          <w:lang w:val="el-GR"/>
        </w:rPr>
        <w:t xml:space="preserve"> </w:t>
      </w:r>
      <w:proofErr w:type="spellStart"/>
      <w:r w:rsidRPr="00867C1F">
        <w:rPr>
          <w:lang w:val="el-GR"/>
        </w:rPr>
        <w:t>PRIMo</w:t>
      </w:r>
      <w:proofErr w:type="spellEnd"/>
      <w:r w:rsidRPr="00867C1F">
        <w:rPr>
          <w:lang w:val="el-GR"/>
        </w:rPr>
        <w:t xml:space="preserve"> </w:t>
      </w:r>
      <w:proofErr w:type="spellStart"/>
      <w:r w:rsidRPr="00867C1F">
        <w:rPr>
          <w:lang w:val="el-GR"/>
        </w:rPr>
        <w:t>revision</w:t>
      </w:r>
      <w:proofErr w:type="spellEnd"/>
      <w:r w:rsidRPr="00867C1F">
        <w:rPr>
          <w:lang w:val="el-GR"/>
        </w:rPr>
        <w:t xml:space="preserve"> 3.1</w:t>
      </w:r>
      <w:r w:rsidR="00823B87">
        <w:rPr>
          <w:lang w:val="el-GR"/>
        </w:rPr>
        <w:t>.</w:t>
      </w:r>
    </w:p>
    <w:p w14:paraId="2E68B483" w14:textId="77777777" w:rsidR="00867C1F" w:rsidRPr="008B1699" w:rsidRDefault="00867C1F" w:rsidP="00586628">
      <w:pPr>
        <w:jc w:val="both"/>
        <w:rPr>
          <w:lang w:val="en-US"/>
        </w:rPr>
      </w:pPr>
    </w:p>
    <w:p w14:paraId="252E1D6A" w14:textId="77777777" w:rsidR="003F3DBE" w:rsidRPr="00846A95" w:rsidRDefault="003F3DBE" w:rsidP="003F3DBE">
      <w:pPr>
        <w:jc w:val="both"/>
        <w:rPr>
          <w:b/>
          <w:bCs/>
          <w:lang w:val="el-GR"/>
        </w:rPr>
      </w:pPr>
      <w:r w:rsidRPr="00764792">
        <w:rPr>
          <w:b/>
          <w:bCs/>
          <w:lang w:val="el-GR"/>
        </w:rPr>
        <w:t>Μελέτη 2025</w:t>
      </w:r>
    </w:p>
    <w:p w14:paraId="79468C41" w14:textId="77777777" w:rsidR="00764792" w:rsidRPr="00846A95" w:rsidRDefault="00764792" w:rsidP="003F3DBE">
      <w:pPr>
        <w:jc w:val="both"/>
        <w:rPr>
          <w:b/>
          <w:bCs/>
          <w:lang w:val="el-GR"/>
        </w:rPr>
      </w:pPr>
    </w:p>
    <w:p w14:paraId="63C3569F" w14:textId="1197E9AE" w:rsidR="00764792" w:rsidRPr="00823B87" w:rsidRDefault="003F3DBE" w:rsidP="00823B87">
      <w:pPr>
        <w:spacing w:line="276" w:lineRule="auto"/>
        <w:jc w:val="both"/>
        <w:rPr>
          <w:lang w:val="el-GR"/>
        </w:rPr>
      </w:pPr>
      <w:r w:rsidRPr="003F3DBE">
        <w:rPr>
          <w:lang w:val="el-GR"/>
        </w:rPr>
        <w:t>Κύριος στόχος της μελέτης ήταν η τεκμηρίωση των επιπέδων υπολειμμάτων κατά τη συγκομιδή για κάθε στρατηγική, καθώς και η εκτίμηση της ασφάλειας του καταναλωτή από τα παραγόμενα προϊόντα (σταφύλια).</w:t>
      </w:r>
    </w:p>
    <w:p w14:paraId="140F000F" w14:textId="77777777" w:rsidR="003F3DBE" w:rsidRPr="003F3DBE" w:rsidRDefault="003F3DBE" w:rsidP="00823B87">
      <w:pPr>
        <w:spacing w:line="276" w:lineRule="auto"/>
        <w:jc w:val="both"/>
        <w:rPr>
          <w:lang w:val="el-GR"/>
        </w:rPr>
      </w:pPr>
    </w:p>
    <w:p w14:paraId="1E81F014" w14:textId="77777777" w:rsidR="003F3DBE" w:rsidRPr="00764792" w:rsidRDefault="003F3DBE" w:rsidP="00823B87">
      <w:pPr>
        <w:spacing w:after="120" w:line="276" w:lineRule="auto"/>
        <w:jc w:val="both"/>
        <w:rPr>
          <w:u w:val="single"/>
          <w:lang w:val="el-GR"/>
        </w:rPr>
      </w:pPr>
      <w:r w:rsidRPr="00764792">
        <w:rPr>
          <w:u w:val="single"/>
          <w:lang w:val="el-GR"/>
        </w:rPr>
        <w:t>Προγράμματα φυτοπροστασίας</w:t>
      </w:r>
    </w:p>
    <w:p w14:paraId="79E404AE" w14:textId="30F6F25F" w:rsidR="003F3DBE" w:rsidRPr="003F3DBE" w:rsidRDefault="003F3DBE" w:rsidP="00823B87">
      <w:pPr>
        <w:spacing w:line="276" w:lineRule="auto"/>
        <w:jc w:val="both"/>
        <w:rPr>
          <w:lang w:val="el-GR"/>
        </w:rPr>
      </w:pPr>
      <w:r w:rsidRPr="003F3DBE">
        <w:rPr>
          <w:lang w:val="el-GR"/>
        </w:rPr>
        <w:t>Οι εφαρμογές πραγματοποιήθηκαν σε πολλαπλές ημερομηνίες από 29/04/2025 έως 01/08/2025, με χρήση τόσο συνθετικών μυκητοκτόνων όσο και βιολογικών/φυσικών προϊόντων, όπως προβλέπεται ανά στρατηγική.</w:t>
      </w:r>
    </w:p>
    <w:p w14:paraId="3B948A1C" w14:textId="77777777" w:rsidR="003F3DBE" w:rsidRPr="008B1699" w:rsidRDefault="003F3DBE" w:rsidP="00823B87">
      <w:pPr>
        <w:spacing w:line="276" w:lineRule="auto"/>
        <w:jc w:val="both"/>
        <w:rPr>
          <w:sz w:val="16"/>
          <w:szCs w:val="16"/>
          <w:lang w:val="el-GR"/>
        </w:rPr>
      </w:pPr>
    </w:p>
    <w:p w14:paraId="4C833A99" w14:textId="77777777" w:rsidR="003F3DBE" w:rsidRPr="00764792" w:rsidRDefault="003F3DBE" w:rsidP="00823B87">
      <w:pPr>
        <w:spacing w:after="120" w:line="276" w:lineRule="auto"/>
        <w:jc w:val="both"/>
        <w:rPr>
          <w:u w:val="single"/>
          <w:lang w:val="el-GR"/>
        </w:rPr>
      </w:pPr>
      <w:r w:rsidRPr="00764792">
        <w:rPr>
          <w:u w:val="single"/>
          <w:lang w:val="el-GR"/>
        </w:rPr>
        <w:t>Συνθήκες εφαρμογής</w:t>
      </w:r>
    </w:p>
    <w:p w14:paraId="616BE509" w14:textId="77777777" w:rsidR="003F3DBE" w:rsidRPr="003F3DBE" w:rsidRDefault="003F3DBE" w:rsidP="00823B87">
      <w:pPr>
        <w:spacing w:line="276" w:lineRule="auto"/>
        <w:jc w:val="both"/>
        <w:rPr>
          <w:lang w:val="el-GR"/>
        </w:rPr>
      </w:pPr>
      <w:r w:rsidRPr="003F3DBE">
        <w:rPr>
          <w:lang w:val="el-GR"/>
        </w:rPr>
        <w:t xml:space="preserve">Κατά τις εφαρμογές καταγράφηκαν επιχειρησιακές και περιβαλλοντικές παράμετροι (ώρα έναρξης/λήξης, θερμοκρασία, σχετική υγρασία, </w:t>
      </w:r>
      <w:proofErr w:type="spellStart"/>
      <w:r w:rsidRPr="003F3DBE">
        <w:rPr>
          <w:lang w:val="el-GR"/>
        </w:rPr>
        <w:t>νεφοκάλυψη</w:t>
      </w:r>
      <w:proofErr w:type="spellEnd"/>
      <w:r w:rsidRPr="003F3DBE">
        <w:rPr>
          <w:lang w:val="el-GR"/>
        </w:rPr>
        <w:t xml:space="preserve">, άνεμος), καθώς και το στάδιο </w:t>
      </w:r>
      <w:proofErr w:type="spellStart"/>
      <w:r w:rsidRPr="003F3DBE">
        <w:rPr>
          <w:lang w:val="el-GR"/>
        </w:rPr>
        <w:t>BBCH</w:t>
      </w:r>
      <w:proofErr w:type="spellEnd"/>
      <w:r w:rsidRPr="003F3DBE">
        <w:rPr>
          <w:lang w:val="el-GR"/>
        </w:rPr>
        <w:t xml:space="preserve"> και ο όγκος </w:t>
      </w:r>
      <w:proofErr w:type="spellStart"/>
      <w:r w:rsidRPr="003F3DBE">
        <w:rPr>
          <w:lang w:val="el-GR"/>
        </w:rPr>
        <w:t>ψεκαστικού</w:t>
      </w:r>
      <w:proofErr w:type="spellEnd"/>
      <w:r w:rsidRPr="003F3DBE">
        <w:rPr>
          <w:lang w:val="el-GR"/>
        </w:rPr>
        <w:t xml:space="preserve"> υγρού. Ο όγκος ψεκασμού αυξήθηκε κατά την ανάπτυξη της κόμης από 150 L/</w:t>
      </w:r>
      <w:proofErr w:type="spellStart"/>
      <w:r w:rsidRPr="003F3DBE">
        <w:rPr>
          <w:lang w:val="el-GR"/>
        </w:rPr>
        <w:t>ha</w:t>
      </w:r>
      <w:proofErr w:type="spellEnd"/>
      <w:r w:rsidRPr="003F3DBE">
        <w:rPr>
          <w:lang w:val="el-GR"/>
        </w:rPr>
        <w:t xml:space="preserve"> έως 700 L/</w:t>
      </w:r>
      <w:proofErr w:type="spellStart"/>
      <w:r w:rsidRPr="003F3DBE">
        <w:rPr>
          <w:lang w:val="el-GR"/>
        </w:rPr>
        <w:t>ha</w:t>
      </w:r>
      <w:proofErr w:type="spellEnd"/>
      <w:r w:rsidRPr="003F3DBE">
        <w:rPr>
          <w:lang w:val="el-GR"/>
        </w:rPr>
        <w:t>.</w:t>
      </w:r>
    </w:p>
    <w:p w14:paraId="033E61DD" w14:textId="77777777" w:rsidR="003F3DBE" w:rsidRPr="003F3DBE" w:rsidRDefault="003F3DBE" w:rsidP="00823B87">
      <w:pPr>
        <w:spacing w:line="276" w:lineRule="auto"/>
        <w:jc w:val="both"/>
        <w:rPr>
          <w:lang w:val="el-GR"/>
        </w:rPr>
      </w:pPr>
    </w:p>
    <w:p w14:paraId="0B3D1BBA" w14:textId="77777777" w:rsidR="003F3DBE" w:rsidRPr="00764792" w:rsidRDefault="003F3DBE" w:rsidP="00823B87">
      <w:pPr>
        <w:spacing w:line="276" w:lineRule="auto"/>
        <w:jc w:val="both"/>
        <w:rPr>
          <w:u w:val="single"/>
          <w:lang w:val="el-GR"/>
        </w:rPr>
      </w:pPr>
      <w:r w:rsidRPr="00764792">
        <w:rPr>
          <w:u w:val="single"/>
          <w:lang w:val="el-GR"/>
        </w:rPr>
        <w:t>Δειγματοληψία,  αναλυτικός προσδιορισμός και εκτίμηση επικινδυνότητας</w:t>
      </w:r>
    </w:p>
    <w:p w14:paraId="13351548" w14:textId="1B90841D" w:rsidR="00791370" w:rsidRPr="008B1699" w:rsidRDefault="003F3DBE" w:rsidP="008B1699">
      <w:pPr>
        <w:spacing w:line="276" w:lineRule="auto"/>
        <w:jc w:val="both"/>
        <w:rPr>
          <w:lang w:val="en-US"/>
        </w:rPr>
      </w:pPr>
      <w:r w:rsidRPr="003F3DBE">
        <w:rPr>
          <w:lang w:val="el-GR"/>
        </w:rPr>
        <w:t>Από κάθε πειραματικό τεμάχιο (</w:t>
      </w:r>
      <w:proofErr w:type="spellStart"/>
      <w:r w:rsidRPr="003F3DBE">
        <w:rPr>
          <w:lang w:val="el-GR"/>
        </w:rPr>
        <w:t>plot</w:t>
      </w:r>
      <w:proofErr w:type="spellEnd"/>
      <w:r w:rsidRPr="003F3DBE">
        <w:rPr>
          <w:lang w:val="el-GR"/>
        </w:rPr>
        <w:t xml:space="preserve">) συλλέχθηκε ένα αντιπροσωπευτικό δείγμα σταφυλιών (συνολικά 16 δείγματα), τα οποία μεταφέρθηκαν στο Εργαστήριο Υπολειμμάτων του </w:t>
      </w:r>
      <w:proofErr w:type="spellStart"/>
      <w:r w:rsidRPr="003F3DBE">
        <w:rPr>
          <w:lang w:val="el-GR"/>
        </w:rPr>
        <w:t>ΜΦΙ</w:t>
      </w:r>
      <w:proofErr w:type="spellEnd"/>
      <w:r w:rsidRPr="003F3DBE">
        <w:rPr>
          <w:lang w:val="el-GR"/>
        </w:rPr>
        <w:t xml:space="preserve"> για ανάλυση. Κατά την παραλαβή, τα δείγματα </w:t>
      </w:r>
      <w:proofErr w:type="spellStart"/>
      <w:r w:rsidRPr="003F3DBE">
        <w:rPr>
          <w:lang w:val="el-GR"/>
        </w:rPr>
        <w:t>ομογενοποιήθηκαν</w:t>
      </w:r>
      <w:proofErr w:type="spellEnd"/>
      <w:r w:rsidRPr="003F3DBE">
        <w:rPr>
          <w:lang w:val="el-GR"/>
        </w:rPr>
        <w:t xml:space="preserve"> και αποθηκεύτηκαν σε κατάψυξη (−18°C) έως την πραγματοποίηση της ανάλυσης.</w:t>
      </w:r>
      <w:r w:rsidR="001774B0">
        <w:rPr>
          <w:lang w:val="el-GR"/>
        </w:rPr>
        <w:t xml:space="preserve"> </w:t>
      </w:r>
      <w:r w:rsidRPr="003F3DBE">
        <w:rPr>
          <w:lang w:val="el-GR"/>
        </w:rPr>
        <w:t xml:space="preserve">Ο προσδιορισμός των υπολειμμάτων πραγματοποιήθηκε με τη διαπιστευμένη μέθοδο του εργαστηρίου (Μ15). Η εκτίμηση της διατροφικής επικινδυνότητας (όπου εφαρμόζεται) πραγματοποιήθηκε με τη χρήση του </w:t>
      </w:r>
      <w:proofErr w:type="spellStart"/>
      <w:r w:rsidRPr="003F3DBE">
        <w:rPr>
          <w:lang w:val="el-GR"/>
        </w:rPr>
        <w:t>EFSA</w:t>
      </w:r>
      <w:proofErr w:type="spellEnd"/>
      <w:r w:rsidRPr="003F3DBE">
        <w:rPr>
          <w:lang w:val="el-GR"/>
        </w:rPr>
        <w:t xml:space="preserve"> </w:t>
      </w:r>
      <w:proofErr w:type="spellStart"/>
      <w:r w:rsidRPr="003F3DBE">
        <w:rPr>
          <w:lang w:val="el-GR"/>
        </w:rPr>
        <w:t>PRIMo</w:t>
      </w:r>
      <w:proofErr w:type="spellEnd"/>
      <w:r w:rsidRPr="003F3DBE">
        <w:rPr>
          <w:lang w:val="el-GR"/>
        </w:rPr>
        <w:t xml:space="preserve"> </w:t>
      </w:r>
      <w:proofErr w:type="spellStart"/>
      <w:r w:rsidRPr="003F3DBE">
        <w:rPr>
          <w:lang w:val="el-GR"/>
        </w:rPr>
        <w:t>revision</w:t>
      </w:r>
      <w:proofErr w:type="spellEnd"/>
      <w:r w:rsidRPr="003F3DBE">
        <w:rPr>
          <w:lang w:val="el-GR"/>
        </w:rPr>
        <w:t xml:space="preserve"> 3.1</w:t>
      </w:r>
      <w:r w:rsidR="00764792" w:rsidRPr="00764792">
        <w:rPr>
          <w:lang w:val="el-GR"/>
        </w:rPr>
        <w:t>.</w:t>
      </w:r>
    </w:p>
    <w:p w14:paraId="154FBC52" w14:textId="17683EE8" w:rsidR="0055397F" w:rsidRPr="0034117B" w:rsidDel="00C01458" w:rsidRDefault="58DCA531" w:rsidP="008B1699">
      <w:pPr>
        <w:pStyle w:val="Heading1"/>
        <w:numPr>
          <w:ilvl w:val="0"/>
          <w:numId w:val="25"/>
        </w:numPr>
        <w:spacing w:after="120"/>
        <w:ind w:left="425" w:hanging="357"/>
        <w:rPr>
          <w:lang w:val="el-GR"/>
        </w:rPr>
      </w:pPr>
      <w:r w:rsidRPr="0034117B">
        <w:lastRenderedPageBreak/>
        <w:t>Απ</w:t>
      </w:r>
      <w:proofErr w:type="spellStart"/>
      <w:r w:rsidRPr="0034117B">
        <w:t>οτελέσμ</w:t>
      </w:r>
      <w:proofErr w:type="spellEnd"/>
      <w:r w:rsidRPr="0034117B">
        <w:t xml:space="preserve">ατα και </w:t>
      </w:r>
      <w:proofErr w:type="spellStart"/>
      <w:r w:rsidRPr="0034117B">
        <w:t>Συζήτηση</w:t>
      </w:r>
      <w:bookmarkEnd w:id="6"/>
      <w:proofErr w:type="spellEnd"/>
      <w:r w:rsidRPr="0034117B">
        <w:t xml:space="preserve"> </w:t>
      </w:r>
    </w:p>
    <w:p w14:paraId="2B618CCC" w14:textId="71D430E0" w:rsidR="00220A6F" w:rsidRPr="00734100" w:rsidRDefault="00220A6F" w:rsidP="008B1699">
      <w:pPr>
        <w:spacing w:after="120"/>
        <w:jc w:val="both"/>
        <w:rPr>
          <w:b/>
          <w:bCs/>
          <w:sz w:val="28"/>
          <w:szCs w:val="28"/>
          <w:lang w:val="en-US"/>
        </w:rPr>
      </w:pPr>
      <w:r w:rsidRPr="00734100">
        <w:rPr>
          <w:b/>
          <w:bCs/>
          <w:sz w:val="24"/>
          <w:szCs w:val="24"/>
          <w:highlight w:val="darkGray"/>
          <w:lang w:val="el-GR"/>
        </w:rPr>
        <w:t xml:space="preserve">ΚΑΛΛΙΕΡΓΗΤΙΚΗ ΠΕΡΙΟΔΟΣ </w:t>
      </w:r>
      <w:r w:rsidR="0035115B" w:rsidRPr="00734100">
        <w:rPr>
          <w:b/>
          <w:bCs/>
          <w:sz w:val="24"/>
          <w:szCs w:val="24"/>
          <w:highlight w:val="darkGray"/>
          <w:lang w:val="el-GR"/>
        </w:rPr>
        <w:t>2024</w:t>
      </w:r>
    </w:p>
    <w:p w14:paraId="29DFCC4C" w14:textId="77777777" w:rsidR="00D44FD1" w:rsidRDefault="00D44FD1" w:rsidP="004861C0">
      <w:pPr>
        <w:jc w:val="both"/>
        <w:rPr>
          <w:rFonts w:eastAsia="Times New Roman" w:cstheme="majorBidi"/>
          <w:b/>
          <w:u w:val="single"/>
          <w:lang w:val="el-GR"/>
        </w:rPr>
      </w:pPr>
      <w:r w:rsidRPr="00D44FD1">
        <w:rPr>
          <w:rFonts w:eastAsia="Times New Roman" w:cstheme="majorBidi"/>
          <w:b/>
          <w:u w:val="single"/>
          <w:lang w:val="el-GR"/>
        </w:rPr>
        <w:t xml:space="preserve">Αξιολόγηση αποτελεσματικότητας των στρατηγικών ως προς το </w:t>
      </w:r>
      <w:proofErr w:type="spellStart"/>
      <w:r w:rsidRPr="00D44FD1">
        <w:rPr>
          <w:rFonts w:eastAsia="Times New Roman" w:cstheme="majorBidi"/>
          <w:b/>
          <w:u w:val="single"/>
          <w:lang w:val="el-GR"/>
        </w:rPr>
        <w:t>ωίδιο</w:t>
      </w:r>
      <w:proofErr w:type="spellEnd"/>
      <w:r w:rsidRPr="00D44FD1">
        <w:rPr>
          <w:rFonts w:eastAsia="Times New Roman" w:cstheme="majorBidi"/>
          <w:b/>
          <w:u w:val="single"/>
          <w:lang w:val="el-GR"/>
        </w:rPr>
        <w:t xml:space="preserve"> της αμπέλου</w:t>
      </w:r>
    </w:p>
    <w:p w14:paraId="7A8C8938" w14:textId="77777777" w:rsidR="0077697F" w:rsidRPr="00D44FD1" w:rsidRDefault="0077697F" w:rsidP="00586628">
      <w:pPr>
        <w:jc w:val="both"/>
        <w:rPr>
          <w:rFonts w:eastAsia="Times New Roman" w:cstheme="majorBidi"/>
          <w:b/>
          <w:u w:val="single"/>
          <w:lang w:val="el-GR"/>
        </w:rPr>
      </w:pPr>
    </w:p>
    <w:p w14:paraId="09AD3EB4" w14:textId="64FA3E62" w:rsidR="00D44FD1" w:rsidRPr="00D44FD1" w:rsidRDefault="00D44FD1" w:rsidP="005062D2">
      <w:pPr>
        <w:spacing w:after="120" w:line="276" w:lineRule="auto"/>
        <w:jc w:val="both"/>
        <w:rPr>
          <w:rFonts w:eastAsia="Times New Roman" w:cstheme="majorBidi"/>
          <w:bCs/>
          <w:lang w:val="el-GR"/>
        </w:rPr>
      </w:pPr>
      <w:r w:rsidRPr="00D44FD1">
        <w:rPr>
          <w:rFonts w:eastAsia="Times New Roman" w:cstheme="majorBidi"/>
          <w:bCs/>
          <w:lang w:val="el-GR"/>
        </w:rPr>
        <w:t xml:space="preserve">Τα πρώτα συμπτώματα </w:t>
      </w:r>
      <w:r w:rsidR="009026B4">
        <w:rPr>
          <w:rFonts w:eastAsia="Times New Roman" w:cstheme="majorBidi"/>
          <w:bCs/>
          <w:lang w:val="el-GR"/>
        </w:rPr>
        <w:t>του</w:t>
      </w:r>
      <w:r w:rsidRPr="00D44FD1">
        <w:rPr>
          <w:rFonts w:eastAsia="Times New Roman" w:cstheme="majorBidi"/>
          <w:bCs/>
          <w:lang w:val="el-GR"/>
        </w:rPr>
        <w:t xml:space="preserve"> </w:t>
      </w:r>
      <w:proofErr w:type="spellStart"/>
      <w:r w:rsidR="002970B9" w:rsidRPr="00D44FD1">
        <w:rPr>
          <w:rFonts w:eastAsia="Times New Roman" w:cstheme="majorBidi"/>
          <w:bCs/>
          <w:lang w:val="el-GR"/>
        </w:rPr>
        <w:t>ωϊδ</w:t>
      </w:r>
      <w:r w:rsidR="002970B9">
        <w:rPr>
          <w:rFonts w:eastAsia="Times New Roman" w:cstheme="majorBidi"/>
          <w:bCs/>
          <w:lang w:val="el-GR"/>
        </w:rPr>
        <w:t>ίου</w:t>
      </w:r>
      <w:proofErr w:type="spellEnd"/>
      <w:r w:rsidR="009026B4">
        <w:rPr>
          <w:rFonts w:eastAsia="Times New Roman" w:cstheme="majorBidi"/>
          <w:bCs/>
          <w:lang w:val="el-GR"/>
        </w:rPr>
        <w:t xml:space="preserve"> </w:t>
      </w:r>
      <w:r w:rsidRPr="00D44FD1">
        <w:rPr>
          <w:rFonts w:eastAsia="Times New Roman" w:cstheme="majorBidi"/>
          <w:bCs/>
          <w:lang w:val="el-GR"/>
        </w:rPr>
        <w:t xml:space="preserve">εμφανίστηκαν σε </w:t>
      </w:r>
      <w:proofErr w:type="spellStart"/>
      <w:r w:rsidRPr="00D44FD1">
        <w:rPr>
          <w:rFonts w:eastAsia="Times New Roman" w:cstheme="majorBidi"/>
          <w:bCs/>
          <w:lang w:val="el-GR"/>
        </w:rPr>
        <w:t>βότρεις</w:t>
      </w:r>
      <w:proofErr w:type="spellEnd"/>
      <w:r w:rsidRPr="00D44FD1">
        <w:rPr>
          <w:rFonts w:eastAsia="Times New Roman" w:cstheme="majorBidi"/>
          <w:bCs/>
          <w:lang w:val="el-GR"/>
        </w:rPr>
        <w:t xml:space="preserve"> στις 3/7/2024, στο στάδιο </w:t>
      </w:r>
      <w:proofErr w:type="spellStart"/>
      <w:r w:rsidRPr="00D44FD1">
        <w:rPr>
          <w:rFonts w:eastAsia="Times New Roman" w:cstheme="majorBidi"/>
          <w:bCs/>
          <w:lang w:val="el-GR"/>
        </w:rPr>
        <w:t>BBCH</w:t>
      </w:r>
      <w:proofErr w:type="spellEnd"/>
      <w:r w:rsidRPr="00D44FD1">
        <w:rPr>
          <w:rFonts w:eastAsia="Times New Roman" w:cstheme="majorBidi"/>
          <w:bCs/>
          <w:lang w:val="el-GR"/>
        </w:rPr>
        <w:t xml:space="preserve"> 75. Σε αυτό το </w:t>
      </w:r>
      <w:proofErr w:type="spellStart"/>
      <w:r w:rsidRPr="00D44FD1">
        <w:rPr>
          <w:rFonts w:eastAsia="Times New Roman" w:cstheme="majorBidi"/>
          <w:bCs/>
          <w:lang w:val="el-GR"/>
        </w:rPr>
        <w:t>φαινολογικό</w:t>
      </w:r>
      <w:proofErr w:type="spellEnd"/>
      <w:r w:rsidRPr="00D44FD1">
        <w:rPr>
          <w:rFonts w:eastAsia="Times New Roman" w:cstheme="majorBidi"/>
          <w:bCs/>
          <w:lang w:val="el-GR"/>
        </w:rPr>
        <w:t xml:space="preserve"> στάδιο, η </w:t>
      </w:r>
      <w:r w:rsidR="00606031">
        <w:rPr>
          <w:rFonts w:eastAsia="Times New Roman" w:cstheme="majorBidi"/>
          <w:bCs/>
          <w:lang w:val="el-GR"/>
        </w:rPr>
        <w:t>συχνότητα εμφάνισης</w:t>
      </w:r>
      <w:r w:rsidRPr="00D44FD1">
        <w:rPr>
          <w:rFonts w:eastAsia="Times New Roman" w:cstheme="majorBidi"/>
          <w:bCs/>
          <w:lang w:val="el-GR"/>
        </w:rPr>
        <w:t xml:space="preserve"> της ασθένειας </w:t>
      </w:r>
      <w:r w:rsidR="00375C86">
        <w:rPr>
          <w:rFonts w:eastAsia="Times New Roman" w:cstheme="majorBidi"/>
          <w:bCs/>
          <w:lang w:val="el-GR"/>
        </w:rPr>
        <w:t xml:space="preserve">(σοβαρότητα) </w:t>
      </w:r>
      <w:r w:rsidRPr="00D44FD1">
        <w:rPr>
          <w:rFonts w:eastAsia="Times New Roman" w:cstheme="majorBidi"/>
          <w:bCs/>
          <w:lang w:val="el-GR"/>
        </w:rPr>
        <w:t>ήταν 6,1% και η έντασ</w:t>
      </w:r>
      <w:r w:rsidR="00606031">
        <w:rPr>
          <w:rFonts w:eastAsia="Times New Roman" w:cstheme="majorBidi"/>
          <w:bCs/>
          <w:lang w:val="el-GR"/>
        </w:rPr>
        <w:t>ή</w:t>
      </w:r>
      <w:r w:rsidRPr="00D44FD1">
        <w:rPr>
          <w:rFonts w:eastAsia="Times New Roman" w:cstheme="majorBidi"/>
          <w:bCs/>
          <w:lang w:val="el-GR"/>
        </w:rPr>
        <w:t xml:space="preserve"> της 35,5% στο μάρτυρα που δεν είχε </w:t>
      </w:r>
      <w:r w:rsidR="008E4F4E">
        <w:rPr>
          <w:rFonts w:eastAsia="Times New Roman" w:cstheme="majorBidi"/>
          <w:bCs/>
          <w:lang w:val="el-GR"/>
        </w:rPr>
        <w:t>πραγματοποιηθεί</w:t>
      </w:r>
      <w:r w:rsidRPr="00D44FD1">
        <w:rPr>
          <w:rFonts w:eastAsia="Times New Roman" w:cstheme="majorBidi"/>
          <w:bCs/>
          <w:lang w:val="el-GR"/>
        </w:rPr>
        <w:t xml:space="preserve"> κανένας ψεκασμός. Η μόλυνση συνέχισε να αυξάνεται κατά τη διάρκεια της καλλιεργητικής περιόδου και τα συμπτώματα παρατηρήθηκαν επίσης στα φύλλα. Η σοβαρότητα στα φύλλα και τους </w:t>
      </w:r>
      <w:proofErr w:type="spellStart"/>
      <w:r w:rsidRPr="00D44FD1">
        <w:rPr>
          <w:rFonts w:eastAsia="Times New Roman" w:cstheme="majorBidi"/>
          <w:bCs/>
          <w:lang w:val="el-GR"/>
        </w:rPr>
        <w:t>βότρεις</w:t>
      </w:r>
      <w:proofErr w:type="spellEnd"/>
      <w:r w:rsidRPr="00D44FD1">
        <w:rPr>
          <w:rFonts w:eastAsia="Times New Roman" w:cstheme="majorBidi"/>
          <w:bCs/>
          <w:lang w:val="el-GR"/>
        </w:rPr>
        <w:t xml:space="preserve"> έφτασε στο 14,8% και 10,4% αντίστοιχα, ενώ η ένταση της ασθένειας στα φύλλα και τους </w:t>
      </w:r>
      <w:proofErr w:type="spellStart"/>
      <w:r w:rsidRPr="00D44FD1">
        <w:rPr>
          <w:rFonts w:eastAsia="Times New Roman" w:cstheme="majorBidi"/>
          <w:bCs/>
          <w:lang w:val="el-GR"/>
        </w:rPr>
        <w:t>βότρεις</w:t>
      </w:r>
      <w:proofErr w:type="spellEnd"/>
      <w:r w:rsidRPr="00D44FD1">
        <w:rPr>
          <w:rFonts w:eastAsia="Times New Roman" w:cstheme="majorBidi"/>
          <w:bCs/>
          <w:lang w:val="el-GR"/>
        </w:rPr>
        <w:t xml:space="preserve"> έφτασε το 50,3% και 46,5% αντίστοιχα. Όλα τα προγράμματα ψεκασμού κατάφεραν να μειώσουν τη σοβαρότητα και την ένταση εμφάνισης της ασθένειας σε φύλλα και </w:t>
      </w:r>
      <w:proofErr w:type="spellStart"/>
      <w:r w:rsidRPr="00D44FD1">
        <w:rPr>
          <w:rFonts w:eastAsia="Times New Roman" w:cstheme="majorBidi"/>
          <w:bCs/>
          <w:lang w:val="el-GR"/>
        </w:rPr>
        <w:t>βότρεις</w:t>
      </w:r>
      <w:proofErr w:type="spellEnd"/>
      <w:r w:rsidRPr="00D44FD1">
        <w:rPr>
          <w:rFonts w:eastAsia="Times New Roman" w:cstheme="majorBidi"/>
          <w:bCs/>
          <w:lang w:val="el-GR"/>
        </w:rPr>
        <w:t xml:space="preserve"> συγκριτικά με τους μάρτυρες. Ωστόσο, καταγράφηκαν σημαντικές διαφορές μεταξύ των στρατηγικών ως προς το επίπεδο αποτελεσματικότητας κατά του </w:t>
      </w:r>
      <w:proofErr w:type="spellStart"/>
      <w:r w:rsidRPr="00D44FD1">
        <w:rPr>
          <w:rFonts w:eastAsia="Times New Roman" w:cstheme="majorBidi"/>
          <w:bCs/>
          <w:lang w:val="el-GR"/>
        </w:rPr>
        <w:t>ωιδίου</w:t>
      </w:r>
      <w:proofErr w:type="spellEnd"/>
      <w:r w:rsidRPr="00D44FD1">
        <w:rPr>
          <w:rFonts w:eastAsia="Times New Roman" w:cstheme="majorBidi"/>
          <w:bCs/>
          <w:lang w:val="el-GR"/>
        </w:rPr>
        <w:t>.</w:t>
      </w:r>
    </w:p>
    <w:p w14:paraId="564B309E" w14:textId="37DC0558" w:rsidR="00D44FD1" w:rsidRPr="00D44FD1" w:rsidRDefault="00D44FD1" w:rsidP="001774B0">
      <w:pPr>
        <w:spacing w:line="276" w:lineRule="auto"/>
        <w:ind w:hanging="2"/>
        <w:jc w:val="both"/>
        <w:rPr>
          <w:rFonts w:eastAsia="Times New Roman" w:cstheme="majorBidi"/>
          <w:b/>
          <w:lang w:val="el-GR"/>
        </w:rPr>
      </w:pPr>
      <w:r w:rsidRPr="00D44FD1">
        <w:rPr>
          <w:rFonts w:eastAsia="Times New Roman" w:cstheme="majorBidi"/>
          <w:b/>
          <w:lang w:val="el-GR"/>
        </w:rPr>
        <w:t>Φύλλα</w:t>
      </w:r>
      <w:r w:rsidR="0077697F">
        <w:rPr>
          <w:rFonts w:eastAsia="Times New Roman" w:cstheme="majorBidi"/>
          <w:b/>
          <w:lang w:val="el-GR"/>
        </w:rPr>
        <w:t>:</w:t>
      </w:r>
      <w:r w:rsidRPr="00D44FD1">
        <w:rPr>
          <w:rFonts w:eastAsia="Times New Roman" w:cstheme="majorBidi"/>
          <w:b/>
          <w:lang w:val="el-GR"/>
        </w:rPr>
        <w:t xml:space="preserve"> </w:t>
      </w:r>
      <w:r w:rsidRPr="00D44FD1">
        <w:rPr>
          <w:rFonts w:eastAsia="Times New Roman" w:cstheme="majorBidi"/>
          <w:bCs/>
          <w:lang w:val="el-GR"/>
        </w:rPr>
        <w:t xml:space="preserve">Το STR9-4 (υπό ανάπτυξη </w:t>
      </w:r>
      <w:proofErr w:type="spellStart"/>
      <w:r w:rsidRPr="00D44FD1">
        <w:rPr>
          <w:rFonts w:eastAsia="Times New Roman" w:cstheme="majorBidi"/>
          <w:bCs/>
          <w:lang w:val="el-GR"/>
        </w:rPr>
        <w:t>νανοσκεύασμα</w:t>
      </w:r>
      <w:proofErr w:type="spellEnd"/>
      <w:r w:rsidRPr="00D44FD1">
        <w:rPr>
          <w:rFonts w:eastAsia="Times New Roman" w:cstheme="majorBidi"/>
          <w:bCs/>
          <w:lang w:val="el-GR"/>
        </w:rPr>
        <w:t xml:space="preserve">) έδειξε την υψηλότερη αποτελεσματικότητα μεταξύ των εφαρμογών, με 93,2% στη </w:t>
      </w:r>
      <w:r w:rsidR="005062D2">
        <w:rPr>
          <w:rFonts w:eastAsia="Times New Roman" w:cstheme="majorBidi"/>
          <w:bCs/>
          <w:lang w:val="el-GR"/>
        </w:rPr>
        <w:t>συχνότητα</w:t>
      </w:r>
      <w:r w:rsidR="00375C86">
        <w:rPr>
          <w:rFonts w:eastAsia="Times New Roman" w:cstheme="majorBidi"/>
          <w:bCs/>
          <w:lang w:val="el-GR"/>
        </w:rPr>
        <w:t xml:space="preserve"> εμφάνισης (σοβαρότητα)</w:t>
      </w:r>
      <w:r w:rsidRPr="00D44FD1">
        <w:rPr>
          <w:rFonts w:eastAsia="Times New Roman" w:cstheme="majorBidi"/>
          <w:bCs/>
          <w:lang w:val="el-GR"/>
        </w:rPr>
        <w:t xml:space="preserve"> και 74,1% στην ένταση της ασθένειας στην τελευταία αξιολόγηση (</w:t>
      </w:r>
      <w:proofErr w:type="spellStart"/>
      <w:r w:rsidRPr="00D44FD1">
        <w:rPr>
          <w:rFonts w:eastAsia="Times New Roman" w:cstheme="majorBidi"/>
          <w:bCs/>
          <w:lang w:val="el-GR"/>
        </w:rPr>
        <w:t>BBCH</w:t>
      </w:r>
      <w:proofErr w:type="spellEnd"/>
      <w:r w:rsidRPr="00D44FD1">
        <w:rPr>
          <w:rFonts w:eastAsia="Times New Roman" w:cstheme="majorBidi"/>
          <w:bCs/>
          <w:lang w:val="el-GR"/>
        </w:rPr>
        <w:t xml:space="preserve"> 81, αρχή ωρίμανσης). Ωστόσο, αυτά τα δεδομένα αποτελεσματικότητας θα πρέπει να ερμηνεύονται με προσοχή, καθώς προέκυψαν από μία μόνο επανάληψη. Οι στρατηγικές STR1, STR2, STR3 και STR7 ακολούθησαν με τις υψηλότερες τιμές αποτελεσματικότητας (74,5%-78,7% στη σοβαρότητα, 47,3%-50,7% στην ένταση της ασθένειας) και οι επόμενες πιο αποτελεσματικές εφαρμογές ήταν οι STR4, STR5, STR6, STR8 και STR9-3 με 68,3%-78,7% όσον αφορά την αποτελεσματικότητα ως προς τη σοβαρότητα και 38,3%-51,7% όσον αφορά την αποτελεσματικότητα ως προς την ένταση. Οι εφαρμογές STR0, STR9-1 και STR9-2 παρείχαν χαμηλή αποτελεσματικότητα κατά του </w:t>
      </w:r>
      <w:proofErr w:type="spellStart"/>
      <w:r w:rsidR="00004DDA" w:rsidRPr="00D44FD1">
        <w:rPr>
          <w:rFonts w:eastAsia="Times New Roman" w:cstheme="majorBidi"/>
          <w:bCs/>
          <w:lang w:val="el-GR"/>
        </w:rPr>
        <w:t>ωϊδίου</w:t>
      </w:r>
      <w:proofErr w:type="spellEnd"/>
      <w:r w:rsidRPr="00D44FD1">
        <w:rPr>
          <w:rFonts w:eastAsia="Times New Roman" w:cstheme="majorBidi"/>
          <w:bCs/>
          <w:lang w:val="el-GR"/>
        </w:rPr>
        <w:t xml:space="preserve"> στα φύλλα (28,8%-55,0% στη σοβαρότητα, 14,4%-34,3% στην ένταση) (</w:t>
      </w:r>
      <w:r w:rsidR="008119D5" w:rsidRPr="00C62259">
        <w:rPr>
          <w:rFonts w:cstheme="majorBidi"/>
          <w:b/>
          <w:bCs/>
          <w:lang w:val="el-GR"/>
        </w:rPr>
        <w:t xml:space="preserve">Γράφημα </w:t>
      </w:r>
      <w:r w:rsidR="00C62259" w:rsidRPr="00C62259">
        <w:rPr>
          <w:rFonts w:cstheme="majorBidi"/>
          <w:b/>
          <w:bCs/>
          <w:lang w:val="el-GR"/>
        </w:rPr>
        <w:t>6.3.2-1</w:t>
      </w:r>
      <w:r w:rsidRPr="00D44FD1">
        <w:rPr>
          <w:rFonts w:cstheme="majorBidi"/>
          <w:lang w:val="el-GR"/>
        </w:rPr>
        <w:t>)</w:t>
      </w:r>
      <w:r w:rsidRPr="00D44FD1">
        <w:rPr>
          <w:rFonts w:eastAsia="Times New Roman" w:cstheme="majorBidi"/>
          <w:bCs/>
          <w:lang w:val="el-GR"/>
        </w:rPr>
        <w:t>.</w:t>
      </w:r>
    </w:p>
    <w:p w14:paraId="54404D36" w14:textId="1BF214DB" w:rsidR="004861C0" w:rsidRPr="00D44FD1" w:rsidRDefault="00D44FD1" w:rsidP="008B1699">
      <w:pPr>
        <w:spacing w:before="120" w:line="276" w:lineRule="auto"/>
        <w:jc w:val="both"/>
        <w:rPr>
          <w:rFonts w:eastAsia="Times New Roman" w:cstheme="majorBidi"/>
          <w:bCs/>
          <w:lang w:val="el-GR"/>
        </w:rPr>
      </w:pPr>
      <w:proofErr w:type="spellStart"/>
      <w:r w:rsidRPr="00D44FD1">
        <w:rPr>
          <w:rFonts w:eastAsia="Times New Roman" w:cstheme="majorBidi"/>
          <w:b/>
          <w:lang w:val="el-GR"/>
        </w:rPr>
        <w:t>Βότρεις</w:t>
      </w:r>
      <w:proofErr w:type="spellEnd"/>
      <w:r w:rsidR="0077697F">
        <w:rPr>
          <w:rFonts w:eastAsia="Times New Roman" w:cstheme="majorBidi"/>
          <w:b/>
          <w:lang w:val="el-GR"/>
        </w:rPr>
        <w:t>:</w:t>
      </w:r>
      <w:r w:rsidRPr="00D44FD1">
        <w:rPr>
          <w:rFonts w:eastAsia="Times New Roman" w:cstheme="majorBidi"/>
          <w:b/>
          <w:lang w:val="el-GR"/>
        </w:rPr>
        <w:t xml:space="preserve"> </w:t>
      </w:r>
      <w:r w:rsidRPr="00D44FD1">
        <w:rPr>
          <w:rFonts w:eastAsia="Times New Roman" w:cstheme="majorBidi"/>
          <w:bCs/>
          <w:lang w:val="el-GR"/>
        </w:rPr>
        <w:t xml:space="preserve">Το STR9-4 (υπό ανάπτυξη </w:t>
      </w:r>
      <w:proofErr w:type="spellStart"/>
      <w:r w:rsidRPr="00D44FD1">
        <w:rPr>
          <w:rFonts w:eastAsia="Times New Roman" w:cstheme="majorBidi"/>
          <w:bCs/>
          <w:lang w:val="el-GR"/>
        </w:rPr>
        <w:t>νανοσκεύασμα</w:t>
      </w:r>
      <w:proofErr w:type="spellEnd"/>
      <w:r w:rsidRPr="00D44FD1">
        <w:rPr>
          <w:rFonts w:eastAsia="Times New Roman" w:cstheme="majorBidi"/>
          <w:bCs/>
          <w:lang w:val="el-GR"/>
        </w:rPr>
        <w:t>) έδειξε την υψηλότερη αποτελεσματικότητα μεταξύ των εφαρμογών, με 96,1% στη σοβαρότητα και 82,8% στην ένταση της ασθένειας στην τελευταία αξιολόγηση (</w:t>
      </w:r>
      <w:proofErr w:type="spellStart"/>
      <w:r w:rsidRPr="00D44FD1">
        <w:rPr>
          <w:rFonts w:eastAsia="Times New Roman" w:cstheme="majorBidi"/>
          <w:bCs/>
          <w:lang w:val="el-GR"/>
        </w:rPr>
        <w:t>BBCH</w:t>
      </w:r>
      <w:proofErr w:type="spellEnd"/>
      <w:r w:rsidRPr="00D44FD1">
        <w:rPr>
          <w:rFonts w:eastAsia="Times New Roman" w:cstheme="majorBidi"/>
          <w:bCs/>
          <w:lang w:val="el-GR"/>
        </w:rPr>
        <w:t xml:space="preserve"> 79). Ωστόσο, αυτά τα δεδομένα αποτελεσματικότητας θα πρέπει να ερμηνεύονται με προσοχή, καθώς προέκυψαν από μία μόνο επανάληψη. Οι στρατηγικές STR1, STR3, STR4, STR5, STR7, STR9-2 και STR9-3 ακολούθησαν με τις υψηλότερες τιμές αποτελεσματικότητας (84,5%-91,8% ως προς τη σοβαρότητα, 57,0%-75,3% ως προς τη συχνότητα εμφάνισης) και οι επόμενες πιο αποτελεσματικές εφαρμογές ήταν οι STR2 και STR8 με 74% όσον αφορά την αποτελεσματικότητα ως προς τη σοβαρότητα 78.5%-80.4% και 49,5%-52,7% όσον αφορά την αποτελεσματικότητα επί της έντασης. Η επόμενη πιο αποτελεσματική εφαρμογή ήταν η STR6, με 67,1% αποτελεσματικότητα ως προς τη σοβαρότητα και 44,1% αποτελεσματικότητα στη</w:t>
      </w:r>
      <w:r w:rsidR="004861C0">
        <w:rPr>
          <w:rFonts w:eastAsia="Times New Roman" w:cstheme="majorBidi"/>
          <w:bCs/>
          <w:lang w:val="el-GR"/>
        </w:rPr>
        <w:t>ν</w:t>
      </w:r>
      <w:r w:rsidRPr="00D44FD1">
        <w:rPr>
          <w:rFonts w:eastAsia="Times New Roman" w:cstheme="majorBidi"/>
          <w:bCs/>
          <w:lang w:val="el-GR"/>
        </w:rPr>
        <w:t xml:space="preserve"> ένταση (συχνότητα εμφάνισης) της ασθένειας. Οι εφαρμογές STR0 και STR9-1 παρείχαν χαμηλή αποτελεσματικότητα κατά του </w:t>
      </w:r>
      <w:proofErr w:type="spellStart"/>
      <w:r w:rsidRPr="00D44FD1">
        <w:rPr>
          <w:rFonts w:eastAsia="Times New Roman" w:cstheme="majorBidi"/>
          <w:bCs/>
          <w:lang w:val="el-GR"/>
        </w:rPr>
        <w:t>ωιδίου</w:t>
      </w:r>
      <w:proofErr w:type="spellEnd"/>
      <w:r w:rsidRPr="00D44FD1">
        <w:rPr>
          <w:rFonts w:eastAsia="Times New Roman" w:cstheme="majorBidi"/>
          <w:bCs/>
          <w:lang w:val="el-GR"/>
        </w:rPr>
        <w:t xml:space="preserve"> στους </w:t>
      </w:r>
      <w:proofErr w:type="spellStart"/>
      <w:r w:rsidRPr="00D44FD1">
        <w:rPr>
          <w:rFonts w:eastAsia="Times New Roman" w:cstheme="majorBidi"/>
          <w:bCs/>
          <w:lang w:val="el-GR"/>
        </w:rPr>
        <w:t>βότρεις</w:t>
      </w:r>
      <w:proofErr w:type="spellEnd"/>
      <w:r w:rsidRPr="00D44FD1">
        <w:rPr>
          <w:rFonts w:eastAsia="Times New Roman" w:cstheme="majorBidi"/>
          <w:bCs/>
          <w:lang w:val="el-GR"/>
        </w:rPr>
        <w:t xml:space="preserve"> (28,5%-50,2% στη σοβαρότητα, 22,6%-25,8% στην ένταση) (</w:t>
      </w:r>
      <w:r w:rsidR="00A65106" w:rsidRPr="00C62259">
        <w:rPr>
          <w:rFonts w:cstheme="majorBidi"/>
          <w:b/>
          <w:bCs/>
          <w:lang w:val="el-GR"/>
        </w:rPr>
        <w:t>Γράφημα 6.3.2-</w:t>
      </w:r>
      <w:r w:rsidR="00A65106">
        <w:rPr>
          <w:rFonts w:cstheme="majorBidi"/>
          <w:b/>
          <w:bCs/>
          <w:lang w:val="el-GR"/>
        </w:rPr>
        <w:t>2</w:t>
      </w:r>
      <w:r w:rsidRPr="00D44FD1">
        <w:rPr>
          <w:rFonts w:cstheme="majorBidi"/>
          <w:lang w:val="el-GR"/>
        </w:rPr>
        <w:t>)</w:t>
      </w:r>
      <w:r w:rsidRPr="00D44FD1">
        <w:rPr>
          <w:rFonts w:eastAsia="Times New Roman" w:cstheme="majorBidi"/>
          <w:bCs/>
          <w:lang w:val="el-GR"/>
        </w:rPr>
        <w:t>.</w:t>
      </w:r>
    </w:p>
    <w:p w14:paraId="2DB4938E" w14:textId="3116CC8F" w:rsidR="008B1699" w:rsidRPr="008B1699" w:rsidRDefault="008B1699" w:rsidP="00586628">
      <w:pPr>
        <w:jc w:val="both"/>
        <w:rPr>
          <w:rFonts w:cstheme="majorBidi"/>
          <w:b/>
          <w:bCs/>
          <w:lang w:val="el-GR"/>
        </w:rPr>
      </w:pPr>
      <w:r w:rsidRPr="00D44FD1">
        <w:rPr>
          <w:rFonts w:eastAsia="Times New Roman" w:cstheme="majorBidi"/>
          <w:b/>
          <w:noProof/>
          <w:color w:val="000000"/>
          <w:lang w:val="el-GR"/>
        </w:rPr>
        <w:lastRenderedPageBreak/>
        <w:drawing>
          <wp:anchor distT="0" distB="0" distL="114300" distR="114300" simplePos="0" relativeHeight="251657216" behindDoc="0" locked="0" layoutInCell="1" allowOverlap="1" wp14:anchorId="686A0973" wp14:editId="394EEE34">
            <wp:simplePos x="0" y="0"/>
            <wp:positionH relativeFrom="page">
              <wp:align>center</wp:align>
            </wp:positionH>
            <wp:positionV relativeFrom="paragraph">
              <wp:posOffset>31750</wp:posOffset>
            </wp:positionV>
            <wp:extent cx="5415915" cy="2881630"/>
            <wp:effectExtent l="0" t="0" r="0" b="0"/>
            <wp:wrapTopAndBottom/>
            <wp:docPr id="1196350825" name="Picture 9" descr="A graph with red and blu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350825" name="Picture 9" descr="A graph with red and blue bars&#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15915" cy="2881630"/>
                    </a:xfrm>
                    <a:prstGeom prst="rect">
                      <a:avLst/>
                    </a:prstGeom>
                    <a:noFill/>
                  </pic:spPr>
                </pic:pic>
              </a:graphicData>
            </a:graphic>
            <wp14:sizeRelH relativeFrom="margin">
              <wp14:pctWidth>0</wp14:pctWidth>
            </wp14:sizeRelH>
            <wp14:sizeRelV relativeFrom="margin">
              <wp14:pctHeight>0</wp14:pctHeight>
            </wp14:sizeRelV>
          </wp:anchor>
        </w:drawing>
      </w:r>
    </w:p>
    <w:p w14:paraId="2EFB71C0" w14:textId="1CC87ACE" w:rsidR="00D44FD1" w:rsidRPr="008B1699" w:rsidRDefault="00C62259" w:rsidP="008B1699">
      <w:pPr>
        <w:jc w:val="both"/>
        <w:rPr>
          <w:rFonts w:cstheme="majorBidi"/>
          <w:lang w:val="en-US"/>
        </w:rPr>
      </w:pPr>
      <w:r w:rsidRPr="00C62259">
        <w:rPr>
          <w:rFonts w:cstheme="majorBidi"/>
          <w:b/>
          <w:bCs/>
          <w:lang w:val="el-GR"/>
        </w:rPr>
        <w:t>Γράφημα 6.3.2-1</w:t>
      </w:r>
      <w:r w:rsidR="00D44FD1" w:rsidRPr="00D44FD1">
        <w:rPr>
          <w:rFonts w:cstheme="majorBidi"/>
          <w:b/>
          <w:bCs/>
          <w:lang w:val="el-GR"/>
        </w:rPr>
        <w:t>:</w:t>
      </w:r>
      <w:r w:rsidR="00D44FD1" w:rsidRPr="00D44FD1">
        <w:rPr>
          <w:rFonts w:cstheme="majorBidi"/>
          <w:lang w:val="el-GR"/>
        </w:rPr>
        <w:t xml:space="preserve">  Αξιολόγηση στρατηγικών φυτοπροστασίας ως προς τη σοβαρότητα </w:t>
      </w:r>
      <w:r w:rsidR="004861C0">
        <w:rPr>
          <w:rFonts w:cstheme="majorBidi"/>
          <w:lang w:val="el-GR"/>
        </w:rPr>
        <w:t>τ</w:t>
      </w:r>
      <w:r w:rsidR="00D44FD1" w:rsidRPr="00D44FD1">
        <w:rPr>
          <w:rFonts w:cstheme="majorBidi"/>
          <w:lang w:val="el-GR"/>
        </w:rPr>
        <w:t xml:space="preserve">ου </w:t>
      </w:r>
      <w:proofErr w:type="spellStart"/>
      <w:r w:rsidRPr="00D44FD1">
        <w:rPr>
          <w:rFonts w:cstheme="majorBidi"/>
          <w:lang w:val="el-GR"/>
        </w:rPr>
        <w:t>ωϊδίου</w:t>
      </w:r>
      <w:proofErr w:type="spellEnd"/>
      <w:r w:rsidR="00D44FD1" w:rsidRPr="00D44FD1">
        <w:rPr>
          <w:rFonts w:cstheme="majorBidi"/>
          <w:lang w:val="el-GR"/>
        </w:rPr>
        <w:t xml:space="preserve"> σε φύλλα αμπέλου ποικιλίας </w:t>
      </w:r>
      <w:r w:rsidR="00D44FD1" w:rsidRPr="00D44FD1">
        <w:rPr>
          <w:rFonts w:cstheme="majorBidi"/>
        </w:rPr>
        <w:t>Crimson</w:t>
      </w:r>
      <w:r w:rsidR="001F22E3">
        <w:rPr>
          <w:rFonts w:cstheme="majorBidi"/>
          <w:lang w:val="el-GR"/>
        </w:rPr>
        <w:t xml:space="preserve"> σε δύο ημερομηνίες αξιολόγησης (15/7/24 και 6/8/24)</w:t>
      </w:r>
      <w:r w:rsidR="00D44FD1" w:rsidRPr="00D44FD1">
        <w:rPr>
          <w:rFonts w:cstheme="majorBidi"/>
          <w:lang w:val="el-GR"/>
        </w:rPr>
        <w:t xml:space="preserve">. Οι στήλες αντιπροσωπεύουν το μέσο όρο </w:t>
      </w:r>
      <w:r w:rsidR="004861C0">
        <w:rPr>
          <w:rFonts w:cstheme="majorBidi"/>
          <w:lang w:val="el-GR"/>
        </w:rPr>
        <w:t xml:space="preserve">της σοβαρότητας της ασθένειας </w:t>
      </w:r>
      <w:r w:rsidR="00D44FD1" w:rsidRPr="00D44FD1">
        <w:rPr>
          <w:rFonts w:cstheme="majorBidi"/>
          <w:lang w:val="el-GR"/>
        </w:rPr>
        <w:t xml:space="preserve">40 </w:t>
      </w:r>
      <w:proofErr w:type="spellStart"/>
      <w:r w:rsidR="00D44FD1" w:rsidRPr="00D44FD1">
        <w:rPr>
          <w:rFonts w:cstheme="majorBidi"/>
          <w:lang w:val="el-GR"/>
        </w:rPr>
        <w:t>πρέμνων</w:t>
      </w:r>
      <w:proofErr w:type="spellEnd"/>
      <w:r w:rsidR="00D44FD1" w:rsidRPr="00D44FD1">
        <w:rPr>
          <w:rFonts w:cstheme="majorBidi"/>
          <w:lang w:val="el-GR"/>
        </w:rPr>
        <w:t xml:space="preserve">. </w:t>
      </w:r>
    </w:p>
    <w:p w14:paraId="7F47A3E5" w14:textId="69CC4EFB" w:rsidR="00D44FD1" w:rsidRPr="00D44FD1" w:rsidRDefault="00D44FD1" w:rsidP="00586628">
      <w:pPr>
        <w:jc w:val="both"/>
        <w:rPr>
          <w:rFonts w:cstheme="majorBidi"/>
          <w:b/>
          <w:bCs/>
          <w:lang w:val="el-GR"/>
        </w:rPr>
      </w:pPr>
    </w:p>
    <w:p w14:paraId="7A677D87" w14:textId="792BA447" w:rsidR="00D44FD1" w:rsidRPr="00D44FD1" w:rsidRDefault="008B1699" w:rsidP="00586628">
      <w:pPr>
        <w:jc w:val="both"/>
        <w:rPr>
          <w:rFonts w:cstheme="majorBidi"/>
          <w:b/>
          <w:bCs/>
          <w:lang w:val="el-GR"/>
        </w:rPr>
      </w:pPr>
      <w:r w:rsidRPr="00D44FD1">
        <w:rPr>
          <w:rFonts w:eastAsia="Times New Roman" w:cstheme="majorBidi"/>
          <w:b/>
          <w:noProof/>
          <w:color w:val="000000"/>
          <w:lang w:val="el-GR"/>
        </w:rPr>
        <w:drawing>
          <wp:anchor distT="0" distB="0" distL="114300" distR="114300" simplePos="0" relativeHeight="251657219" behindDoc="0" locked="0" layoutInCell="1" allowOverlap="1" wp14:anchorId="6D152C02" wp14:editId="240697A1">
            <wp:simplePos x="0" y="0"/>
            <wp:positionH relativeFrom="margin">
              <wp:align>center</wp:align>
            </wp:positionH>
            <wp:positionV relativeFrom="paragraph">
              <wp:posOffset>69215</wp:posOffset>
            </wp:positionV>
            <wp:extent cx="5364480" cy="3016885"/>
            <wp:effectExtent l="0" t="0" r="0" b="0"/>
            <wp:wrapThrough wrapText="bothSides">
              <wp:wrapPolygon edited="0">
                <wp:start x="9205" y="409"/>
                <wp:lineTo x="1074" y="2046"/>
                <wp:lineTo x="1074" y="2864"/>
                <wp:lineTo x="2838" y="5047"/>
                <wp:lineTo x="844" y="5865"/>
                <wp:lineTo x="537" y="6138"/>
                <wp:lineTo x="537" y="14321"/>
                <wp:lineTo x="1688" y="15958"/>
                <wp:lineTo x="2071" y="15958"/>
                <wp:lineTo x="1304" y="17867"/>
                <wp:lineTo x="1688" y="21004"/>
                <wp:lineTo x="19713" y="21004"/>
                <wp:lineTo x="20787" y="18686"/>
                <wp:lineTo x="21247" y="18140"/>
                <wp:lineTo x="21401" y="16231"/>
                <wp:lineTo x="17105" y="15958"/>
                <wp:lineTo x="17105" y="13776"/>
                <wp:lineTo x="21170" y="12957"/>
                <wp:lineTo x="21170" y="12684"/>
                <wp:lineTo x="17105" y="11593"/>
                <wp:lineTo x="17259" y="10229"/>
                <wp:lineTo x="16491" y="10093"/>
                <wp:lineTo x="3528" y="9411"/>
                <wp:lineTo x="21247" y="7911"/>
                <wp:lineTo x="21247" y="7365"/>
                <wp:lineTo x="3528" y="7229"/>
                <wp:lineTo x="3298" y="5047"/>
                <wp:lineTo x="20787" y="4092"/>
                <wp:lineTo x="20787" y="3137"/>
                <wp:lineTo x="21094" y="2728"/>
                <wp:lineTo x="21247" y="2319"/>
                <wp:lineTo x="11506" y="409"/>
                <wp:lineTo x="9205" y="409"/>
              </wp:wrapPolygon>
            </wp:wrapThrough>
            <wp:docPr id="764262764" name="Picture 1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62764" name="Picture 11" descr="A screen shot of a graph&#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64480" cy="3016885"/>
                    </a:xfrm>
                    <a:prstGeom prst="rect">
                      <a:avLst/>
                    </a:prstGeom>
                    <a:noFill/>
                  </pic:spPr>
                </pic:pic>
              </a:graphicData>
            </a:graphic>
            <wp14:sizeRelH relativeFrom="margin">
              <wp14:pctWidth>0</wp14:pctWidth>
            </wp14:sizeRelH>
            <wp14:sizeRelV relativeFrom="margin">
              <wp14:pctHeight>0</wp14:pctHeight>
            </wp14:sizeRelV>
          </wp:anchor>
        </w:drawing>
      </w:r>
    </w:p>
    <w:p w14:paraId="6F478F43" w14:textId="71A78011" w:rsidR="00D44FD1" w:rsidRDefault="00D44FD1" w:rsidP="00586628">
      <w:pPr>
        <w:jc w:val="both"/>
        <w:rPr>
          <w:rFonts w:cstheme="majorBidi"/>
          <w:b/>
          <w:bCs/>
          <w:lang w:val="el-GR"/>
        </w:rPr>
      </w:pPr>
    </w:p>
    <w:p w14:paraId="16D26414" w14:textId="77777777" w:rsidR="0035115B" w:rsidRDefault="0035115B" w:rsidP="00586628">
      <w:pPr>
        <w:jc w:val="both"/>
        <w:rPr>
          <w:rFonts w:cstheme="majorBidi"/>
          <w:b/>
          <w:bCs/>
          <w:lang w:val="el-GR"/>
        </w:rPr>
      </w:pPr>
    </w:p>
    <w:p w14:paraId="213342D7" w14:textId="77777777" w:rsidR="0035115B" w:rsidRDefault="0035115B" w:rsidP="00586628">
      <w:pPr>
        <w:jc w:val="both"/>
        <w:rPr>
          <w:rFonts w:cstheme="majorBidi"/>
          <w:b/>
          <w:bCs/>
          <w:lang w:val="el-GR"/>
        </w:rPr>
      </w:pPr>
    </w:p>
    <w:p w14:paraId="511ABF94" w14:textId="77777777" w:rsidR="0035115B" w:rsidRDefault="0035115B" w:rsidP="00586628">
      <w:pPr>
        <w:jc w:val="both"/>
        <w:rPr>
          <w:rFonts w:cstheme="majorBidi"/>
          <w:b/>
          <w:bCs/>
          <w:lang w:val="el-GR"/>
        </w:rPr>
      </w:pPr>
    </w:p>
    <w:p w14:paraId="1899E618" w14:textId="77777777" w:rsidR="0035115B" w:rsidRDefault="0035115B" w:rsidP="00586628">
      <w:pPr>
        <w:jc w:val="both"/>
        <w:rPr>
          <w:rFonts w:cstheme="majorBidi"/>
          <w:b/>
          <w:bCs/>
          <w:lang w:val="el-GR"/>
        </w:rPr>
      </w:pPr>
    </w:p>
    <w:p w14:paraId="676C84FF" w14:textId="77777777" w:rsidR="0035115B" w:rsidRDefault="0035115B" w:rsidP="00586628">
      <w:pPr>
        <w:jc w:val="both"/>
        <w:rPr>
          <w:rFonts w:cstheme="majorBidi"/>
          <w:b/>
          <w:bCs/>
          <w:lang w:val="el-GR"/>
        </w:rPr>
      </w:pPr>
    </w:p>
    <w:p w14:paraId="5EE46BCB" w14:textId="77777777" w:rsidR="0035115B" w:rsidRDefault="0035115B" w:rsidP="00586628">
      <w:pPr>
        <w:jc w:val="both"/>
        <w:rPr>
          <w:rFonts w:cstheme="majorBidi"/>
          <w:b/>
          <w:bCs/>
          <w:lang w:val="el-GR"/>
        </w:rPr>
      </w:pPr>
    </w:p>
    <w:p w14:paraId="605EF56E" w14:textId="77777777" w:rsidR="0035115B" w:rsidRDefault="0035115B" w:rsidP="00586628">
      <w:pPr>
        <w:jc w:val="both"/>
        <w:rPr>
          <w:rFonts w:cstheme="majorBidi"/>
          <w:b/>
          <w:bCs/>
          <w:lang w:val="el-GR"/>
        </w:rPr>
      </w:pPr>
    </w:p>
    <w:p w14:paraId="604E033A" w14:textId="77777777" w:rsidR="0035115B" w:rsidRPr="009B7A45" w:rsidRDefault="0035115B" w:rsidP="00586628">
      <w:pPr>
        <w:jc w:val="both"/>
        <w:rPr>
          <w:rFonts w:cstheme="majorBidi"/>
          <w:b/>
          <w:lang w:val="el-GR"/>
        </w:rPr>
      </w:pPr>
    </w:p>
    <w:p w14:paraId="151EE548" w14:textId="77777777" w:rsidR="005C3742" w:rsidRPr="009B7A45" w:rsidRDefault="005C3742" w:rsidP="00586628">
      <w:pPr>
        <w:jc w:val="both"/>
        <w:rPr>
          <w:rFonts w:cstheme="majorBidi"/>
          <w:b/>
          <w:bCs/>
          <w:lang w:val="el-GR"/>
        </w:rPr>
      </w:pPr>
    </w:p>
    <w:p w14:paraId="1C2BFD50" w14:textId="77777777" w:rsidR="0035115B" w:rsidRPr="001F22E3" w:rsidRDefault="0035115B" w:rsidP="00586628">
      <w:pPr>
        <w:jc w:val="both"/>
        <w:rPr>
          <w:rFonts w:cstheme="majorBidi"/>
          <w:b/>
          <w:bCs/>
          <w:sz w:val="16"/>
          <w:szCs w:val="16"/>
          <w:lang w:val="el-GR"/>
        </w:rPr>
      </w:pPr>
    </w:p>
    <w:p w14:paraId="497439A9" w14:textId="77777777" w:rsidR="008B1699" w:rsidRDefault="008B1699" w:rsidP="00586628">
      <w:pPr>
        <w:ind w:left="-2"/>
        <w:jc w:val="both"/>
        <w:rPr>
          <w:rFonts w:cstheme="majorBidi"/>
          <w:b/>
          <w:bCs/>
          <w:lang w:val="en-US"/>
        </w:rPr>
      </w:pPr>
    </w:p>
    <w:p w14:paraId="25597990" w14:textId="77777777" w:rsidR="008B1699" w:rsidRDefault="008B1699" w:rsidP="00586628">
      <w:pPr>
        <w:ind w:left="-2"/>
        <w:jc w:val="both"/>
        <w:rPr>
          <w:rFonts w:cstheme="majorBidi"/>
          <w:b/>
          <w:bCs/>
          <w:lang w:val="en-US"/>
        </w:rPr>
      </w:pPr>
    </w:p>
    <w:p w14:paraId="3A330FB7" w14:textId="77777777" w:rsidR="008B1699" w:rsidRDefault="008B1699" w:rsidP="00586628">
      <w:pPr>
        <w:ind w:left="-2"/>
        <w:jc w:val="both"/>
        <w:rPr>
          <w:rFonts w:cstheme="majorBidi"/>
          <w:b/>
          <w:bCs/>
          <w:lang w:val="en-US"/>
        </w:rPr>
      </w:pPr>
    </w:p>
    <w:p w14:paraId="04827BEB" w14:textId="77777777" w:rsidR="008B1699" w:rsidRDefault="008B1699" w:rsidP="00586628">
      <w:pPr>
        <w:ind w:left="-2"/>
        <w:jc w:val="both"/>
        <w:rPr>
          <w:rFonts w:cstheme="majorBidi"/>
          <w:b/>
          <w:bCs/>
          <w:lang w:val="en-US"/>
        </w:rPr>
      </w:pPr>
    </w:p>
    <w:p w14:paraId="3D0BA613" w14:textId="77777777" w:rsidR="008B1699" w:rsidRDefault="008B1699" w:rsidP="00586628">
      <w:pPr>
        <w:ind w:left="-2"/>
        <w:jc w:val="both"/>
        <w:rPr>
          <w:rFonts w:cstheme="majorBidi"/>
          <w:b/>
          <w:bCs/>
          <w:lang w:val="en-US"/>
        </w:rPr>
      </w:pPr>
    </w:p>
    <w:p w14:paraId="22F9ED5B" w14:textId="77777777" w:rsidR="008B1699" w:rsidRDefault="008B1699" w:rsidP="00586628">
      <w:pPr>
        <w:ind w:left="-2"/>
        <w:jc w:val="both"/>
        <w:rPr>
          <w:rFonts w:cstheme="majorBidi"/>
          <w:b/>
          <w:bCs/>
          <w:lang w:val="en-US"/>
        </w:rPr>
      </w:pPr>
    </w:p>
    <w:p w14:paraId="2E22CFF9" w14:textId="77777777" w:rsidR="008B1699" w:rsidRDefault="008B1699" w:rsidP="00586628">
      <w:pPr>
        <w:ind w:left="-2"/>
        <w:jc w:val="both"/>
        <w:rPr>
          <w:rFonts w:cstheme="majorBidi"/>
          <w:b/>
          <w:bCs/>
          <w:lang w:val="en-US"/>
        </w:rPr>
      </w:pPr>
    </w:p>
    <w:p w14:paraId="274FFAD9" w14:textId="69138D5B" w:rsidR="00D44FD1" w:rsidRDefault="00575FB5" w:rsidP="00586628">
      <w:pPr>
        <w:ind w:left="-2"/>
        <w:jc w:val="both"/>
        <w:rPr>
          <w:rFonts w:cstheme="majorBidi"/>
          <w:lang w:val="en-US"/>
        </w:rPr>
      </w:pPr>
      <w:r w:rsidRPr="00C62259">
        <w:rPr>
          <w:rFonts w:cstheme="majorBidi"/>
          <w:b/>
          <w:bCs/>
          <w:lang w:val="el-GR"/>
        </w:rPr>
        <w:t>Γράφημα 6.3.2-</w:t>
      </w:r>
      <w:r>
        <w:rPr>
          <w:rFonts w:cstheme="majorBidi"/>
          <w:b/>
          <w:bCs/>
          <w:lang w:val="el-GR"/>
        </w:rPr>
        <w:t>2</w:t>
      </w:r>
      <w:r w:rsidR="00D44FD1" w:rsidRPr="00D44FD1">
        <w:rPr>
          <w:rFonts w:cstheme="majorBidi"/>
          <w:b/>
          <w:bCs/>
          <w:lang w:val="el-GR"/>
        </w:rPr>
        <w:t>:</w:t>
      </w:r>
      <w:r w:rsidR="00D44FD1" w:rsidRPr="00D44FD1">
        <w:rPr>
          <w:rFonts w:cstheme="majorBidi"/>
          <w:lang w:val="el-GR"/>
        </w:rPr>
        <w:t xml:space="preserve"> Αξιολόγηση στρατηγικών φυτοπροστασίας ως προς τη σοβαρότητα του </w:t>
      </w:r>
      <w:proofErr w:type="spellStart"/>
      <w:r w:rsidRPr="00D44FD1">
        <w:rPr>
          <w:rFonts w:cstheme="majorBidi"/>
          <w:lang w:val="el-GR"/>
        </w:rPr>
        <w:t>ωϊδίου</w:t>
      </w:r>
      <w:proofErr w:type="spellEnd"/>
      <w:r w:rsidR="00D44FD1" w:rsidRPr="00D44FD1">
        <w:rPr>
          <w:rFonts w:cstheme="majorBidi"/>
          <w:lang w:val="el-GR"/>
        </w:rPr>
        <w:t xml:space="preserve"> σε </w:t>
      </w:r>
      <w:proofErr w:type="spellStart"/>
      <w:r w:rsidR="00D44FD1" w:rsidRPr="00D44FD1">
        <w:rPr>
          <w:rFonts w:cstheme="majorBidi"/>
          <w:lang w:val="el-GR"/>
        </w:rPr>
        <w:t>βότρεις</w:t>
      </w:r>
      <w:proofErr w:type="spellEnd"/>
      <w:r w:rsidR="00D44FD1" w:rsidRPr="00D44FD1">
        <w:rPr>
          <w:rFonts w:cstheme="majorBidi"/>
          <w:lang w:val="el-GR"/>
        </w:rPr>
        <w:t xml:space="preserve"> αμπέλου ποικιλίας </w:t>
      </w:r>
      <w:r w:rsidR="00D44FD1" w:rsidRPr="00D44FD1">
        <w:rPr>
          <w:rFonts w:cstheme="majorBidi"/>
        </w:rPr>
        <w:t>Crimson</w:t>
      </w:r>
      <w:r w:rsidR="001F22E3">
        <w:rPr>
          <w:rFonts w:cstheme="majorBidi"/>
          <w:lang w:val="el-GR"/>
        </w:rPr>
        <w:t xml:space="preserve"> σε δύο ημερομηνίες αξιολόγησης (3/7/24 και 15/7/24)</w:t>
      </w:r>
      <w:r w:rsidR="00D44FD1" w:rsidRPr="00D44FD1">
        <w:rPr>
          <w:rFonts w:cstheme="majorBidi"/>
          <w:lang w:val="el-GR"/>
        </w:rPr>
        <w:t xml:space="preserve">. Οι στήλες αντιπροσωπεύουν το μέσο όρο </w:t>
      </w:r>
      <w:r w:rsidR="004861C0">
        <w:rPr>
          <w:rFonts w:cstheme="majorBidi"/>
          <w:lang w:val="el-GR"/>
        </w:rPr>
        <w:t>της σοβαρότητας της ασθένειας</w:t>
      </w:r>
      <w:r w:rsidR="004861C0" w:rsidRPr="00D44FD1">
        <w:rPr>
          <w:rFonts w:cstheme="majorBidi"/>
          <w:lang w:val="el-GR"/>
        </w:rPr>
        <w:t xml:space="preserve"> </w:t>
      </w:r>
      <w:r w:rsidR="00D44FD1" w:rsidRPr="00D44FD1">
        <w:rPr>
          <w:rFonts w:cstheme="majorBidi"/>
          <w:lang w:val="el-GR"/>
        </w:rPr>
        <w:t xml:space="preserve">40 </w:t>
      </w:r>
      <w:proofErr w:type="spellStart"/>
      <w:r w:rsidR="00D44FD1" w:rsidRPr="00D44FD1">
        <w:rPr>
          <w:rFonts w:cstheme="majorBidi"/>
          <w:lang w:val="el-GR"/>
        </w:rPr>
        <w:t>πρέμνων</w:t>
      </w:r>
      <w:proofErr w:type="spellEnd"/>
      <w:r w:rsidR="00D44FD1" w:rsidRPr="00D44FD1">
        <w:rPr>
          <w:rFonts w:cstheme="majorBidi"/>
          <w:lang w:val="el-GR"/>
        </w:rPr>
        <w:t xml:space="preserve">. </w:t>
      </w:r>
    </w:p>
    <w:p w14:paraId="582EC346" w14:textId="77777777" w:rsidR="008B1699" w:rsidRDefault="008B1699" w:rsidP="00586628">
      <w:pPr>
        <w:ind w:left="-2"/>
        <w:jc w:val="both"/>
        <w:rPr>
          <w:rFonts w:cstheme="majorBidi"/>
          <w:lang w:val="en-US"/>
        </w:rPr>
      </w:pPr>
    </w:p>
    <w:p w14:paraId="290A402A" w14:textId="77777777" w:rsidR="008B1699" w:rsidRDefault="008B1699" w:rsidP="00586628">
      <w:pPr>
        <w:ind w:left="-2"/>
        <w:jc w:val="both"/>
        <w:rPr>
          <w:rFonts w:cstheme="majorBidi"/>
          <w:lang w:val="en-US"/>
        </w:rPr>
      </w:pPr>
    </w:p>
    <w:p w14:paraId="4E0998B8" w14:textId="77777777" w:rsidR="008B1699" w:rsidRDefault="008B1699" w:rsidP="00586628">
      <w:pPr>
        <w:ind w:left="-2"/>
        <w:jc w:val="both"/>
        <w:rPr>
          <w:rFonts w:cstheme="majorBidi"/>
          <w:lang w:val="en-US"/>
        </w:rPr>
      </w:pPr>
    </w:p>
    <w:p w14:paraId="399096EA" w14:textId="77777777" w:rsidR="008B1699" w:rsidRDefault="008B1699" w:rsidP="00586628">
      <w:pPr>
        <w:ind w:left="-2"/>
        <w:jc w:val="both"/>
        <w:rPr>
          <w:rFonts w:cstheme="majorBidi"/>
          <w:lang w:val="en-US"/>
        </w:rPr>
      </w:pPr>
    </w:p>
    <w:p w14:paraId="718CD5E9" w14:textId="77777777" w:rsidR="008B1699" w:rsidRDefault="008B1699" w:rsidP="00586628">
      <w:pPr>
        <w:ind w:left="-2"/>
        <w:jc w:val="both"/>
        <w:rPr>
          <w:rFonts w:cstheme="majorBidi"/>
          <w:lang w:val="en-US"/>
        </w:rPr>
      </w:pPr>
    </w:p>
    <w:p w14:paraId="20E3FB16" w14:textId="77777777" w:rsidR="008B1699" w:rsidRDefault="008B1699" w:rsidP="00586628">
      <w:pPr>
        <w:ind w:left="-2"/>
        <w:jc w:val="both"/>
        <w:rPr>
          <w:rFonts w:cstheme="majorBidi"/>
          <w:lang w:val="en-US"/>
        </w:rPr>
      </w:pPr>
    </w:p>
    <w:p w14:paraId="39F1CDED" w14:textId="77777777" w:rsidR="008B1699" w:rsidRDefault="008B1699" w:rsidP="00586628">
      <w:pPr>
        <w:ind w:left="-2"/>
        <w:jc w:val="both"/>
        <w:rPr>
          <w:rFonts w:cstheme="majorBidi"/>
          <w:lang w:val="en-US"/>
        </w:rPr>
      </w:pPr>
    </w:p>
    <w:p w14:paraId="7B82A58F" w14:textId="77777777" w:rsidR="004861C0" w:rsidRDefault="004861C0" w:rsidP="004861C0">
      <w:pPr>
        <w:spacing w:line="276" w:lineRule="auto"/>
        <w:jc w:val="both"/>
        <w:rPr>
          <w:rFonts w:eastAsia="Times New Roman" w:cstheme="majorBidi"/>
          <w:b/>
          <w:u w:val="single"/>
          <w:lang w:val="el-GR"/>
        </w:rPr>
      </w:pPr>
      <w:r w:rsidRPr="00D44FD1">
        <w:rPr>
          <w:rFonts w:eastAsia="Times New Roman" w:cstheme="majorBidi"/>
          <w:b/>
          <w:u w:val="single"/>
          <w:lang w:val="el-GR"/>
        </w:rPr>
        <w:lastRenderedPageBreak/>
        <w:t>Αξιολόγηση αποτελεσματικότητας των στρατηγικών ως προς τον περονόσπορο της αμπέλου</w:t>
      </w:r>
    </w:p>
    <w:p w14:paraId="52A9DD5A" w14:textId="77777777" w:rsidR="004861C0" w:rsidRPr="00D44FD1" w:rsidRDefault="004861C0" w:rsidP="004861C0">
      <w:pPr>
        <w:spacing w:line="276" w:lineRule="auto"/>
        <w:jc w:val="both"/>
        <w:rPr>
          <w:rFonts w:eastAsia="Times New Roman" w:cstheme="majorBidi"/>
          <w:b/>
          <w:u w:val="single"/>
          <w:lang w:val="el-GR"/>
        </w:rPr>
      </w:pPr>
    </w:p>
    <w:p w14:paraId="5E16558F" w14:textId="77777777" w:rsidR="004861C0" w:rsidRDefault="004861C0" w:rsidP="004861C0">
      <w:pPr>
        <w:spacing w:line="276" w:lineRule="auto"/>
        <w:ind w:hanging="2"/>
        <w:jc w:val="both"/>
        <w:rPr>
          <w:rFonts w:eastAsia="Times New Roman" w:cstheme="majorBidi"/>
          <w:bCs/>
          <w:lang w:val="el-GR"/>
        </w:rPr>
      </w:pPr>
      <w:r w:rsidRPr="00D44FD1">
        <w:rPr>
          <w:rFonts w:eastAsia="Times New Roman" w:cstheme="majorBidi"/>
          <w:bCs/>
          <w:lang w:val="el-GR"/>
        </w:rPr>
        <w:t>Τα πρώτα συμπτώματα της ασθένειας του περονόσπορου εμφανίστηκαν στα νέα φύλλα στην αρχή της ωρίμανσης (στις 2/8/2024), με 5,4% σοβαρότητα και 34,3% ένταση στο μάρτυρα που δεν είχε γίνει κανένας ψεκασμός. Στην επόμενη (και τελευταία) αξιολόγηση στις 22/8/2024 (</w:t>
      </w:r>
      <w:proofErr w:type="spellStart"/>
      <w:r w:rsidRPr="00D44FD1">
        <w:rPr>
          <w:rFonts w:eastAsia="Times New Roman" w:cstheme="majorBidi"/>
          <w:bCs/>
          <w:lang w:val="el-GR"/>
        </w:rPr>
        <w:t>BBCH</w:t>
      </w:r>
      <w:proofErr w:type="spellEnd"/>
      <w:r w:rsidRPr="00D44FD1">
        <w:rPr>
          <w:rFonts w:eastAsia="Times New Roman" w:cstheme="majorBidi"/>
          <w:bCs/>
          <w:lang w:val="el-GR"/>
        </w:rPr>
        <w:t xml:space="preserve"> 83), η σοβαρότητα της ασθένειας έφτασε το 14,9% και η ένταση της ασθένειας το 51,3% στο μάρτυρα που δεν είχε γίνει κανένας ψεκασμός. Λόγω της καθυστερημένης εμφάνισης της ασθένειας στη νέα βλάστηση, καμία από τις στρατηγικές δεν κατάφερε να ελέγξει αποτελεσματικά τη μόλυνση. Το STR2 έδειξε τις υψηλότερες τιμές αποτελεσματικότητας, με 28,9% στη σοβαρότητα και 20,5% στη ένταση της ασθένειας, που ωστόσο ήταν πολύ περιορισμένη αντιμετώπιση του </w:t>
      </w:r>
      <w:proofErr w:type="spellStart"/>
      <w:r w:rsidRPr="00D44FD1">
        <w:rPr>
          <w:rFonts w:eastAsia="Times New Roman" w:cstheme="majorBidi"/>
          <w:bCs/>
          <w:lang w:val="el-GR"/>
        </w:rPr>
        <w:t>περονοσπόρου</w:t>
      </w:r>
      <w:proofErr w:type="spellEnd"/>
      <w:r w:rsidRPr="00D44FD1">
        <w:rPr>
          <w:rFonts w:eastAsia="Times New Roman" w:cstheme="majorBidi"/>
          <w:bCs/>
          <w:lang w:val="el-GR"/>
        </w:rPr>
        <w:t xml:space="preserve"> (</w:t>
      </w:r>
      <w:r w:rsidRPr="00C62259">
        <w:rPr>
          <w:rFonts w:cstheme="majorBidi"/>
          <w:b/>
          <w:bCs/>
          <w:lang w:val="el-GR"/>
        </w:rPr>
        <w:t>Γράφημα 6.3.2-</w:t>
      </w:r>
      <w:r>
        <w:rPr>
          <w:rFonts w:cstheme="majorBidi"/>
          <w:b/>
          <w:bCs/>
          <w:lang w:val="el-GR"/>
        </w:rPr>
        <w:t>3</w:t>
      </w:r>
      <w:r w:rsidRPr="00D44FD1">
        <w:rPr>
          <w:rFonts w:cstheme="majorBidi"/>
          <w:lang w:val="el-GR"/>
        </w:rPr>
        <w:t>)</w:t>
      </w:r>
      <w:r w:rsidRPr="00D44FD1">
        <w:rPr>
          <w:rFonts w:eastAsia="Times New Roman" w:cstheme="majorBidi"/>
          <w:bCs/>
          <w:lang w:val="el-GR"/>
        </w:rPr>
        <w:t>.</w:t>
      </w:r>
    </w:p>
    <w:p w14:paraId="5C1DD818" w14:textId="61454A0E" w:rsidR="004861C0" w:rsidRPr="00D44FD1" w:rsidRDefault="004861C0" w:rsidP="00586628">
      <w:pPr>
        <w:ind w:left="-2"/>
        <w:jc w:val="both"/>
        <w:rPr>
          <w:rFonts w:cstheme="majorBidi"/>
          <w:lang w:val="el-GR"/>
        </w:rPr>
      </w:pPr>
      <w:r w:rsidRPr="00D44FD1">
        <w:rPr>
          <w:rFonts w:eastAsia="Times New Roman" w:cstheme="majorBidi"/>
          <w:b/>
          <w:noProof/>
          <w:color w:val="000000"/>
          <w:lang w:val="el-GR"/>
        </w:rPr>
        <w:drawing>
          <wp:anchor distT="0" distB="0" distL="114300" distR="114300" simplePos="0" relativeHeight="251657217" behindDoc="0" locked="0" layoutInCell="1" allowOverlap="1" wp14:anchorId="0140BD0B" wp14:editId="3FBE50AB">
            <wp:simplePos x="0" y="0"/>
            <wp:positionH relativeFrom="margin">
              <wp:align>center</wp:align>
            </wp:positionH>
            <wp:positionV relativeFrom="paragraph">
              <wp:posOffset>9525</wp:posOffset>
            </wp:positionV>
            <wp:extent cx="5770245" cy="3106420"/>
            <wp:effectExtent l="0" t="0" r="0" b="0"/>
            <wp:wrapThrough wrapText="bothSides">
              <wp:wrapPolygon edited="0">
                <wp:start x="7773" y="530"/>
                <wp:lineTo x="2353" y="1987"/>
                <wp:lineTo x="1070" y="2384"/>
                <wp:lineTo x="1141" y="3047"/>
                <wp:lineTo x="2924" y="5034"/>
                <wp:lineTo x="856" y="5563"/>
                <wp:lineTo x="570" y="5696"/>
                <wp:lineTo x="499" y="14438"/>
                <wp:lineTo x="1498" y="15630"/>
                <wp:lineTo x="2211" y="15630"/>
                <wp:lineTo x="1355" y="17352"/>
                <wp:lineTo x="1355" y="17882"/>
                <wp:lineTo x="1925" y="19869"/>
                <wp:lineTo x="1640" y="20134"/>
                <wp:lineTo x="1640" y="20399"/>
                <wp:lineTo x="1783" y="21061"/>
                <wp:lineTo x="2068" y="21061"/>
                <wp:lineTo x="18897" y="20796"/>
                <wp:lineTo x="20252" y="20664"/>
                <wp:lineTo x="20038" y="19869"/>
                <wp:lineTo x="20823" y="18545"/>
                <wp:lineTo x="20181" y="18280"/>
                <wp:lineTo x="1854" y="17750"/>
                <wp:lineTo x="21393" y="17617"/>
                <wp:lineTo x="21251" y="8478"/>
                <wp:lineTo x="20965" y="7948"/>
                <wp:lineTo x="19824" y="7153"/>
                <wp:lineTo x="21179" y="6623"/>
                <wp:lineTo x="21179" y="6358"/>
                <wp:lineTo x="19753" y="5034"/>
                <wp:lineTo x="20680" y="4106"/>
                <wp:lineTo x="20395" y="3444"/>
                <wp:lineTo x="1925" y="2914"/>
                <wp:lineTo x="21108" y="2914"/>
                <wp:lineTo x="21251" y="2649"/>
                <wp:lineTo x="13406" y="530"/>
                <wp:lineTo x="7773" y="530"/>
              </wp:wrapPolygon>
            </wp:wrapThrough>
            <wp:docPr id="2076079311" name="Picture 12" descr="A graph with red and blu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79311" name="Picture 12" descr="A graph with red and blue bars&#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70245" cy="3106420"/>
                    </a:xfrm>
                    <a:prstGeom prst="rect">
                      <a:avLst/>
                    </a:prstGeom>
                    <a:noFill/>
                  </pic:spPr>
                </pic:pic>
              </a:graphicData>
            </a:graphic>
            <wp14:sizeRelH relativeFrom="margin">
              <wp14:pctWidth>0</wp14:pctWidth>
            </wp14:sizeRelH>
            <wp14:sizeRelV relativeFrom="margin">
              <wp14:pctHeight>0</wp14:pctHeight>
            </wp14:sizeRelV>
          </wp:anchor>
        </w:drawing>
      </w:r>
    </w:p>
    <w:p w14:paraId="425713E6" w14:textId="3365BE60" w:rsidR="00D44FD1" w:rsidRPr="00D44FD1" w:rsidRDefault="00D44FD1" w:rsidP="00586628">
      <w:pPr>
        <w:rPr>
          <w:rFonts w:eastAsia="Times New Roman" w:cstheme="majorBidi"/>
          <w:b/>
          <w:color w:val="000000"/>
          <w:lang w:val="el-GR"/>
        </w:rPr>
      </w:pPr>
    </w:p>
    <w:p w14:paraId="7B334118" w14:textId="5B323145" w:rsidR="00D44FD1" w:rsidRPr="00D44FD1" w:rsidRDefault="00D44FD1" w:rsidP="00586628">
      <w:pPr>
        <w:rPr>
          <w:rFonts w:cstheme="majorBidi"/>
          <w:b/>
          <w:bCs/>
          <w:lang w:val="el-GR"/>
        </w:rPr>
      </w:pPr>
    </w:p>
    <w:p w14:paraId="7855316C" w14:textId="77777777" w:rsidR="00D44FD1" w:rsidRPr="00D44FD1" w:rsidRDefault="00D44FD1" w:rsidP="00586628">
      <w:pPr>
        <w:rPr>
          <w:rFonts w:cstheme="majorBidi"/>
          <w:b/>
          <w:bCs/>
          <w:lang w:val="el-GR"/>
        </w:rPr>
      </w:pPr>
    </w:p>
    <w:p w14:paraId="7755F83D" w14:textId="77777777" w:rsidR="00D44FD1" w:rsidRPr="00D44FD1" w:rsidRDefault="00D44FD1" w:rsidP="00586628">
      <w:pPr>
        <w:rPr>
          <w:rFonts w:cstheme="majorBidi"/>
          <w:b/>
          <w:bCs/>
          <w:lang w:val="el-GR"/>
        </w:rPr>
      </w:pPr>
    </w:p>
    <w:p w14:paraId="38212DAD" w14:textId="77777777" w:rsidR="00D44FD1" w:rsidRPr="00D44FD1" w:rsidRDefault="00D44FD1" w:rsidP="00586628">
      <w:pPr>
        <w:rPr>
          <w:rFonts w:cstheme="majorBidi"/>
          <w:b/>
          <w:bCs/>
          <w:lang w:val="el-GR"/>
        </w:rPr>
      </w:pPr>
    </w:p>
    <w:p w14:paraId="7960CB3B" w14:textId="77777777" w:rsidR="0035115B" w:rsidRDefault="0035115B" w:rsidP="00586628">
      <w:pPr>
        <w:jc w:val="both"/>
        <w:rPr>
          <w:rFonts w:cstheme="majorBidi"/>
          <w:b/>
          <w:bCs/>
          <w:lang w:val="el-GR"/>
        </w:rPr>
      </w:pPr>
    </w:p>
    <w:p w14:paraId="68163A5F" w14:textId="77777777" w:rsidR="0035115B" w:rsidRDefault="0035115B" w:rsidP="00586628">
      <w:pPr>
        <w:jc w:val="both"/>
        <w:rPr>
          <w:rFonts w:cstheme="majorBidi"/>
          <w:b/>
          <w:bCs/>
          <w:lang w:val="el-GR"/>
        </w:rPr>
      </w:pPr>
    </w:p>
    <w:p w14:paraId="675A32BA" w14:textId="77777777" w:rsidR="0035115B" w:rsidRDefault="0035115B" w:rsidP="00586628">
      <w:pPr>
        <w:jc w:val="both"/>
        <w:rPr>
          <w:rFonts w:cstheme="majorBidi"/>
          <w:b/>
          <w:bCs/>
          <w:lang w:val="el-GR"/>
        </w:rPr>
      </w:pPr>
    </w:p>
    <w:p w14:paraId="13BC2F68" w14:textId="77777777" w:rsidR="0035115B" w:rsidRDefault="0035115B" w:rsidP="00586628">
      <w:pPr>
        <w:jc w:val="both"/>
        <w:rPr>
          <w:rFonts w:cstheme="majorBidi"/>
          <w:b/>
          <w:bCs/>
          <w:lang w:val="el-GR"/>
        </w:rPr>
      </w:pPr>
    </w:p>
    <w:p w14:paraId="293C1865" w14:textId="77777777" w:rsidR="0035115B" w:rsidRDefault="0035115B" w:rsidP="00586628">
      <w:pPr>
        <w:jc w:val="both"/>
        <w:rPr>
          <w:rFonts w:cstheme="majorBidi"/>
          <w:b/>
          <w:bCs/>
          <w:lang w:val="el-GR"/>
        </w:rPr>
      </w:pPr>
    </w:p>
    <w:p w14:paraId="3FFF8992" w14:textId="77777777" w:rsidR="0035115B" w:rsidRDefault="0035115B" w:rsidP="00586628">
      <w:pPr>
        <w:jc w:val="both"/>
        <w:rPr>
          <w:rFonts w:cstheme="majorBidi"/>
          <w:b/>
          <w:bCs/>
          <w:lang w:val="el-GR"/>
        </w:rPr>
      </w:pPr>
    </w:p>
    <w:p w14:paraId="3F3240BA" w14:textId="77777777" w:rsidR="0035115B" w:rsidRPr="009B7A45" w:rsidRDefault="0035115B" w:rsidP="00586628">
      <w:pPr>
        <w:jc w:val="both"/>
        <w:rPr>
          <w:rFonts w:cstheme="majorBidi"/>
          <w:b/>
          <w:lang w:val="el-GR"/>
        </w:rPr>
      </w:pPr>
    </w:p>
    <w:p w14:paraId="2F92F5CA" w14:textId="77777777" w:rsidR="005C3742" w:rsidRPr="009B7A45" w:rsidRDefault="005C3742" w:rsidP="00586628">
      <w:pPr>
        <w:jc w:val="both"/>
        <w:rPr>
          <w:rFonts w:cstheme="majorBidi"/>
          <w:b/>
          <w:bCs/>
          <w:lang w:val="el-GR"/>
        </w:rPr>
      </w:pPr>
    </w:p>
    <w:p w14:paraId="6BE226E1" w14:textId="4EC6A57A" w:rsidR="00D44FD1" w:rsidRPr="00D44FD1" w:rsidRDefault="00575FB5" w:rsidP="004861C0">
      <w:pPr>
        <w:spacing w:line="276" w:lineRule="auto"/>
        <w:jc w:val="both"/>
        <w:rPr>
          <w:rFonts w:cstheme="majorBidi"/>
          <w:lang w:val="el-GR"/>
        </w:rPr>
      </w:pPr>
      <w:r w:rsidRPr="00C62259">
        <w:rPr>
          <w:rFonts w:cstheme="majorBidi"/>
          <w:b/>
          <w:bCs/>
          <w:lang w:val="el-GR"/>
        </w:rPr>
        <w:t>Γράφημα 6.3.2-</w:t>
      </w:r>
      <w:r>
        <w:rPr>
          <w:rFonts w:cstheme="majorBidi"/>
          <w:b/>
          <w:bCs/>
          <w:lang w:val="el-GR"/>
        </w:rPr>
        <w:t>3</w:t>
      </w:r>
      <w:r w:rsidR="00D44FD1" w:rsidRPr="00D44FD1">
        <w:rPr>
          <w:rFonts w:cstheme="majorBidi"/>
          <w:b/>
          <w:bCs/>
          <w:lang w:val="el-GR"/>
        </w:rPr>
        <w:t>:</w:t>
      </w:r>
      <w:r w:rsidR="00D44FD1" w:rsidRPr="00D44FD1">
        <w:rPr>
          <w:rFonts w:cstheme="majorBidi"/>
          <w:lang w:val="el-GR"/>
        </w:rPr>
        <w:t xml:space="preserve">  Αξιολόγηση στρατηγικών φυτοπροστασίας ως προς τη σοβαρότητα του </w:t>
      </w:r>
      <w:proofErr w:type="spellStart"/>
      <w:r w:rsidR="00D44FD1" w:rsidRPr="00D44FD1">
        <w:rPr>
          <w:rFonts w:cstheme="majorBidi"/>
          <w:lang w:val="el-GR"/>
        </w:rPr>
        <w:t>περονοσπόρου</w:t>
      </w:r>
      <w:proofErr w:type="spellEnd"/>
      <w:r w:rsidR="00D44FD1" w:rsidRPr="00D44FD1">
        <w:rPr>
          <w:rFonts w:cstheme="majorBidi"/>
          <w:lang w:val="el-GR"/>
        </w:rPr>
        <w:t xml:space="preserve"> σε φύλλα αμπέλου ποικιλίας </w:t>
      </w:r>
      <w:r w:rsidR="00D44FD1" w:rsidRPr="00D44FD1">
        <w:rPr>
          <w:rFonts w:cstheme="majorBidi"/>
        </w:rPr>
        <w:t>Crimson</w:t>
      </w:r>
      <w:r w:rsidR="004861C0">
        <w:rPr>
          <w:rFonts w:cstheme="majorBidi"/>
          <w:lang w:val="el-GR"/>
        </w:rPr>
        <w:t xml:space="preserve"> σε δύο ημερομηνίες αξιολόγησης (2/8/24 και 22/8/24)</w:t>
      </w:r>
      <w:r w:rsidR="00D44FD1" w:rsidRPr="00D44FD1">
        <w:rPr>
          <w:rFonts w:cstheme="majorBidi"/>
          <w:lang w:val="el-GR"/>
        </w:rPr>
        <w:t xml:space="preserve">. Οι στήλες αντιπροσωπεύουν το μέσο όρο </w:t>
      </w:r>
      <w:r w:rsidR="004861C0">
        <w:rPr>
          <w:rFonts w:cstheme="majorBidi"/>
          <w:lang w:val="el-GR"/>
        </w:rPr>
        <w:t>της σοβαρότητας της ασθένειας</w:t>
      </w:r>
      <w:r w:rsidR="004861C0" w:rsidRPr="00D44FD1">
        <w:rPr>
          <w:rFonts w:cstheme="majorBidi"/>
          <w:lang w:val="el-GR"/>
        </w:rPr>
        <w:t xml:space="preserve"> </w:t>
      </w:r>
      <w:r w:rsidR="00D44FD1" w:rsidRPr="00D44FD1">
        <w:rPr>
          <w:rFonts w:cstheme="majorBidi"/>
          <w:lang w:val="el-GR"/>
        </w:rPr>
        <w:t xml:space="preserve">40 </w:t>
      </w:r>
      <w:proofErr w:type="spellStart"/>
      <w:r w:rsidR="00D44FD1" w:rsidRPr="00D44FD1">
        <w:rPr>
          <w:rFonts w:cstheme="majorBidi"/>
          <w:lang w:val="el-GR"/>
        </w:rPr>
        <w:t>πρέμνων</w:t>
      </w:r>
      <w:proofErr w:type="spellEnd"/>
      <w:r w:rsidR="00D44FD1" w:rsidRPr="00D44FD1">
        <w:rPr>
          <w:rFonts w:cstheme="majorBidi"/>
          <w:lang w:val="el-GR"/>
        </w:rPr>
        <w:t xml:space="preserve">. </w:t>
      </w:r>
    </w:p>
    <w:p w14:paraId="5DFA6831" w14:textId="0C963073" w:rsidR="00D44FD1" w:rsidRPr="00D44FD1" w:rsidRDefault="00D44FD1" w:rsidP="00586628">
      <w:pPr>
        <w:jc w:val="center"/>
        <w:rPr>
          <w:rFonts w:eastAsia="Times New Roman" w:cstheme="majorBidi"/>
          <w:b/>
          <w:color w:val="000000"/>
          <w:lang w:val="el-GR"/>
        </w:rPr>
      </w:pPr>
    </w:p>
    <w:p w14:paraId="6BC28D9B" w14:textId="708A28AB" w:rsidR="00734359" w:rsidRPr="008D021E" w:rsidRDefault="00734359" w:rsidP="004861C0">
      <w:pPr>
        <w:spacing w:after="120" w:line="276" w:lineRule="auto"/>
        <w:jc w:val="both"/>
        <w:rPr>
          <w:rFonts w:eastAsia="Times New Roman" w:cstheme="majorBidi"/>
          <w:b/>
          <w:lang w:val="el-GR"/>
        </w:rPr>
      </w:pPr>
      <w:r w:rsidRPr="008D021E">
        <w:rPr>
          <w:rFonts w:eastAsia="Times New Roman" w:cstheme="majorBidi"/>
          <w:b/>
          <w:lang w:val="el-GR"/>
        </w:rPr>
        <w:t>Αξιολόγηση αποτελεσματικότητας των στρατηγικών ως προς την όξινη σήψη της αμπέλου</w:t>
      </w:r>
    </w:p>
    <w:p w14:paraId="21BF52B2" w14:textId="42FD232D" w:rsidR="00734359" w:rsidRPr="00D44FD1" w:rsidRDefault="00734359" w:rsidP="004861C0">
      <w:pPr>
        <w:spacing w:after="120" w:line="276" w:lineRule="auto"/>
        <w:jc w:val="both"/>
        <w:rPr>
          <w:rFonts w:eastAsia="Times New Roman" w:cstheme="majorBidi"/>
          <w:bCs/>
          <w:lang w:val="el-GR"/>
        </w:rPr>
      </w:pPr>
      <w:r w:rsidRPr="00D44FD1">
        <w:rPr>
          <w:rFonts w:eastAsia="Times New Roman" w:cstheme="majorBidi"/>
          <w:bCs/>
          <w:lang w:val="el-GR"/>
        </w:rPr>
        <w:t xml:space="preserve">Τα πρώτα συμπτώματα ασθένειας από την όξινη σήψη εμφανίστηκαν στους </w:t>
      </w:r>
      <w:proofErr w:type="spellStart"/>
      <w:r w:rsidRPr="00D44FD1">
        <w:rPr>
          <w:rFonts w:eastAsia="Times New Roman" w:cstheme="majorBidi"/>
          <w:bCs/>
          <w:lang w:val="el-GR"/>
        </w:rPr>
        <w:t>βότρεις</w:t>
      </w:r>
      <w:proofErr w:type="spellEnd"/>
      <w:r w:rsidRPr="00D44FD1">
        <w:rPr>
          <w:rFonts w:eastAsia="Times New Roman" w:cstheme="majorBidi"/>
          <w:bCs/>
          <w:lang w:val="el-GR"/>
        </w:rPr>
        <w:t xml:space="preserve"> στις 26/8/2024, στο </w:t>
      </w:r>
      <w:proofErr w:type="spellStart"/>
      <w:r w:rsidRPr="00D44FD1">
        <w:rPr>
          <w:rFonts w:eastAsia="Times New Roman" w:cstheme="majorBidi"/>
          <w:bCs/>
          <w:lang w:val="el-GR"/>
        </w:rPr>
        <w:t>BBCH</w:t>
      </w:r>
      <w:proofErr w:type="spellEnd"/>
      <w:r w:rsidRPr="00D44FD1">
        <w:rPr>
          <w:rFonts w:eastAsia="Times New Roman" w:cstheme="majorBidi"/>
          <w:bCs/>
          <w:lang w:val="el-GR"/>
        </w:rPr>
        <w:t xml:space="preserve"> 83 (οι ράγες αναπτύσσουν χρώμα), με 1,1% σοβαρότητα και 14,0% ένταση της ασθένειας στο μάρτυρα που δεν είχε γίνει κανένας ψεκασμός. Η ασθένεια συνέχισε να αυξάνεται κατά τη διάρκεια της καλλιεργητικής περιόδου και έφτασε στο 21,2% ως προς τη σοβαρότητα και 57,5% ως προς την ένταση της ασθένειας στην τελευταία αξιολόγηση στις 13/9/2024 (</w:t>
      </w:r>
      <w:proofErr w:type="spellStart"/>
      <w:r w:rsidRPr="00D44FD1">
        <w:rPr>
          <w:rFonts w:eastAsia="Times New Roman" w:cstheme="majorBidi"/>
          <w:bCs/>
          <w:lang w:val="el-GR"/>
        </w:rPr>
        <w:t>BBCH</w:t>
      </w:r>
      <w:proofErr w:type="spellEnd"/>
      <w:r w:rsidRPr="00D44FD1">
        <w:rPr>
          <w:rFonts w:eastAsia="Times New Roman" w:cstheme="majorBidi"/>
          <w:bCs/>
          <w:lang w:val="el-GR"/>
        </w:rPr>
        <w:t xml:space="preserve"> 85, </w:t>
      </w:r>
      <w:proofErr w:type="spellStart"/>
      <w:r w:rsidRPr="00D44FD1">
        <w:rPr>
          <w:rFonts w:eastAsia="Times New Roman" w:cstheme="majorBidi"/>
          <w:bCs/>
          <w:lang w:val="el-GR"/>
        </w:rPr>
        <w:t>softening</w:t>
      </w:r>
      <w:proofErr w:type="spellEnd"/>
      <w:r w:rsidRPr="00D44FD1">
        <w:rPr>
          <w:rFonts w:eastAsia="Times New Roman" w:cstheme="majorBidi"/>
          <w:bCs/>
          <w:lang w:val="el-GR"/>
        </w:rPr>
        <w:t xml:space="preserve"> of </w:t>
      </w:r>
      <w:proofErr w:type="spellStart"/>
      <w:r w:rsidRPr="00D44FD1">
        <w:rPr>
          <w:rFonts w:eastAsia="Times New Roman" w:cstheme="majorBidi"/>
          <w:bCs/>
          <w:lang w:val="el-GR"/>
        </w:rPr>
        <w:t>berries</w:t>
      </w:r>
      <w:proofErr w:type="spellEnd"/>
      <w:r w:rsidRPr="00D44FD1">
        <w:rPr>
          <w:rFonts w:eastAsia="Times New Roman" w:cstheme="majorBidi"/>
          <w:bCs/>
          <w:lang w:val="el-GR"/>
        </w:rPr>
        <w:t>).</w:t>
      </w:r>
    </w:p>
    <w:p w14:paraId="7A60F1F1" w14:textId="4BD4177C" w:rsidR="006D7347" w:rsidRDefault="00734359" w:rsidP="004861C0">
      <w:pPr>
        <w:spacing w:line="276" w:lineRule="auto"/>
        <w:ind w:hanging="2"/>
        <w:jc w:val="both"/>
        <w:rPr>
          <w:rFonts w:cstheme="majorBidi"/>
          <w:b/>
          <w:bCs/>
          <w:lang w:val="el-GR"/>
        </w:rPr>
      </w:pPr>
      <w:r w:rsidRPr="00D44FD1">
        <w:rPr>
          <w:rFonts w:eastAsia="Times New Roman" w:cstheme="majorBidi"/>
          <w:bCs/>
          <w:lang w:val="el-GR"/>
        </w:rPr>
        <w:t xml:space="preserve">Όλα τα προγράμματα ψεκασμού κατάφεραν να μειώσουν τη σοβαρότητα καθώς και την ένταση της όξινης σήψης στις ράγες σε σύγκριση με τον μάρτυρα που δεν είχε γίνει κανένας ψεκασμός. Ωστόσο, καταγράφηκαν σημαντικές διαφορές μεταξύ των εφαρμογών </w:t>
      </w:r>
      <w:r w:rsidRPr="00D44FD1">
        <w:rPr>
          <w:rFonts w:eastAsia="Times New Roman" w:cstheme="majorBidi"/>
          <w:bCs/>
          <w:lang w:val="el-GR"/>
        </w:rPr>
        <w:lastRenderedPageBreak/>
        <w:t>ως προς το επίπεδο αποτελεσματικότητας κατά της όξινης σήψης. Συγκεκριμένα, τα STR1, STR2, STR3, STR4, STR5, STR9-2 και STR9-4 έδειξαν την υψηλότερη αποτελεσματικότητα μεταξύ των στρατηγικών με 85,3%-92,1% ως προς τη σοβαρότητα και 37,4%-61,7% ως προς την ένταση της ασθένειας στην τελευταία αξιολόγηση. Ωστόσο, τα δεδομένα αποτελεσματικότητας από τα STR9-2 και STR9-4 (σκευάσματα υπό ανάπτυξη) θα πρέπει να ερμηνεύονται με προσοχή, καθώς προέκυψαν από μία μόνο επανάληψη. Οι εφαρμογές STR7, STR8 και STR9-3 ακολούθησαν με τις υψηλότερες τιμές αποτελεσματικότητας (76,0%-81,8% στη σοβαρότητα, 13,0%-39,1% στη ένταση της ασθένειας) και οι επόμενες πιο αποτελεσματικές εφαρμογές ήταν οι STR0 και STR6, με 70,0%-71,7% ως προς τη σοβαρότητα και 25.2%-27.8% ως προς τη συχνότητα εμφάνισης της ασθένειας (ένταση). Η εφαρμογή STR9-1 εμφάνισε χαμηλή αποτελεσματικότητα κατά της όξινης σήψης, με 51,8% στη σοβαρότητα και 20,0% στη</w:t>
      </w:r>
      <w:r w:rsidR="006D7347">
        <w:rPr>
          <w:rFonts w:eastAsia="Times New Roman" w:cstheme="majorBidi"/>
          <w:bCs/>
          <w:lang w:val="el-GR"/>
        </w:rPr>
        <w:t xml:space="preserve"> σ</w:t>
      </w:r>
      <w:r w:rsidR="006D7347" w:rsidRPr="00D44FD1">
        <w:rPr>
          <w:rFonts w:eastAsia="Times New Roman" w:cstheme="majorBidi"/>
          <w:bCs/>
          <w:lang w:val="el-GR"/>
        </w:rPr>
        <w:t>υχνότητα εμφάνισης (</w:t>
      </w:r>
      <w:r w:rsidR="008D021E" w:rsidRPr="00C62259">
        <w:rPr>
          <w:rFonts w:cstheme="majorBidi"/>
          <w:b/>
          <w:bCs/>
          <w:lang w:val="el-GR"/>
        </w:rPr>
        <w:t>Γράφημα 6.3.2</w:t>
      </w:r>
      <w:r w:rsidR="008D021E">
        <w:rPr>
          <w:rFonts w:cstheme="majorBidi"/>
          <w:b/>
          <w:bCs/>
          <w:lang w:val="el-GR"/>
        </w:rPr>
        <w:t>–4)</w:t>
      </w:r>
      <w:r w:rsidR="004861C0">
        <w:rPr>
          <w:rFonts w:cstheme="majorBidi"/>
          <w:b/>
          <w:bCs/>
          <w:lang w:val="el-GR"/>
        </w:rPr>
        <w:t>.</w:t>
      </w:r>
    </w:p>
    <w:p w14:paraId="1E16CE97" w14:textId="2155A59E" w:rsidR="0054413E" w:rsidRDefault="004861C0" w:rsidP="00586628">
      <w:pPr>
        <w:ind w:hanging="2"/>
        <w:jc w:val="both"/>
        <w:rPr>
          <w:rFonts w:cstheme="majorBidi"/>
          <w:b/>
          <w:bCs/>
          <w:lang w:val="el-GR"/>
        </w:rPr>
      </w:pPr>
      <w:r w:rsidRPr="00D44FD1">
        <w:rPr>
          <w:rFonts w:eastAsia="Times New Roman" w:cstheme="majorBidi"/>
          <w:b/>
          <w:noProof/>
          <w:color w:val="000000"/>
          <w:lang w:val="el-GR"/>
        </w:rPr>
        <w:drawing>
          <wp:anchor distT="0" distB="0" distL="114300" distR="114300" simplePos="0" relativeHeight="251657218" behindDoc="0" locked="0" layoutInCell="1" allowOverlap="1" wp14:anchorId="59BADB35" wp14:editId="03299953">
            <wp:simplePos x="0" y="0"/>
            <wp:positionH relativeFrom="margin">
              <wp:posOffset>139065</wp:posOffset>
            </wp:positionH>
            <wp:positionV relativeFrom="paragraph">
              <wp:posOffset>131445</wp:posOffset>
            </wp:positionV>
            <wp:extent cx="5930900" cy="3437890"/>
            <wp:effectExtent l="0" t="0" r="0" b="0"/>
            <wp:wrapThrough wrapText="bothSides">
              <wp:wrapPolygon edited="0">
                <wp:start x="7909" y="479"/>
                <wp:lineTo x="902" y="1436"/>
                <wp:lineTo x="833" y="4548"/>
                <wp:lineTo x="347" y="5625"/>
                <wp:lineTo x="278" y="6463"/>
                <wp:lineTo x="208" y="8378"/>
                <wp:lineTo x="139" y="13645"/>
                <wp:lineTo x="347" y="14004"/>
                <wp:lineTo x="1110" y="14123"/>
                <wp:lineTo x="1110" y="14602"/>
                <wp:lineTo x="2081" y="16038"/>
                <wp:lineTo x="1179" y="16397"/>
                <wp:lineTo x="1179" y="17235"/>
                <wp:lineTo x="2290" y="17953"/>
                <wp:lineTo x="1665" y="18911"/>
                <wp:lineTo x="1388" y="19390"/>
                <wp:lineTo x="1457" y="19988"/>
                <wp:lineTo x="1873" y="19988"/>
                <wp:lineTo x="18802" y="19749"/>
                <wp:lineTo x="20606" y="19629"/>
                <wp:lineTo x="20675" y="17953"/>
                <wp:lineTo x="21022" y="16637"/>
                <wp:lineTo x="21161" y="14363"/>
                <wp:lineTo x="20744" y="14243"/>
                <wp:lineTo x="16859" y="14123"/>
                <wp:lineTo x="16859" y="12208"/>
                <wp:lineTo x="21091" y="12089"/>
                <wp:lineTo x="20883" y="11730"/>
                <wp:lineTo x="3330" y="10293"/>
                <wp:lineTo x="20952" y="9575"/>
                <wp:lineTo x="20952" y="9216"/>
                <wp:lineTo x="3330" y="8378"/>
                <wp:lineTo x="20952" y="7181"/>
                <wp:lineTo x="20952" y="6703"/>
                <wp:lineTo x="3330" y="6463"/>
                <wp:lineTo x="21022" y="4668"/>
                <wp:lineTo x="21161" y="2992"/>
                <wp:lineTo x="20051" y="2873"/>
                <wp:lineTo x="10754" y="2633"/>
                <wp:lineTo x="20952" y="2154"/>
                <wp:lineTo x="20952" y="1795"/>
                <wp:lineTo x="12280" y="479"/>
                <wp:lineTo x="7909" y="479"/>
              </wp:wrapPolygon>
            </wp:wrapThrough>
            <wp:docPr id="1985358189" name="Picture 3" descr="A graph with red and blu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358189" name="Picture 3" descr="A graph with red and blue bars&#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0900" cy="3437890"/>
                    </a:xfrm>
                    <a:prstGeom prst="rect">
                      <a:avLst/>
                    </a:prstGeom>
                    <a:noFill/>
                  </pic:spPr>
                </pic:pic>
              </a:graphicData>
            </a:graphic>
            <wp14:sizeRelH relativeFrom="margin">
              <wp14:pctWidth>0</wp14:pctWidth>
            </wp14:sizeRelH>
            <wp14:sizeRelV relativeFrom="margin">
              <wp14:pctHeight>0</wp14:pctHeight>
            </wp14:sizeRelV>
          </wp:anchor>
        </w:drawing>
      </w:r>
    </w:p>
    <w:p w14:paraId="3ACCFD25" w14:textId="658458F5" w:rsidR="006D7347" w:rsidRDefault="006D7347" w:rsidP="00586628">
      <w:pPr>
        <w:ind w:hanging="2"/>
        <w:jc w:val="both"/>
        <w:rPr>
          <w:rFonts w:cstheme="majorBidi"/>
          <w:b/>
          <w:bCs/>
          <w:lang w:val="el-GR"/>
        </w:rPr>
      </w:pPr>
    </w:p>
    <w:p w14:paraId="3E199A54" w14:textId="368FAD7E" w:rsidR="000370A2" w:rsidRDefault="008D021E" w:rsidP="00586628">
      <w:pPr>
        <w:ind w:hanging="2"/>
        <w:jc w:val="both"/>
        <w:rPr>
          <w:rFonts w:eastAsia="Times New Roman" w:cstheme="majorBidi"/>
          <w:bCs/>
          <w:lang w:val="el-GR"/>
        </w:rPr>
      </w:pPr>
      <w:r>
        <w:rPr>
          <w:rFonts w:cstheme="majorBidi"/>
          <w:b/>
          <w:bCs/>
          <w:lang w:val="el-GR"/>
        </w:rPr>
        <w:t>.</w:t>
      </w:r>
    </w:p>
    <w:p w14:paraId="4585541B" w14:textId="7A84787E" w:rsidR="000370A2" w:rsidRDefault="000370A2" w:rsidP="00586628">
      <w:pPr>
        <w:ind w:hanging="2"/>
        <w:jc w:val="both"/>
        <w:rPr>
          <w:rFonts w:eastAsia="Times New Roman" w:cstheme="majorBidi"/>
          <w:bCs/>
          <w:lang w:val="el-GR"/>
        </w:rPr>
      </w:pPr>
    </w:p>
    <w:p w14:paraId="232D94A7" w14:textId="77777777" w:rsidR="000370A2" w:rsidRPr="00D44FD1" w:rsidRDefault="000370A2" w:rsidP="00586628">
      <w:pPr>
        <w:ind w:hanging="2"/>
        <w:jc w:val="both"/>
        <w:rPr>
          <w:rFonts w:eastAsia="Times New Roman" w:cstheme="majorBidi"/>
          <w:bCs/>
          <w:lang w:val="el-GR"/>
        </w:rPr>
      </w:pPr>
    </w:p>
    <w:p w14:paraId="350D2D3F" w14:textId="167DB149" w:rsidR="00D44FD1" w:rsidRPr="00D44FD1" w:rsidRDefault="00D44FD1" w:rsidP="00586628">
      <w:pPr>
        <w:jc w:val="center"/>
        <w:rPr>
          <w:rFonts w:eastAsia="Times New Roman" w:cstheme="majorBidi"/>
          <w:b/>
          <w:color w:val="000000"/>
          <w:lang w:val="el-GR"/>
        </w:rPr>
      </w:pPr>
    </w:p>
    <w:p w14:paraId="558D9497" w14:textId="1A3273F6" w:rsidR="00D44FD1" w:rsidRPr="00D44FD1" w:rsidRDefault="00D44FD1" w:rsidP="00586628">
      <w:pPr>
        <w:jc w:val="center"/>
        <w:rPr>
          <w:rFonts w:eastAsia="Times New Roman" w:cstheme="majorBidi"/>
          <w:b/>
          <w:color w:val="000000"/>
          <w:lang w:val="el-GR"/>
        </w:rPr>
      </w:pPr>
    </w:p>
    <w:p w14:paraId="338A425E" w14:textId="12D7AB4B" w:rsidR="00D44FD1" w:rsidRPr="00D44FD1" w:rsidRDefault="00D44FD1" w:rsidP="00586628">
      <w:pPr>
        <w:jc w:val="center"/>
        <w:rPr>
          <w:rFonts w:eastAsia="Times New Roman" w:cstheme="majorBidi"/>
          <w:b/>
          <w:color w:val="000000"/>
          <w:lang w:val="el-GR"/>
        </w:rPr>
      </w:pPr>
    </w:p>
    <w:p w14:paraId="5A20DDFF" w14:textId="33519482" w:rsidR="00D44FD1" w:rsidRPr="00D44FD1" w:rsidRDefault="00D44FD1" w:rsidP="00586628">
      <w:pPr>
        <w:jc w:val="center"/>
        <w:rPr>
          <w:rFonts w:eastAsia="Times New Roman" w:cstheme="majorBidi"/>
          <w:b/>
          <w:color w:val="000000"/>
          <w:lang w:val="el-GR"/>
        </w:rPr>
      </w:pPr>
    </w:p>
    <w:p w14:paraId="39F17546" w14:textId="3760D847" w:rsidR="00D44FD1" w:rsidRDefault="00D44FD1" w:rsidP="00586628">
      <w:pPr>
        <w:jc w:val="center"/>
        <w:rPr>
          <w:rFonts w:eastAsia="Times New Roman" w:cstheme="majorBidi"/>
          <w:b/>
          <w:color w:val="000000"/>
          <w:lang w:val="el-GR"/>
        </w:rPr>
      </w:pPr>
    </w:p>
    <w:p w14:paraId="77DD833C" w14:textId="77777777" w:rsidR="0035115B" w:rsidRDefault="0035115B" w:rsidP="00586628">
      <w:pPr>
        <w:jc w:val="center"/>
        <w:rPr>
          <w:rFonts w:eastAsia="Times New Roman" w:cstheme="majorBidi"/>
          <w:b/>
          <w:color w:val="000000"/>
          <w:lang w:val="el-GR"/>
        </w:rPr>
      </w:pPr>
    </w:p>
    <w:p w14:paraId="180AE210" w14:textId="77777777" w:rsidR="0035115B" w:rsidRDefault="0035115B" w:rsidP="00586628">
      <w:pPr>
        <w:jc w:val="center"/>
        <w:rPr>
          <w:rFonts w:eastAsia="Times New Roman" w:cstheme="majorBidi"/>
          <w:b/>
          <w:color w:val="000000"/>
          <w:lang w:val="el-GR"/>
        </w:rPr>
      </w:pPr>
    </w:p>
    <w:p w14:paraId="391EDC79" w14:textId="77777777" w:rsidR="0035115B" w:rsidRDefault="0035115B" w:rsidP="00586628">
      <w:pPr>
        <w:jc w:val="center"/>
        <w:rPr>
          <w:rFonts w:eastAsia="Times New Roman" w:cstheme="majorBidi"/>
          <w:b/>
          <w:color w:val="000000"/>
          <w:lang w:val="el-GR"/>
        </w:rPr>
      </w:pPr>
    </w:p>
    <w:p w14:paraId="51CBAC02" w14:textId="77777777" w:rsidR="0035115B" w:rsidRDefault="0035115B" w:rsidP="00586628">
      <w:pPr>
        <w:jc w:val="center"/>
        <w:rPr>
          <w:rFonts w:eastAsia="Times New Roman" w:cstheme="majorBidi"/>
          <w:b/>
          <w:color w:val="000000"/>
          <w:lang w:val="el-GR"/>
        </w:rPr>
      </w:pPr>
    </w:p>
    <w:p w14:paraId="63607C84" w14:textId="77777777" w:rsidR="0035115B" w:rsidRDefault="0035115B" w:rsidP="004861C0">
      <w:pPr>
        <w:rPr>
          <w:rFonts w:eastAsia="Times New Roman" w:cstheme="majorBidi"/>
          <w:b/>
          <w:color w:val="000000"/>
          <w:lang w:val="el-GR"/>
        </w:rPr>
      </w:pPr>
    </w:p>
    <w:p w14:paraId="7F2CDF02" w14:textId="64BD1097" w:rsidR="00D44FD1" w:rsidRPr="00D44FD1" w:rsidRDefault="0054413E" w:rsidP="004861C0">
      <w:pPr>
        <w:spacing w:line="276" w:lineRule="auto"/>
        <w:ind w:left="-2"/>
        <w:jc w:val="both"/>
        <w:rPr>
          <w:rFonts w:cstheme="majorBidi"/>
          <w:lang w:val="el-GR"/>
        </w:rPr>
      </w:pPr>
      <w:r w:rsidRPr="00C62259">
        <w:rPr>
          <w:rFonts w:cstheme="majorBidi"/>
          <w:b/>
          <w:bCs/>
          <w:lang w:val="el-GR"/>
        </w:rPr>
        <w:t xml:space="preserve">Γράφημα 6.3.2 </w:t>
      </w:r>
      <w:r>
        <w:rPr>
          <w:rFonts w:cstheme="majorBidi"/>
          <w:b/>
          <w:bCs/>
          <w:lang w:val="el-GR"/>
        </w:rPr>
        <w:t>–</w:t>
      </w:r>
      <w:r w:rsidRPr="00C62259">
        <w:rPr>
          <w:rFonts w:cstheme="majorBidi"/>
          <w:b/>
          <w:bCs/>
          <w:lang w:val="el-GR"/>
        </w:rPr>
        <w:t xml:space="preserve"> </w:t>
      </w:r>
      <w:r>
        <w:rPr>
          <w:rFonts w:cstheme="majorBidi"/>
          <w:b/>
          <w:bCs/>
          <w:lang w:val="el-GR"/>
        </w:rPr>
        <w:t>4</w:t>
      </w:r>
      <w:r w:rsidR="00D44FD1" w:rsidRPr="00D44FD1">
        <w:rPr>
          <w:rFonts w:cstheme="majorBidi"/>
          <w:b/>
          <w:bCs/>
          <w:lang w:val="el-GR"/>
        </w:rPr>
        <w:t>:</w:t>
      </w:r>
      <w:r w:rsidR="00D44FD1" w:rsidRPr="00D44FD1">
        <w:rPr>
          <w:rFonts w:cstheme="majorBidi"/>
          <w:lang w:val="el-GR"/>
        </w:rPr>
        <w:t xml:space="preserve">  Αξιολόγηση στρατηγικών φυτοπροστασίας ως προς τη σοβαρότητα της όξινης σήψης σε </w:t>
      </w:r>
      <w:proofErr w:type="spellStart"/>
      <w:r w:rsidR="00D44FD1" w:rsidRPr="00D44FD1">
        <w:rPr>
          <w:rFonts w:cstheme="majorBidi"/>
          <w:lang w:val="el-GR"/>
        </w:rPr>
        <w:t>βότρεις</w:t>
      </w:r>
      <w:proofErr w:type="spellEnd"/>
      <w:r w:rsidR="00D44FD1" w:rsidRPr="00D44FD1">
        <w:rPr>
          <w:rFonts w:cstheme="majorBidi"/>
          <w:lang w:val="el-GR"/>
        </w:rPr>
        <w:t xml:space="preserve"> αμπέλου ποικιλίας </w:t>
      </w:r>
      <w:r w:rsidR="00D44FD1" w:rsidRPr="00D44FD1">
        <w:rPr>
          <w:rFonts w:cstheme="majorBidi"/>
        </w:rPr>
        <w:t>Crimson</w:t>
      </w:r>
      <w:r w:rsidR="00D44FD1" w:rsidRPr="00D44FD1">
        <w:rPr>
          <w:rFonts w:cstheme="majorBidi"/>
          <w:lang w:val="el-GR"/>
        </w:rPr>
        <w:t xml:space="preserve">. Οι στήλες αντιπροσωπεύουν το μέσο όρο </w:t>
      </w:r>
      <w:r w:rsidR="004861C0">
        <w:rPr>
          <w:rFonts w:cstheme="majorBidi"/>
          <w:lang w:val="el-GR"/>
        </w:rPr>
        <w:t>της σοβαρότητας της ασθένειας</w:t>
      </w:r>
      <w:r w:rsidR="004861C0" w:rsidRPr="00D44FD1">
        <w:rPr>
          <w:rFonts w:cstheme="majorBidi"/>
          <w:lang w:val="el-GR"/>
        </w:rPr>
        <w:t xml:space="preserve"> </w:t>
      </w:r>
      <w:r w:rsidR="00D44FD1" w:rsidRPr="00D44FD1">
        <w:rPr>
          <w:rFonts w:cstheme="majorBidi"/>
          <w:lang w:val="el-GR"/>
        </w:rPr>
        <w:t xml:space="preserve">40 </w:t>
      </w:r>
      <w:proofErr w:type="spellStart"/>
      <w:r w:rsidR="00D44FD1" w:rsidRPr="00D44FD1">
        <w:rPr>
          <w:rFonts w:cstheme="majorBidi"/>
          <w:lang w:val="el-GR"/>
        </w:rPr>
        <w:t>πρέμνων</w:t>
      </w:r>
      <w:proofErr w:type="spellEnd"/>
      <w:r w:rsidR="00D44FD1" w:rsidRPr="00D44FD1">
        <w:rPr>
          <w:rFonts w:cstheme="majorBidi"/>
          <w:lang w:val="el-GR"/>
        </w:rPr>
        <w:t xml:space="preserve">. </w:t>
      </w:r>
    </w:p>
    <w:p w14:paraId="77745519" w14:textId="77777777" w:rsidR="006D7347" w:rsidRDefault="006D7347" w:rsidP="00586628">
      <w:pPr>
        <w:spacing w:after="120"/>
        <w:jc w:val="both"/>
        <w:rPr>
          <w:rFonts w:eastAsia="Times New Roman" w:cstheme="majorBidi"/>
          <w:b/>
          <w:color w:val="000000"/>
          <w:lang w:val="el-GR"/>
        </w:rPr>
      </w:pPr>
    </w:p>
    <w:p w14:paraId="3F56BB97" w14:textId="6B265424" w:rsidR="005D37A6" w:rsidRDefault="006D7347" w:rsidP="00586628">
      <w:pPr>
        <w:spacing w:after="120"/>
        <w:jc w:val="both"/>
        <w:rPr>
          <w:b/>
          <w:bCs/>
          <w:lang w:val="el-GR"/>
        </w:rPr>
      </w:pPr>
      <w:r>
        <w:rPr>
          <w:b/>
          <w:bCs/>
          <w:lang w:val="el-GR"/>
        </w:rPr>
        <w:t>ΣΤΑΤΙΣΤΙΚΗ ΑΝΑΛΥΣΗ</w:t>
      </w:r>
    </w:p>
    <w:p w14:paraId="1DDD21D4" w14:textId="33C46D62" w:rsidR="001F22E3" w:rsidRPr="00915E80" w:rsidRDefault="006D7347" w:rsidP="00F5225A">
      <w:pPr>
        <w:spacing w:after="120" w:line="276" w:lineRule="auto"/>
        <w:jc w:val="both"/>
        <w:rPr>
          <w:lang w:val="el-GR"/>
        </w:rPr>
      </w:pPr>
      <w:r w:rsidRPr="001F22E3">
        <w:rPr>
          <w:lang w:val="el-GR"/>
        </w:rPr>
        <w:t xml:space="preserve">Η στατιστική ανάλυση των δεδομένων </w:t>
      </w:r>
      <w:r w:rsidR="00ED7A7F" w:rsidRPr="001F22E3">
        <w:rPr>
          <w:lang w:val="el-GR"/>
        </w:rPr>
        <w:t>παρουσιάζεται στου</w:t>
      </w:r>
      <w:r w:rsidR="00ED7A7F" w:rsidRPr="006B77D5">
        <w:rPr>
          <w:lang w:val="el-GR"/>
        </w:rPr>
        <w:t xml:space="preserve">ς </w:t>
      </w:r>
      <w:r w:rsidR="00ED7A7F" w:rsidRPr="006B77D5">
        <w:rPr>
          <w:rFonts w:cstheme="majorBidi"/>
          <w:b/>
          <w:bCs/>
          <w:lang w:val="el-GR"/>
        </w:rPr>
        <w:t>Πίνακας 6.3.</w:t>
      </w:r>
      <w:r w:rsidR="00ED7A7F" w:rsidRPr="006B77D5">
        <w:rPr>
          <w:b/>
          <w:lang w:val="el-GR"/>
        </w:rPr>
        <w:t>2</w:t>
      </w:r>
      <w:r w:rsidR="00ED7A7F" w:rsidRPr="006B77D5">
        <w:rPr>
          <w:rFonts w:cstheme="majorBidi"/>
          <w:b/>
          <w:bCs/>
          <w:lang w:val="el-GR"/>
        </w:rPr>
        <w:t>-10</w:t>
      </w:r>
      <w:r w:rsidR="00F5225A" w:rsidRPr="006B77D5">
        <w:rPr>
          <w:rFonts w:cstheme="majorBidi"/>
          <w:b/>
          <w:bCs/>
          <w:lang w:val="el-GR"/>
        </w:rPr>
        <w:t xml:space="preserve"> </w:t>
      </w:r>
      <w:r w:rsidR="00F5225A" w:rsidRPr="006B77D5">
        <w:rPr>
          <w:rFonts w:cstheme="majorBidi"/>
          <w:lang w:val="el-GR"/>
        </w:rPr>
        <w:t>έως</w:t>
      </w:r>
      <w:r w:rsidR="00F5225A" w:rsidRPr="006B77D5">
        <w:rPr>
          <w:rFonts w:cstheme="majorBidi"/>
          <w:b/>
          <w:bCs/>
          <w:lang w:val="el-GR"/>
        </w:rPr>
        <w:t xml:space="preserve"> 6.3.</w:t>
      </w:r>
      <w:r w:rsidR="00F5225A" w:rsidRPr="006B77D5">
        <w:rPr>
          <w:b/>
          <w:lang w:val="el-GR"/>
        </w:rPr>
        <w:t>2</w:t>
      </w:r>
      <w:r w:rsidR="00F5225A" w:rsidRPr="006B77D5">
        <w:rPr>
          <w:rFonts w:cstheme="majorBidi"/>
          <w:b/>
          <w:bCs/>
          <w:lang w:val="el-GR"/>
        </w:rPr>
        <w:t>-1012</w:t>
      </w:r>
      <w:r w:rsidR="001F22E3" w:rsidRPr="006B77D5">
        <w:rPr>
          <w:rFonts w:cstheme="majorBidi"/>
          <w:b/>
          <w:bCs/>
          <w:lang w:val="el-GR"/>
        </w:rPr>
        <w:t xml:space="preserve">. </w:t>
      </w:r>
      <w:r w:rsidR="001F22E3" w:rsidRPr="006B77D5">
        <w:rPr>
          <w:lang w:val="el-GR"/>
        </w:rPr>
        <w:t xml:space="preserve">Οι επεμβάσεις με </w:t>
      </w:r>
      <w:r w:rsidR="001F22E3" w:rsidRPr="006B77D5">
        <w:rPr>
          <w:lang w:val="en-US"/>
        </w:rPr>
        <w:t>bold</w:t>
      </w:r>
      <w:r w:rsidR="001F22E3" w:rsidRPr="006B77D5">
        <w:rPr>
          <w:lang w:val="el-GR"/>
        </w:rPr>
        <w:t xml:space="preserve"> χαρακτήρες έδωσαν υψηλά και σημαντικά επίπεδα παρεμπόδισης ανάπτυξης του </w:t>
      </w:r>
      <w:proofErr w:type="spellStart"/>
      <w:r w:rsidR="001F22E3" w:rsidRPr="006B77D5">
        <w:rPr>
          <w:lang w:val="el-GR"/>
        </w:rPr>
        <w:t>ωϊδίου</w:t>
      </w:r>
      <w:proofErr w:type="spellEnd"/>
      <w:r w:rsidR="001F22E3" w:rsidRPr="006B77D5">
        <w:rPr>
          <w:lang w:val="el-GR"/>
        </w:rPr>
        <w:t xml:space="preserve"> σε φύλλα και </w:t>
      </w:r>
      <w:proofErr w:type="spellStart"/>
      <w:r w:rsidR="001F22E3" w:rsidRPr="006B77D5">
        <w:rPr>
          <w:lang w:val="el-GR"/>
        </w:rPr>
        <w:t>βότρεις</w:t>
      </w:r>
      <w:proofErr w:type="spellEnd"/>
      <w:r w:rsidR="001F22E3" w:rsidRPr="006B77D5">
        <w:rPr>
          <w:lang w:val="el-GR"/>
        </w:rPr>
        <w:t xml:space="preserve"> αλλά και σ</w:t>
      </w:r>
      <w:r w:rsidR="001F22E3">
        <w:rPr>
          <w:lang w:val="el-GR"/>
        </w:rPr>
        <w:t xml:space="preserve">ήψεων σε </w:t>
      </w:r>
      <w:proofErr w:type="spellStart"/>
      <w:r w:rsidR="001F22E3">
        <w:rPr>
          <w:lang w:val="el-GR"/>
        </w:rPr>
        <w:t>βότρεις</w:t>
      </w:r>
      <w:proofErr w:type="spellEnd"/>
      <w:r w:rsidR="001F22E3">
        <w:rPr>
          <w:lang w:val="el-GR"/>
        </w:rPr>
        <w:t>.</w:t>
      </w:r>
    </w:p>
    <w:p w14:paraId="441CC9B2" w14:textId="476795A3" w:rsidR="006D7347" w:rsidRPr="001F22E3" w:rsidRDefault="006D7347" w:rsidP="00586628">
      <w:pPr>
        <w:spacing w:after="120"/>
        <w:jc w:val="both"/>
        <w:rPr>
          <w:lang w:val="el-GR"/>
        </w:rPr>
      </w:pPr>
    </w:p>
    <w:p w14:paraId="0691B07D" w14:textId="77777777" w:rsidR="00C56346" w:rsidRPr="00C56346" w:rsidRDefault="00C56346" w:rsidP="00586628">
      <w:pPr>
        <w:spacing w:after="120"/>
        <w:jc w:val="both"/>
        <w:rPr>
          <w:lang w:val="el-GR"/>
        </w:rPr>
      </w:pPr>
    </w:p>
    <w:p w14:paraId="04C3ED49" w14:textId="77777777" w:rsidR="00F5225A" w:rsidRDefault="00F5225A" w:rsidP="004861C0">
      <w:pPr>
        <w:autoSpaceDE w:val="0"/>
        <w:autoSpaceDN w:val="0"/>
        <w:adjustRightInd w:val="0"/>
        <w:spacing w:line="276" w:lineRule="auto"/>
        <w:jc w:val="both"/>
        <w:rPr>
          <w:rFonts w:cstheme="majorBidi"/>
          <w:b/>
          <w:bCs/>
          <w:highlight w:val="yellow"/>
          <w:lang w:val="el-GR"/>
        </w:rPr>
      </w:pPr>
    </w:p>
    <w:p w14:paraId="2C8CCB84" w14:textId="77777777" w:rsidR="00F5225A" w:rsidRDefault="00F5225A" w:rsidP="004861C0">
      <w:pPr>
        <w:autoSpaceDE w:val="0"/>
        <w:autoSpaceDN w:val="0"/>
        <w:adjustRightInd w:val="0"/>
        <w:spacing w:line="276" w:lineRule="auto"/>
        <w:jc w:val="both"/>
        <w:rPr>
          <w:rFonts w:cstheme="majorBidi"/>
          <w:b/>
          <w:bCs/>
          <w:highlight w:val="yellow"/>
          <w:lang w:val="el-GR"/>
        </w:rPr>
      </w:pPr>
    </w:p>
    <w:p w14:paraId="2D8A321D" w14:textId="77777777" w:rsidR="00F5225A" w:rsidRDefault="00F5225A" w:rsidP="004861C0">
      <w:pPr>
        <w:autoSpaceDE w:val="0"/>
        <w:autoSpaceDN w:val="0"/>
        <w:adjustRightInd w:val="0"/>
        <w:spacing w:line="276" w:lineRule="auto"/>
        <w:jc w:val="both"/>
        <w:rPr>
          <w:rFonts w:cstheme="majorBidi"/>
          <w:b/>
          <w:bCs/>
          <w:highlight w:val="yellow"/>
          <w:lang w:val="el-GR"/>
        </w:rPr>
      </w:pPr>
    </w:p>
    <w:p w14:paraId="0F749720" w14:textId="77777777" w:rsidR="00F5225A" w:rsidRDefault="00F5225A" w:rsidP="004861C0">
      <w:pPr>
        <w:autoSpaceDE w:val="0"/>
        <w:autoSpaceDN w:val="0"/>
        <w:adjustRightInd w:val="0"/>
        <w:spacing w:line="276" w:lineRule="auto"/>
        <w:jc w:val="both"/>
        <w:rPr>
          <w:rFonts w:cstheme="majorBidi"/>
          <w:b/>
          <w:bCs/>
          <w:highlight w:val="yellow"/>
          <w:lang w:val="el-GR"/>
        </w:rPr>
      </w:pPr>
    </w:p>
    <w:p w14:paraId="2CFCA875" w14:textId="29B13CC2" w:rsidR="00020E19" w:rsidRPr="00673E51" w:rsidRDefault="00547612" w:rsidP="00F5225A">
      <w:pPr>
        <w:autoSpaceDE w:val="0"/>
        <w:autoSpaceDN w:val="0"/>
        <w:adjustRightInd w:val="0"/>
        <w:spacing w:line="276" w:lineRule="auto"/>
        <w:jc w:val="both"/>
        <w:rPr>
          <w:rFonts w:eastAsia="Times New Roman" w:cstheme="majorBidi"/>
          <w:bCs/>
          <w:color w:val="000000"/>
          <w:lang w:val="el-GR"/>
        </w:rPr>
      </w:pPr>
      <w:r w:rsidRPr="006B77D5">
        <w:rPr>
          <w:rFonts w:cstheme="majorBidi"/>
          <w:b/>
          <w:bCs/>
          <w:lang w:val="el-GR"/>
        </w:rPr>
        <w:lastRenderedPageBreak/>
        <w:t>Πίνακας 6.3.</w:t>
      </w:r>
      <w:r w:rsidRPr="006B77D5">
        <w:rPr>
          <w:b/>
          <w:lang w:val="el-GR"/>
        </w:rPr>
        <w:t>2</w:t>
      </w:r>
      <w:r w:rsidRPr="006B77D5">
        <w:rPr>
          <w:rFonts w:cstheme="majorBidi"/>
          <w:b/>
          <w:bCs/>
          <w:lang w:val="el-GR"/>
        </w:rPr>
        <w:t>- 10</w:t>
      </w:r>
      <w:r w:rsidR="00020E19" w:rsidRPr="006B77D5">
        <w:rPr>
          <w:rFonts w:eastAsia="Times New Roman" w:cstheme="majorBidi"/>
          <w:bCs/>
          <w:color w:val="000000"/>
          <w:lang w:val="el-GR"/>
        </w:rPr>
        <w:t>. Αποτελεσματικότητα διαφορετικών στρατηγικών φυτοπροστασίας με</w:t>
      </w:r>
      <w:r w:rsidR="00020E19" w:rsidRPr="00673E51">
        <w:rPr>
          <w:rFonts w:eastAsia="Times New Roman" w:cstheme="majorBidi"/>
          <w:bCs/>
          <w:color w:val="000000"/>
          <w:lang w:val="el-GR"/>
        </w:rPr>
        <w:t xml:space="preserve"> μυκητοκτόνα, βιομυκητοκτόνα, βασικές ουσίες, φυτικά εκχυλίσματα και </w:t>
      </w:r>
      <w:proofErr w:type="spellStart"/>
      <w:r w:rsidR="00020E19" w:rsidRPr="00673E51">
        <w:rPr>
          <w:rFonts w:eastAsia="Times New Roman" w:cstheme="majorBidi"/>
          <w:bCs/>
          <w:color w:val="000000"/>
          <w:lang w:val="el-GR"/>
        </w:rPr>
        <w:t>νανοσκευάσματα</w:t>
      </w:r>
      <w:proofErr w:type="spellEnd"/>
      <w:r w:rsidR="00020E19" w:rsidRPr="00673E51">
        <w:rPr>
          <w:rFonts w:eastAsia="Times New Roman" w:cstheme="majorBidi"/>
          <w:bCs/>
          <w:color w:val="000000"/>
          <w:lang w:val="el-GR"/>
        </w:rPr>
        <w:t xml:space="preserve"> </w:t>
      </w:r>
      <w:proofErr w:type="spellStart"/>
      <w:r w:rsidR="00020E19" w:rsidRPr="00673E51">
        <w:rPr>
          <w:rFonts w:eastAsia="Times New Roman" w:cstheme="majorBidi"/>
          <w:bCs/>
          <w:color w:val="000000"/>
          <w:lang w:val="el-GR"/>
        </w:rPr>
        <w:t>χιτοζάνης</w:t>
      </w:r>
      <w:proofErr w:type="spellEnd"/>
      <w:r w:rsidR="00020E19" w:rsidRPr="00673E51">
        <w:rPr>
          <w:rFonts w:eastAsia="Times New Roman" w:cstheme="majorBidi"/>
          <w:bCs/>
          <w:color w:val="000000"/>
          <w:lang w:val="el-GR"/>
        </w:rPr>
        <w:t xml:space="preserve"> με χαλκό ενάντια στο </w:t>
      </w:r>
      <w:proofErr w:type="spellStart"/>
      <w:r w:rsidR="00020E19" w:rsidRPr="00673E51">
        <w:rPr>
          <w:rFonts w:eastAsia="Times New Roman" w:cstheme="majorBidi"/>
          <w:b/>
          <w:color w:val="000000"/>
          <w:lang w:val="el-GR"/>
        </w:rPr>
        <w:t>ωϊδιο</w:t>
      </w:r>
      <w:proofErr w:type="spellEnd"/>
      <w:r w:rsidR="00020E19" w:rsidRPr="00673E51">
        <w:rPr>
          <w:rFonts w:eastAsia="Times New Roman" w:cstheme="majorBidi"/>
          <w:bCs/>
          <w:color w:val="000000"/>
          <w:lang w:val="el-GR"/>
        </w:rPr>
        <w:t xml:space="preserve"> της αμπέλου. Αξιολογήθηκαν η % προσβεβλημένη επιφάνεια </w:t>
      </w:r>
      <w:proofErr w:type="spellStart"/>
      <w:r w:rsidR="00020E19" w:rsidRPr="00673E51">
        <w:rPr>
          <w:rFonts w:eastAsia="Times New Roman" w:cstheme="majorBidi"/>
          <w:bCs/>
          <w:color w:val="000000"/>
          <w:lang w:val="el-GR"/>
        </w:rPr>
        <w:t>βότρεων</w:t>
      </w:r>
      <w:proofErr w:type="spellEnd"/>
      <w:r w:rsidR="00020E19" w:rsidRPr="00673E51">
        <w:rPr>
          <w:rFonts w:eastAsia="Times New Roman" w:cstheme="majorBidi"/>
          <w:bCs/>
          <w:color w:val="000000"/>
          <w:lang w:val="el-GR"/>
        </w:rPr>
        <w:t xml:space="preserve"> ή φύλλων καθώς και το ποσοστό προσβεβλημένων </w:t>
      </w:r>
      <w:proofErr w:type="spellStart"/>
      <w:r w:rsidR="00020E19" w:rsidRPr="00F5225A">
        <w:rPr>
          <w:rFonts w:eastAsia="Times New Roman" w:cstheme="majorBidi"/>
          <w:b/>
          <w:color w:val="000000"/>
          <w:lang w:val="el-GR"/>
        </w:rPr>
        <w:t>βότρεων</w:t>
      </w:r>
      <w:proofErr w:type="spellEnd"/>
      <w:r w:rsidR="00020E19" w:rsidRPr="00F5225A">
        <w:rPr>
          <w:rFonts w:eastAsia="Times New Roman" w:cstheme="majorBidi"/>
          <w:b/>
          <w:color w:val="000000"/>
          <w:lang w:val="el-GR"/>
        </w:rPr>
        <w:t xml:space="preserve"> ή φύλλων</w:t>
      </w:r>
      <w:r w:rsidR="00020E19" w:rsidRPr="00F5225A">
        <w:rPr>
          <w:rFonts w:eastAsia="Times New Roman" w:cstheme="majorBidi"/>
          <w:bCs/>
          <w:color w:val="000000"/>
          <w:lang w:val="el-GR"/>
        </w:rPr>
        <w:t xml:space="preserve"> </w:t>
      </w:r>
      <w:r w:rsidR="00020E19" w:rsidRPr="00673E51">
        <w:rPr>
          <w:rFonts w:eastAsia="Times New Roman" w:cstheme="majorBidi"/>
          <w:bCs/>
          <w:color w:val="000000"/>
          <w:lang w:val="el-GR"/>
        </w:rPr>
        <w:t xml:space="preserve">(Δείγμα: 50 </w:t>
      </w:r>
      <w:proofErr w:type="spellStart"/>
      <w:r w:rsidR="00020E19" w:rsidRPr="00673E51">
        <w:rPr>
          <w:rFonts w:eastAsia="Times New Roman" w:cstheme="majorBidi"/>
          <w:bCs/>
          <w:color w:val="000000"/>
          <w:lang w:val="el-GR"/>
        </w:rPr>
        <w:t>βότρεις</w:t>
      </w:r>
      <w:proofErr w:type="spellEnd"/>
      <w:r w:rsidR="00020E19" w:rsidRPr="00673E51">
        <w:rPr>
          <w:rFonts w:eastAsia="Times New Roman" w:cstheme="majorBidi"/>
          <w:bCs/>
          <w:color w:val="000000"/>
          <w:lang w:val="el-GR"/>
        </w:rPr>
        <w:t xml:space="preserve"> ανά επέμβαση/επανάληψη και 100 φύλλα, αντίστοιχα). Διαφορετικά γράμματα δηλώνουν στατιστικά σημαντικές διαφορές μεταξύ των μέσων όρων σε P=0,05</w:t>
      </w:r>
      <w:r w:rsidR="001F22E3">
        <w:rPr>
          <w:rFonts w:eastAsia="Times New Roman" w:cstheme="majorBidi"/>
          <w:bCs/>
          <w:color w:val="000000"/>
          <w:lang w:val="el-GR"/>
        </w:rPr>
        <w:t>.</w:t>
      </w:r>
    </w:p>
    <w:p w14:paraId="73D76E80" w14:textId="77777777" w:rsidR="00020E19" w:rsidRPr="00673E51" w:rsidRDefault="00020E19" w:rsidP="00586628">
      <w:pPr>
        <w:autoSpaceDE w:val="0"/>
        <w:autoSpaceDN w:val="0"/>
        <w:adjustRightInd w:val="0"/>
        <w:rPr>
          <w:rFonts w:cs="Times New Roman"/>
          <w:b/>
          <w:bCs/>
          <w:sz w:val="18"/>
          <w:szCs w:val="18"/>
          <w:lang w:val="el-GR"/>
        </w:rPr>
      </w:pPr>
    </w:p>
    <w:tbl>
      <w:tblPr>
        <w:tblW w:w="9627" w:type="dxa"/>
        <w:jc w:val="center"/>
        <w:tblBorders>
          <w:left w:val="single" w:sz="2" w:space="0" w:color="auto"/>
          <w:right w:val="single" w:sz="2" w:space="0" w:color="auto"/>
          <w:insideV w:val="single" w:sz="2" w:space="0" w:color="auto"/>
        </w:tblBorders>
        <w:tblLayout w:type="fixed"/>
        <w:tblCellMar>
          <w:left w:w="7" w:type="dxa"/>
          <w:right w:w="7" w:type="dxa"/>
        </w:tblCellMar>
        <w:tblLook w:val="0000" w:firstRow="0" w:lastRow="0" w:firstColumn="0" w:lastColumn="0" w:noHBand="0" w:noVBand="0"/>
      </w:tblPr>
      <w:tblGrid>
        <w:gridCol w:w="1548"/>
        <w:gridCol w:w="992"/>
        <w:gridCol w:w="851"/>
        <w:gridCol w:w="425"/>
        <w:gridCol w:w="1984"/>
        <w:gridCol w:w="1276"/>
        <w:gridCol w:w="562"/>
        <w:gridCol w:w="1989"/>
      </w:tblGrid>
      <w:tr w:rsidR="00020E19" w:rsidRPr="00DA276F" w14:paraId="71FFAFAB"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B70C77" w14:textId="77777777" w:rsidR="00020E19" w:rsidRPr="001F22E3" w:rsidRDefault="00020E19" w:rsidP="001F22E3">
            <w:pPr>
              <w:autoSpaceDE w:val="0"/>
              <w:autoSpaceDN w:val="0"/>
              <w:jc w:val="center"/>
              <w:rPr>
                <w:rFonts w:cs="Times New Roman"/>
                <w:b/>
                <w:bCs/>
                <w:color w:val="C00000"/>
                <w:sz w:val="16"/>
                <w:szCs w:val="16"/>
              </w:rPr>
            </w:pPr>
            <w:proofErr w:type="spellStart"/>
            <w:r w:rsidRPr="001F22E3">
              <w:rPr>
                <w:rFonts w:cs="Times New Roman"/>
                <w:b/>
                <w:bCs/>
                <w:color w:val="C00000"/>
                <w:sz w:val="16"/>
                <w:szCs w:val="16"/>
              </w:rPr>
              <w:t>ΩΙΔΙΟ</w:t>
            </w:r>
            <w:proofErr w:type="spellEnd"/>
            <w:r w:rsidRPr="001F22E3">
              <w:rPr>
                <w:rFonts w:cs="Times New Roman"/>
                <w:b/>
                <w:bCs/>
                <w:color w:val="C00000"/>
                <w:sz w:val="16"/>
                <w:szCs w:val="16"/>
              </w:rPr>
              <w:t xml:space="preserve"> </w:t>
            </w:r>
            <w:proofErr w:type="spellStart"/>
            <w:r w:rsidRPr="001F22E3">
              <w:rPr>
                <w:rFonts w:cs="Times New Roman"/>
                <w:b/>
                <w:bCs/>
                <w:color w:val="C00000"/>
                <w:sz w:val="16"/>
                <w:szCs w:val="16"/>
              </w:rPr>
              <w:t>ΒΟΤΡΕΙΣ</w:t>
            </w:r>
            <w:proofErr w:type="spellEnd"/>
          </w:p>
          <w:p w14:paraId="4B65F8F0" w14:textId="77777777" w:rsidR="00020E19" w:rsidRPr="00DA276F" w:rsidRDefault="00020E19" w:rsidP="001F22E3">
            <w:pPr>
              <w:autoSpaceDE w:val="0"/>
              <w:autoSpaceDN w:val="0"/>
              <w:jc w:val="center"/>
              <w:rPr>
                <w:rFonts w:cs="Times New Roman"/>
                <w:b/>
                <w:bCs/>
                <w:sz w:val="16"/>
                <w:szCs w:val="16"/>
                <w:highlight w:val="lightGray"/>
              </w:rPr>
            </w:pPr>
            <w:r w:rsidRPr="001F22E3">
              <w:rPr>
                <w:rFonts w:cs="Times New Roman"/>
                <w:b/>
                <w:bCs/>
                <w:color w:val="C00000"/>
                <w:sz w:val="16"/>
                <w:szCs w:val="16"/>
              </w:rPr>
              <w:t>(3/7/2024)</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0BE283"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Επ</w:t>
            </w:r>
            <w:proofErr w:type="spellStart"/>
            <w:r w:rsidRPr="00DA276F">
              <w:rPr>
                <w:rFonts w:cs="Times New Roman"/>
                <w:b/>
                <w:bCs/>
                <w:sz w:val="16"/>
                <w:szCs w:val="16"/>
                <w:highlight w:val="lightGray"/>
              </w:rPr>
              <w:t>έμ</w:t>
            </w:r>
            <w:proofErr w:type="spellEnd"/>
            <w:r w:rsidRPr="00DA276F">
              <w:rPr>
                <w:rFonts w:cs="Times New Roman"/>
                <w:b/>
                <w:bCs/>
                <w:sz w:val="16"/>
                <w:szCs w:val="16"/>
                <w:highlight w:val="lightGray"/>
              </w:rPr>
              <w:t>βαση</w:t>
            </w: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FD6E77" w14:textId="41079A4C" w:rsidR="00020E19" w:rsidRPr="00DA276F" w:rsidRDefault="00020E19" w:rsidP="001F22E3">
            <w:pPr>
              <w:autoSpaceDE w:val="0"/>
              <w:autoSpaceDN w:val="0"/>
              <w:jc w:val="center"/>
              <w:rPr>
                <w:rFonts w:cs="Times New Roman"/>
                <w:b/>
                <w:bCs/>
                <w:sz w:val="16"/>
                <w:szCs w:val="16"/>
                <w:highlight w:val="lightGray"/>
              </w:rPr>
            </w:pPr>
            <w:proofErr w:type="spellStart"/>
            <w:r w:rsidRPr="00DA276F">
              <w:rPr>
                <w:rFonts w:cs="Times New Roman"/>
                <w:b/>
                <w:bCs/>
                <w:sz w:val="16"/>
                <w:szCs w:val="16"/>
                <w:highlight w:val="lightGray"/>
              </w:rPr>
              <w:t>Έντ</w:t>
            </w:r>
            <w:proofErr w:type="spellEnd"/>
            <w:r w:rsidRPr="00DA276F">
              <w:rPr>
                <w:rFonts w:cs="Times New Roman"/>
                <w:b/>
                <w:bCs/>
                <w:sz w:val="16"/>
                <w:szCs w:val="16"/>
                <w:highlight w:val="lightGray"/>
              </w:rPr>
              <w:t>αση</w:t>
            </w:r>
          </w:p>
        </w:tc>
        <w:tc>
          <w:tcPr>
            <w:tcW w:w="42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83B1E1" w14:textId="77777777" w:rsidR="00020E19" w:rsidRPr="00DA276F" w:rsidRDefault="00020E19" w:rsidP="001F22E3">
            <w:pPr>
              <w:autoSpaceDE w:val="0"/>
              <w:autoSpaceDN w:val="0"/>
              <w:jc w:val="center"/>
              <w:rPr>
                <w:rFonts w:cs="Times New Roman"/>
                <w:b/>
                <w:bCs/>
                <w:sz w:val="16"/>
                <w:szCs w:val="16"/>
                <w:highlight w:val="lightGray"/>
              </w:rPr>
            </w:pPr>
          </w:p>
        </w:tc>
        <w:tc>
          <w:tcPr>
            <w:tcW w:w="198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44BFF19"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Απ</w:t>
            </w:r>
            <w:proofErr w:type="spellStart"/>
            <w:r w:rsidRPr="00DA276F">
              <w:rPr>
                <w:rFonts w:cs="Times New Roman"/>
                <w:b/>
                <w:bCs/>
                <w:sz w:val="16"/>
                <w:szCs w:val="16"/>
                <w:highlight w:val="lightGray"/>
              </w:rPr>
              <w:t>οτελεσμ</w:t>
            </w:r>
            <w:proofErr w:type="spellEnd"/>
            <w:r w:rsidRPr="00DA276F">
              <w:rPr>
                <w:rFonts w:cs="Times New Roman"/>
                <w:b/>
                <w:bCs/>
                <w:sz w:val="16"/>
                <w:szCs w:val="16"/>
                <w:highlight w:val="lightGray"/>
              </w:rPr>
              <w:t>ατικότητα</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862D4F" w14:textId="435F33E4" w:rsidR="00020E19" w:rsidRPr="00C136B6" w:rsidRDefault="00020E19" w:rsidP="001F22E3">
            <w:pPr>
              <w:autoSpaceDE w:val="0"/>
              <w:autoSpaceDN w:val="0"/>
              <w:jc w:val="center"/>
              <w:rPr>
                <w:rFonts w:cs="Times New Roman"/>
                <w:b/>
                <w:bCs/>
                <w:sz w:val="16"/>
                <w:szCs w:val="16"/>
                <w:highlight w:val="lightGray"/>
                <w:lang w:val="el-GR"/>
              </w:rPr>
            </w:pPr>
            <w:proofErr w:type="spellStart"/>
            <w:r w:rsidRPr="00DA276F">
              <w:rPr>
                <w:rFonts w:cs="Times New Roman"/>
                <w:b/>
                <w:bCs/>
                <w:sz w:val="16"/>
                <w:szCs w:val="16"/>
                <w:highlight w:val="lightGray"/>
              </w:rPr>
              <w:t>Συχνότητ</w:t>
            </w:r>
            <w:proofErr w:type="spellEnd"/>
            <w:r w:rsidRPr="00DA276F">
              <w:rPr>
                <w:rFonts w:cs="Times New Roman"/>
                <w:b/>
                <w:bCs/>
                <w:sz w:val="16"/>
                <w:szCs w:val="16"/>
                <w:highlight w:val="lightGray"/>
              </w:rPr>
              <w:t>α</w:t>
            </w:r>
            <w:r w:rsidR="00C136B6">
              <w:rPr>
                <w:rFonts w:cs="Times New Roman"/>
                <w:b/>
                <w:bCs/>
                <w:sz w:val="16"/>
                <w:szCs w:val="16"/>
                <w:highlight w:val="lightGray"/>
                <w:lang w:val="el-GR"/>
              </w:rPr>
              <w:t xml:space="preserve"> εμφάνισης</w:t>
            </w:r>
          </w:p>
        </w:tc>
        <w:tc>
          <w:tcPr>
            <w:tcW w:w="56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08517A0" w14:textId="77777777" w:rsidR="00020E19" w:rsidRPr="00DA276F" w:rsidRDefault="00020E19" w:rsidP="001F22E3">
            <w:pPr>
              <w:autoSpaceDE w:val="0"/>
              <w:autoSpaceDN w:val="0"/>
              <w:jc w:val="center"/>
              <w:rPr>
                <w:rFonts w:cs="Times New Roman"/>
                <w:b/>
                <w:bCs/>
                <w:sz w:val="16"/>
                <w:szCs w:val="16"/>
                <w:highlight w:val="lightGray"/>
              </w:rPr>
            </w:pPr>
          </w:p>
        </w:tc>
        <w:tc>
          <w:tcPr>
            <w:tcW w:w="198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CE82C7D"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Απ</w:t>
            </w:r>
            <w:proofErr w:type="spellStart"/>
            <w:r w:rsidRPr="00DA276F">
              <w:rPr>
                <w:rFonts w:cs="Times New Roman"/>
                <w:b/>
                <w:bCs/>
                <w:sz w:val="16"/>
                <w:szCs w:val="16"/>
                <w:highlight w:val="lightGray"/>
              </w:rPr>
              <w:t>οτελεσμ</w:t>
            </w:r>
            <w:proofErr w:type="spellEnd"/>
            <w:r w:rsidRPr="00DA276F">
              <w:rPr>
                <w:rFonts w:cs="Times New Roman"/>
                <w:b/>
                <w:bCs/>
                <w:sz w:val="16"/>
                <w:szCs w:val="16"/>
                <w:highlight w:val="lightGray"/>
              </w:rPr>
              <w:t>ατικότητα</w:t>
            </w:r>
          </w:p>
        </w:tc>
      </w:tr>
      <w:tr w:rsidR="00020E19" w:rsidRPr="00DA276F" w14:paraId="4100BCB0"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7903217D"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b/>
                <w:bCs/>
                <w:sz w:val="16"/>
                <w:szCs w:val="16"/>
              </w:rPr>
              <w:t>ΒΒ</w:t>
            </w:r>
            <w:proofErr w:type="spellEnd"/>
            <w:r w:rsidRPr="00DA276F">
              <w:rPr>
                <w:rFonts w:cs="Times New Roman"/>
                <w:b/>
                <w:bCs/>
                <w:sz w:val="16"/>
                <w:szCs w:val="16"/>
                <w:lang w:val="en-US"/>
              </w:rPr>
              <w:t xml:space="preserve">CH </w:t>
            </w:r>
            <w:r w:rsidRPr="00DA276F">
              <w:rPr>
                <w:rFonts w:cs="Times New Roman"/>
                <w:b/>
                <w:bCs/>
                <w:sz w:val="16"/>
                <w:szCs w:val="16"/>
              </w:rPr>
              <w:t>75; 75; 79</w:t>
            </w:r>
          </w:p>
        </w:tc>
        <w:tc>
          <w:tcPr>
            <w:tcW w:w="992" w:type="dxa"/>
            <w:tcBorders>
              <w:top w:val="single" w:sz="4" w:space="0" w:color="auto"/>
              <w:left w:val="single" w:sz="4" w:space="0" w:color="auto"/>
              <w:bottom w:val="single" w:sz="4" w:space="0" w:color="auto"/>
              <w:right w:val="single" w:sz="4" w:space="0" w:color="auto"/>
            </w:tcBorders>
            <w:vAlign w:val="center"/>
          </w:tcPr>
          <w:p w14:paraId="0828A7AF" w14:textId="77777777" w:rsidR="00020E19" w:rsidRPr="00DA276F" w:rsidRDefault="00020E19" w:rsidP="00586628">
            <w:pPr>
              <w:autoSpaceDE w:val="0"/>
              <w:autoSpaceDN w:val="0"/>
              <w:jc w:val="right"/>
              <w:rPr>
                <w:rFonts w:cs="Times New Roman"/>
                <w:b/>
                <w:bCs/>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1AB58E03" w14:textId="77777777" w:rsidR="00020E19" w:rsidRPr="00DA276F" w:rsidRDefault="00020E19" w:rsidP="00586628">
            <w:pPr>
              <w:autoSpaceDE w:val="0"/>
              <w:autoSpaceDN w:val="0"/>
              <w:jc w:val="right"/>
              <w:rPr>
                <w:rFonts w:cs="Times New Roman"/>
                <w:b/>
                <w:bCs/>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14:paraId="4215CDB9" w14:textId="77777777" w:rsidR="00020E19" w:rsidRPr="00DA276F" w:rsidRDefault="00020E19" w:rsidP="00586628">
            <w:pPr>
              <w:autoSpaceDE w:val="0"/>
              <w:autoSpaceDN w:val="0"/>
              <w:jc w:val="right"/>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tcPr>
          <w:p w14:paraId="59821ABB" w14:textId="77777777" w:rsidR="00020E19" w:rsidRPr="00DA276F" w:rsidRDefault="00020E19" w:rsidP="00586628">
            <w:pPr>
              <w:autoSpaceDE w:val="0"/>
              <w:autoSpaceDN w:val="0"/>
              <w:jc w:val="right"/>
              <w:rPr>
                <w:rFonts w:cs="Times New Roman"/>
                <w:b/>
                <w:bCs/>
                <w:sz w:val="16"/>
                <w:szCs w:val="16"/>
              </w:rPr>
            </w:pPr>
          </w:p>
        </w:tc>
        <w:tc>
          <w:tcPr>
            <w:tcW w:w="1276" w:type="dxa"/>
            <w:tcBorders>
              <w:top w:val="single" w:sz="4" w:space="0" w:color="auto"/>
              <w:left w:val="single" w:sz="4" w:space="0" w:color="auto"/>
              <w:bottom w:val="single" w:sz="4" w:space="0" w:color="auto"/>
              <w:right w:val="single" w:sz="4" w:space="0" w:color="auto"/>
            </w:tcBorders>
          </w:tcPr>
          <w:p w14:paraId="6F4860AE" w14:textId="77777777" w:rsidR="00020E19" w:rsidRPr="00DA276F" w:rsidRDefault="00020E19" w:rsidP="00586628">
            <w:pPr>
              <w:autoSpaceDE w:val="0"/>
              <w:autoSpaceDN w:val="0"/>
              <w:jc w:val="right"/>
              <w:rPr>
                <w:rFonts w:cs="Times New Roman"/>
                <w:b/>
                <w:bCs/>
                <w:sz w:val="16"/>
                <w:szCs w:val="16"/>
              </w:rPr>
            </w:pPr>
          </w:p>
        </w:tc>
        <w:tc>
          <w:tcPr>
            <w:tcW w:w="562" w:type="dxa"/>
            <w:tcBorders>
              <w:top w:val="single" w:sz="4" w:space="0" w:color="auto"/>
              <w:left w:val="single" w:sz="4" w:space="0" w:color="auto"/>
              <w:bottom w:val="single" w:sz="4" w:space="0" w:color="auto"/>
              <w:right w:val="single" w:sz="4" w:space="0" w:color="auto"/>
            </w:tcBorders>
          </w:tcPr>
          <w:p w14:paraId="46B1F0DE" w14:textId="77777777" w:rsidR="00020E19" w:rsidRPr="00DA276F" w:rsidRDefault="00020E19" w:rsidP="00586628">
            <w:pPr>
              <w:autoSpaceDE w:val="0"/>
              <w:autoSpaceDN w:val="0"/>
              <w:jc w:val="right"/>
              <w:rPr>
                <w:rFonts w:cs="Times New Roman"/>
                <w:b/>
                <w:bCs/>
                <w:sz w:val="16"/>
                <w:szCs w:val="16"/>
              </w:rPr>
            </w:pPr>
          </w:p>
        </w:tc>
        <w:tc>
          <w:tcPr>
            <w:tcW w:w="1989" w:type="dxa"/>
            <w:tcBorders>
              <w:top w:val="single" w:sz="4" w:space="0" w:color="auto"/>
              <w:left w:val="single" w:sz="4" w:space="0" w:color="auto"/>
              <w:bottom w:val="single" w:sz="4" w:space="0" w:color="auto"/>
              <w:right w:val="single" w:sz="4" w:space="0" w:color="auto"/>
            </w:tcBorders>
          </w:tcPr>
          <w:p w14:paraId="33723FA7" w14:textId="77777777" w:rsidR="00020E19" w:rsidRPr="00DA276F" w:rsidRDefault="00020E19" w:rsidP="00586628">
            <w:pPr>
              <w:autoSpaceDE w:val="0"/>
              <w:autoSpaceDN w:val="0"/>
              <w:jc w:val="right"/>
              <w:rPr>
                <w:rFonts w:cs="Times New Roman"/>
                <w:b/>
                <w:bCs/>
                <w:sz w:val="16"/>
                <w:szCs w:val="16"/>
              </w:rPr>
            </w:pPr>
          </w:p>
        </w:tc>
      </w:tr>
      <w:tr w:rsidR="00020E19" w:rsidRPr="00DA276F" w14:paraId="1A874BE5"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54538FAB"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Mάρτυρ</w:t>
            </w:r>
            <w:proofErr w:type="spellEnd"/>
            <w:r w:rsidRPr="00DA276F">
              <w:rPr>
                <w:rFonts w:cs="Times New Roman"/>
                <w:sz w:val="16"/>
                <w:szCs w:val="16"/>
              </w:rPr>
              <w:t>ας</w:t>
            </w:r>
          </w:p>
        </w:tc>
        <w:tc>
          <w:tcPr>
            <w:tcW w:w="992" w:type="dxa"/>
            <w:tcBorders>
              <w:top w:val="single" w:sz="4" w:space="0" w:color="auto"/>
              <w:left w:val="single" w:sz="4" w:space="0" w:color="auto"/>
              <w:bottom w:val="single" w:sz="4" w:space="0" w:color="auto"/>
              <w:right w:val="single" w:sz="4" w:space="0" w:color="auto"/>
            </w:tcBorders>
            <w:vAlign w:val="center"/>
          </w:tcPr>
          <w:p w14:paraId="24BB63E5" w14:textId="77777777" w:rsidR="00020E19" w:rsidRPr="00DA276F" w:rsidRDefault="00020E19" w:rsidP="001F22E3">
            <w:pPr>
              <w:autoSpaceDE w:val="0"/>
              <w:autoSpaceDN w:val="0"/>
              <w:jc w:val="center"/>
              <w:rPr>
                <w:rFonts w:cs="Times New Roman"/>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43F41AB0"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6,1</w:t>
            </w:r>
          </w:p>
        </w:tc>
        <w:tc>
          <w:tcPr>
            <w:tcW w:w="425" w:type="dxa"/>
            <w:tcBorders>
              <w:top w:val="single" w:sz="4" w:space="0" w:color="auto"/>
              <w:left w:val="single" w:sz="4" w:space="0" w:color="auto"/>
              <w:bottom w:val="single" w:sz="4" w:space="0" w:color="auto"/>
              <w:right w:val="single" w:sz="4" w:space="0" w:color="auto"/>
            </w:tcBorders>
          </w:tcPr>
          <w:p w14:paraId="06B0AB41" w14:textId="77777777" w:rsidR="00020E19" w:rsidRPr="00DA276F" w:rsidRDefault="00020E19" w:rsidP="001F22E3">
            <w:pPr>
              <w:autoSpaceDE w:val="0"/>
              <w:autoSpaceDN w:val="0"/>
              <w:jc w:val="center"/>
              <w:rPr>
                <w:sz w:val="16"/>
                <w:szCs w:val="16"/>
              </w:rPr>
            </w:pPr>
            <w:r w:rsidRPr="00DA276F">
              <w:rPr>
                <w:rFonts w:cs="Times New Roman"/>
                <w:sz w:val="16"/>
                <w:szCs w:val="16"/>
              </w:rPr>
              <w:t>a</w:t>
            </w:r>
          </w:p>
        </w:tc>
        <w:tc>
          <w:tcPr>
            <w:tcW w:w="1984" w:type="dxa"/>
            <w:tcBorders>
              <w:top w:val="single" w:sz="4" w:space="0" w:color="auto"/>
              <w:left w:val="single" w:sz="4" w:space="0" w:color="auto"/>
              <w:bottom w:val="single" w:sz="4" w:space="0" w:color="auto"/>
              <w:right w:val="single" w:sz="4" w:space="0" w:color="auto"/>
            </w:tcBorders>
            <w:vAlign w:val="center"/>
          </w:tcPr>
          <w:p w14:paraId="42A6A3DF"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0,0</w:t>
            </w:r>
          </w:p>
        </w:tc>
        <w:tc>
          <w:tcPr>
            <w:tcW w:w="1276" w:type="dxa"/>
            <w:tcBorders>
              <w:top w:val="single" w:sz="4" w:space="0" w:color="auto"/>
              <w:left w:val="single" w:sz="4" w:space="0" w:color="auto"/>
              <w:bottom w:val="single" w:sz="4" w:space="0" w:color="auto"/>
              <w:right w:val="single" w:sz="4" w:space="0" w:color="auto"/>
            </w:tcBorders>
            <w:vAlign w:val="center"/>
          </w:tcPr>
          <w:p w14:paraId="0DE971E3"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35,5</w:t>
            </w:r>
          </w:p>
        </w:tc>
        <w:tc>
          <w:tcPr>
            <w:tcW w:w="562" w:type="dxa"/>
            <w:tcBorders>
              <w:top w:val="single" w:sz="4" w:space="0" w:color="auto"/>
              <w:left w:val="single" w:sz="4" w:space="0" w:color="auto"/>
              <w:bottom w:val="single" w:sz="4" w:space="0" w:color="auto"/>
              <w:right w:val="single" w:sz="4" w:space="0" w:color="auto"/>
            </w:tcBorders>
            <w:vAlign w:val="center"/>
          </w:tcPr>
          <w:p w14:paraId="4FC2DD11"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9" w:type="dxa"/>
            <w:tcBorders>
              <w:top w:val="single" w:sz="4" w:space="0" w:color="auto"/>
              <w:left w:val="single" w:sz="4" w:space="0" w:color="auto"/>
              <w:bottom w:val="single" w:sz="4" w:space="0" w:color="auto"/>
              <w:right w:val="single" w:sz="4" w:space="0" w:color="auto"/>
            </w:tcBorders>
          </w:tcPr>
          <w:p w14:paraId="01A7B995"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w:t>
            </w:r>
          </w:p>
        </w:tc>
      </w:tr>
      <w:tr w:rsidR="00020E19" w:rsidRPr="00DA276F" w14:paraId="5117516C"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53773D99"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STR0</w:t>
            </w:r>
          </w:p>
        </w:tc>
        <w:tc>
          <w:tcPr>
            <w:tcW w:w="992" w:type="dxa"/>
            <w:tcBorders>
              <w:top w:val="single" w:sz="4" w:space="0" w:color="auto"/>
              <w:left w:val="single" w:sz="4" w:space="0" w:color="auto"/>
              <w:bottom w:val="single" w:sz="4" w:space="0" w:color="auto"/>
              <w:right w:val="single" w:sz="4" w:space="0" w:color="auto"/>
            </w:tcBorders>
            <w:vAlign w:val="center"/>
          </w:tcPr>
          <w:p w14:paraId="2082FEC6"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AC</w:t>
            </w:r>
          </w:p>
        </w:tc>
        <w:tc>
          <w:tcPr>
            <w:tcW w:w="851" w:type="dxa"/>
            <w:tcBorders>
              <w:top w:val="single" w:sz="4" w:space="0" w:color="auto"/>
              <w:left w:val="single" w:sz="4" w:space="0" w:color="auto"/>
              <w:bottom w:val="single" w:sz="4" w:space="0" w:color="auto"/>
              <w:right w:val="single" w:sz="4" w:space="0" w:color="auto"/>
            </w:tcBorders>
            <w:vAlign w:val="center"/>
          </w:tcPr>
          <w:p w14:paraId="5C74A82D"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2,3</w:t>
            </w:r>
          </w:p>
        </w:tc>
        <w:tc>
          <w:tcPr>
            <w:tcW w:w="425" w:type="dxa"/>
            <w:tcBorders>
              <w:top w:val="single" w:sz="4" w:space="0" w:color="auto"/>
              <w:left w:val="single" w:sz="4" w:space="0" w:color="auto"/>
              <w:bottom w:val="single" w:sz="4" w:space="0" w:color="auto"/>
              <w:right w:val="single" w:sz="4" w:space="0" w:color="auto"/>
            </w:tcBorders>
          </w:tcPr>
          <w:p w14:paraId="0264B3AC"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b</w:t>
            </w:r>
          </w:p>
        </w:tc>
        <w:tc>
          <w:tcPr>
            <w:tcW w:w="1984" w:type="dxa"/>
            <w:tcBorders>
              <w:top w:val="single" w:sz="4" w:space="0" w:color="auto"/>
              <w:left w:val="single" w:sz="4" w:space="0" w:color="auto"/>
              <w:bottom w:val="single" w:sz="4" w:space="0" w:color="auto"/>
              <w:right w:val="single" w:sz="4" w:space="0" w:color="auto"/>
            </w:tcBorders>
            <w:vAlign w:val="center"/>
          </w:tcPr>
          <w:p w14:paraId="6C4D817B" w14:textId="77777777" w:rsidR="00020E19" w:rsidRPr="00DA276F" w:rsidRDefault="00020E19" w:rsidP="001F22E3">
            <w:pPr>
              <w:autoSpaceDE w:val="0"/>
              <w:autoSpaceDN w:val="0"/>
              <w:jc w:val="center"/>
              <w:rPr>
                <w:sz w:val="16"/>
                <w:szCs w:val="16"/>
              </w:rPr>
            </w:pPr>
            <w:r w:rsidRPr="00DA276F">
              <w:rPr>
                <w:rFonts w:cs="Times New Roman"/>
                <w:sz w:val="16"/>
                <w:szCs w:val="16"/>
              </w:rPr>
              <w:t>62,4</w:t>
            </w:r>
          </w:p>
        </w:tc>
        <w:tc>
          <w:tcPr>
            <w:tcW w:w="1276" w:type="dxa"/>
            <w:tcBorders>
              <w:top w:val="single" w:sz="4" w:space="0" w:color="auto"/>
              <w:left w:val="single" w:sz="4" w:space="0" w:color="auto"/>
              <w:bottom w:val="single" w:sz="4" w:space="0" w:color="auto"/>
              <w:right w:val="single" w:sz="4" w:space="0" w:color="auto"/>
            </w:tcBorders>
            <w:vAlign w:val="center"/>
          </w:tcPr>
          <w:p w14:paraId="746D4E22"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39,5</w:t>
            </w:r>
          </w:p>
        </w:tc>
        <w:tc>
          <w:tcPr>
            <w:tcW w:w="562" w:type="dxa"/>
            <w:tcBorders>
              <w:top w:val="single" w:sz="4" w:space="0" w:color="auto"/>
              <w:left w:val="single" w:sz="4" w:space="0" w:color="auto"/>
              <w:bottom w:val="single" w:sz="4" w:space="0" w:color="auto"/>
              <w:right w:val="single" w:sz="4" w:space="0" w:color="auto"/>
            </w:tcBorders>
            <w:vAlign w:val="center"/>
          </w:tcPr>
          <w:p w14:paraId="205B6843"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9" w:type="dxa"/>
            <w:tcBorders>
              <w:top w:val="single" w:sz="4" w:space="0" w:color="auto"/>
              <w:left w:val="single" w:sz="4" w:space="0" w:color="auto"/>
              <w:bottom w:val="single" w:sz="4" w:space="0" w:color="auto"/>
              <w:right w:val="single" w:sz="4" w:space="0" w:color="auto"/>
            </w:tcBorders>
          </w:tcPr>
          <w:p w14:paraId="6DBB9A32"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w:t>
            </w:r>
          </w:p>
        </w:tc>
      </w:tr>
      <w:tr w:rsidR="00020E19" w:rsidRPr="00DA276F" w14:paraId="10F5CDB3"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069B6D63"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STR1</w:t>
            </w:r>
          </w:p>
        </w:tc>
        <w:tc>
          <w:tcPr>
            <w:tcW w:w="992" w:type="dxa"/>
            <w:tcBorders>
              <w:top w:val="single" w:sz="4" w:space="0" w:color="auto"/>
              <w:left w:val="single" w:sz="4" w:space="0" w:color="auto"/>
              <w:bottom w:val="single" w:sz="4" w:space="0" w:color="auto"/>
              <w:right w:val="single" w:sz="4" w:space="0" w:color="auto"/>
            </w:tcBorders>
            <w:vAlign w:val="center"/>
          </w:tcPr>
          <w:p w14:paraId="13C01794"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ABC</w:t>
            </w:r>
          </w:p>
        </w:tc>
        <w:tc>
          <w:tcPr>
            <w:tcW w:w="851" w:type="dxa"/>
            <w:tcBorders>
              <w:top w:val="single" w:sz="4" w:space="0" w:color="auto"/>
              <w:left w:val="single" w:sz="4" w:space="0" w:color="auto"/>
              <w:bottom w:val="single" w:sz="4" w:space="0" w:color="auto"/>
              <w:right w:val="single" w:sz="4" w:space="0" w:color="auto"/>
            </w:tcBorders>
            <w:vAlign w:val="center"/>
          </w:tcPr>
          <w:p w14:paraId="4B554D79"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0,3</w:t>
            </w:r>
          </w:p>
        </w:tc>
        <w:tc>
          <w:tcPr>
            <w:tcW w:w="425" w:type="dxa"/>
            <w:tcBorders>
              <w:top w:val="single" w:sz="4" w:space="0" w:color="auto"/>
              <w:left w:val="single" w:sz="4" w:space="0" w:color="auto"/>
              <w:bottom w:val="single" w:sz="4" w:space="0" w:color="auto"/>
              <w:right w:val="single" w:sz="4" w:space="0" w:color="auto"/>
            </w:tcBorders>
          </w:tcPr>
          <w:p w14:paraId="228A0A74"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24BFC268" w14:textId="77777777" w:rsidR="00020E19" w:rsidRPr="00AE6EEA" w:rsidRDefault="00020E19" w:rsidP="001F22E3">
            <w:pPr>
              <w:autoSpaceDE w:val="0"/>
              <w:autoSpaceDN w:val="0"/>
              <w:jc w:val="center"/>
              <w:rPr>
                <w:b/>
                <w:bCs/>
                <w:sz w:val="16"/>
                <w:szCs w:val="16"/>
              </w:rPr>
            </w:pPr>
            <w:r w:rsidRPr="00AE6EEA">
              <w:rPr>
                <w:rFonts w:cs="Times New Roman"/>
                <w:b/>
                <w:bCs/>
                <w:sz w:val="16"/>
                <w:szCs w:val="16"/>
              </w:rPr>
              <w:t>95,0</w:t>
            </w:r>
          </w:p>
        </w:tc>
        <w:tc>
          <w:tcPr>
            <w:tcW w:w="1276" w:type="dxa"/>
            <w:tcBorders>
              <w:top w:val="single" w:sz="4" w:space="0" w:color="auto"/>
              <w:left w:val="single" w:sz="4" w:space="0" w:color="auto"/>
              <w:bottom w:val="single" w:sz="4" w:space="0" w:color="auto"/>
              <w:right w:val="single" w:sz="4" w:space="0" w:color="auto"/>
            </w:tcBorders>
            <w:vAlign w:val="center"/>
          </w:tcPr>
          <w:p w14:paraId="6B91E772"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6,0</w:t>
            </w:r>
          </w:p>
        </w:tc>
        <w:tc>
          <w:tcPr>
            <w:tcW w:w="562" w:type="dxa"/>
            <w:tcBorders>
              <w:top w:val="single" w:sz="4" w:space="0" w:color="auto"/>
              <w:left w:val="single" w:sz="4" w:space="0" w:color="auto"/>
              <w:bottom w:val="single" w:sz="4" w:space="0" w:color="auto"/>
              <w:right w:val="single" w:sz="4" w:space="0" w:color="auto"/>
            </w:tcBorders>
            <w:vAlign w:val="center"/>
          </w:tcPr>
          <w:p w14:paraId="5768EE2F"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d</w:t>
            </w:r>
          </w:p>
        </w:tc>
        <w:tc>
          <w:tcPr>
            <w:tcW w:w="1989" w:type="dxa"/>
            <w:tcBorders>
              <w:top w:val="single" w:sz="4" w:space="0" w:color="auto"/>
              <w:left w:val="single" w:sz="4" w:space="0" w:color="auto"/>
              <w:bottom w:val="single" w:sz="4" w:space="0" w:color="auto"/>
              <w:right w:val="single" w:sz="4" w:space="0" w:color="auto"/>
            </w:tcBorders>
          </w:tcPr>
          <w:p w14:paraId="6F865EF5"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83,1</w:t>
            </w:r>
          </w:p>
        </w:tc>
      </w:tr>
      <w:tr w:rsidR="00020E19" w:rsidRPr="00DA276F" w14:paraId="28CF7926"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40E106B2"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STR2</w:t>
            </w:r>
          </w:p>
        </w:tc>
        <w:tc>
          <w:tcPr>
            <w:tcW w:w="992" w:type="dxa"/>
            <w:tcBorders>
              <w:top w:val="single" w:sz="4" w:space="0" w:color="auto"/>
              <w:left w:val="single" w:sz="4" w:space="0" w:color="auto"/>
              <w:bottom w:val="single" w:sz="4" w:space="0" w:color="auto"/>
              <w:right w:val="single" w:sz="4" w:space="0" w:color="auto"/>
            </w:tcBorders>
            <w:vAlign w:val="center"/>
          </w:tcPr>
          <w:p w14:paraId="13CABD1F" w14:textId="77777777" w:rsidR="00020E19" w:rsidRPr="00AE6EEA" w:rsidRDefault="00020E19" w:rsidP="001F22E3">
            <w:pPr>
              <w:autoSpaceDE w:val="0"/>
              <w:autoSpaceDN w:val="0"/>
              <w:jc w:val="center"/>
              <w:rPr>
                <w:rFonts w:cs="Times New Roman"/>
                <w:b/>
                <w:bCs/>
                <w:sz w:val="16"/>
                <w:szCs w:val="16"/>
              </w:rPr>
            </w:pPr>
            <w:proofErr w:type="spellStart"/>
            <w:r w:rsidRPr="00AE6EEA">
              <w:rPr>
                <w:rFonts w:cs="Times New Roman"/>
                <w:b/>
                <w:bCs/>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63C61BA9"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0,3</w:t>
            </w:r>
          </w:p>
        </w:tc>
        <w:tc>
          <w:tcPr>
            <w:tcW w:w="425" w:type="dxa"/>
            <w:tcBorders>
              <w:top w:val="single" w:sz="4" w:space="0" w:color="auto"/>
              <w:left w:val="single" w:sz="4" w:space="0" w:color="auto"/>
              <w:bottom w:val="single" w:sz="4" w:space="0" w:color="auto"/>
              <w:right w:val="single" w:sz="4" w:space="0" w:color="auto"/>
            </w:tcBorders>
          </w:tcPr>
          <w:p w14:paraId="42201496"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63C29170" w14:textId="77777777" w:rsidR="00020E19" w:rsidRPr="00AE6EEA" w:rsidRDefault="00020E19" w:rsidP="001F22E3">
            <w:pPr>
              <w:autoSpaceDE w:val="0"/>
              <w:autoSpaceDN w:val="0"/>
              <w:jc w:val="center"/>
              <w:rPr>
                <w:b/>
                <w:bCs/>
                <w:sz w:val="16"/>
                <w:szCs w:val="16"/>
              </w:rPr>
            </w:pPr>
            <w:r w:rsidRPr="00AE6EEA">
              <w:rPr>
                <w:rFonts w:cs="Times New Roman"/>
                <w:b/>
                <w:bCs/>
                <w:sz w:val="16"/>
                <w:szCs w:val="16"/>
              </w:rPr>
              <w:t>94,6</w:t>
            </w:r>
          </w:p>
        </w:tc>
        <w:tc>
          <w:tcPr>
            <w:tcW w:w="1276" w:type="dxa"/>
            <w:tcBorders>
              <w:top w:val="single" w:sz="4" w:space="0" w:color="auto"/>
              <w:left w:val="single" w:sz="4" w:space="0" w:color="auto"/>
              <w:bottom w:val="single" w:sz="4" w:space="0" w:color="auto"/>
              <w:right w:val="single" w:sz="4" w:space="0" w:color="auto"/>
            </w:tcBorders>
            <w:vAlign w:val="center"/>
          </w:tcPr>
          <w:p w14:paraId="3A525273"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6,5</w:t>
            </w:r>
          </w:p>
        </w:tc>
        <w:tc>
          <w:tcPr>
            <w:tcW w:w="562" w:type="dxa"/>
            <w:tcBorders>
              <w:top w:val="single" w:sz="4" w:space="0" w:color="auto"/>
              <w:left w:val="single" w:sz="4" w:space="0" w:color="auto"/>
              <w:bottom w:val="single" w:sz="4" w:space="0" w:color="auto"/>
              <w:right w:val="single" w:sz="4" w:space="0" w:color="auto"/>
            </w:tcBorders>
            <w:vAlign w:val="center"/>
          </w:tcPr>
          <w:p w14:paraId="0331DAAD" w14:textId="5B6E5AEA"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lang w:val="en-US"/>
              </w:rPr>
              <w:t>d</w:t>
            </w:r>
          </w:p>
        </w:tc>
        <w:tc>
          <w:tcPr>
            <w:tcW w:w="1989" w:type="dxa"/>
            <w:tcBorders>
              <w:top w:val="single" w:sz="4" w:space="0" w:color="auto"/>
              <w:left w:val="single" w:sz="4" w:space="0" w:color="auto"/>
              <w:bottom w:val="single" w:sz="4" w:space="0" w:color="auto"/>
              <w:right w:val="single" w:sz="4" w:space="0" w:color="auto"/>
            </w:tcBorders>
          </w:tcPr>
          <w:p w14:paraId="2A9ECA9B"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81,7</w:t>
            </w:r>
          </w:p>
        </w:tc>
      </w:tr>
      <w:tr w:rsidR="00020E19" w:rsidRPr="00DA276F" w14:paraId="4175FC0D"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3A67734F"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STR3</w:t>
            </w:r>
          </w:p>
        </w:tc>
        <w:tc>
          <w:tcPr>
            <w:tcW w:w="992" w:type="dxa"/>
            <w:tcBorders>
              <w:top w:val="single" w:sz="4" w:space="0" w:color="auto"/>
              <w:left w:val="single" w:sz="4" w:space="0" w:color="auto"/>
              <w:bottom w:val="single" w:sz="4" w:space="0" w:color="auto"/>
              <w:right w:val="single" w:sz="4" w:space="0" w:color="auto"/>
            </w:tcBorders>
            <w:vAlign w:val="center"/>
          </w:tcPr>
          <w:p w14:paraId="2DBF62A2"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2237BEE4"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0,4</w:t>
            </w:r>
          </w:p>
        </w:tc>
        <w:tc>
          <w:tcPr>
            <w:tcW w:w="425" w:type="dxa"/>
            <w:tcBorders>
              <w:top w:val="single" w:sz="4" w:space="0" w:color="auto"/>
              <w:left w:val="single" w:sz="4" w:space="0" w:color="auto"/>
              <w:bottom w:val="single" w:sz="4" w:space="0" w:color="auto"/>
              <w:right w:val="single" w:sz="4" w:space="0" w:color="auto"/>
            </w:tcBorders>
          </w:tcPr>
          <w:p w14:paraId="4FA2E2BB"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36E0F8B9" w14:textId="77777777" w:rsidR="00020E19" w:rsidRPr="00DA276F" w:rsidRDefault="00020E19" w:rsidP="001F22E3">
            <w:pPr>
              <w:autoSpaceDE w:val="0"/>
              <w:autoSpaceDN w:val="0"/>
              <w:jc w:val="center"/>
              <w:rPr>
                <w:sz w:val="16"/>
                <w:szCs w:val="16"/>
              </w:rPr>
            </w:pPr>
            <w:r w:rsidRPr="00DA276F">
              <w:rPr>
                <w:rFonts w:cs="Times New Roman"/>
                <w:sz w:val="16"/>
                <w:szCs w:val="16"/>
              </w:rPr>
              <w:t>93,8</w:t>
            </w:r>
          </w:p>
        </w:tc>
        <w:tc>
          <w:tcPr>
            <w:tcW w:w="1276" w:type="dxa"/>
            <w:tcBorders>
              <w:top w:val="single" w:sz="4" w:space="0" w:color="auto"/>
              <w:left w:val="single" w:sz="4" w:space="0" w:color="auto"/>
              <w:bottom w:val="single" w:sz="4" w:space="0" w:color="auto"/>
              <w:right w:val="single" w:sz="4" w:space="0" w:color="auto"/>
            </w:tcBorders>
            <w:vAlign w:val="center"/>
          </w:tcPr>
          <w:p w14:paraId="6FB2B469"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7,5</w:t>
            </w:r>
          </w:p>
        </w:tc>
        <w:tc>
          <w:tcPr>
            <w:tcW w:w="562" w:type="dxa"/>
            <w:tcBorders>
              <w:top w:val="single" w:sz="4" w:space="0" w:color="auto"/>
              <w:left w:val="single" w:sz="4" w:space="0" w:color="auto"/>
              <w:bottom w:val="single" w:sz="4" w:space="0" w:color="auto"/>
              <w:right w:val="single" w:sz="4" w:space="0" w:color="auto"/>
            </w:tcBorders>
            <w:vAlign w:val="center"/>
          </w:tcPr>
          <w:p w14:paraId="35C00CDE"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cd</w:t>
            </w:r>
          </w:p>
        </w:tc>
        <w:tc>
          <w:tcPr>
            <w:tcW w:w="1989" w:type="dxa"/>
            <w:tcBorders>
              <w:top w:val="single" w:sz="4" w:space="0" w:color="auto"/>
              <w:left w:val="single" w:sz="4" w:space="0" w:color="auto"/>
              <w:bottom w:val="single" w:sz="4" w:space="0" w:color="auto"/>
              <w:right w:val="single" w:sz="4" w:space="0" w:color="auto"/>
            </w:tcBorders>
          </w:tcPr>
          <w:p w14:paraId="23BA69B5"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78,9</w:t>
            </w:r>
          </w:p>
        </w:tc>
      </w:tr>
      <w:tr w:rsidR="00020E19" w:rsidRPr="00DA276F" w14:paraId="4EAE4DBB"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66535A82"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STR4</w:t>
            </w:r>
          </w:p>
        </w:tc>
        <w:tc>
          <w:tcPr>
            <w:tcW w:w="992" w:type="dxa"/>
            <w:tcBorders>
              <w:top w:val="single" w:sz="4" w:space="0" w:color="auto"/>
              <w:left w:val="single" w:sz="4" w:space="0" w:color="auto"/>
              <w:bottom w:val="single" w:sz="4" w:space="0" w:color="auto"/>
              <w:right w:val="single" w:sz="4" w:space="0" w:color="auto"/>
            </w:tcBorders>
            <w:vAlign w:val="center"/>
          </w:tcPr>
          <w:p w14:paraId="26C41AA0"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4C3E2718"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0,4</w:t>
            </w:r>
          </w:p>
        </w:tc>
        <w:tc>
          <w:tcPr>
            <w:tcW w:w="425" w:type="dxa"/>
            <w:tcBorders>
              <w:top w:val="single" w:sz="4" w:space="0" w:color="auto"/>
              <w:left w:val="single" w:sz="4" w:space="0" w:color="auto"/>
              <w:bottom w:val="single" w:sz="4" w:space="0" w:color="auto"/>
              <w:right w:val="single" w:sz="4" w:space="0" w:color="auto"/>
            </w:tcBorders>
          </w:tcPr>
          <w:p w14:paraId="076E9BB0"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39576BDB" w14:textId="77777777" w:rsidR="00020E19" w:rsidRPr="00DA276F" w:rsidRDefault="00020E19" w:rsidP="001F22E3">
            <w:pPr>
              <w:autoSpaceDE w:val="0"/>
              <w:autoSpaceDN w:val="0"/>
              <w:jc w:val="center"/>
              <w:rPr>
                <w:sz w:val="16"/>
                <w:szCs w:val="16"/>
              </w:rPr>
            </w:pPr>
            <w:r w:rsidRPr="00DA276F">
              <w:rPr>
                <w:rFonts w:cs="Times New Roman"/>
                <w:sz w:val="16"/>
                <w:szCs w:val="16"/>
              </w:rPr>
              <w:t>93,4</w:t>
            </w:r>
          </w:p>
        </w:tc>
        <w:tc>
          <w:tcPr>
            <w:tcW w:w="1276" w:type="dxa"/>
            <w:tcBorders>
              <w:top w:val="single" w:sz="4" w:space="0" w:color="auto"/>
              <w:left w:val="single" w:sz="4" w:space="0" w:color="auto"/>
              <w:bottom w:val="single" w:sz="4" w:space="0" w:color="auto"/>
              <w:right w:val="single" w:sz="4" w:space="0" w:color="auto"/>
            </w:tcBorders>
            <w:vAlign w:val="center"/>
          </w:tcPr>
          <w:p w14:paraId="69D17DE2"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7,5</w:t>
            </w:r>
          </w:p>
        </w:tc>
        <w:tc>
          <w:tcPr>
            <w:tcW w:w="562" w:type="dxa"/>
            <w:tcBorders>
              <w:top w:val="single" w:sz="4" w:space="0" w:color="auto"/>
              <w:left w:val="single" w:sz="4" w:space="0" w:color="auto"/>
              <w:bottom w:val="single" w:sz="4" w:space="0" w:color="auto"/>
              <w:right w:val="single" w:sz="4" w:space="0" w:color="auto"/>
            </w:tcBorders>
            <w:vAlign w:val="center"/>
          </w:tcPr>
          <w:p w14:paraId="24D73253" w14:textId="33A29A13" w:rsidR="00020E19" w:rsidRPr="00DA276F" w:rsidRDefault="00020E19" w:rsidP="001F22E3">
            <w:pPr>
              <w:autoSpaceDE w:val="0"/>
              <w:autoSpaceDN w:val="0"/>
              <w:jc w:val="center"/>
              <w:rPr>
                <w:rFonts w:cs="Times New Roman"/>
                <w:sz w:val="16"/>
                <w:szCs w:val="16"/>
                <w:lang w:val="en-US"/>
              </w:rPr>
            </w:pPr>
            <w:r w:rsidRPr="00DA276F">
              <w:rPr>
                <w:rFonts w:cs="Times New Roman"/>
                <w:sz w:val="16"/>
                <w:szCs w:val="16"/>
              </w:rPr>
              <w:t>cd</w:t>
            </w:r>
          </w:p>
        </w:tc>
        <w:tc>
          <w:tcPr>
            <w:tcW w:w="1989" w:type="dxa"/>
            <w:tcBorders>
              <w:top w:val="single" w:sz="4" w:space="0" w:color="auto"/>
              <w:left w:val="single" w:sz="4" w:space="0" w:color="auto"/>
              <w:bottom w:val="single" w:sz="4" w:space="0" w:color="auto"/>
              <w:right w:val="single" w:sz="4" w:space="0" w:color="auto"/>
            </w:tcBorders>
            <w:vAlign w:val="center"/>
          </w:tcPr>
          <w:p w14:paraId="6EB27137"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78,9</w:t>
            </w:r>
          </w:p>
        </w:tc>
      </w:tr>
      <w:tr w:rsidR="00020E19" w:rsidRPr="00DA276F" w14:paraId="4F16437E"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0FE8D76D"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STR5</w:t>
            </w:r>
          </w:p>
        </w:tc>
        <w:tc>
          <w:tcPr>
            <w:tcW w:w="992" w:type="dxa"/>
            <w:tcBorders>
              <w:top w:val="single" w:sz="4" w:space="0" w:color="auto"/>
              <w:left w:val="single" w:sz="4" w:space="0" w:color="auto"/>
              <w:bottom w:val="single" w:sz="4" w:space="0" w:color="auto"/>
              <w:right w:val="single" w:sz="4" w:space="0" w:color="auto"/>
            </w:tcBorders>
            <w:vAlign w:val="center"/>
          </w:tcPr>
          <w:p w14:paraId="729D37ED"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14777C4E"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0,3</w:t>
            </w:r>
          </w:p>
        </w:tc>
        <w:tc>
          <w:tcPr>
            <w:tcW w:w="425" w:type="dxa"/>
            <w:tcBorders>
              <w:top w:val="single" w:sz="4" w:space="0" w:color="auto"/>
              <w:left w:val="single" w:sz="4" w:space="0" w:color="auto"/>
              <w:bottom w:val="single" w:sz="4" w:space="0" w:color="auto"/>
              <w:right w:val="single" w:sz="4" w:space="0" w:color="auto"/>
            </w:tcBorders>
          </w:tcPr>
          <w:p w14:paraId="46E883E4"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6118AD93" w14:textId="77777777" w:rsidR="00020E19" w:rsidRPr="00DA276F" w:rsidRDefault="00020E19" w:rsidP="001F22E3">
            <w:pPr>
              <w:autoSpaceDE w:val="0"/>
              <w:autoSpaceDN w:val="0"/>
              <w:jc w:val="center"/>
              <w:rPr>
                <w:sz w:val="16"/>
                <w:szCs w:val="16"/>
              </w:rPr>
            </w:pPr>
            <w:r w:rsidRPr="00DA276F">
              <w:rPr>
                <w:rFonts w:cs="Times New Roman"/>
                <w:sz w:val="16"/>
                <w:szCs w:val="16"/>
              </w:rPr>
              <w:t>94,6</w:t>
            </w:r>
          </w:p>
        </w:tc>
        <w:tc>
          <w:tcPr>
            <w:tcW w:w="1276" w:type="dxa"/>
            <w:tcBorders>
              <w:top w:val="single" w:sz="4" w:space="0" w:color="auto"/>
              <w:left w:val="single" w:sz="4" w:space="0" w:color="auto"/>
              <w:bottom w:val="single" w:sz="4" w:space="0" w:color="auto"/>
              <w:right w:val="single" w:sz="4" w:space="0" w:color="auto"/>
            </w:tcBorders>
            <w:vAlign w:val="center"/>
          </w:tcPr>
          <w:p w14:paraId="0AC7C1E3"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6,5</w:t>
            </w:r>
          </w:p>
        </w:tc>
        <w:tc>
          <w:tcPr>
            <w:tcW w:w="562" w:type="dxa"/>
            <w:tcBorders>
              <w:top w:val="single" w:sz="4" w:space="0" w:color="auto"/>
              <w:left w:val="single" w:sz="4" w:space="0" w:color="auto"/>
              <w:bottom w:val="single" w:sz="4" w:space="0" w:color="auto"/>
              <w:right w:val="single" w:sz="4" w:space="0" w:color="auto"/>
            </w:tcBorders>
          </w:tcPr>
          <w:p w14:paraId="2C65E101"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d</w:t>
            </w:r>
          </w:p>
        </w:tc>
        <w:tc>
          <w:tcPr>
            <w:tcW w:w="1989" w:type="dxa"/>
            <w:tcBorders>
              <w:top w:val="single" w:sz="4" w:space="0" w:color="auto"/>
              <w:left w:val="single" w:sz="4" w:space="0" w:color="auto"/>
              <w:bottom w:val="single" w:sz="4" w:space="0" w:color="auto"/>
              <w:right w:val="single" w:sz="4" w:space="0" w:color="auto"/>
            </w:tcBorders>
            <w:vAlign w:val="center"/>
          </w:tcPr>
          <w:p w14:paraId="5B75BE66"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81,7</w:t>
            </w:r>
          </w:p>
        </w:tc>
      </w:tr>
      <w:tr w:rsidR="00020E19" w:rsidRPr="00DA276F" w14:paraId="189BD144"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24281CF4"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STR6</w:t>
            </w:r>
          </w:p>
        </w:tc>
        <w:tc>
          <w:tcPr>
            <w:tcW w:w="992" w:type="dxa"/>
            <w:tcBorders>
              <w:top w:val="single" w:sz="4" w:space="0" w:color="auto"/>
              <w:left w:val="single" w:sz="4" w:space="0" w:color="auto"/>
              <w:bottom w:val="single" w:sz="4" w:space="0" w:color="auto"/>
              <w:right w:val="single" w:sz="4" w:space="0" w:color="auto"/>
            </w:tcBorders>
            <w:vAlign w:val="center"/>
          </w:tcPr>
          <w:p w14:paraId="31EB90DC"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3521280E"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0,9</w:t>
            </w:r>
          </w:p>
        </w:tc>
        <w:tc>
          <w:tcPr>
            <w:tcW w:w="425" w:type="dxa"/>
            <w:tcBorders>
              <w:top w:val="single" w:sz="4" w:space="0" w:color="auto"/>
              <w:left w:val="single" w:sz="4" w:space="0" w:color="auto"/>
              <w:bottom w:val="single" w:sz="4" w:space="0" w:color="auto"/>
              <w:right w:val="single" w:sz="4" w:space="0" w:color="auto"/>
            </w:tcBorders>
          </w:tcPr>
          <w:p w14:paraId="540A7CA6"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315CC4CC" w14:textId="77777777" w:rsidR="00020E19" w:rsidRPr="00DA276F" w:rsidRDefault="00020E19" w:rsidP="001F22E3">
            <w:pPr>
              <w:autoSpaceDE w:val="0"/>
              <w:autoSpaceDN w:val="0"/>
              <w:jc w:val="center"/>
              <w:rPr>
                <w:sz w:val="16"/>
                <w:szCs w:val="16"/>
              </w:rPr>
            </w:pPr>
            <w:r w:rsidRPr="00DA276F">
              <w:rPr>
                <w:rFonts w:cs="Times New Roman"/>
                <w:sz w:val="16"/>
                <w:szCs w:val="16"/>
              </w:rPr>
              <w:t>85,1</w:t>
            </w:r>
          </w:p>
        </w:tc>
        <w:tc>
          <w:tcPr>
            <w:tcW w:w="1276" w:type="dxa"/>
            <w:tcBorders>
              <w:top w:val="single" w:sz="4" w:space="0" w:color="auto"/>
              <w:left w:val="single" w:sz="4" w:space="0" w:color="auto"/>
              <w:bottom w:val="single" w:sz="4" w:space="0" w:color="auto"/>
              <w:right w:val="single" w:sz="4" w:space="0" w:color="auto"/>
            </w:tcBorders>
            <w:vAlign w:val="center"/>
          </w:tcPr>
          <w:p w14:paraId="4EF68D71"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16,5</w:t>
            </w:r>
          </w:p>
        </w:tc>
        <w:tc>
          <w:tcPr>
            <w:tcW w:w="562" w:type="dxa"/>
            <w:tcBorders>
              <w:top w:val="single" w:sz="4" w:space="0" w:color="auto"/>
              <w:left w:val="single" w:sz="4" w:space="0" w:color="auto"/>
              <w:bottom w:val="single" w:sz="4" w:space="0" w:color="auto"/>
              <w:right w:val="single" w:sz="4" w:space="0" w:color="auto"/>
            </w:tcBorders>
          </w:tcPr>
          <w:p w14:paraId="639CFEE4"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bc</w:t>
            </w:r>
            <w:proofErr w:type="spellEnd"/>
          </w:p>
        </w:tc>
        <w:tc>
          <w:tcPr>
            <w:tcW w:w="1989" w:type="dxa"/>
            <w:tcBorders>
              <w:top w:val="single" w:sz="4" w:space="0" w:color="auto"/>
              <w:left w:val="single" w:sz="4" w:space="0" w:color="auto"/>
              <w:bottom w:val="single" w:sz="4" w:space="0" w:color="auto"/>
              <w:right w:val="single" w:sz="4" w:space="0" w:color="auto"/>
            </w:tcBorders>
            <w:vAlign w:val="center"/>
          </w:tcPr>
          <w:p w14:paraId="18EB5EAD"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53,5</w:t>
            </w:r>
          </w:p>
        </w:tc>
      </w:tr>
      <w:tr w:rsidR="00020E19" w:rsidRPr="00DA276F" w14:paraId="621B279D"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2CB7DCF2" w14:textId="77777777" w:rsidR="00020E19" w:rsidRPr="006E3434" w:rsidRDefault="00020E19" w:rsidP="001F22E3">
            <w:pPr>
              <w:autoSpaceDE w:val="0"/>
              <w:autoSpaceDN w:val="0"/>
              <w:jc w:val="center"/>
              <w:rPr>
                <w:rFonts w:cs="Times New Roman"/>
                <w:b/>
                <w:bCs/>
                <w:sz w:val="16"/>
                <w:szCs w:val="16"/>
              </w:rPr>
            </w:pPr>
            <w:r w:rsidRPr="006E3434">
              <w:rPr>
                <w:rFonts w:cs="Times New Roman"/>
                <w:b/>
                <w:bCs/>
                <w:sz w:val="16"/>
                <w:szCs w:val="16"/>
              </w:rPr>
              <w:t>STR7</w:t>
            </w:r>
          </w:p>
        </w:tc>
        <w:tc>
          <w:tcPr>
            <w:tcW w:w="992" w:type="dxa"/>
            <w:tcBorders>
              <w:top w:val="single" w:sz="4" w:space="0" w:color="auto"/>
              <w:left w:val="single" w:sz="4" w:space="0" w:color="auto"/>
              <w:bottom w:val="single" w:sz="4" w:space="0" w:color="auto"/>
              <w:right w:val="single" w:sz="4" w:space="0" w:color="auto"/>
            </w:tcBorders>
            <w:vAlign w:val="center"/>
          </w:tcPr>
          <w:p w14:paraId="24A3EF15" w14:textId="77777777" w:rsidR="00020E19" w:rsidRPr="006E3434" w:rsidRDefault="00020E19" w:rsidP="001F22E3">
            <w:pPr>
              <w:autoSpaceDE w:val="0"/>
              <w:autoSpaceDN w:val="0"/>
              <w:jc w:val="center"/>
              <w:rPr>
                <w:rFonts w:cs="Times New Roman"/>
                <w:b/>
                <w:bCs/>
                <w:sz w:val="16"/>
                <w:szCs w:val="16"/>
              </w:rPr>
            </w:pPr>
            <w:proofErr w:type="spellStart"/>
            <w:r w:rsidRPr="006E3434">
              <w:rPr>
                <w:rFonts w:cs="Times New Roman"/>
                <w:b/>
                <w:bCs/>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4017B0D3" w14:textId="77777777" w:rsidR="00020E19" w:rsidRPr="006E3434" w:rsidRDefault="00020E19" w:rsidP="001F22E3">
            <w:pPr>
              <w:autoSpaceDE w:val="0"/>
              <w:autoSpaceDN w:val="0"/>
              <w:jc w:val="center"/>
              <w:rPr>
                <w:rFonts w:cs="Times New Roman"/>
                <w:b/>
                <w:bCs/>
                <w:sz w:val="16"/>
                <w:szCs w:val="16"/>
              </w:rPr>
            </w:pPr>
            <w:r w:rsidRPr="006E3434">
              <w:rPr>
                <w:rFonts w:cs="Times New Roman"/>
                <w:b/>
                <w:bCs/>
                <w:sz w:val="16"/>
                <w:szCs w:val="16"/>
              </w:rPr>
              <w:t>0,3</w:t>
            </w:r>
          </w:p>
        </w:tc>
        <w:tc>
          <w:tcPr>
            <w:tcW w:w="425" w:type="dxa"/>
            <w:tcBorders>
              <w:top w:val="single" w:sz="4" w:space="0" w:color="auto"/>
              <w:left w:val="single" w:sz="4" w:space="0" w:color="auto"/>
              <w:bottom w:val="single" w:sz="4" w:space="0" w:color="auto"/>
              <w:right w:val="single" w:sz="4" w:space="0" w:color="auto"/>
            </w:tcBorders>
          </w:tcPr>
          <w:p w14:paraId="67E77155" w14:textId="77777777" w:rsidR="00020E19" w:rsidRPr="006E3434" w:rsidRDefault="00020E19" w:rsidP="001F22E3">
            <w:pPr>
              <w:autoSpaceDE w:val="0"/>
              <w:autoSpaceDN w:val="0"/>
              <w:jc w:val="center"/>
              <w:rPr>
                <w:rFonts w:cs="Times New Roman"/>
                <w:b/>
                <w:bCs/>
                <w:sz w:val="16"/>
                <w:szCs w:val="16"/>
              </w:rPr>
            </w:pPr>
            <w:r w:rsidRPr="006E3434">
              <w:rPr>
                <w:rFonts w:cs="Times New Roman"/>
                <w:b/>
                <w:bCs/>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34F3AC30" w14:textId="77777777" w:rsidR="00020E19" w:rsidRPr="006E3434" w:rsidRDefault="00020E19" w:rsidP="001F22E3">
            <w:pPr>
              <w:autoSpaceDE w:val="0"/>
              <w:autoSpaceDN w:val="0"/>
              <w:jc w:val="center"/>
              <w:rPr>
                <w:b/>
                <w:bCs/>
                <w:sz w:val="16"/>
                <w:szCs w:val="16"/>
              </w:rPr>
            </w:pPr>
            <w:r w:rsidRPr="006E3434">
              <w:rPr>
                <w:rFonts w:cs="Times New Roman"/>
                <w:b/>
                <w:bCs/>
                <w:sz w:val="16"/>
                <w:szCs w:val="16"/>
              </w:rPr>
              <w:t>95,5</w:t>
            </w:r>
          </w:p>
        </w:tc>
        <w:tc>
          <w:tcPr>
            <w:tcW w:w="1276" w:type="dxa"/>
            <w:tcBorders>
              <w:top w:val="single" w:sz="4" w:space="0" w:color="auto"/>
              <w:left w:val="single" w:sz="4" w:space="0" w:color="auto"/>
              <w:bottom w:val="single" w:sz="4" w:space="0" w:color="auto"/>
              <w:right w:val="single" w:sz="4" w:space="0" w:color="auto"/>
            </w:tcBorders>
            <w:vAlign w:val="center"/>
          </w:tcPr>
          <w:p w14:paraId="03216CE8" w14:textId="77777777" w:rsidR="00020E19" w:rsidRPr="006E3434" w:rsidRDefault="00020E19" w:rsidP="001F22E3">
            <w:pPr>
              <w:autoSpaceDE w:val="0"/>
              <w:autoSpaceDN w:val="0"/>
              <w:jc w:val="center"/>
              <w:rPr>
                <w:rFonts w:cs="Times New Roman"/>
                <w:b/>
                <w:bCs/>
                <w:sz w:val="16"/>
                <w:szCs w:val="16"/>
              </w:rPr>
            </w:pPr>
            <w:r w:rsidRPr="006E3434">
              <w:rPr>
                <w:rFonts w:cs="Times New Roman"/>
                <w:b/>
                <w:bCs/>
                <w:sz w:val="16"/>
                <w:szCs w:val="16"/>
              </w:rPr>
              <w:t>5,5</w:t>
            </w:r>
          </w:p>
        </w:tc>
        <w:tc>
          <w:tcPr>
            <w:tcW w:w="562" w:type="dxa"/>
            <w:tcBorders>
              <w:top w:val="single" w:sz="4" w:space="0" w:color="auto"/>
              <w:left w:val="single" w:sz="4" w:space="0" w:color="auto"/>
              <w:bottom w:val="single" w:sz="4" w:space="0" w:color="auto"/>
              <w:right w:val="single" w:sz="4" w:space="0" w:color="auto"/>
            </w:tcBorders>
          </w:tcPr>
          <w:p w14:paraId="345BADFD" w14:textId="77777777" w:rsidR="00020E19" w:rsidRPr="006E3434" w:rsidRDefault="00020E19" w:rsidP="001F22E3">
            <w:pPr>
              <w:autoSpaceDE w:val="0"/>
              <w:autoSpaceDN w:val="0"/>
              <w:jc w:val="center"/>
              <w:rPr>
                <w:rFonts w:cs="Times New Roman"/>
                <w:b/>
                <w:bCs/>
                <w:sz w:val="16"/>
                <w:szCs w:val="16"/>
              </w:rPr>
            </w:pPr>
            <w:r w:rsidRPr="006E3434">
              <w:rPr>
                <w:rFonts w:cs="Times New Roman"/>
                <w:b/>
                <w:bCs/>
                <w:sz w:val="16"/>
                <w:szCs w:val="16"/>
              </w:rPr>
              <w:t>d</w:t>
            </w:r>
          </w:p>
        </w:tc>
        <w:tc>
          <w:tcPr>
            <w:tcW w:w="1989" w:type="dxa"/>
            <w:tcBorders>
              <w:top w:val="single" w:sz="4" w:space="0" w:color="auto"/>
              <w:left w:val="single" w:sz="4" w:space="0" w:color="auto"/>
              <w:bottom w:val="single" w:sz="4" w:space="0" w:color="auto"/>
              <w:right w:val="single" w:sz="4" w:space="0" w:color="auto"/>
            </w:tcBorders>
            <w:vAlign w:val="center"/>
          </w:tcPr>
          <w:p w14:paraId="3C2E951C" w14:textId="77777777" w:rsidR="00020E19" w:rsidRPr="006E3434" w:rsidRDefault="00020E19" w:rsidP="001F22E3">
            <w:pPr>
              <w:autoSpaceDE w:val="0"/>
              <w:autoSpaceDN w:val="0"/>
              <w:jc w:val="center"/>
              <w:rPr>
                <w:rFonts w:cs="Times New Roman"/>
                <w:b/>
                <w:bCs/>
                <w:sz w:val="16"/>
                <w:szCs w:val="16"/>
              </w:rPr>
            </w:pPr>
            <w:r w:rsidRPr="006E3434">
              <w:rPr>
                <w:rFonts w:cs="Times New Roman"/>
                <w:b/>
                <w:bCs/>
                <w:sz w:val="16"/>
                <w:szCs w:val="16"/>
              </w:rPr>
              <w:t>84,5</w:t>
            </w:r>
          </w:p>
        </w:tc>
      </w:tr>
      <w:tr w:rsidR="00020E19" w:rsidRPr="00DA276F" w14:paraId="7EAC94E8"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46CBA713"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STR8</w:t>
            </w:r>
          </w:p>
        </w:tc>
        <w:tc>
          <w:tcPr>
            <w:tcW w:w="992" w:type="dxa"/>
            <w:tcBorders>
              <w:top w:val="single" w:sz="4" w:space="0" w:color="auto"/>
              <w:left w:val="single" w:sz="4" w:space="0" w:color="auto"/>
              <w:bottom w:val="single" w:sz="4" w:space="0" w:color="auto"/>
              <w:right w:val="single" w:sz="4" w:space="0" w:color="auto"/>
            </w:tcBorders>
            <w:vAlign w:val="center"/>
          </w:tcPr>
          <w:p w14:paraId="0DD5531B"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4BE1E60F"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0,5</w:t>
            </w:r>
          </w:p>
        </w:tc>
        <w:tc>
          <w:tcPr>
            <w:tcW w:w="425" w:type="dxa"/>
            <w:tcBorders>
              <w:top w:val="single" w:sz="4" w:space="0" w:color="auto"/>
              <w:left w:val="single" w:sz="4" w:space="0" w:color="auto"/>
              <w:bottom w:val="single" w:sz="4" w:space="0" w:color="auto"/>
              <w:right w:val="single" w:sz="4" w:space="0" w:color="auto"/>
            </w:tcBorders>
          </w:tcPr>
          <w:p w14:paraId="3443B095"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23DA0385" w14:textId="77777777" w:rsidR="00020E19" w:rsidRPr="00DA276F" w:rsidRDefault="00020E19" w:rsidP="001F22E3">
            <w:pPr>
              <w:autoSpaceDE w:val="0"/>
              <w:autoSpaceDN w:val="0"/>
              <w:jc w:val="center"/>
              <w:rPr>
                <w:sz w:val="16"/>
                <w:szCs w:val="16"/>
              </w:rPr>
            </w:pPr>
            <w:r w:rsidRPr="00DA276F">
              <w:rPr>
                <w:rFonts w:cs="Times New Roman"/>
                <w:sz w:val="16"/>
                <w:szCs w:val="16"/>
              </w:rPr>
              <w:t>92,1</w:t>
            </w:r>
          </w:p>
        </w:tc>
        <w:tc>
          <w:tcPr>
            <w:tcW w:w="1276" w:type="dxa"/>
            <w:tcBorders>
              <w:top w:val="single" w:sz="4" w:space="0" w:color="auto"/>
              <w:left w:val="single" w:sz="4" w:space="0" w:color="auto"/>
              <w:bottom w:val="single" w:sz="4" w:space="0" w:color="auto"/>
              <w:right w:val="single" w:sz="4" w:space="0" w:color="auto"/>
            </w:tcBorders>
            <w:vAlign w:val="center"/>
          </w:tcPr>
          <w:p w14:paraId="7DC5D26A"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9,0</w:t>
            </w:r>
          </w:p>
        </w:tc>
        <w:tc>
          <w:tcPr>
            <w:tcW w:w="562" w:type="dxa"/>
            <w:tcBorders>
              <w:top w:val="single" w:sz="4" w:space="0" w:color="auto"/>
              <w:left w:val="single" w:sz="4" w:space="0" w:color="auto"/>
              <w:bottom w:val="single" w:sz="4" w:space="0" w:color="auto"/>
              <w:right w:val="single" w:sz="4" w:space="0" w:color="auto"/>
            </w:tcBorders>
          </w:tcPr>
          <w:p w14:paraId="29262931"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cd</w:t>
            </w:r>
          </w:p>
        </w:tc>
        <w:tc>
          <w:tcPr>
            <w:tcW w:w="1989" w:type="dxa"/>
            <w:tcBorders>
              <w:top w:val="single" w:sz="4" w:space="0" w:color="auto"/>
              <w:left w:val="single" w:sz="4" w:space="0" w:color="auto"/>
              <w:bottom w:val="single" w:sz="4" w:space="0" w:color="auto"/>
              <w:right w:val="single" w:sz="4" w:space="0" w:color="auto"/>
            </w:tcBorders>
            <w:vAlign w:val="center"/>
          </w:tcPr>
          <w:p w14:paraId="3806F9DE"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74,6</w:t>
            </w:r>
          </w:p>
        </w:tc>
      </w:tr>
      <w:tr w:rsidR="00020E19" w:rsidRPr="00DA276F" w14:paraId="3D736AAB"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3DD991A0"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STR9-1</w:t>
            </w:r>
          </w:p>
        </w:tc>
        <w:tc>
          <w:tcPr>
            <w:tcW w:w="992" w:type="dxa"/>
            <w:tcBorders>
              <w:top w:val="single" w:sz="4" w:space="0" w:color="auto"/>
              <w:left w:val="single" w:sz="4" w:space="0" w:color="auto"/>
              <w:bottom w:val="single" w:sz="4" w:space="0" w:color="auto"/>
              <w:right w:val="single" w:sz="4" w:space="0" w:color="auto"/>
            </w:tcBorders>
            <w:vAlign w:val="center"/>
          </w:tcPr>
          <w:p w14:paraId="5EB47F04"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w:t>
            </w:r>
          </w:p>
        </w:tc>
        <w:tc>
          <w:tcPr>
            <w:tcW w:w="851" w:type="dxa"/>
            <w:tcBorders>
              <w:top w:val="single" w:sz="4" w:space="0" w:color="auto"/>
              <w:left w:val="single" w:sz="4" w:space="0" w:color="auto"/>
              <w:bottom w:val="single" w:sz="4" w:space="0" w:color="auto"/>
              <w:right w:val="single" w:sz="4" w:space="0" w:color="auto"/>
            </w:tcBorders>
            <w:vAlign w:val="center"/>
          </w:tcPr>
          <w:p w14:paraId="4D7998C4"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1,1</w:t>
            </w:r>
          </w:p>
        </w:tc>
        <w:tc>
          <w:tcPr>
            <w:tcW w:w="425" w:type="dxa"/>
            <w:tcBorders>
              <w:top w:val="single" w:sz="4" w:space="0" w:color="auto"/>
              <w:left w:val="single" w:sz="4" w:space="0" w:color="auto"/>
              <w:bottom w:val="single" w:sz="4" w:space="0" w:color="auto"/>
              <w:right w:val="single" w:sz="4" w:space="0" w:color="auto"/>
            </w:tcBorders>
          </w:tcPr>
          <w:p w14:paraId="4CE668A6"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3E499327" w14:textId="77777777" w:rsidR="00020E19" w:rsidRPr="00DA276F" w:rsidRDefault="00020E19" w:rsidP="001F22E3">
            <w:pPr>
              <w:autoSpaceDE w:val="0"/>
              <w:autoSpaceDN w:val="0"/>
              <w:jc w:val="center"/>
              <w:rPr>
                <w:sz w:val="16"/>
                <w:szCs w:val="16"/>
              </w:rPr>
            </w:pPr>
            <w:r w:rsidRPr="00DA276F">
              <w:rPr>
                <w:rFonts w:cs="Times New Roman"/>
                <w:sz w:val="16"/>
                <w:szCs w:val="16"/>
              </w:rPr>
              <w:t>81,8</w:t>
            </w:r>
          </w:p>
        </w:tc>
        <w:tc>
          <w:tcPr>
            <w:tcW w:w="1276" w:type="dxa"/>
            <w:tcBorders>
              <w:top w:val="single" w:sz="4" w:space="0" w:color="auto"/>
              <w:left w:val="single" w:sz="4" w:space="0" w:color="auto"/>
              <w:bottom w:val="single" w:sz="4" w:space="0" w:color="auto"/>
              <w:right w:val="single" w:sz="4" w:space="0" w:color="auto"/>
            </w:tcBorders>
            <w:vAlign w:val="center"/>
          </w:tcPr>
          <w:p w14:paraId="279F19C2"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22,0</w:t>
            </w:r>
          </w:p>
        </w:tc>
        <w:tc>
          <w:tcPr>
            <w:tcW w:w="562" w:type="dxa"/>
            <w:tcBorders>
              <w:top w:val="single" w:sz="4" w:space="0" w:color="auto"/>
              <w:left w:val="single" w:sz="4" w:space="0" w:color="auto"/>
              <w:bottom w:val="single" w:sz="4" w:space="0" w:color="auto"/>
              <w:right w:val="single" w:sz="4" w:space="0" w:color="auto"/>
            </w:tcBorders>
          </w:tcPr>
          <w:p w14:paraId="1DABF21C"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b</w:t>
            </w:r>
          </w:p>
        </w:tc>
        <w:tc>
          <w:tcPr>
            <w:tcW w:w="1989" w:type="dxa"/>
            <w:tcBorders>
              <w:top w:val="single" w:sz="4" w:space="0" w:color="auto"/>
              <w:left w:val="single" w:sz="4" w:space="0" w:color="auto"/>
              <w:bottom w:val="single" w:sz="4" w:space="0" w:color="auto"/>
              <w:right w:val="single" w:sz="4" w:space="0" w:color="auto"/>
            </w:tcBorders>
          </w:tcPr>
          <w:p w14:paraId="6873CC59"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38,0</w:t>
            </w:r>
          </w:p>
        </w:tc>
      </w:tr>
      <w:tr w:rsidR="00020E19" w:rsidRPr="00DA276F" w14:paraId="4B8D75BF"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0FCFF106"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STR9-2</w:t>
            </w:r>
          </w:p>
        </w:tc>
        <w:tc>
          <w:tcPr>
            <w:tcW w:w="992" w:type="dxa"/>
            <w:tcBorders>
              <w:top w:val="single" w:sz="4" w:space="0" w:color="auto"/>
              <w:left w:val="single" w:sz="4" w:space="0" w:color="auto"/>
              <w:bottom w:val="single" w:sz="4" w:space="0" w:color="auto"/>
              <w:right w:val="single" w:sz="4" w:space="0" w:color="auto"/>
            </w:tcBorders>
            <w:vAlign w:val="center"/>
          </w:tcPr>
          <w:p w14:paraId="375E30EC"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w:t>
            </w:r>
          </w:p>
        </w:tc>
        <w:tc>
          <w:tcPr>
            <w:tcW w:w="851" w:type="dxa"/>
            <w:tcBorders>
              <w:top w:val="single" w:sz="4" w:space="0" w:color="auto"/>
              <w:left w:val="single" w:sz="4" w:space="0" w:color="auto"/>
              <w:bottom w:val="single" w:sz="4" w:space="0" w:color="auto"/>
              <w:right w:val="single" w:sz="4" w:space="0" w:color="auto"/>
            </w:tcBorders>
            <w:vAlign w:val="center"/>
          </w:tcPr>
          <w:p w14:paraId="33879AFD"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0,8</w:t>
            </w:r>
          </w:p>
        </w:tc>
        <w:tc>
          <w:tcPr>
            <w:tcW w:w="425" w:type="dxa"/>
            <w:tcBorders>
              <w:top w:val="single" w:sz="4" w:space="0" w:color="auto"/>
              <w:left w:val="single" w:sz="4" w:space="0" w:color="auto"/>
              <w:bottom w:val="single" w:sz="4" w:space="0" w:color="auto"/>
              <w:right w:val="single" w:sz="4" w:space="0" w:color="auto"/>
            </w:tcBorders>
          </w:tcPr>
          <w:p w14:paraId="745199CC"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798628A8" w14:textId="77777777" w:rsidR="00020E19" w:rsidRPr="00DA276F" w:rsidRDefault="00020E19" w:rsidP="001F22E3">
            <w:pPr>
              <w:autoSpaceDE w:val="0"/>
              <w:autoSpaceDN w:val="0"/>
              <w:jc w:val="center"/>
              <w:rPr>
                <w:sz w:val="16"/>
                <w:szCs w:val="16"/>
              </w:rPr>
            </w:pPr>
            <w:r w:rsidRPr="00DA276F">
              <w:rPr>
                <w:rFonts w:cs="Times New Roman"/>
                <w:sz w:val="16"/>
                <w:szCs w:val="16"/>
              </w:rPr>
              <w:t>86,8</w:t>
            </w:r>
          </w:p>
        </w:tc>
        <w:tc>
          <w:tcPr>
            <w:tcW w:w="1276" w:type="dxa"/>
            <w:tcBorders>
              <w:top w:val="single" w:sz="4" w:space="0" w:color="auto"/>
              <w:left w:val="single" w:sz="4" w:space="0" w:color="auto"/>
              <w:bottom w:val="single" w:sz="4" w:space="0" w:color="auto"/>
              <w:right w:val="single" w:sz="4" w:space="0" w:color="auto"/>
            </w:tcBorders>
            <w:vAlign w:val="center"/>
          </w:tcPr>
          <w:p w14:paraId="2AD2B77C"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16,0</w:t>
            </w:r>
          </w:p>
        </w:tc>
        <w:tc>
          <w:tcPr>
            <w:tcW w:w="562" w:type="dxa"/>
            <w:tcBorders>
              <w:top w:val="single" w:sz="4" w:space="0" w:color="auto"/>
              <w:left w:val="single" w:sz="4" w:space="0" w:color="auto"/>
              <w:bottom w:val="single" w:sz="4" w:space="0" w:color="auto"/>
              <w:right w:val="single" w:sz="4" w:space="0" w:color="auto"/>
            </w:tcBorders>
          </w:tcPr>
          <w:p w14:paraId="70D5CCA9"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bc</w:t>
            </w:r>
            <w:proofErr w:type="spellEnd"/>
          </w:p>
        </w:tc>
        <w:tc>
          <w:tcPr>
            <w:tcW w:w="1989" w:type="dxa"/>
            <w:tcBorders>
              <w:top w:val="single" w:sz="4" w:space="0" w:color="auto"/>
              <w:left w:val="single" w:sz="4" w:space="0" w:color="auto"/>
              <w:bottom w:val="single" w:sz="4" w:space="0" w:color="auto"/>
              <w:right w:val="single" w:sz="4" w:space="0" w:color="auto"/>
            </w:tcBorders>
          </w:tcPr>
          <w:p w14:paraId="55196D93"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54,9</w:t>
            </w:r>
          </w:p>
        </w:tc>
      </w:tr>
      <w:tr w:rsidR="00020E19" w:rsidRPr="00DA276F" w14:paraId="686DE86C"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0CEAF5F5"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STR9-3</w:t>
            </w:r>
          </w:p>
        </w:tc>
        <w:tc>
          <w:tcPr>
            <w:tcW w:w="992" w:type="dxa"/>
            <w:tcBorders>
              <w:top w:val="single" w:sz="4" w:space="0" w:color="auto"/>
              <w:left w:val="single" w:sz="4" w:space="0" w:color="auto"/>
              <w:bottom w:val="single" w:sz="4" w:space="0" w:color="auto"/>
              <w:right w:val="single" w:sz="4" w:space="0" w:color="auto"/>
            </w:tcBorders>
            <w:vAlign w:val="center"/>
          </w:tcPr>
          <w:p w14:paraId="2CEA7C1D"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ABCD</w:t>
            </w:r>
          </w:p>
        </w:tc>
        <w:tc>
          <w:tcPr>
            <w:tcW w:w="851" w:type="dxa"/>
            <w:tcBorders>
              <w:top w:val="single" w:sz="4" w:space="0" w:color="auto"/>
              <w:left w:val="single" w:sz="4" w:space="0" w:color="auto"/>
              <w:bottom w:val="single" w:sz="4" w:space="0" w:color="auto"/>
              <w:right w:val="single" w:sz="4" w:space="0" w:color="auto"/>
            </w:tcBorders>
            <w:vAlign w:val="center"/>
          </w:tcPr>
          <w:p w14:paraId="3AA842A5"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0,3</w:t>
            </w:r>
          </w:p>
        </w:tc>
        <w:tc>
          <w:tcPr>
            <w:tcW w:w="425" w:type="dxa"/>
            <w:tcBorders>
              <w:top w:val="single" w:sz="4" w:space="0" w:color="auto"/>
              <w:left w:val="single" w:sz="4" w:space="0" w:color="auto"/>
              <w:bottom w:val="single" w:sz="4" w:space="0" w:color="auto"/>
              <w:right w:val="single" w:sz="4" w:space="0" w:color="auto"/>
            </w:tcBorders>
          </w:tcPr>
          <w:p w14:paraId="6411932C"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1147FA05" w14:textId="77777777" w:rsidR="00020E19" w:rsidRPr="00AE6EEA" w:rsidRDefault="00020E19" w:rsidP="001F22E3">
            <w:pPr>
              <w:autoSpaceDE w:val="0"/>
              <w:autoSpaceDN w:val="0"/>
              <w:jc w:val="center"/>
              <w:rPr>
                <w:b/>
                <w:bCs/>
                <w:sz w:val="16"/>
                <w:szCs w:val="16"/>
              </w:rPr>
            </w:pPr>
            <w:r w:rsidRPr="00AE6EEA">
              <w:rPr>
                <w:rFonts w:cs="Times New Roman"/>
                <w:b/>
                <w:bCs/>
                <w:sz w:val="16"/>
                <w:szCs w:val="16"/>
              </w:rPr>
              <w:t>95,0</w:t>
            </w:r>
          </w:p>
        </w:tc>
        <w:tc>
          <w:tcPr>
            <w:tcW w:w="1276" w:type="dxa"/>
            <w:tcBorders>
              <w:top w:val="single" w:sz="4" w:space="0" w:color="auto"/>
              <w:left w:val="single" w:sz="4" w:space="0" w:color="auto"/>
              <w:bottom w:val="single" w:sz="4" w:space="0" w:color="auto"/>
              <w:right w:val="single" w:sz="4" w:space="0" w:color="auto"/>
            </w:tcBorders>
            <w:vAlign w:val="center"/>
          </w:tcPr>
          <w:p w14:paraId="114F4F09"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6,0</w:t>
            </w:r>
          </w:p>
        </w:tc>
        <w:tc>
          <w:tcPr>
            <w:tcW w:w="562" w:type="dxa"/>
            <w:tcBorders>
              <w:top w:val="single" w:sz="4" w:space="0" w:color="auto"/>
              <w:left w:val="single" w:sz="4" w:space="0" w:color="auto"/>
              <w:bottom w:val="single" w:sz="4" w:space="0" w:color="auto"/>
              <w:right w:val="single" w:sz="4" w:space="0" w:color="auto"/>
            </w:tcBorders>
          </w:tcPr>
          <w:p w14:paraId="2A97CF1B"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d</w:t>
            </w:r>
          </w:p>
        </w:tc>
        <w:tc>
          <w:tcPr>
            <w:tcW w:w="1989" w:type="dxa"/>
            <w:tcBorders>
              <w:top w:val="single" w:sz="4" w:space="0" w:color="auto"/>
              <w:left w:val="single" w:sz="4" w:space="0" w:color="auto"/>
              <w:bottom w:val="single" w:sz="4" w:space="0" w:color="auto"/>
              <w:right w:val="single" w:sz="4" w:space="0" w:color="auto"/>
            </w:tcBorders>
            <w:vAlign w:val="center"/>
          </w:tcPr>
          <w:p w14:paraId="1CF1198D" w14:textId="77777777" w:rsidR="00020E19" w:rsidRPr="00AE6EEA" w:rsidRDefault="00020E19" w:rsidP="001F22E3">
            <w:pPr>
              <w:autoSpaceDE w:val="0"/>
              <w:autoSpaceDN w:val="0"/>
              <w:jc w:val="center"/>
              <w:rPr>
                <w:rFonts w:cs="Times New Roman"/>
                <w:b/>
                <w:bCs/>
                <w:sz w:val="16"/>
                <w:szCs w:val="16"/>
              </w:rPr>
            </w:pPr>
            <w:r w:rsidRPr="00AE6EEA">
              <w:rPr>
                <w:rFonts w:cs="Times New Roman"/>
                <w:b/>
                <w:bCs/>
                <w:sz w:val="16"/>
                <w:szCs w:val="16"/>
              </w:rPr>
              <w:t>83,1</w:t>
            </w:r>
          </w:p>
        </w:tc>
      </w:tr>
      <w:tr w:rsidR="00020E19" w:rsidRPr="00DA276F" w14:paraId="172C1A08"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5B7A6BE5"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STR9-4</w:t>
            </w:r>
          </w:p>
        </w:tc>
        <w:tc>
          <w:tcPr>
            <w:tcW w:w="992" w:type="dxa"/>
            <w:tcBorders>
              <w:top w:val="single" w:sz="4" w:space="0" w:color="auto"/>
              <w:left w:val="single" w:sz="4" w:space="0" w:color="auto"/>
              <w:bottom w:val="single" w:sz="4" w:space="0" w:color="auto"/>
              <w:right w:val="single" w:sz="4" w:space="0" w:color="auto"/>
            </w:tcBorders>
            <w:vAlign w:val="center"/>
          </w:tcPr>
          <w:p w14:paraId="028A2948"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ABCD</w:t>
            </w:r>
          </w:p>
        </w:tc>
        <w:tc>
          <w:tcPr>
            <w:tcW w:w="851" w:type="dxa"/>
            <w:tcBorders>
              <w:top w:val="single" w:sz="4" w:space="0" w:color="auto"/>
              <w:left w:val="single" w:sz="4" w:space="0" w:color="auto"/>
              <w:bottom w:val="single" w:sz="4" w:space="0" w:color="auto"/>
              <w:right w:val="single" w:sz="4" w:space="0" w:color="auto"/>
            </w:tcBorders>
            <w:vAlign w:val="center"/>
          </w:tcPr>
          <w:p w14:paraId="095E50A7"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0,4</w:t>
            </w:r>
          </w:p>
        </w:tc>
        <w:tc>
          <w:tcPr>
            <w:tcW w:w="425" w:type="dxa"/>
            <w:tcBorders>
              <w:top w:val="single" w:sz="4" w:space="0" w:color="auto"/>
              <w:left w:val="single" w:sz="4" w:space="0" w:color="auto"/>
              <w:bottom w:val="single" w:sz="4" w:space="0" w:color="auto"/>
              <w:right w:val="single" w:sz="4" w:space="0" w:color="auto"/>
            </w:tcBorders>
          </w:tcPr>
          <w:p w14:paraId="0248D191" w14:textId="77777777" w:rsidR="00020E19" w:rsidRPr="00DA276F" w:rsidRDefault="00020E19" w:rsidP="001F22E3">
            <w:pPr>
              <w:autoSpaceDE w:val="0"/>
              <w:autoSpaceDN w:val="0"/>
              <w:jc w:val="center"/>
              <w:rPr>
                <w:rFonts w:cs="Times New Roman"/>
                <w:sz w:val="16"/>
                <w:szCs w:val="16"/>
                <w:lang w:val="en-US"/>
              </w:rPr>
            </w:pPr>
            <w:r w:rsidRPr="00DA276F">
              <w:rPr>
                <w:rFonts w:cs="Times New Roman"/>
                <w:sz w:val="16"/>
                <w:szCs w:val="16"/>
                <w:lang w:val="en-US"/>
              </w:rPr>
              <w:t>c</w:t>
            </w:r>
          </w:p>
        </w:tc>
        <w:tc>
          <w:tcPr>
            <w:tcW w:w="1984" w:type="dxa"/>
            <w:tcBorders>
              <w:top w:val="single" w:sz="4" w:space="0" w:color="auto"/>
              <w:left w:val="single" w:sz="4" w:space="0" w:color="auto"/>
              <w:bottom w:val="single" w:sz="4" w:space="0" w:color="auto"/>
              <w:right w:val="single" w:sz="4" w:space="0" w:color="auto"/>
            </w:tcBorders>
            <w:vAlign w:val="center"/>
          </w:tcPr>
          <w:p w14:paraId="3E9C694E" w14:textId="77777777" w:rsidR="00020E19" w:rsidRPr="00DA276F" w:rsidRDefault="00020E19" w:rsidP="001F22E3">
            <w:pPr>
              <w:autoSpaceDE w:val="0"/>
              <w:autoSpaceDN w:val="0"/>
              <w:jc w:val="center"/>
              <w:rPr>
                <w:sz w:val="16"/>
                <w:szCs w:val="16"/>
              </w:rPr>
            </w:pPr>
            <w:r w:rsidRPr="00DA276F">
              <w:rPr>
                <w:rFonts w:cs="Times New Roman"/>
                <w:sz w:val="16"/>
                <w:szCs w:val="16"/>
              </w:rPr>
              <w:t>93,4</w:t>
            </w:r>
          </w:p>
        </w:tc>
        <w:tc>
          <w:tcPr>
            <w:tcW w:w="1276" w:type="dxa"/>
            <w:tcBorders>
              <w:top w:val="single" w:sz="4" w:space="0" w:color="auto"/>
              <w:left w:val="single" w:sz="4" w:space="0" w:color="auto"/>
              <w:bottom w:val="single" w:sz="4" w:space="0" w:color="auto"/>
              <w:right w:val="single" w:sz="4" w:space="0" w:color="auto"/>
            </w:tcBorders>
            <w:vAlign w:val="center"/>
          </w:tcPr>
          <w:p w14:paraId="1180A46B"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8,0</w:t>
            </w:r>
          </w:p>
        </w:tc>
        <w:tc>
          <w:tcPr>
            <w:tcW w:w="562" w:type="dxa"/>
            <w:tcBorders>
              <w:top w:val="single" w:sz="4" w:space="0" w:color="auto"/>
              <w:left w:val="single" w:sz="4" w:space="0" w:color="auto"/>
              <w:bottom w:val="single" w:sz="4" w:space="0" w:color="auto"/>
              <w:right w:val="single" w:sz="4" w:space="0" w:color="auto"/>
            </w:tcBorders>
          </w:tcPr>
          <w:p w14:paraId="0F30609C" w14:textId="7FFDA749" w:rsidR="00020E19" w:rsidRPr="00DA276F" w:rsidRDefault="00020E19" w:rsidP="001F22E3">
            <w:pPr>
              <w:autoSpaceDE w:val="0"/>
              <w:autoSpaceDN w:val="0"/>
              <w:jc w:val="center"/>
              <w:rPr>
                <w:rFonts w:cs="Times New Roman"/>
                <w:sz w:val="16"/>
                <w:szCs w:val="16"/>
              </w:rPr>
            </w:pPr>
            <w:r w:rsidRPr="00DA276F">
              <w:rPr>
                <w:rFonts w:cs="Times New Roman"/>
                <w:sz w:val="16"/>
                <w:szCs w:val="16"/>
                <w:lang w:val="en-US"/>
              </w:rPr>
              <w:t>cd</w:t>
            </w:r>
          </w:p>
        </w:tc>
        <w:tc>
          <w:tcPr>
            <w:tcW w:w="1989" w:type="dxa"/>
            <w:tcBorders>
              <w:top w:val="single" w:sz="4" w:space="0" w:color="auto"/>
              <w:left w:val="single" w:sz="4" w:space="0" w:color="auto"/>
              <w:bottom w:val="single" w:sz="4" w:space="0" w:color="auto"/>
              <w:right w:val="single" w:sz="4" w:space="0" w:color="auto"/>
            </w:tcBorders>
            <w:vAlign w:val="center"/>
          </w:tcPr>
          <w:p w14:paraId="4DF6FBF1"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77,5</w:t>
            </w:r>
          </w:p>
        </w:tc>
      </w:tr>
      <w:tr w:rsidR="00020E19" w:rsidRPr="00DA276F" w14:paraId="5B5B57CC"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11EF5158"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LSD P=.05</w:t>
            </w:r>
          </w:p>
        </w:tc>
        <w:tc>
          <w:tcPr>
            <w:tcW w:w="992" w:type="dxa"/>
            <w:tcBorders>
              <w:top w:val="single" w:sz="4" w:space="0" w:color="auto"/>
              <w:left w:val="single" w:sz="4" w:space="0" w:color="auto"/>
              <w:bottom w:val="single" w:sz="4" w:space="0" w:color="auto"/>
              <w:right w:val="single" w:sz="4" w:space="0" w:color="auto"/>
            </w:tcBorders>
            <w:vAlign w:val="center"/>
          </w:tcPr>
          <w:p w14:paraId="2510456F" w14:textId="77777777" w:rsidR="00020E19" w:rsidRPr="00DA276F" w:rsidRDefault="00020E19" w:rsidP="001F22E3">
            <w:pPr>
              <w:autoSpaceDE w:val="0"/>
              <w:autoSpaceDN w:val="0"/>
              <w:jc w:val="center"/>
              <w:rPr>
                <w:rFonts w:cs="Times New Roman"/>
                <w:b/>
                <w:bCs/>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7C446A18"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1,09</w:t>
            </w:r>
          </w:p>
        </w:tc>
        <w:tc>
          <w:tcPr>
            <w:tcW w:w="425" w:type="dxa"/>
            <w:tcBorders>
              <w:top w:val="single" w:sz="4" w:space="0" w:color="auto"/>
              <w:left w:val="single" w:sz="4" w:space="0" w:color="auto"/>
              <w:bottom w:val="single" w:sz="4" w:space="0" w:color="auto"/>
              <w:right w:val="single" w:sz="4" w:space="0" w:color="auto"/>
            </w:tcBorders>
            <w:vAlign w:val="center"/>
          </w:tcPr>
          <w:p w14:paraId="67A71274"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vAlign w:val="center"/>
          </w:tcPr>
          <w:p w14:paraId="0F7BD02C" w14:textId="77777777" w:rsidR="00020E19" w:rsidRPr="00DA276F" w:rsidRDefault="00020E19" w:rsidP="001F22E3">
            <w:pPr>
              <w:autoSpaceDE w:val="0"/>
              <w:autoSpaceDN w:val="0"/>
              <w:jc w:val="center"/>
              <w:rPr>
                <w:rFonts w:cs="Times New Roman"/>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1BEDEE45"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9,37</w:t>
            </w:r>
          </w:p>
        </w:tc>
        <w:tc>
          <w:tcPr>
            <w:tcW w:w="562" w:type="dxa"/>
            <w:tcBorders>
              <w:top w:val="single" w:sz="4" w:space="0" w:color="auto"/>
              <w:left w:val="single" w:sz="4" w:space="0" w:color="auto"/>
              <w:bottom w:val="single" w:sz="4" w:space="0" w:color="auto"/>
              <w:right w:val="single" w:sz="4" w:space="0" w:color="auto"/>
            </w:tcBorders>
          </w:tcPr>
          <w:p w14:paraId="11DA8F15" w14:textId="77777777" w:rsidR="00020E19" w:rsidRPr="00DA276F" w:rsidRDefault="00020E19" w:rsidP="001F22E3">
            <w:pPr>
              <w:autoSpaceDE w:val="0"/>
              <w:autoSpaceDN w:val="0"/>
              <w:jc w:val="center"/>
              <w:rPr>
                <w:rFonts w:cs="Times New Roman"/>
                <w:sz w:val="16"/>
                <w:szCs w:val="16"/>
              </w:rPr>
            </w:pPr>
          </w:p>
        </w:tc>
        <w:tc>
          <w:tcPr>
            <w:tcW w:w="1989" w:type="dxa"/>
            <w:tcBorders>
              <w:top w:val="single" w:sz="4" w:space="0" w:color="auto"/>
              <w:left w:val="single" w:sz="4" w:space="0" w:color="auto"/>
              <w:bottom w:val="single" w:sz="4" w:space="0" w:color="auto"/>
              <w:right w:val="single" w:sz="4" w:space="0" w:color="auto"/>
            </w:tcBorders>
            <w:vAlign w:val="center"/>
          </w:tcPr>
          <w:p w14:paraId="08AFCD15" w14:textId="77777777" w:rsidR="00020E19" w:rsidRPr="00DA276F" w:rsidRDefault="00020E19" w:rsidP="001F22E3">
            <w:pPr>
              <w:autoSpaceDE w:val="0"/>
              <w:autoSpaceDN w:val="0"/>
              <w:jc w:val="center"/>
              <w:rPr>
                <w:rFonts w:cs="Times New Roman"/>
                <w:sz w:val="16"/>
                <w:szCs w:val="16"/>
              </w:rPr>
            </w:pPr>
          </w:p>
        </w:tc>
      </w:tr>
      <w:tr w:rsidR="00020E19" w:rsidRPr="00DA276F" w14:paraId="39016E6C"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5A441DA6"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Standard Deviation</w:t>
            </w:r>
          </w:p>
        </w:tc>
        <w:tc>
          <w:tcPr>
            <w:tcW w:w="992" w:type="dxa"/>
            <w:tcBorders>
              <w:top w:val="single" w:sz="4" w:space="0" w:color="auto"/>
              <w:left w:val="single" w:sz="4" w:space="0" w:color="auto"/>
              <w:bottom w:val="single" w:sz="4" w:space="0" w:color="auto"/>
              <w:right w:val="single" w:sz="4" w:space="0" w:color="auto"/>
            </w:tcBorders>
            <w:vAlign w:val="center"/>
          </w:tcPr>
          <w:p w14:paraId="023262C4" w14:textId="77777777" w:rsidR="00020E19" w:rsidRPr="00DA276F" w:rsidRDefault="00020E19" w:rsidP="001F22E3">
            <w:pPr>
              <w:autoSpaceDE w:val="0"/>
              <w:autoSpaceDN w:val="0"/>
              <w:jc w:val="center"/>
              <w:rPr>
                <w:rFonts w:cs="Times New Roman"/>
                <w:b/>
                <w:bCs/>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6203BD89"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0,75</w:t>
            </w:r>
          </w:p>
        </w:tc>
        <w:tc>
          <w:tcPr>
            <w:tcW w:w="425" w:type="dxa"/>
            <w:tcBorders>
              <w:top w:val="single" w:sz="4" w:space="0" w:color="auto"/>
              <w:left w:val="single" w:sz="4" w:space="0" w:color="auto"/>
              <w:bottom w:val="single" w:sz="4" w:space="0" w:color="auto"/>
              <w:right w:val="single" w:sz="4" w:space="0" w:color="auto"/>
            </w:tcBorders>
            <w:vAlign w:val="center"/>
          </w:tcPr>
          <w:p w14:paraId="448B23C9"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tcPr>
          <w:p w14:paraId="28E8BFE5" w14:textId="77777777" w:rsidR="00020E19" w:rsidRPr="00DA276F" w:rsidRDefault="00020E19" w:rsidP="001F22E3">
            <w:pPr>
              <w:autoSpaceDE w:val="0"/>
              <w:autoSpaceDN w:val="0"/>
              <w:jc w:val="center"/>
              <w:rPr>
                <w:rFonts w:cs="Times New Roman"/>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041680EC"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6,46</w:t>
            </w:r>
          </w:p>
        </w:tc>
        <w:tc>
          <w:tcPr>
            <w:tcW w:w="562" w:type="dxa"/>
            <w:tcBorders>
              <w:top w:val="single" w:sz="4" w:space="0" w:color="auto"/>
              <w:left w:val="single" w:sz="4" w:space="0" w:color="auto"/>
              <w:bottom w:val="single" w:sz="4" w:space="0" w:color="auto"/>
              <w:right w:val="single" w:sz="4" w:space="0" w:color="auto"/>
            </w:tcBorders>
          </w:tcPr>
          <w:p w14:paraId="6E5C9135" w14:textId="77777777" w:rsidR="00020E19" w:rsidRPr="00DA276F" w:rsidRDefault="00020E19" w:rsidP="001F22E3">
            <w:pPr>
              <w:autoSpaceDE w:val="0"/>
              <w:autoSpaceDN w:val="0"/>
              <w:jc w:val="center"/>
              <w:rPr>
                <w:rFonts w:cs="Times New Roman"/>
                <w:b/>
                <w:bCs/>
                <w:sz w:val="16"/>
                <w:szCs w:val="16"/>
              </w:rPr>
            </w:pPr>
          </w:p>
        </w:tc>
        <w:tc>
          <w:tcPr>
            <w:tcW w:w="1989" w:type="dxa"/>
            <w:tcBorders>
              <w:top w:val="single" w:sz="4" w:space="0" w:color="auto"/>
              <w:left w:val="single" w:sz="4" w:space="0" w:color="auto"/>
              <w:bottom w:val="single" w:sz="4" w:space="0" w:color="auto"/>
              <w:right w:val="single" w:sz="4" w:space="0" w:color="auto"/>
            </w:tcBorders>
            <w:vAlign w:val="center"/>
          </w:tcPr>
          <w:p w14:paraId="703B9649" w14:textId="77777777" w:rsidR="00020E19" w:rsidRPr="00DA276F" w:rsidRDefault="00020E19" w:rsidP="001F22E3">
            <w:pPr>
              <w:autoSpaceDE w:val="0"/>
              <w:autoSpaceDN w:val="0"/>
              <w:jc w:val="center"/>
              <w:rPr>
                <w:rFonts w:cs="Times New Roman"/>
                <w:b/>
                <w:bCs/>
                <w:sz w:val="16"/>
                <w:szCs w:val="16"/>
              </w:rPr>
            </w:pPr>
          </w:p>
        </w:tc>
      </w:tr>
      <w:tr w:rsidR="00020E19" w:rsidRPr="00DA276F" w14:paraId="642FF0E7"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06F6017A"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Treatment Prob(F)</w:t>
            </w:r>
          </w:p>
        </w:tc>
        <w:tc>
          <w:tcPr>
            <w:tcW w:w="992" w:type="dxa"/>
            <w:tcBorders>
              <w:top w:val="single" w:sz="4" w:space="0" w:color="auto"/>
              <w:left w:val="single" w:sz="4" w:space="0" w:color="auto"/>
              <w:bottom w:val="single" w:sz="4" w:space="0" w:color="auto"/>
              <w:right w:val="single" w:sz="4" w:space="0" w:color="auto"/>
            </w:tcBorders>
            <w:vAlign w:val="center"/>
          </w:tcPr>
          <w:p w14:paraId="26A34970" w14:textId="77777777" w:rsidR="00020E19" w:rsidRPr="00DA276F" w:rsidRDefault="00020E19" w:rsidP="001F22E3">
            <w:pPr>
              <w:autoSpaceDE w:val="0"/>
              <w:autoSpaceDN w:val="0"/>
              <w:jc w:val="center"/>
              <w:rPr>
                <w:rFonts w:cs="Times New Roman"/>
                <w:b/>
                <w:bCs/>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6145164B"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0,0001</w:t>
            </w:r>
          </w:p>
        </w:tc>
        <w:tc>
          <w:tcPr>
            <w:tcW w:w="425" w:type="dxa"/>
            <w:tcBorders>
              <w:top w:val="single" w:sz="4" w:space="0" w:color="auto"/>
              <w:left w:val="single" w:sz="4" w:space="0" w:color="auto"/>
              <w:bottom w:val="single" w:sz="4" w:space="0" w:color="auto"/>
              <w:right w:val="single" w:sz="4" w:space="0" w:color="auto"/>
            </w:tcBorders>
            <w:vAlign w:val="center"/>
          </w:tcPr>
          <w:p w14:paraId="32751576"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tcPr>
          <w:p w14:paraId="50C51E04" w14:textId="77777777" w:rsidR="00020E19" w:rsidRPr="00DA276F" w:rsidRDefault="00020E19" w:rsidP="001F22E3">
            <w:pPr>
              <w:autoSpaceDE w:val="0"/>
              <w:autoSpaceDN w:val="0"/>
              <w:jc w:val="center"/>
              <w:rPr>
                <w:rFonts w:cs="Times New Roman"/>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351D6A9A"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0,0001</w:t>
            </w:r>
          </w:p>
        </w:tc>
        <w:tc>
          <w:tcPr>
            <w:tcW w:w="562" w:type="dxa"/>
            <w:tcBorders>
              <w:top w:val="single" w:sz="4" w:space="0" w:color="auto"/>
              <w:left w:val="single" w:sz="4" w:space="0" w:color="auto"/>
              <w:bottom w:val="single" w:sz="4" w:space="0" w:color="auto"/>
              <w:right w:val="single" w:sz="4" w:space="0" w:color="auto"/>
            </w:tcBorders>
          </w:tcPr>
          <w:p w14:paraId="448F660B" w14:textId="77777777" w:rsidR="00020E19" w:rsidRPr="00DA276F" w:rsidRDefault="00020E19" w:rsidP="001F22E3">
            <w:pPr>
              <w:autoSpaceDE w:val="0"/>
              <w:autoSpaceDN w:val="0"/>
              <w:jc w:val="center"/>
              <w:rPr>
                <w:rFonts w:cs="Times New Roman"/>
                <w:b/>
                <w:bCs/>
                <w:sz w:val="16"/>
                <w:szCs w:val="16"/>
              </w:rPr>
            </w:pPr>
          </w:p>
        </w:tc>
        <w:tc>
          <w:tcPr>
            <w:tcW w:w="1989" w:type="dxa"/>
            <w:tcBorders>
              <w:top w:val="single" w:sz="4" w:space="0" w:color="auto"/>
              <w:left w:val="single" w:sz="4" w:space="0" w:color="auto"/>
              <w:bottom w:val="single" w:sz="4" w:space="0" w:color="auto"/>
              <w:right w:val="single" w:sz="4" w:space="0" w:color="auto"/>
            </w:tcBorders>
            <w:vAlign w:val="center"/>
          </w:tcPr>
          <w:p w14:paraId="4C4A9481" w14:textId="77777777" w:rsidR="00020E19" w:rsidRPr="00DA276F" w:rsidRDefault="00020E19" w:rsidP="001F22E3">
            <w:pPr>
              <w:autoSpaceDE w:val="0"/>
              <w:autoSpaceDN w:val="0"/>
              <w:jc w:val="center"/>
              <w:rPr>
                <w:rFonts w:cs="Times New Roman"/>
                <w:b/>
                <w:bCs/>
                <w:sz w:val="16"/>
                <w:szCs w:val="16"/>
              </w:rPr>
            </w:pPr>
          </w:p>
        </w:tc>
      </w:tr>
    </w:tbl>
    <w:p w14:paraId="1E39B82B" w14:textId="77777777" w:rsidR="00020E19" w:rsidRPr="00673E51" w:rsidRDefault="00020E19" w:rsidP="00586628">
      <w:pPr>
        <w:autoSpaceDE w:val="0"/>
        <w:autoSpaceDN w:val="0"/>
        <w:adjustRightInd w:val="0"/>
        <w:rPr>
          <w:rFonts w:cs="Times New Roman"/>
          <w:b/>
          <w:bCs/>
          <w:sz w:val="18"/>
          <w:szCs w:val="18"/>
        </w:rPr>
      </w:pPr>
    </w:p>
    <w:tbl>
      <w:tblPr>
        <w:tblW w:w="9627" w:type="dxa"/>
        <w:jc w:val="center"/>
        <w:tblBorders>
          <w:left w:val="single" w:sz="2" w:space="0" w:color="auto"/>
          <w:right w:val="single" w:sz="2" w:space="0" w:color="auto"/>
          <w:insideV w:val="single" w:sz="2" w:space="0" w:color="auto"/>
        </w:tblBorders>
        <w:tblLayout w:type="fixed"/>
        <w:tblCellMar>
          <w:left w:w="7" w:type="dxa"/>
          <w:right w:w="7" w:type="dxa"/>
        </w:tblCellMar>
        <w:tblLook w:val="0000" w:firstRow="0" w:lastRow="0" w:firstColumn="0" w:lastColumn="0" w:noHBand="0" w:noVBand="0"/>
      </w:tblPr>
      <w:tblGrid>
        <w:gridCol w:w="1548"/>
        <w:gridCol w:w="992"/>
        <w:gridCol w:w="851"/>
        <w:gridCol w:w="425"/>
        <w:gridCol w:w="1984"/>
        <w:gridCol w:w="1276"/>
        <w:gridCol w:w="567"/>
        <w:gridCol w:w="1984"/>
      </w:tblGrid>
      <w:tr w:rsidR="00020E19" w:rsidRPr="00DA276F" w14:paraId="49B823E8"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5B12D4" w14:textId="77777777" w:rsidR="00020E19" w:rsidRPr="001F22E3" w:rsidRDefault="00020E19" w:rsidP="001F22E3">
            <w:pPr>
              <w:autoSpaceDE w:val="0"/>
              <w:autoSpaceDN w:val="0"/>
              <w:jc w:val="center"/>
              <w:rPr>
                <w:rFonts w:cs="Times New Roman"/>
                <w:b/>
                <w:bCs/>
                <w:color w:val="C00000"/>
                <w:sz w:val="16"/>
                <w:szCs w:val="16"/>
              </w:rPr>
            </w:pPr>
            <w:proofErr w:type="spellStart"/>
            <w:r w:rsidRPr="001F22E3">
              <w:rPr>
                <w:rFonts w:cs="Times New Roman"/>
                <w:b/>
                <w:bCs/>
                <w:color w:val="C00000"/>
                <w:sz w:val="16"/>
                <w:szCs w:val="16"/>
              </w:rPr>
              <w:t>ΩΙΔΙΟ</w:t>
            </w:r>
            <w:proofErr w:type="spellEnd"/>
            <w:r w:rsidRPr="001F22E3">
              <w:rPr>
                <w:rFonts w:cs="Times New Roman"/>
                <w:b/>
                <w:bCs/>
                <w:color w:val="C00000"/>
                <w:sz w:val="16"/>
                <w:szCs w:val="16"/>
              </w:rPr>
              <w:t xml:space="preserve"> </w:t>
            </w:r>
            <w:proofErr w:type="spellStart"/>
            <w:r w:rsidRPr="001F22E3">
              <w:rPr>
                <w:rFonts w:cs="Times New Roman"/>
                <w:b/>
                <w:bCs/>
                <w:color w:val="C00000"/>
                <w:sz w:val="16"/>
                <w:szCs w:val="16"/>
              </w:rPr>
              <w:t>ΒΟΤΡΕΙΣ</w:t>
            </w:r>
            <w:proofErr w:type="spellEnd"/>
          </w:p>
          <w:p w14:paraId="6BEE143F" w14:textId="77777777" w:rsidR="00020E19" w:rsidRPr="001F22E3" w:rsidRDefault="00020E19" w:rsidP="001F22E3">
            <w:pPr>
              <w:autoSpaceDE w:val="0"/>
              <w:autoSpaceDN w:val="0"/>
              <w:jc w:val="center"/>
              <w:rPr>
                <w:rFonts w:cs="Times New Roman"/>
                <w:b/>
                <w:bCs/>
                <w:sz w:val="16"/>
                <w:szCs w:val="16"/>
                <w:highlight w:val="lightGray"/>
                <w:lang w:val="el-GR"/>
              </w:rPr>
            </w:pPr>
            <w:r w:rsidRPr="001F22E3">
              <w:rPr>
                <w:rFonts w:cs="Times New Roman"/>
                <w:b/>
                <w:bCs/>
                <w:color w:val="C00000"/>
                <w:sz w:val="16"/>
                <w:szCs w:val="16"/>
              </w:rPr>
              <w:t>(</w:t>
            </w:r>
            <w:r w:rsidRPr="001F22E3">
              <w:rPr>
                <w:rFonts w:cs="Times New Roman"/>
                <w:b/>
                <w:bCs/>
                <w:color w:val="C00000"/>
                <w:sz w:val="16"/>
                <w:szCs w:val="16"/>
                <w:lang w:val="en-US"/>
              </w:rPr>
              <w:t>15</w:t>
            </w:r>
            <w:r w:rsidRPr="001F22E3">
              <w:rPr>
                <w:rFonts w:cs="Times New Roman"/>
                <w:b/>
                <w:bCs/>
                <w:color w:val="C00000"/>
                <w:sz w:val="16"/>
                <w:szCs w:val="16"/>
              </w:rPr>
              <w:t>/7/2024)</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8BAECC"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Επ</w:t>
            </w:r>
            <w:proofErr w:type="spellStart"/>
            <w:r w:rsidRPr="00DA276F">
              <w:rPr>
                <w:rFonts w:cs="Times New Roman"/>
                <w:b/>
                <w:bCs/>
                <w:sz w:val="16"/>
                <w:szCs w:val="16"/>
                <w:highlight w:val="lightGray"/>
              </w:rPr>
              <w:t>έμ</w:t>
            </w:r>
            <w:proofErr w:type="spellEnd"/>
            <w:r w:rsidRPr="00DA276F">
              <w:rPr>
                <w:rFonts w:cs="Times New Roman"/>
                <w:b/>
                <w:bCs/>
                <w:sz w:val="16"/>
                <w:szCs w:val="16"/>
                <w:highlight w:val="lightGray"/>
              </w:rPr>
              <w:t>βαση</w:t>
            </w: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BD8FF7" w14:textId="77777777" w:rsidR="00020E19" w:rsidRPr="00DA276F" w:rsidRDefault="00020E19" w:rsidP="001F22E3">
            <w:pPr>
              <w:autoSpaceDE w:val="0"/>
              <w:autoSpaceDN w:val="0"/>
              <w:jc w:val="center"/>
              <w:rPr>
                <w:rFonts w:cs="Times New Roman"/>
                <w:b/>
                <w:bCs/>
                <w:sz w:val="16"/>
                <w:szCs w:val="16"/>
                <w:highlight w:val="lightGray"/>
              </w:rPr>
            </w:pPr>
            <w:proofErr w:type="spellStart"/>
            <w:r w:rsidRPr="00DA276F">
              <w:rPr>
                <w:rFonts w:cs="Times New Roman"/>
                <w:b/>
                <w:bCs/>
                <w:sz w:val="16"/>
                <w:szCs w:val="16"/>
                <w:highlight w:val="lightGray"/>
              </w:rPr>
              <w:t>Έντ</w:t>
            </w:r>
            <w:proofErr w:type="spellEnd"/>
            <w:r w:rsidRPr="00DA276F">
              <w:rPr>
                <w:rFonts w:cs="Times New Roman"/>
                <w:b/>
                <w:bCs/>
                <w:sz w:val="16"/>
                <w:szCs w:val="16"/>
                <w:highlight w:val="lightGray"/>
              </w:rPr>
              <w:t>αση</w:t>
            </w:r>
          </w:p>
        </w:tc>
        <w:tc>
          <w:tcPr>
            <w:tcW w:w="42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48D7FC" w14:textId="77777777" w:rsidR="00020E19" w:rsidRPr="00DA276F" w:rsidRDefault="00020E19" w:rsidP="001F22E3">
            <w:pPr>
              <w:autoSpaceDE w:val="0"/>
              <w:autoSpaceDN w:val="0"/>
              <w:jc w:val="center"/>
              <w:rPr>
                <w:rFonts w:cs="Times New Roman"/>
                <w:b/>
                <w:bCs/>
                <w:sz w:val="16"/>
                <w:szCs w:val="16"/>
                <w:highlight w:val="lightGray"/>
              </w:rPr>
            </w:pPr>
          </w:p>
        </w:tc>
        <w:tc>
          <w:tcPr>
            <w:tcW w:w="198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092D5E8"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Απ</w:t>
            </w:r>
            <w:proofErr w:type="spellStart"/>
            <w:r w:rsidRPr="00DA276F">
              <w:rPr>
                <w:rFonts w:cs="Times New Roman"/>
                <w:b/>
                <w:bCs/>
                <w:sz w:val="16"/>
                <w:szCs w:val="16"/>
                <w:highlight w:val="lightGray"/>
              </w:rPr>
              <w:t>οτελεσμ</w:t>
            </w:r>
            <w:proofErr w:type="spellEnd"/>
            <w:r w:rsidRPr="00DA276F">
              <w:rPr>
                <w:rFonts w:cs="Times New Roman"/>
                <w:b/>
                <w:bCs/>
                <w:sz w:val="16"/>
                <w:szCs w:val="16"/>
                <w:highlight w:val="lightGray"/>
              </w:rPr>
              <w:t>ατικότητα</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C250CAF" w14:textId="19C72D85" w:rsidR="00020E19" w:rsidRPr="00DA276F" w:rsidRDefault="00C136B6" w:rsidP="001F22E3">
            <w:pPr>
              <w:autoSpaceDE w:val="0"/>
              <w:autoSpaceDN w:val="0"/>
              <w:jc w:val="center"/>
              <w:rPr>
                <w:rFonts w:cs="Times New Roman"/>
                <w:b/>
                <w:bCs/>
                <w:sz w:val="16"/>
                <w:szCs w:val="16"/>
                <w:highlight w:val="lightGray"/>
              </w:rPr>
            </w:pPr>
            <w:proofErr w:type="spellStart"/>
            <w:r w:rsidRPr="00DA276F">
              <w:rPr>
                <w:rFonts w:cs="Times New Roman"/>
                <w:b/>
                <w:bCs/>
                <w:sz w:val="16"/>
                <w:szCs w:val="16"/>
                <w:highlight w:val="lightGray"/>
              </w:rPr>
              <w:t>Συχνότητ</w:t>
            </w:r>
            <w:proofErr w:type="spellEnd"/>
            <w:r w:rsidRPr="00DA276F">
              <w:rPr>
                <w:rFonts w:cs="Times New Roman"/>
                <w:b/>
                <w:bCs/>
                <w:sz w:val="16"/>
                <w:szCs w:val="16"/>
                <w:highlight w:val="lightGray"/>
              </w:rPr>
              <w:t>α</w:t>
            </w:r>
            <w:r>
              <w:rPr>
                <w:rFonts w:cs="Times New Roman"/>
                <w:b/>
                <w:bCs/>
                <w:sz w:val="16"/>
                <w:szCs w:val="16"/>
                <w:highlight w:val="lightGray"/>
                <w:lang w:val="el-GR"/>
              </w:rPr>
              <w:t xml:space="preserve"> εμφάνισης</w:t>
            </w:r>
          </w:p>
        </w:tc>
        <w:tc>
          <w:tcPr>
            <w:tcW w:w="56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646287" w14:textId="77777777" w:rsidR="00020E19" w:rsidRPr="00DA276F" w:rsidRDefault="00020E19" w:rsidP="001F22E3">
            <w:pPr>
              <w:autoSpaceDE w:val="0"/>
              <w:autoSpaceDN w:val="0"/>
              <w:jc w:val="center"/>
              <w:rPr>
                <w:rFonts w:cs="Times New Roman"/>
                <w:b/>
                <w:bCs/>
                <w:sz w:val="16"/>
                <w:szCs w:val="16"/>
                <w:highlight w:val="lightGray"/>
              </w:rPr>
            </w:pPr>
          </w:p>
        </w:tc>
        <w:tc>
          <w:tcPr>
            <w:tcW w:w="198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A249D6C"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Απ</w:t>
            </w:r>
            <w:proofErr w:type="spellStart"/>
            <w:r w:rsidRPr="00DA276F">
              <w:rPr>
                <w:rFonts w:cs="Times New Roman"/>
                <w:b/>
                <w:bCs/>
                <w:sz w:val="16"/>
                <w:szCs w:val="16"/>
                <w:highlight w:val="lightGray"/>
              </w:rPr>
              <w:t>οτελεσμ</w:t>
            </w:r>
            <w:proofErr w:type="spellEnd"/>
            <w:r w:rsidRPr="00DA276F">
              <w:rPr>
                <w:rFonts w:cs="Times New Roman"/>
                <w:b/>
                <w:bCs/>
                <w:sz w:val="16"/>
                <w:szCs w:val="16"/>
                <w:highlight w:val="lightGray"/>
              </w:rPr>
              <w:t>ατικότητα</w:t>
            </w:r>
          </w:p>
        </w:tc>
      </w:tr>
      <w:tr w:rsidR="00020E19" w:rsidRPr="00DA276F" w14:paraId="7590E648"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384655CC"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b/>
                <w:bCs/>
                <w:sz w:val="16"/>
                <w:szCs w:val="16"/>
              </w:rPr>
              <w:t>ΒΒ</w:t>
            </w:r>
            <w:proofErr w:type="spellEnd"/>
            <w:r w:rsidRPr="00DA276F">
              <w:rPr>
                <w:rFonts w:cs="Times New Roman"/>
                <w:b/>
                <w:bCs/>
                <w:sz w:val="16"/>
                <w:szCs w:val="16"/>
                <w:lang w:val="en-US"/>
              </w:rPr>
              <w:t xml:space="preserve">CH </w:t>
            </w:r>
            <w:r w:rsidRPr="00DA276F">
              <w:rPr>
                <w:rFonts w:cs="Times New Roman"/>
                <w:b/>
                <w:bCs/>
                <w:sz w:val="16"/>
                <w:szCs w:val="16"/>
              </w:rPr>
              <w:t>79; 79; 81</w:t>
            </w:r>
          </w:p>
        </w:tc>
        <w:tc>
          <w:tcPr>
            <w:tcW w:w="992" w:type="dxa"/>
            <w:tcBorders>
              <w:top w:val="single" w:sz="4" w:space="0" w:color="auto"/>
              <w:left w:val="single" w:sz="4" w:space="0" w:color="auto"/>
              <w:bottom w:val="single" w:sz="4" w:space="0" w:color="auto"/>
              <w:right w:val="single" w:sz="4" w:space="0" w:color="auto"/>
            </w:tcBorders>
            <w:vAlign w:val="center"/>
          </w:tcPr>
          <w:p w14:paraId="7D5636C4" w14:textId="77777777" w:rsidR="00020E19" w:rsidRPr="00DA276F" w:rsidRDefault="00020E19" w:rsidP="001F22E3">
            <w:pPr>
              <w:autoSpaceDE w:val="0"/>
              <w:autoSpaceDN w:val="0"/>
              <w:jc w:val="center"/>
              <w:rPr>
                <w:rFonts w:cs="Times New Roman"/>
                <w:b/>
                <w:bCs/>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6F7FFE3A" w14:textId="77777777" w:rsidR="00020E19" w:rsidRPr="00DA276F" w:rsidRDefault="00020E19" w:rsidP="001F22E3">
            <w:pPr>
              <w:autoSpaceDE w:val="0"/>
              <w:autoSpaceDN w:val="0"/>
              <w:jc w:val="center"/>
              <w:rPr>
                <w:rFonts w:cs="Times New Roman"/>
                <w:b/>
                <w:bCs/>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14:paraId="1C48EF2F"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tcPr>
          <w:p w14:paraId="350C9825" w14:textId="77777777" w:rsidR="00020E19" w:rsidRPr="00DA276F" w:rsidRDefault="00020E19" w:rsidP="001F22E3">
            <w:pPr>
              <w:autoSpaceDE w:val="0"/>
              <w:autoSpaceDN w:val="0"/>
              <w:jc w:val="center"/>
              <w:rPr>
                <w:rFonts w:cs="Times New Roman"/>
                <w:b/>
                <w:bCs/>
                <w:sz w:val="16"/>
                <w:szCs w:val="16"/>
              </w:rPr>
            </w:pPr>
          </w:p>
        </w:tc>
        <w:tc>
          <w:tcPr>
            <w:tcW w:w="1276" w:type="dxa"/>
            <w:tcBorders>
              <w:top w:val="single" w:sz="4" w:space="0" w:color="auto"/>
              <w:left w:val="single" w:sz="4" w:space="0" w:color="auto"/>
              <w:bottom w:val="single" w:sz="4" w:space="0" w:color="auto"/>
              <w:right w:val="single" w:sz="4" w:space="0" w:color="auto"/>
            </w:tcBorders>
          </w:tcPr>
          <w:p w14:paraId="3F359484" w14:textId="77777777" w:rsidR="00020E19" w:rsidRPr="00DA276F" w:rsidRDefault="00020E19" w:rsidP="001F22E3">
            <w:pPr>
              <w:autoSpaceDE w:val="0"/>
              <w:autoSpaceDN w:val="0"/>
              <w:jc w:val="center"/>
              <w:rPr>
                <w:rFonts w:cs="Times New Roman"/>
                <w:b/>
                <w:bCs/>
                <w:sz w:val="16"/>
                <w:szCs w:val="16"/>
              </w:rPr>
            </w:pPr>
          </w:p>
        </w:tc>
        <w:tc>
          <w:tcPr>
            <w:tcW w:w="567" w:type="dxa"/>
            <w:tcBorders>
              <w:top w:val="single" w:sz="4" w:space="0" w:color="auto"/>
              <w:left w:val="single" w:sz="4" w:space="0" w:color="auto"/>
              <w:bottom w:val="single" w:sz="4" w:space="0" w:color="auto"/>
              <w:right w:val="single" w:sz="4" w:space="0" w:color="auto"/>
            </w:tcBorders>
          </w:tcPr>
          <w:p w14:paraId="058F53F7"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tcPr>
          <w:p w14:paraId="6694CD32" w14:textId="77777777" w:rsidR="00020E19" w:rsidRPr="00DA276F" w:rsidRDefault="00020E19" w:rsidP="001F22E3">
            <w:pPr>
              <w:autoSpaceDE w:val="0"/>
              <w:autoSpaceDN w:val="0"/>
              <w:jc w:val="center"/>
              <w:rPr>
                <w:rFonts w:cs="Times New Roman"/>
                <w:b/>
                <w:bCs/>
                <w:sz w:val="16"/>
                <w:szCs w:val="16"/>
              </w:rPr>
            </w:pPr>
          </w:p>
        </w:tc>
      </w:tr>
      <w:tr w:rsidR="00020E19" w:rsidRPr="00DA276F" w14:paraId="64AE2B06"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52DF404E"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Mάρτυρ</w:t>
            </w:r>
            <w:proofErr w:type="spellEnd"/>
            <w:r w:rsidRPr="00DA276F">
              <w:rPr>
                <w:rFonts w:cs="Times New Roman"/>
                <w:sz w:val="16"/>
                <w:szCs w:val="16"/>
              </w:rPr>
              <w:t>ας</w:t>
            </w:r>
          </w:p>
        </w:tc>
        <w:tc>
          <w:tcPr>
            <w:tcW w:w="992" w:type="dxa"/>
            <w:tcBorders>
              <w:top w:val="single" w:sz="4" w:space="0" w:color="auto"/>
              <w:left w:val="single" w:sz="4" w:space="0" w:color="auto"/>
              <w:bottom w:val="single" w:sz="4" w:space="0" w:color="auto"/>
              <w:right w:val="single" w:sz="4" w:space="0" w:color="auto"/>
            </w:tcBorders>
            <w:vAlign w:val="center"/>
          </w:tcPr>
          <w:p w14:paraId="59B2DCC2" w14:textId="77777777" w:rsidR="00020E19" w:rsidRPr="00DA276F" w:rsidRDefault="00020E19" w:rsidP="001F22E3">
            <w:pPr>
              <w:autoSpaceDE w:val="0"/>
              <w:autoSpaceDN w:val="0"/>
              <w:jc w:val="center"/>
              <w:rPr>
                <w:rFonts w:cs="Times New Roman"/>
                <w:sz w:val="16"/>
                <w:szCs w:val="16"/>
              </w:rPr>
            </w:pPr>
          </w:p>
        </w:tc>
        <w:tc>
          <w:tcPr>
            <w:tcW w:w="851" w:type="dxa"/>
            <w:tcBorders>
              <w:top w:val="single" w:sz="4" w:space="0" w:color="auto"/>
              <w:left w:val="single" w:sz="4" w:space="0" w:color="auto"/>
              <w:bottom w:val="single" w:sz="4" w:space="0" w:color="auto"/>
              <w:right w:val="single" w:sz="4" w:space="0" w:color="auto"/>
            </w:tcBorders>
          </w:tcPr>
          <w:p w14:paraId="3DCBD1F2"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10,4</w:t>
            </w:r>
          </w:p>
        </w:tc>
        <w:tc>
          <w:tcPr>
            <w:tcW w:w="425" w:type="dxa"/>
            <w:tcBorders>
              <w:top w:val="single" w:sz="4" w:space="0" w:color="auto"/>
              <w:left w:val="single" w:sz="4" w:space="0" w:color="auto"/>
              <w:bottom w:val="single" w:sz="4" w:space="0" w:color="auto"/>
              <w:right w:val="single" w:sz="4" w:space="0" w:color="auto"/>
            </w:tcBorders>
          </w:tcPr>
          <w:p w14:paraId="4F421817"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4" w:type="dxa"/>
            <w:tcBorders>
              <w:top w:val="single" w:sz="4" w:space="0" w:color="auto"/>
              <w:left w:val="single" w:sz="4" w:space="0" w:color="auto"/>
              <w:bottom w:val="single" w:sz="4" w:space="0" w:color="auto"/>
              <w:right w:val="single" w:sz="4" w:space="0" w:color="auto"/>
            </w:tcBorders>
            <w:vAlign w:val="center"/>
          </w:tcPr>
          <w:p w14:paraId="35A308C4"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0,0</w:t>
            </w:r>
          </w:p>
        </w:tc>
        <w:tc>
          <w:tcPr>
            <w:tcW w:w="1276" w:type="dxa"/>
            <w:tcBorders>
              <w:top w:val="single" w:sz="4" w:space="0" w:color="auto"/>
              <w:left w:val="single" w:sz="4" w:space="0" w:color="auto"/>
              <w:bottom w:val="single" w:sz="4" w:space="0" w:color="auto"/>
              <w:right w:val="single" w:sz="4" w:space="0" w:color="auto"/>
            </w:tcBorders>
            <w:vAlign w:val="center"/>
          </w:tcPr>
          <w:p w14:paraId="4A941BF2"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46,5</w:t>
            </w:r>
          </w:p>
        </w:tc>
        <w:tc>
          <w:tcPr>
            <w:tcW w:w="567" w:type="dxa"/>
            <w:tcBorders>
              <w:top w:val="single" w:sz="4" w:space="0" w:color="auto"/>
              <w:left w:val="single" w:sz="4" w:space="0" w:color="auto"/>
              <w:bottom w:val="single" w:sz="4" w:space="0" w:color="auto"/>
              <w:right w:val="single" w:sz="4" w:space="0" w:color="auto"/>
            </w:tcBorders>
            <w:vAlign w:val="center"/>
          </w:tcPr>
          <w:p w14:paraId="2F00FD77"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4" w:type="dxa"/>
            <w:tcBorders>
              <w:top w:val="single" w:sz="4" w:space="0" w:color="auto"/>
              <w:left w:val="single" w:sz="4" w:space="0" w:color="auto"/>
              <w:bottom w:val="single" w:sz="4" w:space="0" w:color="auto"/>
              <w:right w:val="single" w:sz="4" w:space="0" w:color="auto"/>
            </w:tcBorders>
          </w:tcPr>
          <w:p w14:paraId="54087CF2"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w:t>
            </w:r>
          </w:p>
        </w:tc>
      </w:tr>
      <w:tr w:rsidR="00020E19" w:rsidRPr="00DA276F" w14:paraId="3696E3FF"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08B58097"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STR0</w:t>
            </w:r>
          </w:p>
        </w:tc>
        <w:tc>
          <w:tcPr>
            <w:tcW w:w="992" w:type="dxa"/>
            <w:tcBorders>
              <w:top w:val="single" w:sz="4" w:space="0" w:color="auto"/>
              <w:left w:val="single" w:sz="4" w:space="0" w:color="auto"/>
              <w:bottom w:val="single" w:sz="4" w:space="0" w:color="auto"/>
              <w:right w:val="single" w:sz="4" w:space="0" w:color="auto"/>
            </w:tcBorders>
            <w:vAlign w:val="center"/>
          </w:tcPr>
          <w:p w14:paraId="3612DA8D"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AC</w:t>
            </w:r>
          </w:p>
        </w:tc>
        <w:tc>
          <w:tcPr>
            <w:tcW w:w="851" w:type="dxa"/>
            <w:tcBorders>
              <w:top w:val="single" w:sz="4" w:space="0" w:color="auto"/>
              <w:left w:val="single" w:sz="4" w:space="0" w:color="auto"/>
              <w:bottom w:val="single" w:sz="4" w:space="0" w:color="auto"/>
              <w:right w:val="single" w:sz="4" w:space="0" w:color="auto"/>
            </w:tcBorders>
          </w:tcPr>
          <w:p w14:paraId="0C5727D2"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5,2</w:t>
            </w:r>
          </w:p>
        </w:tc>
        <w:tc>
          <w:tcPr>
            <w:tcW w:w="425" w:type="dxa"/>
            <w:tcBorders>
              <w:top w:val="single" w:sz="4" w:space="0" w:color="auto"/>
              <w:left w:val="single" w:sz="4" w:space="0" w:color="auto"/>
              <w:bottom w:val="single" w:sz="4" w:space="0" w:color="auto"/>
              <w:right w:val="single" w:sz="4" w:space="0" w:color="auto"/>
            </w:tcBorders>
          </w:tcPr>
          <w:p w14:paraId="069F598A"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bc</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14:paraId="2A3ACA17" w14:textId="77777777" w:rsidR="00020E19" w:rsidRPr="00DA276F" w:rsidRDefault="00020E19" w:rsidP="001F22E3">
            <w:pPr>
              <w:autoSpaceDE w:val="0"/>
              <w:autoSpaceDN w:val="0"/>
              <w:jc w:val="center"/>
              <w:rPr>
                <w:sz w:val="16"/>
                <w:szCs w:val="16"/>
              </w:rPr>
            </w:pPr>
            <w:r w:rsidRPr="00DA276F">
              <w:rPr>
                <w:rFonts w:cs="Times New Roman"/>
                <w:sz w:val="16"/>
                <w:szCs w:val="16"/>
              </w:rPr>
              <w:t>50,2</w:t>
            </w:r>
          </w:p>
        </w:tc>
        <w:tc>
          <w:tcPr>
            <w:tcW w:w="1276" w:type="dxa"/>
            <w:tcBorders>
              <w:top w:val="single" w:sz="4" w:space="0" w:color="auto"/>
              <w:left w:val="single" w:sz="4" w:space="0" w:color="auto"/>
              <w:bottom w:val="single" w:sz="4" w:space="0" w:color="auto"/>
              <w:right w:val="single" w:sz="4" w:space="0" w:color="auto"/>
            </w:tcBorders>
            <w:vAlign w:val="center"/>
          </w:tcPr>
          <w:p w14:paraId="2C67AEB8"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34,5</w:t>
            </w:r>
          </w:p>
        </w:tc>
        <w:tc>
          <w:tcPr>
            <w:tcW w:w="567" w:type="dxa"/>
            <w:tcBorders>
              <w:top w:val="single" w:sz="4" w:space="0" w:color="auto"/>
              <w:left w:val="single" w:sz="4" w:space="0" w:color="auto"/>
              <w:bottom w:val="single" w:sz="4" w:space="0" w:color="auto"/>
              <w:right w:val="single" w:sz="4" w:space="0" w:color="auto"/>
            </w:tcBorders>
            <w:vAlign w:val="center"/>
          </w:tcPr>
          <w:p w14:paraId="20A6A4EF"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abc</w:t>
            </w:r>
            <w:proofErr w:type="spellEnd"/>
          </w:p>
        </w:tc>
        <w:tc>
          <w:tcPr>
            <w:tcW w:w="1984" w:type="dxa"/>
            <w:tcBorders>
              <w:top w:val="single" w:sz="4" w:space="0" w:color="auto"/>
              <w:left w:val="single" w:sz="4" w:space="0" w:color="auto"/>
              <w:bottom w:val="single" w:sz="4" w:space="0" w:color="auto"/>
              <w:right w:val="single" w:sz="4" w:space="0" w:color="auto"/>
            </w:tcBorders>
          </w:tcPr>
          <w:p w14:paraId="3412215E" w14:textId="77777777" w:rsidR="00020E19" w:rsidRPr="00DA276F" w:rsidRDefault="00020E19" w:rsidP="001F22E3">
            <w:pPr>
              <w:autoSpaceDE w:val="0"/>
              <w:autoSpaceDN w:val="0"/>
              <w:jc w:val="center"/>
              <w:rPr>
                <w:rFonts w:cs="Times New Roman"/>
                <w:sz w:val="16"/>
                <w:szCs w:val="16"/>
                <w:lang w:val="en-US"/>
              </w:rPr>
            </w:pPr>
            <w:r w:rsidRPr="00DA276F">
              <w:rPr>
                <w:rFonts w:cs="Times New Roman"/>
                <w:sz w:val="16"/>
                <w:szCs w:val="16"/>
                <w:lang w:val="en-US"/>
              </w:rPr>
              <w:t>25,8</w:t>
            </w:r>
          </w:p>
        </w:tc>
      </w:tr>
      <w:tr w:rsidR="00020E19" w:rsidRPr="00DA276F" w14:paraId="6BBE4287"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55B5871A" w14:textId="77777777" w:rsidR="00020E19" w:rsidRPr="006E3434" w:rsidRDefault="00020E19" w:rsidP="001F22E3">
            <w:pPr>
              <w:autoSpaceDE w:val="0"/>
              <w:autoSpaceDN w:val="0"/>
              <w:jc w:val="center"/>
              <w:rPr>
                <w:rFonts w:cs="Times New Roman"/>
                <w:b/>
                <w:bCs/>
                <w:sz w:val="16"/>
                <w:szCs w:val="16"/>
              </w:rPr>
            </w:pPr>
            <w:r w:rsidRPr="006E3434">
              <w:rPr>
                <w:rFonts w:cs="Times New Roman"/>
                <w:b/>
                <w:bCs/>
                <w:sz w:val="16"/>
                <w:szCs w:val="16"/>
              </w:rPr>
              <w:t>STR1</w:t>
            </w:r>
          </w:p>
        </w:tc>
        <w:tc>
          <w:tcPr>
            <w:tcW w:w="992" w:type="dxa"/>
            <w:tcBorders>
              <w:top w:val="single" w:sz="4" w:space="0" w:color="auto"/>
              <w:left w:val="single" w:sz="4" w:space="0" w:color="auto"/>
              <w:bottom w:val="single" w:sz="4" w:space="0" w:color="auto"/>
              <w:right w:val="single" w:sz="4" w:space="0" w:color="auto"/>
            </w:tcBorders>
            <w:vAlign w:val="center"/>
          </w:tcPr>
          <w:p w14:paraId="300CC5A4" w14:textId="77777777" w:rsidR="00020E19" w:rsidRPr="006E3434" w:rsidRDefault="00020E19" w:rsidP="001F22E3">
            <w:pPr>
              <w:autoSpaceDE w:val="0"/>
              <w:autoSpaceDN w:val="0"/>
              <w:jc w:val="center"/>
              <w:rPr>
                <w:rFonts w:cs="Times New Roman"/>
                <w:b/>
                <w:bCs/>
                <w:sz w:val="16"/>
                <w:szCs w:val="16"/>
              </w:rPr>
            </w:pPr>
            <w:r w:rsidRPr="006E3434">
              <w:rPr>
                <w:rFonts w:cs="Times New Roman"/>
                <w:b/>
                <w:bCs/>
                <w:sz w:val="16"/>
                <w:szCs w:val="16"/>
              </w:rPr>
              <w:t>ABC</w:t>
            </w:r>
          </w:p>
        </w:tc>
        <w:tc>
          <w:tcPr>
            <w:tcW w:w="851" w:type="dxa"/>
            <w:tcBorders>
              <w:top w:val="single" w:sz="4" w:space="0" w:color="auto"/>
              <w:left w:val="single" w:sz="4" w:space="0" w:color="auto"/>
              <w:bottom w:val="single" w:sz="4" w:space="0" w:color="auto"/>
              <w:right w:val="single" w:sz="4" w:space="0" w:color="auto"/>
            </w:tcBorders>
          </w:tcPr>
          <w:p w14:paraId="7506EC35" w14:textId="77777777" w:rsidR="00020E19" w:rsidRPr="006E3434" w:rsidRDefault="00020E19" w:rsidP="001F22E3">
            <w:pPr>
              <w:autoSpaceDE w:val="0"/>
              <w:autoSpaceDN w:val="0"/>
              <w:jc w:val="center"/>
              <w:rPr>
                <w:rFonts w:cs="Times New Roman"/>
                <w:b/>
                <w:bCs/>
                <w:sz w:val="16"/>
                <w:szCs w:val="16"/>
              </w:rPr>
            </w:pPr>
            <w:r w:rsidRPr="006E3434">
              <w:rPr>
                <w:rFonts w:cs="Times New Roman"/>
                <w:b/>
                <w:bCs/>
                <w:sz w:val="16"/>
                <w:szCs w:val="16"/>
              </w:rPr>
              <w:t>0,9</w:t>
            </w:r>
          </w:p>
        </w:tc>
        <w:tc>
          <w:tcPr>
            <w:tcW w:w="425" w:type="dxa"/>
            <w:tcBorders>
              <w:top w:val="single" w:sz="4" w:space="0" w:color="auto"/>
              <w:left w:val="single" w:sz="4" w:space="0" w:color="auto"/>
              <w:bottom w:val="single" w:sz="4" w:space="0" w:color="auto"/>
              <w:right w:val="single" w:sz="4" w:space="0" w:color="auto"/>
            </w:tcBorders>
          </w:tcPr>
          <w:p w14:paraId="25A09FF9" w14:textId="77777777" w:rsidR="00020E19" w:rsidRPr="006E3434" w:rsidRDefault="00020E19" w:rsidP="001F22E3">
            <w:pPr>
              <w:autoSpaceDE w:val="0"/>
              <w:autoSpaceDN w:val="0"/>
              <w:jc w:val="center"/>
              <w:rPr>
                <w:rFonts w:cs="Times New Roman"/>
                <w:b/>
                <w:bCs/>
                <w:sz w:val="16"/>
                <w:szCs w:val="16"/>
              </w:rPr>
            </w:pPr>
            <w:r w:rsidRPr="006E3434">
              <w:rPr>
                <w:rFonts w:cs="Times New Roman"/>
                <w:b/>
                <w:bCs/>
                <w:sz w:val="16"/>
                <w:szCs w:val="16"/>
              </w:rPr>
              <w:t>de</w:t>
            </w:r>
          </w:p>
        </w:tc>
        <w:tc>
          <w:tcPr>
            <w:tcW w:w="1984" w:type="dxa"/>
            <w:tcBorders>
              <w:top w:val="single" w:sz="4" w:space="0" w:color="auto"/>
              <w:left w:val="single" w:sz="4" w:space="0" w:color="auto"/>
              <w:bottom w:val="single" w:sz="4" w:space="0" w:color="auto"/>
              <w:right w:val="single" w:sz="4" w:space="0" w:color="auto"/>
            </w:tcBorders>
            <w:vAlign w:val="center"/>
          </w:tcPr>
          <w:p w14:paraId="1E25CA88" w14:textId="77777777" w:rsidR="00020E19" w:rsidRPr="006E3434" w:rsidRDefault="00020E19" w:rsidP="001F22E3">
            <w:pPr>
              <w:autoSpaceDE w:val="0"/>
              <w:autoSpaceDN w:val="0"/>
              <w:jc w:val="center"/>
              <w:rPr>
                <w:b/>
                <w:bCs/>
                <w:sz w:val="16"/>
                <w:szCs w:val="16"/>
              </w:rPr>
            </w:pPr>
            <w:r w:rsidRPr="006E3434">
              <w:rPr>
                <w:rFonts w:cs="Times New Roman"/>
                <w:b/>
                <w:bCs/>
                <w:sz w:val="16"/>
                <w:szCs w:val="16"/>
              </w:rPr>
              <w:t>91,8</w:t>
            </w:r>
          </w:p>
        </w:tc>
        <w:tc>
          <w:tcPr>
            <w:tcW w:w="1276" w:type="dxa"/>
            <w:tcBorders>
              <w:top w:val="single" w:sz="4" w:space="0" w:color="auto"/>
              <w:left w:val="single" w:sz="4" w:space="0" w:color="auto"/>
              <w:bottom w:val="single" w:sz="4" w:space="0" w:color="auto"/>
              <w:right w:val="single" w:sz="4" w:space="0" w:color="auto"/>
            </w:tcBorders>
            <w:vAlign w:val="center"/>
          </w:tcPr>
          <w:p w14:paraId="2AD78A4A" w14:textId="77777777" w:rsidR="00020E19" w:rsidRPr="006E3434" w:rsidRDefault="00020E19" w:rsidP="001F22E3">
            <w:pPr>
              <w:autoSpaceDE w:val="0"/>
              <w:autoSpaceDN w:val="0"/>
              <w:jc w:val="center"/>
              <w:rPr>
                <w:rFonts w:cs="Times New Roman"/>
                <w:b/>
                <w:bCs/>
                <w:sz w:val="16"/>
                <w:szCs w:val="16"/>
              </w:rPr>
            </w:pPr>
            <w:r w:rsidRPr="006E3434">
              <w:rPr>
                <w:rFonts w:cs="Times New Roman"/>
                <w:b/>
                <w:bCs/>
                <w:sz w:val="16"/>
                <w:szCs w:val="16"/>
              </w:rPr>
              <w:t>11,5</w:t>
            </w:r>
          </w:p>
        </w:tc>
        <w:tc>
          <w:tcPr>
            <w:tcW w:w="567" w:type="dxa"/>
            <w:tcBorders>
              <w:top w:val="single" w:sz="4" w:space="0" w:color="auto"/>
              <w:left w:val="single" w:sz="4" w:space="0" w:color="auto"/>
              <w:bottom w:val="single" w:sz="4" w:space="0" w:color="auto"/>
              <w:right w:val="single" w:sz="4" w:space="0" w:color="auto"/>
            </w:tcBorders>
            <w:vAlign w:val="center"/>
          </w:tcPr>
          <w:p w14:paraId="29E10C48" w14:textId="77777777" w:rsidR="00020E19" w:rsidRPr="006E3434" w:rsidRDefault="00020E19" w:rsidP="001F22E3">
            <w:pPr>
              <w:autoSpaceDE w:val="0"/>
              <w:autoSpaceDN w:val="0"/>
              <w:jc w:val="center"/>
              <w:rPr>
                <w:rFonts w:cs="Times New Roman"/>
                <w:b/>
                <w:bCs/>
                <w:sz w:val="16"/>
                <w:szCs w:val="16"/>
              </w:rPr>
            </w:pPr>
            <w:proofErr w:type="spellStart"/>
            <w:r w:rsidRPr="006E3434">
              <w:rPr>
                <w:rFonts w:cs="Times New Roman"/>
                <w:b/>
                <w:bCs/>
                <w:sz w:val="16"/>
                <w:szCs w:val="16"/>
              </w:rPr>
              <w:t>ef</w:t>
            </w:r>
            <w:proofErr w:type="spellEnd"/>
          </w:p>
        </w:tc>
        <w:tc>
          <w:tcPr>
            <w:tcW w:w="1984" w:type="dxa"/>
            <w:tcBorders>
              <w:top w:val="single" w:sz="4" w:space="0" w:color="auto"/>
              <w:left w:val="single" w:sz="4" w:space="0" w:color="auto"/>
              <w:bottom w:val="single" w:sz="4" w:space="0" w:color="auto"/>
              <w:right w:val="single" w:sz="4" w:space="0" w:color="auto"/>
            </w:tcBorders>
          </w:tcPr>
          <w:p w14:paraId="39A0E000" w14:textId="77777777" w:rsidR="00020E19" w:rsidRPr="006E3434" w:rsidRDefault="00020E19" w:rsidP="001F22E3">
            <w:pPr>
              <w:autoSpaceDE w:val="0"/>
              <w:autoSpaceDN w:val="0"/>
              <w:jc w:val="center"/>
              <w:rPr>
                <w:rFonts w:cs="Times New Roman"/>
                <w:b/>
                <w:bCs/>
                <w:sz w:val="16"/>
                <w:szCs w:val="16"/>
              </w:rPr>
            </w:pPr>
            <w:r w:rsidRPr="006E3434">
              <w:rPr>
                <w:rFonts w:cs="Times New Roman"/>
                <w:b/>
                <w:bCs/>
                <w:sz w:val="16"/>
                <w:szCs w:val="16"/>
              </w:rPr>
              <w:t>75,3</w:t>
            </w:r>
          </w:p>
        </w:tc>
      </w:tr>
      <w:tr w:rsidR="00020E19" w:rsidRPr="00DA276F" w14:paraId="49A4DBAD"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7D0B2FC6"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STR2</w:t>
            </w:r>
          </w:p>
        </w:tc>
        <w:tc>
          <w:tcPr>
            <w:tcW w:w="992" w:type="dxa"/>
            <w:tcBorders>
              <w:top w:val="single" w:sz="4" w:space="0" w:color="auto"/>
              <w:left w:val="single" w:sz="4" w:space="0" w:color="auto"/>
              <w:bottom w:val="single" w:sz="4" w:space="0" w:color="auto"/>
              <w:right w:val="single" w:sz="4" w:space="0" w:color="auto"/>
            </w:tcBorders>
            <w:vAlign w:val="center"/>
          </w:tcPr>
          <w:p w14:paraId="3134AD27"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tcPr>
          <w:p w14:paraId="4CE36C23" w14:textId="143EE0D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2,2</w:t>
            </w:r>
          </w:p>
        </w:tc>
        <w:tc>
          <w:tcPr>
            <w:tcW w:w="425" w:type="dxa"/>
            <w:tcBorders>
              <w:top w:val="single" w:sz="4" w:space="0" w:color="auto"/>
              <w:left w:val="single" w:sz="4" w:space="0" w:color="auto"/>
              <w:bottom w:val="single" w:sz="4" w:space="0" w:color="auto"/>
              <w:right w:val="single" w:sz="4" w:space="0" w:color="auto"/>
            </w:tcBorders>
          </w:tcPr>
          <w:p w14:paraId="4BB852AE"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de</w:t>
            </w:r>
          </w:p>
        </w:tc>
        <w:tc>
          <w:tcPr>
            <w:tcW w:w="1984" w:type="dxa"/>
            <w:tcBorders>
              <w:top w:val="single" w:sz="4" w:space="0" w:color="auto"/>
              <w:left w:val="single" w:sz="4" w:space="0" w:color="auto"/>
              <w:bottom w:val="single" w:sz="4" w:space="0" w:color="auto"/>
              <w:right w:val="single" w:sz="4" w:space="0" w:color="auto"/>
            </w:tcBorders>
            <w:vAlign w:val="center"/>
          </w:tcPr>
          <w:p w14:paraId="7948C07D" w14:textId="4B4463DC" w:rsidR="00020E19" w:rsidRPr="00DA276F" w:rsidRDefault="00020E19" w:rsidP="001F22E3">
            <w:pPr>
              <w:autoSpaceDE w:val="0"/>
              <w:autoSpaceDN w:val="0"/>
              <w:jc w:val="center"/>
              <w:rPr>
                <w:sz w:val="16"/>
                <w:szCs w:val="16"/>
              </w:rPr>
            </w:pPr>
            <w:r w:rsidRPr="00DA276F">
              <w:rPr>
                <w:rFonts w:cs="Times New Roman"/>
                <w:sz w:val="16"/>
                <w:szCs w:val="16"/>
              </w:rPr>
              <w:t>78,5</w:t>
            </w:r>
          </w:p>
        </w:tc>
        <w:tc>
          <w:tcPr>
            <w:tcW w:w="1276" w:type="dxa"/>
            <w:tcBorders>
              <w:top w:val="single" w:sz="4" w:space="0" w:color="auto"/>
              <w:left w:val="single" w:sz="4" w:space="0" w:color="auto"/>
              <w:bottom w:val="single" w:sz="4" w:space="0" w:color="auto"/>
              <w:right w:val="single" w:sz="4" w:space="0" w:color="auto"/>
            </w:tcBorders>
            <w:vAlign w:val="center"/>
          </w:tcPr>
          <w:p w14:paraId="770D6F19"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22,0</w:t>
            </w:r>
          </w:p>
        </w:tc>
        <w:tc>
          <w:tcPr>
            <w:tcW w:w="567" w:type="dxa"/>
            <w:tcBorders>
              <w:top w:val="single" w:sz="4" w:space="0" w:color="auto"/>
              <w:left w:val="single" w:sz="4" w:space="0" w:color="auto"/>
              <w:bottom w:val="single" w:sz="4" w:space="0" w:color="auto"/>
              <w:right w:val="single" w:sz="4" w:space="0" w:color="auto"/>
            </w:tcBorders>
            <w:vAlign w:val="center"/>
          </w:tcPr>
          <w:p w14:paraId="596BFD4E"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de</w:t>
            </w:r>
          </w:p>
        </w:tc>
        <w:tc>
          <w:tcPr>
            <w:tcW w:w="1984" w:type="dxa"/>
            <w:tcBorders>
              <w:top w:val="single" w:sz="4" w:space="0" w:color="auto"/>
              <w:left w:val="single" w:sz="4" w:space="0" w:color="auto"/>
              <w:bottom w:val="single" w:sz="4" w:space="0" w:color="auto"/>
              <w:right w:val="single" w:sz="4" w:space="0" w:color="auto"/>
            </w:tcBorders>
          </w:tcPr>
          <w:p w14:paraId="1EE1707B"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52,7</w:t>
            </w:r>
          </w:p>
        </w:tc>
      </w:tr>
      <w:tr w:rsidR="00020E19" w:rsidRPr="00DA276F" w14:paraId="11EEBB13"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548C5024" w14:textId="7777777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STR3</w:t>
            </w:r>
          </w:p>
        </w:tc>
        <w:tc>
          <w:tcPr>
            <w:tcW w:w="992" w:type="dxa"/>
            <w:tcBorders>
              <w:top w:val="single" w:sz="4" w:space="0" w:color="auto"/>
              <w:left w:val="single" w:sz="4" w:space="0" w:color="auto"/>
              <w:bottom w:val="single" w:sz="4" w:space="0" w:color="auto"/>
              <w:right w:val="single" w:sz="4" w:space="0" w:color="auto"/>
            </w:tcBorders>
            <w:vAlign w:val="center"/>
          </w:tcPr>
          <w:p w14:paraId="25EB5C2E" w14:textId="77777777" w:rsidR="00020E19" w:rsidRPr="00E67A2A" w:rsidRDefault="00020E19" w:rsidP="001F22E3">
            <w:pPr>
              <w:autoSpaceDE w:val="0"/>
              <w:autoSpaceDN w:val="0"/>
              <w:jc w:val="center"/>
              <w:rPr>
                <w:rFonts w:cs="Times New Roman"/>
                <w:b/>
                <w:bCs/>
                <w:sz w:val="16"/>
                <w:szCs w:val="16"/>
              </w:rPr>
            </w:pPr>
            <w:proofErr w:type="spellStart"/>
            <w:r w:rsidRPr="00E67A2A">
              <w:rPr>
                <w:rFonts w:cs="Times New Roman"/>
                <w:b/>
                <w:bCs/>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tcPr>
          <w:p w14:paraId="513C2827" w14:textId="7777777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0,9</w:t>
            </w:r>
          </w:p>
        </w:tc>
        <w:tc>
          <w:tcPr>
            <w:tcW w:w="425" w:type="dxa"/>
            <w:tcBorders>
              <w:top w:val="single" w:sz="4" w:space="0" w:color="auto"/>
              <w:left w:val="single" w:sz="4" w:space="0" w:color="auto"/>
              <w:bottom w:val="single" w:sz="4" w:space="0" w:color="auto"/>
              <w:right w:val="single" w:sz="4" w:space="0" w:color="auto"/>
            </w:tcBorders>
          </w:tcPr>
          <w:p w14:paraId="0BDD3909" w14:textId="19B7BAE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de</w:t>
            </w:r>
          </w:p>
        </w:tc>
        <w:tc>
          <w:tcPr>
            <w:tcW w:w="1984" w:type="dxa"/>
            <w:tcBorders>
              <w:top w:val="single" w:sz="4" w:space="0" w:color="auto"/>
              <w:left w:val="single" w:sz="4" w:space="0" w:color="auto"/>
              <w:bottom w:val="single" w:sz="4" w:space="0" w:color="auto"/>
              <w:right w:val="single" w:sz="4" w:space="0" w:color="auto"/>
            </w:tcBorders>
            <w:vAlign w:val="center"/>
          </w:tcPr>
          <w:p w14:paraId="40E1D214" w14:textId="77777777" w:rsidR="00020E19" w:rsidRPr="00E67A2A" w:rsidRDefault="00020E19" w:rsidP="001F22E3">
            <w:pPr>
              <w:autoSpaceDE w:val="0"/>
              <w:autoSpaceDN w:val="0"/>
              <w:jc w:val="center"/>
              <w:rPr>
                <w:b/>
                <w:bCs/>
                <w:sz w:val="16"/>
                <w:szCs w:val="16"/>
              </w:rPr>
            </w:pPr>
            <w:r w:rsidRPr="00E67A2A">
              <w:rPr>
                <w:rFonts w:cs="Times New Roman"/>
                <w:b/>
                <w:bCs/>
                <w:sz w:val="16"/>
                <w:szCs w:val="16"/>
              </w:rPr>
              <w:t>91,1</w:t>
            </w:r>
          </w:p>
        </w:tc>
        <w:tc>
          <w:tcPr>
            <w:tcW w:w="1276" w:type="dxa"/>
            <w:tcBorders>
              <w:top w:val="single" w:sz="4" w:space="0" w:color="auto"/>
              <w:left w:val="single" w:sz="4" w:space="0" w:color="auto"/>
              <w:bottom w:val="single" w:sz="4" w:space="0" w:color="auto"/>
              <w:right w:val="single" w:sz="4" w:space="0" w:color="auto"/>
            </w:tcBorders>
            <w:vAlign w:val="center"/>
          </w:tcPr>
          <w:p w14:paraId="324531DE" w14:textId="7777777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12,0</w:t>
            </w:r>
          </w:p>
        </w:tc>
        <w:tc>
          <w:tcPr>
            <w:tcW w:w="567" w:type="dxa"/>
            <w:tcBorders>
              <w:top w:val="single" w:sz="4" w:space="0" w:color="auto"/>
              <w:left w:val="single" w:sz="4" w:space="0" w:color="auto"/>
              <w:bottom w:val="single" w:sz="4" w:space="0" w:color="auto"/>
              <w:right w:val="single" w:sz="4" w:space="0" w:color="auto"/>
            </w:tcBorders>
            <w:vAlign w:val="center"/>
          </w:tcPr>
          <w:p w14:paraId="2396DB01" w14:textId="77777777" w:rsidR="00020E19" w:rsidRPr="00E67A2A" w:rsidRDefault="00020E19" w:rsidP="001F22E3">
            <w:pPr>
              <w:autoSpaceDE w:val="0"/>
              <w:autoSpaceDN w:val="0"/>
              <w:jc w:val="center"/>
              <w:rPr>
                <w:rFonts w:cs="Times New Roman"/>
                <w:b/>
                <w:bCs/>
                <w:sz w:val="16"/>
                <w:szCs w:val="16"/>
              </w:rPr>
            </w:pPr>
            <w:proofErr w:type="spellStart"/>
            <w:r w:rsidRPr="00E67A2A">
              <w:rPr>
                <w:rFonts w:cs="Times New Roman"/>
                <w:b/>
                <w:bCs/>
                <w:sz w:val="16"/>
                <w:szCs w:val="16"/>
              </w:rPr>
              <w:t>ef</w:t>
            </w:r>
            <w:proofErr w:type="spellEnd"/>
          </w:p>
        </w:tc>
        <w:tc>
          <w:tcPr>
            <w:tcW w:w="1984" w:type="dxa"/>
            <w:tcBorders>
              <w:top w:val="single" w:sz="4" w:space="0" w:color="auto"/>
              <w:left w:val="single" w:sz="4" w:space="0" w:color="auto"/>
              <w:bottom w:val="single" w:sz="4" w:space="0" w:color="auto"/>
              <w:right w:val="single" w:sz="4" w:space="0" w:color="auto"/>
            </w:tcBorders>
          </w:tcPr>
          <w:p w14:paraId="6D5C8888" w14:textId="7777777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74,2</w:t>
            </w:r>
          </w:p>
        </w:tc>
      </w:tr>
      <w:tr w:rsidR="00020E19" w:rsidRPr="00DA276F" w14:paraId="4137B315"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0E8B9083"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STR4</w:t>
            </w:r>
          </w:p>
        </w:tc>
        <w:tc>
          <w:tcPr>
            <w:tcW w:w="992" w:type="dxa"/>
            <w:tcBorders>
              <w:top w:val="single" w:sz="4" w:space="0" w:color="auto"/>
              <w:left w:val="single" w:sz="4" w:space="0" w:color="auto"/>
              <w:bottom w:val="single" w:sz="4" w:space="0" w:color="auto"/>
              <w:right w:val="single" w:sz="4" w:space="0" w:color="auto"/>
            </w:tcBorders>
            <w:vAlign w:val="center"/>
          </w:tcPr>
          <w:p w14:paraId="1B33A571"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tcPr>
          <w:p w14:paraId="275EAE34"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1,5</w:t>
            </w:r>
          </w:p>
        </w:tc>
        <w:tc>
          <w:tcPr>
            <w:tcW w:w="425" w:type="dxa"/>
            <w:tcBorders>
              <w:top w:val="single" w:sz="4" w:space="0" w:color="auto"/>
              <w:left w:val="single" w:sz="4" w:space="0" w:color="auto"/>
              <w:bottom w:val="single" w:sz="4" w:space="0" w:color="auto"/>
              <w:right w:val="single" w:sz="4" w:space="0" w:color="auto"/>
            </w:tcBorders>
          </w:tcPr>
          <w:p w14:paraId="764DC5AC"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de</w:t>
            </w:r>
          </w:p>
        </w:tc>
        <w:tc>
          <w:tcPr>
            <w:tcW w:w="1984" w:type="dxa"/>
            <w:tcBorders>
              <w:top w:val="single" w:sz="4" w:space="0" w:color="auto"/>
              <w:left w:val="single" w:sz="4" w:space="0" w:color="auto"/>
              <w:bottom w:val="single" w:sz="4" w:space="0" w:color="auto"/>
              <w:right w:val="single" w:sz="4" w:space="0" w:color="auto"/>
            </w:tcBorders>
            <w:vAlign w:val="center"/>
          </w:tcPr>
          <w:p w14:paraId="20A54DF3" w14:textId="77777777" w:rsidR="00020E19" w:rsidRPr="00DA276F" w:rsidRDefault="00020E19" w:rsidP="001F22E3">
            <w:pPr>
              <w:autoSpaceDE w:val="0"/>
              <w:autoSpaceDN w:val="0"/>
              <w:jc w:val="center"/>
              <w:rPr>
                <w:sz w:val="16"/>
                <w:szCs w:val="16"/>
              </w:rPr>
            </w:pPr>
            <w:r w:rsidRPr="00DA276F">
              <w:rPr>
                <w:rFonts w:cs="Times New Roman"/>
                <w:sz w:val="16"/>
                <w:szCs w:val="16"/>
              </w:rPr>
              <w:t>85,5</w:t>
            </w:r>
          </w:p>
        </w:tc>
        <w:tc>
          <w:tcPr>
            <w:tcW w:w="1276" w:type="dxa"/>
            <w:tcBorders>
              <w:top w:val="single" w:sz="4" w:space="0" w:color="auto"/>
              <w:left w:val="single" w:sz="4" w:space="0" w:color="auto"/>
              <w:bottom w:val="single" w:sz="4" w:space="0" w:color="auto"/>
              <w:right w:val="single" w:sz="4" w:space="0" w:color="auto"/>
            </w:tcBorders>
            <w:vAlign w:val="center"/>
          </w:tcPr>
          <w:p w14:paraId="00AC1D80"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19,5</w:t>
            </w:r>
          </w:p>
        </w:tc>
        <w:tc>
          <w:tcPr>
            <w:tcW w:w="567" w:type="dxa"/>
            <w:tcBorders>
              <w:top w:val="single" w:sz="4" w:space="0" w:color="auto"/>
              <w:left w:val="single" w:sz="4" w:space="0" w:color="auto"/>
              <w:bottom w:val="single" w:sz="4" w:space="0" w:color="auto"/>
              <w:right w:val="single" w:sz="4" w:space="0" w:color="auto"/>
            </w:tcBorders>
            <w:vAlign w:val="center"/>
          </w:tcPr>
          <w:p w14:paraId="65F47025" w14:textId="77777777" w:rsidR="00020E19" w:rsidRPr="00DA276F" w:rsidRDefault="00020E19" w:rsidP="001F22E3">
            <w:pPr>
              <w:autoSpaceDE w:val="0"/>
              <w:autoSpaceDN w:val="0"/>
              <w:jc w:val="center"/>
              <w:rPr>
                <w:rFonts w:cs="Times New Roman"/>
                <w:sz w:val="16"/>
                <w:szCs w:val="16"/>
                <w:lang w:val="en-US"/>
              </w:rPr>
            </w:pPr>
            <w:r w:rsidRPr="00DA276F">
              <w:rPr>
                <w:rFonts w:cs="Times New Roman"/>
                <w:sz w:val="16"/>
                <w:szCs w:val="16"/>
              </w:rPr>
              <w:t>def</w:t>
            </w:r>
          </w:p>
        </w:tc>
        <w:tc>
          <w:tcPr>
            <w:tcW w:w="1984" w:type="dxa"/>
            <w:tcBorders>
              <w:top w:val="single" w:sz="4" w:space="0" w:color="auto"/>
              <w:left w:val="single" w:sz="4" w:space="0" w:color="auto"/>
              <w:bottom w:val="single" w:sz="4" w:space="0" w:color="auto"/>
              <w:right w:val="single" w:sz="4" w:space="0" w:color="auto"/>
            </w:tcBorders>
            <w:vAlign w:val="center"/>
          </w:tcPr>
          <w:p w14:paraId="6D7F2191"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58,1</w:t>
            </w:r>
          </w:p>
        </w:tc>
      </w:tr>
      <w:tr w:rsidR="00020E19" w:rsidRPr="00DA276F" w14:paraId="25557CEA"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10DE0CC4"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STR5</w:t>
            </w:r>
          </w:p>
        </w:tc>
        <w:tc>
          <w:tcPr>
            <w:tcW w:w="992" w:type="dxa"/>
            <w:tcBorders>
              <w:top w:val="single" w:sz="4" w:space="0" w:color="auto"/>
              <w:left w:val="single" w:sz="4" w:space="0" w:color="auto"/>
              <w:bottom w:val="single" w:sz="4" w:space="0" w:color="auto"/>
              <w:right w:val="single" w:sz="4" w:space="0" w:color="auto"/>
            </w:tcBorders>
            <w:vAlign w:val="center"/>
          </w:tcPr>
          <w:p w14:paraId="319C7067"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tcPr>
          <w:p w14:paraId="5990F7E8"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1,4</w:t>
            </w:r>
          </w:p>
        </w:tc>
        <w:tc>
          <w:tcPr>
            <w:tcW w:w="425" w:type="dxa"/>
            <w:tcBorders>
              <w:top w:val="single" w:sz="4" w:space="0" w:color="auto"/>
              <w:left w:val="single" w:sz="4" w:space="0" w:color="auto"/>
              <w:bottom w:val="single" w:sz="4" w:space="0" w:color="auto"/>
              <w:right w:val="single" w:sz="4" w:space="0" w:color="auto"/>
            </w:tcBorders>
          </w:tcPr>
          <w:p w14:paraId="29836CFA"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de</w:t>
            </w:r>
          </w:p>
        </w:tc>
        <w:tc>
          <w:tcPr>
            <w:tcW w:w="1984" w:type="dxa"/>
            <w:tcBorders>
              <w:top w:val="single" w:sz="4" w:space="0" w:color="auto"/>
              <w:left w:val="single" w:sz="4" w:space="0" w:color="auto"/>
              <w:bottom w:val="single" w:sz="4" w:space="0" w:color="auto"/>
              <w:right w:val="single" w:sz="4" w:space="0" w:color="auto"/>
            </w:tcBorders>
            <w:vAlign w:val="center"/>
          </w:tcPr>
          <w:p w14:paraId="31F889AA" w14:textId="3889EA70" w:rsidR="00020E19" w:rsidRPr="00DA276F" w:rsidRDefault="00020E19" w:rsidP="001F22E3">
            <w:pPr>
              <w:autoSpaceDE w:val="0"/>
              <w:autoSpaceDN w:val="0"/>
              <w:jc w:val="center"/>
              <w:rPr>
                <w:sz w:val="16"/>
                <w:szCs w:val="16"/>
              </w:rPr>
            </w:pPr>
            <w:r w:rsidRPr="00DA276F">
              <w:rPr>
                <w:rFonts w:cs="Times New Roman"/>
                <w:sz w:val="16"/>
                <w:szCs w:val="16"/>
              </w:rPr>
              <w:t>86,7</w:t>
            </w:r>
          </w:p>
        </w:tc>
        <w:tc>
          <w:tcPr>
            <w:tcW w:w="1276" w:type="dxa"/>
            <w:tcBorders>
              <w:top w:val="single" w:sz="4" w:space="0" w:color="auto"/>
              <w:left w:val="single" w:sz="4" w:space="0" w:color="auto"/>
              <w:bottom w:val="single" w:sz="4" w:space="0" w:color="auto"/>
              <w:right w:val="single" w:sz="4" w:space="0" w:color="auto"/>
            </w:tcBorders>
            <w:vAlign w:val="center"/>
          </w:tcPr>
          <w:p w14:paraId="26C6063E"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20,0</w:t>
            </w:r>
          </w:p>
        </w:tc>
        <w:tc>
          <w:tcPr>
            <w:tcW w:w="567" w:type="dxa"/>
            <w:tcBorders>
              <w:top w:val="single" w:sz="4" w:space="0" w:color="auto"/>
              <w:left w:val="single" w:sz="4" w:space="0" w:color="auto"/>
              <w:bottom w:val="single" w:sz="4" w:space="0" w:color="auto"/>
              <w:right w:val="single" w:sz="4" w:space="0" w:color="auto"/>
            </w:tcBorders>
            <w:vAlign w:val="center"/>
          </w:tcPr>
          <w:p w14:paraId="15EA36F1"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def</w:t>
            </w:r>
          </w:p>
        </w:tc>
        <w:tc>
          <w:tcPr>
            <w:tcW w:w="1984" w:type="dxa"/>
            <w:tcBorders>
              <w:top w:val="single" w:sz="4" w:space="0" w:color="auto"/>
              <w:left w:val="single" w:sz="4" w:space="0" w:color="auto"/>
              <w:bottom w:val="single" w:sz="4" w:space="0" w:color="auto"/>
              <w:right w:val="single" w:sz="4" w:space="0" w:color="auto"/>
            </w:tcBorders>
            <w:vAlign w:val="center"/>
          </w:tcPr>
          <w:p w14:paraId="554A7ACA"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57,0</w:t>
            </w:r>
          </w:p>
        </w:tc>
      </w:tr>
      <w:tr w:rsidR="00020E19" w:rsidRPr="00DA276F" w14:paraId="77340FAB"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5BA5D534"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STR6</w:t>
            </w:r>
          </w:p>
        </w:tc>
        <w:tc>
          <w:tcPr>
            <w:tcW w:w="992" w:type="dxa"/>
            <w:tcBorders>
              <w:top w:val="single" w:sz="4" w:space="0" w:color="auto"/>
              <w:left w:val="single" w:sz="4" w:space="0" w:color="auto"/>
              <w:bottom w:val="single" w:sz="4" w:space="0" w:color="auto"/>
              <w:right w:val="single" w:sz="4" w:space="0" w:color="auto"/>
            </w:tcBorders>
            <w:vAlign w:val="center"/>
          </w:tcPr>
          <w:p w14:paraId="03F10E93"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tcPr>
          <w:p w14:paraId="51C8D958"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3,4</w:t>
            </w:r>
          </w:p>
        </w:tc>
        <w:tc>
          <w:tcPr>
            <w:tcW w:w="425" w:type="dxa"/>
            <w:tcBorders>
              <w:top w:val="single" w:sz="4" w:space="0" w:color="auto"/>
              <w:left w:val="single" w:sz="4" w:space="0" w:color="auto"/>
              <w:bottom w:val="single" w:sz="4" w:space="0" w:color="auto"/>
              <w:right w:val="single" w:sz="4" w:space="0" w:color="auto"/>
            </w:tcBorders>
          </w:tcPr>
          <w:p w14:paraId="2146EACC"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cd</w:t>
            </w:r>
          </w:p>
        </w:tc>
        <w:tc>
          <w:tcPr>
            <w:tcW w:w="1984" w:type="dxa"/>
            <w:tcBorders>
              <w:top w:val="single" w:sz="4" w:space="0" w:color="auto"/>
              <w:left w:val="single" w:sz="4" w:space="0" w:color="auto"/>
              <w:bottom w:val="single" w:sz="4" w:space="0" w:color="auto"/>
              <w:right w:val="single" w:sz="4" w:space="0" w:color="auto"/>
            </w:tcBorders>
            <w:vAlign w:val="center"/>
          </w:tcPr>
          <w:p w14:paraId="38AA682E" w14:textId="77777777" w:rsidR="00020E19" w:rsidRPr="00DA276F" w:rsidRDefault="00020E19" w:rsidP="001F22E3">
            <w:pPr>
              <w:autoSpaceDE w:val="0"/>
              <w:autoSpaceDN w:val="0"/>
              <w:jc w:val="center"/>
              <w:rPr>
                <w:sz w:val="16"/>
                <w:szCs w:val="16"/>
              </w:rPr>
            </w:pPr>
            <w:r w:rsidRPr="00DA276F">
              <w:rPr>
                <w:rFonts w:cs="Times New Roman"/>
                <w:sz w:val="16"/>
                <w:szCs w:val="16"/>
              </w:rPr>
              <w:t>67,1</w:t>
            </w:r>
          </w:p>
        </w:tc>
        <w:tc>
          <w:tcPr>
            <w:tcW w:w="1276" w:type="dxa"/>
            <w:tcBorders>
              <w:top w:val="single" w:sz="4" w:space="0" w:color="auto"/>
              <w:left w:val="single" w:sz="4" w:space="0" w:color="auto"/>
              <w:bottom w:val="single" w:sz="4" w:space="0" w:color="auto"/>
              <w:right w:val="single" w:sz="4" w:space="0" w:color="auto"/>
            </w:tcBorders>
            <w:vAlign w:val="center"/>
          </w:tcPr>
          <w:p w14:paraId="7C6B7EE7"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26,0</w:t>
            </w:r>
          </w:p>
        </w:tc>
        <w:tc>
          <w:tcPr>
            <w:tcW w:w="567" w:type="dxa"/>
            <w:tcBorders>
              <w:top w:val="single" w:sz="4" w:space="0" w:color="auto"/>
              <w:left w:val="single" w:sz="4" w:space="0" w:color="auto"/>
              <w:bottom w:val="single" w:sz="4" w:space="0" w:color="auto"/>
              <w:right w:val="single" w:sz="4" w:space="0" w:color="auto"/>
            </w:tcBorders>
            <w:vAlign w:val="center"/>
          </w:tcPr>
          <w:p w14:paraId="42F06E16"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bcd</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14:paraId="1CBC19BC"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44,1</w:t>
            </w:r>
          </w:p>
        </w:tc>
      </w:tr>
      <w:tr w:rsidR="00020E19" w:rsidRPr="00DA276F" w14:paraId="7F1FD4F3"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234A132D" w14:textId="7777777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STR7</w:t>
            </w:r>
          </w:p>
        </w:tc>
        <w:tc>
          <w:tcPr>
            <w:tcW w:w="992" w:type="dxa"/>
            <w:tcBorders>
              <w:top w:val="single" w:sz="4" w:space="0" w:color="auto"/>
              <w:left w:val="single" w:sz="4" w:space="0" w:color="auto"/>
              <w:bottom w:val="single" w:sz="4" w:space="0" w:color="auto"/>
              <w:right w:val="single" w:sz="4" w:space="0" w:color="auto"/>
            </w:tcBorders>
            <w:vAlign w:val="center"/>
          </w:tcPr>
          <w:p w14:paraId="6BCE6928" w14:textId="77777777" w:rsidR="00020E19" w:rsidRPr="00E67A2A" w:rsidRDefault="00020E19" w:rsidP="001F22E3">
            <w:pPr>
              <w:autoSpaceDE w:val="0"/>
              <w:autoSpaceDN w:val="0"/>
              <w:jc w:val="center"/>
              <w:rPr>
                <w:rFonts w:cs="Times New Roman"/>
                <w:b/>
                <w:bCs/>
                <w:sz w:val="16"/>
                <w:szCs w:val="16"/>
              </w:rPr>
            </w:pPr>
            <w:proofErr w:type="spellStart"/>
            <w:r w:rsidRPr="00E67A2A">
              <w:rPr>
                <w:rFonts w:cs="Times New Roman"/>
                <w:b/>
                <w:bCs/>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tcPr>
          <w:p w14:paraId="68A50C21" w14:textId="7777777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1,2</w:t>
            </w:r>
          </w:p>
        </w:tc>
        <w:tc>
          <w:tcPr>
            <w:tcW w:w="425" w:type="dxa"/>
            <w:tcBorders>
              <w:top w:val="single" w:sz="4" w:space="0" w:color="auto"/>
              <w:left w:val="single" w:sz="4" w:space="0" w:color="auto"/>
              <w:bottom w:val="single" w:sz="4" w:space="0" w:color="auto"/>
              <w:right w:val="single" w:sz="4" w:space="0" w:color="auto"/>
            </w:tcBorders>
          </w:tcPr>
          <w:p w14:paraId="1ECF3DB5" w14:textId="7777777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de</w:t>
            </w:r>
          </w:p>
        </w:tc>
        <w:tc>
          <w:tcPr>
            <w:tcW w:w="1984" w:type="dxa"/>
            <w:tcBorders>
              <w:top w:val="single" w:sz="4" w:space="0" w:color="auto"/>
              <w:left w:val="single" w:sz="4" w:space="0" w:color="auto"/>
              <w:bottom w:val="single" w:sz="4" w:space="0" w:color="auto"/>
              <w:right w:val="single" w:sz="4" w:space="0" w:color="auto"/>
            </w:tcBorders>
            <w:vAlign w:val="center"/>
          </w:tcPr>
          <w:p w14:paraId="0F7F1BED" w14:textId="77777777" w:rsidR="00020E19" w:rsidRPr="00E67A2A" w:rsidRDefault="00020E19" w:rsidP="001F22E3">
            <w:pPr>
              <w:autoSpaceDE w:val="0"/>
              <w:autoSpaceDN w:val="0"/>
              <w:jc w:val="center"/>
              <w:rPr>
                <w:b/>
                <w:bCs/>
                <w:sz w:val="16"/>
                <w:szCs w:val="16"/>
              </w:rPr>
            </w:pPr>
            <w:r w:rsidRPr="00E67A2A">
              <w:rPr>
                <w:rFonts w:cs="Times New Roman"/>
                <w:b/>
                <w:bCs/>
                <w:sz w:val="16"/>
                <w:szCs w:val="16"/>
              </w:rPr>
              <w:t>88,9</w:t>
            </w:r>
          </w:p>
        </w:tc>
        <w:tc>
          <w:tcPr>
            <w:tcW w:w="1276" w:type="dxa"/>
            <w:tcBorders>
              <w:top w:val="single" w:sz="4" w:space="0" w:color="auto"/>
              <w:left w:val="single" w:sz="4" w:space="0" w:color="auto"/>
              <w:bottom w:val="single" w:sz="4" w:space="0" w:color="auto"/>
              <w:right w:val="single" w:sz="4" w:space="0" w:color="auto"/>
            </w:tcBorders>
            <w:vAlign w:val="center"/>
          </w:tcPr>
          <w:p w14:paraId="1A5F1E67" w14:textId="7777777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14,0</w:t>
            </w:r>
          </w:p>
        </w:tc>
        <w:tc>
          <w:tcPr>
            <w:tcW w:w="567" w:type="dxa"/>
            <w:tcBorders>
              <w:top w:val="single" w:sz="4" w:space="0" w:color="auto"/>
              <w:left w:val="single" w:sz="4" w:space="0" w:color="auto"/>
              <w:bottom w:val="single" w:sz="4" w:space="0" w:color="auto"/>
              <w:right w:val="single" w:sz="4" w:space="0" w:color="auto"/>
            </w:tcBorders>
            <w:vAlign w:val="center"/>
          </w:tcPr>
          <w:p w14:paraId="4E1E1DF3" w14:textId="7777777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def</w:t>
            </w:r>
          </w:p>
        </w:tc>
        <w:tc>
          <w:tcPr>
            <w:tcW w:w="1984" w:type="dxa"/>
            <w:tcBorders>
              <w:top w:val="single" w:sz="4" w:space="0" w:color="auto"/>
              <w:left w:val="single" w:sz="4" w:space="0" w:color="auto"/>
              <w:bottom w:val="single" w:sz="4" w:space="0" w:color="auto"/>
              <w:right w:val="single" w:sz="4" w:space="0" w:color="auto"/>
            </w:tcBorders>
            <w:vAlign w:val="center"/>
          </w:tcPr>
          <w:p w14:paraId="746FC685" w14:textId="7777777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69,9</w:t>
            </w:r>
          </w:p>
        </w:tc>
      </w:tr>
      <w:tr w:rsidR="00020E19" w:rsidRPr="00DA276F" w14:paraId="4EC70265"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03395934"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STR8</w:t>
            </w:r>
          </w:p>
        </w:tc>
        <w:tc>
          <w:tcPr>
            <w:tcW w:w="992" w:type="dxa"/>
            <w:tcBorders>
              <w:top w:val="single" w:sz="4" w:space="0" w:color="auto"/>
              <w:left w:val="single" w:sz="4" w:space="0" w:color="auto"/>
              <w:bottom w:val="single" w:sz="4" w:space="0" w:color="auto"/>
              <w:right w:val="single" w:sz="4" w:space="0" w:color="auto"/>
            </w:tcBorders>
            <w:vAlign w:val="center"/>
          </w:tcPr>
          <w:p w14:paraId="4A1FDB29"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tcPr>
          <w:p w14:paraId="4327815F"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2,0</w:t>
            </w:r>
          </w:p>
        </w:tc>
        <w:tc>
          <w:tcPr>
            <w:tcW w:w="425" w:type="dxa"/>
            <w:tcBorders>
              <w:top w:val="single" w:sz="4" w:space="0" w:color="auto"/>
              <w:left w:val="single" w:sz="4" w:space="0" w:color="auto"/>
              <w:bottom w:val="single" w:sz="4" w:space="0" w:color="auto"/>
              <w:right w:val="single" w:sz="4" w:space="0" w:color="auto"/>
            </w:tcBorders>
          </w:tcPr>
          <w:p w14:paraId="5D9B034F"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de</w:t>
            </w:r>
          </w:p>
        </w:tc>
        <w:tc>
          <w:tcPr>
            <w:tcW w:w="1984" w:type="dxa"/>
            <w:tcBorders>
              <w:top w:val="single" w:sz="4" w:space="0" w:color="auto"/>
              <w:left w:val="single" w:sz="4" w:space="0" w:color="auto"/>
              <w:bottom w:val="single" w:sz="4" w:space="0" w:color="auto"/>
              <w:right w:val="single" w:sz="4" w:space="0" w:color="auto"/>
            </w:tcBorders>
            <w:vAlign w:val="center"/>
          </w:tcPr>
          <w:p w14:paraId="1EDAD9D3" w14:textId="77777777" w:rsidR="00020E19" w:rsidRPr="00DA276F" w:rsidRDefault="00020E19" w:rsidP="001F22E3">
            <w:pPr>
              <w:autoSpaceDE w:val="0"/>
              <w:autoSpaceDN w:val="0"/>
              <w:jc w:val="center"/>
              <w:rPr>
                <w:sz w:val="16"/>
                <w:szCs w:val="16"/>
              </w:rPr>
            </w:pPr>
            <w:r w:rsidRPr="00DA276F">
              <w:rPr>
                <w:rFonts w:cs="Times New Roman"/>
                <w:sz w:val="16"/>
                <w:szCs w:val="16"/>
              </w:rPr>
              <w:t>80,4</w:t>
            </w:r>
          </w:p>
        </w:tc>
        <w:tc>
          <w:tcPr>
            <w:tcW w:w="1276" w:type="dxa"/>
            <w:tcBorders>
              <w:top w:val="single" w:sz="4" w:space="0" w:color="auto"/>
              <w:left w:val="single" w:sz="4" w:space="0" w:color="auto"/>
              <w:bottom w:val="single" w:sz="4" w:space="0" w:color="auto"/>
              <w:right w:val="single" w:sz="4" w:space="0" w:color="auto"/>
            </w:tcBorders>
            <w:vAlign w:val="center"/>
          </w:tcPr>
          <w:p w14:paraId="4CE32B40"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23,5</w:t>
            </w:r>
          </w:p>
        </w:tc>
        <w:tc>
          <w:tcPr>
            <w:tcW w:w="567" w:type="dxa"/>
            <w:tcBorders>
              <w:top w:val="single" w:sz="4" w:space="0" w:color="auto"/>
              <w:left w:val="single" w:sz="4" w:space="0" w:color="auto"/>
              <w:bottom w:val="single" w:sz="4" w:space="0" w:color="auto"/>
              <w:right w:val="single" w:sz="4" w:space="0" w:color="auto"/>
            </w:tcBorders>
            <w:vAlign w:val="center"/>
          </w:tcPr>
          <w:p w14:paraId="41FF078C"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cde</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14:paraId="6FD162C5"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49,5</w:t>
            </w:r>
          </w:p>
        </w:tc>
      </w:tr>
      <w:tr w:rsidR="00020E19" w:rsidRPr="00DA276F" w14:paraId="1E3B7B2D"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43B3CD02"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STR9-1</w:t>
            </w:r>
          </w:p>
        </w:tc>
        <w:tc>
          <w:tcPr>
            <w:tcW w:w="992" w:type="dxa"/>
            <w:tcBorders>
              <w:top w:val="single" w:sz="4" w:space="0" w:color="auto"/>
              <w:left w:val="single" w:sz="4" w:space="0" w:color="auto"/>
              <w:bottom w:val="single" w:sz="4" w:space="0" w:color="auto"/>
              <w:right w:val="single" w:sz="4" w:space="0" w:color="auto"/>
            </w:tcBorders>
            <w:vAlign w:val="center"/>
          </w:tcPr>
          <w:p w14:paraId="63CCAA47"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w:t>
            </w:r>
          </w:p>
        </w:tc>
        <w:tc>
          <w:tcPr>
            <w:tcW w:w="851" w:type="dxa"/>
            <w:tcBorders>
              <w:top w:val="single" w:sz="4" w:space="0" w:color="auto"/>
              <w:left w:val="single" w:sz="4" w:space="0" w:color="auto"/>
              <w:bottom w:val="single" w:sz="4" w:space="0" w:color="auto"/>
              <w:right w:val="single" w:sz="4" w:space="0" w:color="auto"/>
            </w:tcBorders>
          </w:tcPr>
          <w:p w14:paraId="3DAD5CDB"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7,4</w:t>
            </w:r>
          </w:p>
        </w:tc>
        <w:tc>
          <w:tcPr>
            <w:tcW w:w="425" w:type="dxa"/>
            <w:tcBorders>
              <w:top w:val="single" w:sz="4" w:space="0" w:color="auto"/>
              <w:left w:val="single" w:sz="4" w:space="0" w:color="auto"/>
              <w:bottom w:val="single" w:sz="4" w:space="0" w:color="auto"/>
              <w:right w:val="single" w:sz="4" w:space="0" w:color="auto"/>
            </w:tcBorders>
          </w:tcPr>
          <w:p w14:paraId="3ED00916"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b</w:t>
            </w:r>
          </w:p>
        </w:tc>
        <w:tc>
          <w:tcPr>
            <w:tcW w:w="1984" w:type="dxa"/>
            <w:tcBorders>
              <w:top w:val="single" w:sz="4" w:space="0" w:color="auto"/>
              <w:left w:val="single" w:sz="4" w:space="0" w:color="auto"/>
              <w:bottom w:val="single" w:sz="4" w:space="0" w:color="auto"/>
              <w:right w:val="single" w:sz="4" w:space="0" w:color="auto"/>
            </w:tcBorders>
            <w:vAlign w:val="center"/>
          </w:tcPr>
          <w:p w14:paraId="4DF96E6D" w14:textId="77777777" w:rsidR="00020E19" w:rsidRPr="00DA276F" w:rsidRDefault="00020E19" w:rsidP="001F22E3">
            <w:pPr>
              <w:autoSpaceDE w:val="0"/>
              <w:autoSpaceDN w:val="0"/>
              <w:jc w:val="center"/>
              <w:rPr>
                <w:sz w:val="16"/>
                <w:szCs w:val="16"/>
              </w:rPr>
            </w:pPr>
            <w:r w:rsidRPr="00DA276F">
              <w:rPr>
                <w:rFonts w:cs="Times New Roman"/>
                <w:sz w:val="16"/>
                <w:szCs w:val="16"/>
              </w:rPr>
              <w:t>28,5</w:t>
            </w:r>
          </w:p>
        </w:tc>
        <w:tc>
          <w:tcPr>
            <w:tcW w:w="1276" w:type="dxa"/>
            <w:tcBorders>
              <w:top w:val="single" w:sz="4" w:space="0" w:color="auto"/>
              <w:left w:val="single" w:sz="4" w:space="0" w:color="auto"/>
              <w:bottom w:val="single" w:sz="4" w:space="0" w:color="auto"/>
              <w:right w:val="single" w:sz="4" w:space="0" w:color="auto"/>
            </w:tcBorders>
            <w:vAlign w:val="center"/>
          </w:tcPr>
          <w:p w14:paraId="750E38D7"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36,0</w:t>
            </w:r>
          </w:p>
        </w:tc>
        <w:tc>
          <w:tcPr>
            <w:tcW w:w="567" w:type="dxa"/>
            <w:tcBorders>
              <w:top w:val="single" w:sz="4" w:space="0" w:color="auto"/>
              <w:left w:val="single" w:sz="4" w:space="0" w:color="auto"/>
              <w:bottom w:val="single" w:sz="4" w:space="0" w:color="auto"/>
              <w:right w:val="single" w:sz="4" w:space="0" w:color="auto"/>
            </w:tcBorders>
            <w:vAlign w:val="center"/>
          </w:tcPr>
          <w:p w14:paraId="3DA789DD"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ab</w:t>
            </w:r>
          </w:p>
        </w:tc>
        <w:tc>
          <w:tcPr>
            <w:tcW w:w="1984" w:type="dxa"/>
            <w:tcBorders>
              <w:top w:val="single" w:sz="4" w:space="0" w:color="auto"/>
              <w:left w:val="single" w:sz="4" w:space="0" w:color="auto"/>
              <w:bottom w:val="single" w:sz="4" w:space="0" w:color="auto"/>
              <w:right w:val="single" w:sz="4" w:space="0" w:color="auto"/>
            </w:tcBorders>
          </w:tcPr>
          <w:p w14:paraId="5F60C391"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22,6</w:t>
            </w:r>
          </w:p>
        </w:tc>
      </w:tr>
      <w:tr w:rsidR="00020E19" w:rsidRPr="00DA276F" w14:paraId="1B4283AC"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6AF13D98"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STR9-2</w:t>
            </w:r>
          </w:p>
        </w:tc>
        <w:tc>
          <w:tcPr>
            <w:tcW w:w="992" w:type="dxa"/>
            <w:tcBorders>
              <w:top w:val="single" w:sz="4" w:space="0" w:color="auto"/>
              <w:left w:val="single" w:sz="4" w:space="0" w:color="auto"/>
              <w:bottom w:val="single" w:sz="4" w:space="0" w:color="auto"/>
              <w:right w:val="single" w:sz="4" w:space="0" w:color="auto"/>
            </w:tcBorders>
            <w:vAlign w:val="center"/>
          </w:tcPr>
          <w:p w14:paraId="43D4DEAA"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w:t>
            </w:r>
          </w:p>
        </w:tc>
        <w:tc>
          <w:tcPr>
            <w:tcW w:w="851" w:type="dxa"/>
            <w:tcBorders>
              <w:top w:val="single" w:sz="4" w:space="0" w:color="auto"/>
              <w:left w:val="single" w:sz="4" w:space="0" w:color="auto"/>
              <w:bottom w:val="single" w:sz="4" w:space="0" w:color="auto"/>
              <w:right w:val="single" w:sz="4" w:space="0" w:color="auto"/>
            </w:tcBorders>
          </w:tcPr>
          <w:p w14:paraId="586EEFB5"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1,6</w:t>
            </w:r>
          </w:p>
        </w:tc>
        <w:tc>
          <w:tcPr>
            <w:tcW w:w="425" w:type="dxa"/>
            <w:tcBorders>
              <w:top w:val="single" w:sz="4" w:space="0" w:color="auto"/>
              <w:left w:val="single" w:sz="4" w:space="0" w:color="auto"/>
              <w:bottom w:val="single" w:sz="4" w:space="0" w:color="auto"/>
              <w:right w:val="single" w:sz="4" w:space="0" w:color="auto"/>
            </w:tcBorders>
          </w:tcPr>
          <w:p w14:paraId="32EEC553"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de</w:t>
            </w:r>
          </w:p>
        </w:tc>
        <w:tc>
          <w:tcPr>
            <w:tcW w:w="1984" w:type="dxa"/>
            <w:tcBorders>
              <w:top w:val="single" w:sz="4" w:space="0" w:color="auto"/>
              <w:left w:val="single" w:sz="4" w:space="0" w:color="auto"/>
              <w:bottom w:val="single" w:sz="4" w:space="0" w:color="auto"/>
              <w:right w:val="single" w:sz="4" w:space="0" w:color="auto"/>
            </w:tcBorders>
            <w:vAlign w:val="center"/>
          </w:tcPr>
          <w:p w14:paraId="0D14E170" w14:textId="77777777" w:rsidR="00020E19" w:rsidRPr="00DA276F" w:rsidRDefault="00020E19" w:rsidP="001F22E3">
            <w:pPr>
              <w:autoSpaceDE w:val="0"/>
              <w:autoSpaceDN w:val="0"/>
              <w:jc w:val="center"/>
              <w:rPr>
                <w:sz w:val="16"/>
                <w:szCs w:val="16"/>
              </w:rPr>
            </w:pPr>
            <w:r w:rsidRPr="00DA276F">
              <w:rPr>
                <w:rFonts w:cs="Times New Roman"/>
                <w:sz w:val="16"/>
                <w:szCs w:val="16"/>
              </w:rPr>
              <w:t>84,5</w:t>
            </w:r>
          </w:p>
        </w:tc>
        <w:tc>
          <w:tcPr>
            <w:tcW w:w="1276" w:type="dxa"/>
            <w:tcBorders>
              <w:top w:val="single" w:sz="4" w:space="0" w:color="auto"/>
              <w:left w:val="single" w:sz="4" w:space="0" w:color="auto"/>
              <w:bottom w:val="single" w:sz="4" w:space="0" w:color="auto"/>
              <w:right w:val="single" w:sz="4" w:space="0" w:color="auto"/>
            </w:tcBorders>
            <w:vAlign w:val="center"/>
          </w:tcPr>
          <w:p w14:paraId="751948D2"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20,0</w:t>
            </w:r>
          </w:p>
        </w:tc>
        <w:tc>
          <w:tcPr>
            <w:tcW w:w="567" w:type="dxa"/>
            <w:tcBorders>
              <w:top w:val="single" w:sz="4" w:space="0" w:color="auto"/>
              <w:left w:val="single" w:sz="4" w:space="0" w:color="auto"/>
              <w:bottom w:val="single" w:sz="4" w:space="0" w:color="auto"/>
              <w:right w:val="single" w:sz="4" w:space="0" w:color="auto"/>
            </w:tcBorders>
            <w:vAlign w:val="center"/>
          </w:tcPr>
          <w:p w14:paraId="660B96E6"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def</w:t>
            </w:r>
          </w:p>
        </w:tc>
        <w:tc>
          <w:tcPr>
            <w:tcW w:w="1984" w:type="dxa"/>
            <w:tcBorders>
              <w:top w:val="single" w:sz="4" w:space="0" w:color="auto"/>
              <w:left w:val="single" w:sz="4" w:space="0" w:color="auto"/>
              <w:bottom w:val="single" w:sz="4" w:space="0" w:color="auto"/>
              <w:right w:val="single" w:sz="4" w:space="0" w:color="auto"/>
            </w:tcBorders>
          </w:tcPr>
          <w:p w14:paraId="65A8E412"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57,0</w:t>
            </w:r>
          </w:p>
        </w:tc>
      </w:tr>
      <w:tr w:rsidR="00020E19" w:rsidRPr="00DA276F" w14:paraId="2E7772DE"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61C21DFF"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STR9-3</w:t>
            </w:r>
          </w:p>
        </w:tc>
        <w:tc>
          <w:tcPr>
            <w:tcW w:w="992" w:type="dxa"/>
            <w:tcBorders>
              <w:top w:val="single" w:sz="4" w:space="0" w:color="auto"/>
              <w:left w:val="single" w:sz="4" w:space="0" w:color="auto"/>
              <w:bottom w:val="single" w:sz="4" w:space="0" w:color="auto"/>
              <w:right w:val="single" w:sz="4" w:space="0" w:color="auto"/>
            </w:tcBorders>
            <w:vAlign w:val="center"/>
          </w:tcPr>
          <w:p w14:paraId="6F05A889"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ABCD</w:t>
            </w:r>
          </w:p>
        </w:tc>
        <w:tc>
          <w:tcPr>
            <w:tcW w:w="851" w:type="dxa"/>
            <w:tcBorders>
              <w:top w:val="single" w:sz="4" w:space="0" w:color="auto"/>
              <w:left w:val="single" w:sz="4" w:space="0" w:color="auto"/>
              <w:bottom w:val="single" w:sz="4" w:space="0" w:color="auto"/>
              <w:right w:val="single" w:sz="4" w:space="0" w:color="auto"/>
            </w:tcBorders>
          </w:tcPr>
          <w:p w14:paraId="471F74FF"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1,6</w:t>
            </w:r>
          </w:p>
        </w:tc>
        <w:tc>
          <w:tcPr>
            <w:tcW w:w="425" w:type="dxa"/>
            <w:tcBorders>
              <w:top w:val="single" w:sz="4" w:space="0" w:color="auto"/>
              <w:left w:val="single" w:sz="4" w:space="0" w:color="auto"/>
              <w:bottom w:val="single" w:sz="4" w:space="0" w:color="auto"/>
              <w:right w:val="single" w:sz="4" w:space="0" w:color="auto"/>
            </w:tcBorders>
          </w:tcPr>
          <w:p w14:paraId="1CD843C3"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de</w:t>
            </w:r>
          </w:p>
        </w:tc>
        <w:tc>
          <w:tcPr>
            <w:tcW w:w="1984" w:type="dxa"/>
            <w:tcBorders>
              <w:top w:val="single" w:sz="4" w:space="0" w:color="auto"/>
              <w:left w:val="single" w:sz="4" w:space="0" w:color="auto"/>
              <w:bottom w:val="single" w:sz="4" w:space="0" w:color="auto"/>
              <w:right w:val="single" w:sz="4" w:space="0" w:color="auto"/>
            </w:tcBorders>
            <w:vAlign w:val="center"/>
          </w:tcPr>
          <w:p w14:paraId="2FAC639C" w14:textId="77777777" w:rsidR="00020E19" w:rsidRPr="00DA276F" w:rsidRDefault="00020E19" w:rsidP="001F22E3">
            <w:pPr>
              <w:autoSpaceDE w:val="0"/>
              <w:autoSpaceDN w:val="0"/>
              <w:jc w:val="center"/>
              <w:rPr>
                <w:sz w:val="16"/>
                <w:szCs w:val="16"/>
              </w:rPr>
            </w:pPr>
            <w:r w:rsidRPr="00DA276F">
              <w:rPr>
                <w:rFonts w:cs="Times New Roman"/>
                <w:sz w:val="16"/>
                <w:szCs w:val="16"/>
              </w:rPr>
              <w:t>84,5</w:t>
            </w:r>
          </w:p>
        </w:tc>
        <w:tc>
          <w:tcPr>
            <w:tcW w:w="1276" w:type="dxa"/>
            <w:tcBorders>
              <w:top w:val="single" w:sz="4" w:space="0" w:color="auto"/>
              <w:left w:val="single" w:sz="4" w:space="0" w:color="auto"/>
              <w:bottom w:val="single" w:sz="4" w:space="0" w:color="auto"/>
              <w:right w:val="single" w:sz="4" w:space="0" w:color="auto"/>
            </w:tcBorders>
            <w:vAlign w:val="center"/>
          </w:tcPr>
          <w:p w14:paraId="0376345D"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20,0</w:t>
            </w:r>
          </w:p>
        </w:tc>
        <w:tc>
          <w:tcPr>
            <w:tcW w:w="567" w:type="dxa"/>
            <w:tcBorders>
              <w:top w:val="single" w:sz="4" w:space="0" w:color="auto"/>
              <w:left w:val="single" w:sz="4" w:space="0" w:color="auto"/>
              <w:bottom w:val="single" w:sz="4" w:space="0" w:color="auto"/>
              <w:right w:val="single" w:sz="4" w:space="0" w:color="auto"/>
            </w:tcBorders>
            <w:vAlign w:val="center"/>
          </w:tcPr>
          <w:p w14:paraId="68C37B58"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def</w:t>
            </w:r>
          </w:p>
        </w:tc>
        <w:tc>
          <w:tcPr>
            <w:tcW w:w="1984" w:type="dxa"/>
            <w:tcBorders>
              <w:top w:val="single" w:sz="4" w:space="0" w:color="auto"/>
              <w:left w:val="single" w:sz="4" w:space="0" w:color="auto"/>
              <w:bottom w:val="single" w:sz="4" w:space="0" w:color="auto"/>
              <w:right w:val="single" w:sz="4" w:space="0" w:color="auto"/>
            </w:tcBorders>
            <w:vAlign w:val="center"/>
          </w:tcPr>
          <w:p w14:paraId="2E5FDB93"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57,0</w:t>
            </w:r>
          </w:p>
        </w:tc>
      </w:tr>
      <w:tr w:rsidR="00020E19" w:rsidRPr="00DA276F" w14:paraId="0FD9E688"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377E67AB" w14:textId="7777777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STR9-4</w:t>
            </w:r>
          </w:p>
        </w:tc>
        <w:tc>
          <w:tcPr>
            <w:tcW w:w="992" w:type="dxa"/>
            <w:tcBorders>
              <w:top w:val="single" w:sz="4" w:space="0" w:color="auto"/>
              <w:left w:val="single" w:sz="4" w:space="0" w:color="auto"/>
              <w:bottom w:val="single" w:sz="4" w:space="0" w:color="auto"/>
              <w:right w:val="single" w:sz="4" w:space="0" w:color="auto"/>
            </w:tcBorders>
            <w:vAlign w:val="center"/>
          </w:tcPr>
          <w:p w14:paraId="075BEDBB" w14:textId="7777777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ABCD</w:t>
            </w:r>
          </w:p>
        </w:tc>
        <w:tc>
          <w:tcPr>
            <w:tcW w:w="851" w:type="dxa"/>
            <w:tcBorders>
              <w:top w:val="single" w:sz="4" w:space="0" w:color="auto"/>
              <w:left w:val="single" w:sz="4" w:space="0" w:color="auto"/>
              <w:bottom w:val="single" w:sz="4" w:space="0" w:color="auto"/>
              <w:right w:val="single" w:sz="4" w:space="0" w:color="auto"/>
            </w:tcBorders>
          </w:tcPr>
          <w:p w14:paraId="6CBBD3E8" w14:textId="7777777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0,4</w:t>
            </w:r>
          </w:p>
        </w:tc>
        <w:tc>
          <w:tcPr>
            <w:tcW w:w="425" w:type="dxa"/>
            <w:tcBorders>
              <w:top w:val="single" w:sz="4" w:space="0" w:color="auto"/>
              <w:left w:val="single" w:sz="4" w:space="0" w:color="auto"/>
              <w:bottom w:val="single" w:sz="4" w:space="0" w:color="auto"/>
              <w:right w:val="single" w:sz="4" w:space="0" w:color="auto"/>
            </w:tcBorders>
          </w:tcPr>
          <w:p w14:paraId="7CBD553A" w14:textId="77777777" w:rsidR="00020E19" w:rsidRPr="00E67A2A" w:rsidRDefault="00020E19" w:rsidP="001F22E3">
            <w:pPr>
              <w:autoSpaceDE w:val="0"/>
              <w:autoSpaceDN w:val="0"/>
              <w:jc w:val="center"/>
              <w:rPr>
                <w:rFonts w:cs="Times New Roman"/>
                <w:b/>
                <w:bCs/>
                <w:sz w:val="16"/>
                <w:szCs w:val="16"/>
                <w:lang w:val="en-US"/>
              </w:rPr>
            </w:pPr>
            <w:r w:rsidRPr="00E67A2A">
              <w:rPr>
                <w:rFonts w:cs="Times New Roman"/>
                <w:b/>
                <w:bCs/>
                <w:sz w:val="16"/>
                <w:szCs w:val="16"/>
              </w:rPr>
              <w:t>e</w:t>
            </w:r>
          </w:p>
        </w:tc>
        <w:tc>
          <w:tcPr>
            <w:tcW w:w="1984" w:type="dxa"/>
            <w:tcBorders>
              <w:top w:val="single" w:sz="4" w:space="0" w:color="auto"/>
              <w:left w:val="single" w:sz="4" w:space="0" w:color="auto"/>
              <w:bottom w:val="single" w:sz="4" w:space="0" w:color="auto"/>
              <w:right w:val="single" w:sz="4" w:space="0" w:color="auto"/>
            </w:tcBorders>
            <w:vAlign w:val="center"/>
          </w:tcPr>
          <w:p w14:paraId="067B8C48" w14:textId="1DF39F36" w:rsidR="00020E19" w:rsidRPr="00E67A2A" w:rsidRDefault="00020E19" w:rsidP="001F22E3">
            <w:pPr>
              <w:autoSpaceDE w:val="0"/>
              <w:autoSpaceDN w:val="0"/>
              <w:jc w:val="center"/>
              <w:rPr>
                <w:b/>
                <w:bCs/>
                <w:sz w:val="16"/>
                <w:szCs w:val="16"/>
              </w:rPr>
            </w:pPr>
            <w:r w:rsidRPr="00E67A2A">
              <w:rPr>
                <w:rFonts w:cs="Times New Roman"/>
                <w:b/>
                <w:bCs/>
                <w:sz w:val="16"/>
                <w:szCs w:val="16"/>
              </w:rPr>
              <w:t>96,1</w:t>
            </w:r>
          </w:p>
        </w:tc>
        <w:tc>
          <w:tcPr>
            <w:tcW w:w="1276" w:type="dxa"/>
            <w:tcBorders>
              <w:top w:val="single" w:sz="4" w:space="0" w:color="auto"/>
              <w:left w:val="single" w:sz="4" w:space="0" w:color="auto"/>
              <w:bottom w:val="single" w:sz="4" w:space="0" w:color="auto"/>
              <w:right w:val="single" w:sz="4" w:space="0" w:color="auto"/>
            </w:tcBorders>
            <w:vAlign w:val="center"/>
          </w:tcPr>
          <w:p w14:paraId="4CC16386" w14:textId="7777777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8,0</w:t>
            </w:r>
          </w:p>
        </w:tc>
        <w:tc>
          <w:tcPr>
            <w:tcW w:w="567" w:type="dxa"/>
            <w:tcBorders>
              <w:top w:val="single" w:sz="4" w:space="0" w:color="auto"/>
              <w:left w:val="single" w:sz="4" w:space="0" w:color="auto"/>
              <w:bottom w:val="single" w:sz="4" w:space="0" w:color="auto"/>
              <w:right w:val="single" w:sz="4" w:space="0" w:color="auto"/>
            </w:tcBorders>
            <w:vAlign w:val="center"/>
          </w:tcPr>
          <w:p w14:paraId="3213DC74" w14:textId="7777777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f</w:t>
            </w:r>
          </w:p>
        </w:tc>
        <w:tc>
          <w:tcPr>
            <w:tcW w:w="1984" w:type="dxa"/>
            <w:tcBorders>
              <w:top w:val="single" w:sz="4" w:space="0" w:color="auto"/>
              <w:left w:val="single" w:sz="4" w:space="0" w:color="auto"/>
              <w:bottom w:val="single" w:sz="4" w:space="0" w:color="auto"/>
              <w:right w:val="single" w:sz="4" w:space="0" w:color="auto"/>
            </w:tcBorders>
            <w:vAlign w:val="center"/>
          </w:tcPr>
          <w:p w14:paraId="3EFD20A3" w14:textId="77777777" w:rsidR="00020E19" w:rsidRPr="00E67A2A" w:rsidRDefault="00020E19" w:rsidP="001F22E3">
            <w:pPr>
              <w:autoSpaceDE w:val="0"/>
              <w:autoSpaceDN w:val="0"/>
              <w:jc w:val="center"/>
              <w:rPr>
                <w:rFonts w:cs="Times New Roman"/>
                <w:b/>
                <w:bCs/>
                <w:sz w:val="16"/>
                <w:szCs w:val="16"/>
              </w:rPr>
            </w:pPr>
            <w:r w:rsidRPr="00E67A2A">
              <w:rPr>
                <w:rFonts w:cs="Times New Roman"/>
                <w:b/>
                <w:bCs/>
                <w:sz w:val="16"/>
                <w:szCs w:val="16"/>
              </w:rPr>
              <w:t>82,8</w:t>
            </w:r>
          </w:p>
        </w:tc>
      </w:tr>
      <w:tr w:rsidR="00020E19" w:rsidRPr="00DA276F" w14:paraId="27CBDF30"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356DB6AA"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LSD P=.05</w:t>
            </w:r>
          </w:p>
        </w:tc>
        <w:tc>
          <w:tcPr>
            <w:tcW w:w="992" w:type="dxa"/>
            <w:tcBorders>
              <w:top w:val="single" w:sz="4" w:space="0" w:color="auto"/>
              <w:left w:val="single" w:sz="4" w:space="0" w:color="auto"/>
              <w:bottom w:val="single" w:sz="4" w:space="0" w:color="auto"/>
              <w:right w:val="single" w:sz="4" w:space="0" w:color="auto"/>
            </w:tcBorders>
            <w:vAlign w:val="center"/>
          </w:tcPr>
          <w:p w14:paraId="4D0567A2" w14:textId="77777777" w:rsidR="00020E19" w:rsidRPr="00DA276F" w:rsidRDefault="00020E19" w:rsidP="001F22E3">
            <w:pPr>
              <w:autoSpaceDE w:val="0"/>
              <w:autoSpaceDN w:val="0"/>
              <w:jc w:val="center"/>
              <w:rPr>
                <w:rFonts w:cs="Times New Roman"/>
                <w:b/>
                <w:bCs/>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63657D74"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2,71</w:t>
            </w:r>
          </w:p>
        </w:tc>
        <w:tc>
          <w:tcPr>
            <w:tcW w:w="425" w:type="dxa"/>
            <w:tcBorders>
              <w:top w:val="single" w:sz="4" w:space="0" w:color="auto"/>
              <w:left w:val="single" w:sz="4" w:space="0" w:color="auto"/>
              <w:bottom w:val="single" w:sz="4" w:space="0" w:color="auto"/>
              <w:right w:val="single" w:sz="4" w:space="0" w:color="auto"/>
            </w:tcBorders>
          </w:tcPr>
          <w:p w14:paraId="478AAF8B"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vAlign w:val="center"/>
          </w:tcPr>
          <w:p w14:paraId="2E7D509F" w14:textId="77777777" w:rsidR="00020E19" w:rsidRPr="00DA276F" w:rsidRDefault="00020E19" w:rsidP="001F22E3">
            <w:pPr>
              <w:autoSpaceDE w:val="0"/>
              <w:autoSpaceDN w:val="0"/>
              <w:jc w:val="center"/>
              <w:rPr>
                <w:rFonts w:cs="Times New Roman"/>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188AB789"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12,15</w:t>
            </w:r>
          </w:p>
        </w:tc>
        <w:tc>
          <w:tcPr>
            <w:tcW w:w="567" w:type="dxa"/>
            <w:tcBorders>
              <w:top w:val="single" w:sz="4" w:space="0" w:color="auto"/>
              <w:left w:val="single" w:sz="4" w:space="0" w:color="auto"/>
              <w:bottom w:val="single" w:sz="4" w:space="0" w:color="auto"/>
              <w:right w:val="single" w:sz="4" w:space="0" w:color="auto"/>
            </w:tcBorders>
            <w:vAlign w:val="center"/>
          </w:tcPr>
          <w:p w14:paraId="1CAFB918" w14:textId="77777777" w:rsidR="00020E19" w:rsidRPr="00DA276F" w:rsidRDefault="00020E19" w:rsidP="001F22E3">
            <w:pPr>
              <w:autoSpaceDE w:val="0"/>
              <w:autoSpaceDN w:val="0"/>
              <w:jc w:val="center"/>
              <w:rPr>
                <w:rFonts w:cs="Times New Roman"/>
                <w:sz w:val="16"/>
                <w:szCs w:val="16"/>
              </w:rPr>
            </w:pPr>
          </w:p>
        </w:tc>
        <w:tc>
          <w:tcPr>
            <w:tcW w:w="1984" w:type="dxa"/>
            <w:tcBorders>
              <w:top w:val="single" w:sz="4" w:space="0" w:color="auto"/>
              <w:left w:val="single" w:sz="4" w:space="0" w:color="auto"/>
              <w:bottom w:val="single" w:sz="4" w:space="0" w:color="auto"/>
              <w:right w:val="single" w:sz="4" w:space="0" w:color="auto"/>
            </w:tcBorders>
            <w:vAlign w:val="center"/>
          </w:tcPr>
          <w:p w14:paraId="1C5C9BA6" w14:textId="77777777" w:rsidR="00020E19" w:rsidRPr="00DA276F" w:rsidRDefault="00020E19" w:rsidP="001F22E3">
            <w:pPr>
              <w:autoSpaceDE w:val="0"/>
              <w:autoSpaceDN w:val="0"/>
              <w:jc w:val="center"/>
              <w:rPr>
                <w:rFonts w:cs="Times New Roman"/>
                <w:sz w:val="16"/>
                <w:szCs w:val="16"/>
              </w:rPr>
            </w:pPr>
          </w:p>
        </w:tc>
      </w:tr>
      <w:tr w:rsidR="00020E19" w:rsidRPr="00DA276F" w14:paraId="4EB47983"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533DEA89"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Standard Deviation</w:t>
            </w:r>
          </w:p>
        </w:tc>
        <w:tc>
          <w:tcPr>
            <w:tcW w:w="992" w:type="dxa"/>
            <w:tcBorders>
              <w:top w:val="single" w:sz="4" w:space="0" w:color="auto"/>
              <w:left w:val="single" w:sz="4" w:space="0" w:color="auto"/>
              <w:bottom w:val="single" w:sz="4" w:space="0" w:color="auto"/>
              <w:right w:val="single" w:sz="4" w:space="0" w:color="auto"/>
            </w:tcBorders>
            <w:vAlign w:val="center"/>
          </w:tcPr>
          <w:p w14:paraId="095B6928" w14:textId="77777777" w:rsidR="00020E19" w:rsidRPr="00DA276F" w:rsidRDefault="00020E19" w:rsidP="001F22E3">
            <w:pPr>
              <w:autoSpaceDE w:val="0"/>
              <w:autoSpaceDN w:val="0"/>
              <w:jc w:val="center"/>
              <w:rPr>
                <w:rFonts w:cs="Times New Roman"/>
                <w:b/>
                <w:bCs/>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12DDDFC7"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1,87</w:t>
            </w:r>
          </w:p>
        </w:tc>
        <w:tc>
          <w:tcPr>
            <w:tcW w:w="425" w:type="dxa"/>
            <w:tcBorders>
              <w:top w:val="single" w:sz="4" w:space="0" w:color="auto"/>
              <w:left w:val="single" w:sz="4" w:space="0" w:color="auto"/>
              <w:bottom w:val="single" w:sz="4" w:space="0" w:color="auto"/>
              <w:right w:val="single" w:sz="4" w:space="0" w:color="auto"/>
            </w:tcBorders>
          </w:tcPr>
          <w:p w14:paraId="64DE8A44" w14:textId="262F89E6"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tcPr>
          <w:p w14:paraId="486B3CA7" w14:textId="77777777" w:rsidR="00020E19" w:rsidRPr="00DA276F" w:rsidRDefault="00020E19" w:rsidP="001F22E3">
            <w:pPr>
              <w:autoSpaceDE w:val="0"/>
              <w:autoSpaceDN w:val="0"/>
              <w:jc w:val="center"/>
              <w:rPr>
                <w:rFonts w:cs="Times New Roman"/>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5502A65D"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8,37</w:t>
            </w:r>
          </w:p>
        </w:tc>
        <w:tc>
          <w:tcPr>
            <w:tcW w:w="567" w:type="dxa"/>
            <w:tcBorders>
              <w:top w:val="single" w:sz="4" w:space="0" w:color="auto"/>
              <w:left w:val="single" w:sz="4" w:space="0" w:color="auto"/>
              <w:bottom w:val="single" w:sz="4" w:space="0" w:color="auto"/>
              <w:right w:val="single" w:sz="4" w:space="0" w:color="auto"/>
            </w:tcBorders>
          </w:tcPr>
          <w:p w14:paraId="61B51380"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vAlign w:val="center"/>
          </w:tcPr>
          <w:p w14:paraId="7ABA0DE8" w14:textId="77777777" w:rsidR="00020E19" w:rsidRPr="00DA276F" w:rsidRDefault="00020E19" w:rsidP="001F22E3">
            <w:pPr>
              <w:autoSpaceDE w:val="0"/>
              <w:autoSpaceDN w:val="0"/>
              <w:jc w:val="center"/>
              <w:rPr>
                <w:rFonts w:cs="Times New Roman"/>
                <w:b/>
                <w:bCs/>
                <w:sz w:val="16"/>
                <w:szCs w:val="16"/>
              </w:rPr>
            </w:pPr>
          </w:p>
        </w:tc>
      </w:tr>
      <w:tr w:rsidR="00020E19" w:rsidRPr="00DA276F" w14:paraId="1E7730EF"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7CA676B8"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Treatment Prob(F)</w:t>
            </w:r>
          </w:p>
        </w:tc>
        <w:tc>
          <w:tcPr>
            <w:tcW w:w="992" w:type="dxa"/>
            <w:tcBorders>
              <w:top w:val="single" w:sz="4" w:space="0" w:color="auto"/>
              <w:left w:val="single" w:sz="4" w:space="0" w:color="auto"/>
              <w:bottom w:val="single" w:sz="4" w:space="0" w:color="auto"/>
              <w:right w:val="single" w:sz="4" w:space="0" w:color="auto"/>
            </w:tcBorders>
            <w:vAlign w:val="center"/>
          </w:tcPr>
          <w:p w14:paraId="192572C6" w14:textId="77777777" w:rsidR="00020E19" w:rsidRPr="00DA276F" w:rsidRDefault="00020E19" w:rsidP="001F22E3">
            <w:pPr>
              <w:autoSpaceDE w:val="0"/>
              <w:autoSpaceDN w:val="0"/>
              <w:jc w:val="center"/>
              <w:rPr>
                <w:rFonts w:cs="Times New Roman"/>
                <w:b/>
                <w:bCs/>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4CB0C835"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0,0001</w:t>
            </w:r>
          </w:p>
        </w:tc>
        <w:tc>
          <w:tcPr>
            <w:tcW w:w="425" w:type="dxa"/>
            <w:tcBorders>
              <w:top w:val="single" w:sz="4" w:space="0" w:color="auto"/>
              <w:left w:val="single" w:sz="4" w:space="0" w:color="auto"/>
              <w:bottom w:val="single" w:sz="4" w:space="0" w:color="auto"/>
              <w:right w:val="single" w:sz="4" w:space="0" w:color="auto"/>
            </w:tcBorders>
          </w:tcPr>
          <w:p w14:paraId="34FD6E86"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tcPr>
          <w:p w14:paraId="7985D947" w14:textId="77777777" w:rsidR="00020E19" w:rsidRPr="00DA276F" w:rsidRDefault="00020E19" w:rsidP="001F22E3">
            <w:pPr>
              <w:autoSpaceDE w:val="0"/>
              <w:autoSpaceDN w:val="0"/>
              <w:jc w:val="center"/>
              <w:rPr>
                <w:rFonts w:cs="Times New Roman"/>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1EED6764"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0,0001</w:t>
            </w:r>
          </w:p>
        </w:tc>
        <w:tc>
          <w:tcPr>
            <w:tcW w:w="567" w:type="dxa"/>
            <w:tcBorders>
              <w:top w:val="single" w:sz="4" w:space="0" w:color="auto"/>
              <w:left w:val="single" w:sz="4" w:space="0" w:color="auto"/>
              <w:bottom w:val="single" w:sz="4" w:space="0" w:color="auto"/>
              <w:right w:val="single" w:sz="4" w:space="0" w:color="auto"/>
            </w:tcBorders>
          </w:tcPr>
          <w:p w14:paraId="14A41EB4"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vAlign w:val="center"/>
          </w:tcPr>
          <w:p w14:paraId="773A9BC8" w14:textId="77777777" w:rsidR="00020E19" w:rsidRPr="00DA276F" w:rsidRDefault="00020E19" w:rsidP="001F22E3">
            <w:pPr>
              <w:autoSpaceDE w:val="0"/>
              <w:autoSpaceDN w:val="0"/>
              <w:jc w:val="center"/>
              <w:rPr>
                <w:rFonts w:cs="Times New Roman"/>
                <w:b/>
                <w:bCs/>
                <w:sz w:val="16"/>
                <w:szCs w:val="16"/>
              </w:rPr>
            </w:pPr>
          </w:p>
        </w:tc>
      </w:tr>
    </w:tbl>
    <w:p w14:paraId="5D9CFC3E" w14:textId="77777777" w:rsidR="00020E19" w:rsidRPr="00673E51" w:rsidRDefault="00020E19" w:rsidP="00586628">
      <w:pPr>
        <w:tabs>
          <w:tab w:val="center" w:pos="5247"/>
        </w:tabs>
        <w:autoSpaceDE w:val="0"/>
        <w:autoSpaceDN w:val="0"/>
        <w:adjustRightInd w:val="0"/>
        <w:rPr>
          <w:rFonts w:cs="Times New Roman"/>
          <w:sz w:val="18"/>
          <w:szCs w:val="18"/>
        </w:rPr>
      </w:pPr>
    </w:p>
    <w:tbl>
      <w:tblPr>
        <w:tblW w:w="9634" w:type="dxa"/>
        <w:jc w:val="center"/>
        <w:tblBorders>
          <w:left w:val="single" w:sz="2" w:space="0" w:color="auto"/>
          <w:right w:val="single" w:sz="2" w:space="0" w:color="auto"/>
          <w:insideV w:val="single" w:sz="2" w:space="0" w:color="auto"/>
        </w:tblBorders>
        <w:tblLayout w:type="fixed"/>
        <w:tblCellMar>
          <w:left w:w="7" w:type="dxa"/>
          <w:right w:w="7" w:type="dxa"/>
        </w:tblCellMar>
        <w:tblLook w:val="0000" w:firstRow="0" w:lastRow="0" w:firstColumn="0" w:lastColumn="0" w:noHBand="0" w:noVBand="0"/>
      </w:tblPr>
      <w:tblGrid>
        <w:gridCol w:w="1555"/>
        <w:gridCol w:w="992"/>
        <w:gridCol w:w="850"/>
        <w:gridCol w:w="426"/>
        <w:gridCol w:w="1984"/>
        <w:gridCol w:w="1276"/>
        <w:gridCol w:w="567"/>
        <w:gridCol w:w="1984"/>
      </w:tblGrid>
      <w:tr w:rsidR="00020E19" w:rsidRPr="00DA276F" w14:paraId="11E37013"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85B1EF" w14:textId="77777777" w:rsidR="00020E19" w:rsidRPr="001F22E3" w:rsidRDefault="00020E19" w:rsidP="001F22E3">
            <w:pPr>
              <w:autoSpaceDE w:val="0"/>
              <w:autoSpaceDN w:val="0"/>
              <w:jc w:val="center"/>
              <w:rPr>
                <w:rFonts w:cs="Times New Roman"/>
                <w:b/>
                <w:bCs/>
                <w:color w:val="C00000"/>
                <w:sz w:val="16"/>
                <w:szCs w:val="16"/>
              </w:rPr>
            </w:pPr>
            <w:proofErr w:type="spellStart"/>
            <w:r w:rsidRPr="001F22E3">
              <w:rPr>
                <w:rFonts w:cs="Times New Roman"/>
                <w:b/>
                <w:bCs/>
                <w:color w:val="C00000"/>
                <w:sz w:val="16"/>
                <w:szCs w:val="16"/>
              </w:rPr>
              <w:t>ΩΙΔΙΟ</w:t>
            </w:r>
            <w:proofErr w:type="spellEnd"/>
            <w:r w:rsidRPr="001F22E3">
              <w:rPr>
                <w:rFonts w:cs="Times New Roman"/>
                <w:b/>
                <w:bCs/>
                <w:color w:val="C00000"/>
                <w:sz w:val="16"/>
                <w:szCs w:val="16"/>
              </w:rPr>
              <w:t xml:space="preserve"> </w:t>
            </w:r>
            <w:proofErr w:type="spellStart"/>
            <w:r w:rsidRPr="001F22E3">
              <w:rPr>
                <w:rFonts w:cs="Times New Roman"/>
                <w:b/>
                <w:bCs/>
                <w:color w:val="C00000"/>
                <w:sz w:val="16"/>
                <w:szCs w:val="16"/>
              </w:rPr>
              <w:t>ΦΥΛΛΑ</w:t>
            </w:r>
            <w:proofErr w:type="spellEnd"/>
          </w:p>
          <w:p w14:paraId="26080EBE" w14:textId="77777777" w:rsidR="00020E19" w:rsidRPr="00DA276F" w:rsidRDefault="00020E19" w:rsidP="001F22E3">
            <w:pPr>
              <w:autoSpaceDE w:val="0"/>
              <w:autoSpaceDN w:val="0"/>
              <w:jc w:val="center"/>
              <w:rPr>
                <w:rFonts w:cs="Times New Roman"/>
                <w:b/>
                <w:bCs/>
                <w:sz w:val="16"/>
                <w:szCs w:val="16"/>
                <w:highlight w:val="lightGray"/>
              </w:rPr>
            </w:pPr>
            <w:r w:rsidRPr="001F22E3">
              <w:rPr>
                <w:rFonts w:cs="Times New Roman"/>
                <w:b/>
                <w:bCs/>
                <w:color w:val="C00000"/>
                <w:sz w:val="16"/>
                <w:szCs w:val="16"/>
              </w:rPr>
              <w:t>(</w:t>
            </w:r>
            <w:r w:rsidRPr="001F22E3">
              <w:rPr>
                <w:rFonts w:cs="Times New Roman"/>
                <w:b/>
                <w:bCs/>
                <w:color w:val="C00000"/>
                <w:sz w:val="16"/>
                <w:szCs w:val="16"/>
                <w:lang w:val="en-US"/>
              </w:rPr>
              <w:t>15</w:t>
            </w:r>
            <w:r w:rsidRPr="001F22E3">
              <w:rPr>
                <w:rFonts w:cs="Times New Roman"/>
                <w:b/>
                <w:bCs/>
                <w:color w:val="C00000"/>
                <w:sz w:val="16"/>
                <w:szCs w:val="16"/>
              </w:rPr>
              <w:t>/7/2024)</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2A5E9A"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Επ</w:t>
            </w:r>
            <w:proofErr w:type="spellStart"/>
            <w:r w:rsidRPr="00DA276F">
              <w:rPr>
                <w:rFonts w:cs="Times New Roman"/>
                <w:b/>
                <w:bCs/>
                <w:sz w:val="16"/>
                <w:szCs w:val="16"/>
                <w:highlight w:val="lightGray"/>
              </w:rPr>
              <w:t>έμ</w:t>
            </w:r>
            <w:proofErr w:type="spellEnd"/>
            <w:r w:rsidRPr="00DA276F">
              <w:rPr>
                <w:rFonts w:cs="Times New Roman"/>
                <w:b/>
                <w:bCs/>
                <w:sz w:val="16"/>
                <w:szCs w:val="16"/>
                <w:highlight w:val="lightGray"/>
              </w:rPr>
              <w:t>βαση</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7BE9AC" w14:textId="77777777" w:rsidR="00020E19" w:rsidRPr="00DA276F" w:rsidRDefault="00020E19" w:rsidP="001F22E3">
            <w:pPr>
              <w:autoSpaceDE w:val="0"/>
              <w:autoSpaceDN w:val="0"/>
              <w:jc w:val="center"/>
              <w:rPr>
                <w:rFonts w:cs="Times New Roman"/>
                <w:b/>
                <w:bCs/>
                <w:sz w:val="16"/>
                <w:szCs w:val="16"/>
                <w:highlight w:val="lightGray"/>
              </w:rPr>
            </w:pPr>
            <w:proofErr w:type="spellStart"/>
            <w:r w:rsidRPr="00DA276F">
              <w:rPr>
                <w:rFonts w:cs="Times New Roman"/>
                <w:b/>
                <w:bCs/>
                <w:sz w:val="16"/>
                <w:szCs w:val="16"/>
                <w:highlight w:val="lightGray"/>
              </w:rPr>
              <w:t>Έντ</w:t>
            </w:r>
            <w:proofErr w:type="spellEnd"/>
            <w:r w:rsidRPr="00DA276F">
              <w:rPr>
                <w:rFonts w:cs="Times New Roman"/>
                <w:b/>
                <w:bCs/>
                <w:sz w:val="16"/>
                <w:szCs w:val="16"/>
                <w:highlight w:val="lightGray"/>
              </w:rPr>
              <w:t>αση</w:t>
            </w:r>
          </w:p>
        </w:tc>
        <w:tc>
          <w:tcPr>
            <w:tcW w:w="42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C0605F" w14:textId="77777777" w:rsidR="00020E19" w:rsidRPr="00DA276F" w:rsidRDefault="00020E19" w:rsidP="001F22E3">
            <w:pPr>
              <w:autoSpaceDE w:val="0"/>
              <w:autoSpaceDN w:val="0"/>
              <w:jc w:val="center"/>
              <w:rPr>
                <w:rFonts w:cs="Times New Roman"/>
                <w:b/>
                <w:bCs/>
                <w:sz w:val="16"/>
                <w:szCs w:val="16"/>
                <w:highlight w:val="lightGray"/>
              </w:rPr>
            </w:pPr>
          </w:p>
        </w:tc>
        <w:tc>
          <w:tcPr>
            <w:tcW w:w="198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53E0424"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Απ</w:t>
            </w:r>
            <w:proofErr w:type="spellStart"/>
            <w:r w:rsidRPr="00DA276F">
              <w:rPr>
                <w:rFonts w:cs="Times New Roman"/>
                <w:b/>
                <w:bCs/>
                <w:sz w:val="16"/>
                <w:szCs w:val="16"/>
                <w:highlight w:val="lightGray"/>
              </w:rPr>
              <w:t>οτελεσμ</w:t>
            </w:r>
            <w:proofErr w:type="spellEnd"/>
            <w:r w:rsidRPr="00DA276F">
              <w:rPr>
                <w:rFonts w:cs="Times New Roman"/>
                <w:b/>
                <w:bCs/>
                <w:sz w:val="16"/>
                <w:szCs w:val="16"/>
                <w:highlight w:val="lightGray"/>
              </w:rPr>
              <w:t>ατικότητα</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7319493" w14:textId="2AEBAAE5" w:rsidR="00020E19" w:rsidRPr="00DA276F" w:rsidRDefault="00C136B6" w:rsidP="001F22E3">
            <w:pPr>
              <w:autoSpaceDE w:val="0"/>
              <w:autoSpaceDN w:val="0"/>
              <w:jc w:val="center"/>
              <w:rPr>
                <w:rFonts w:cs="Times New Roman"/>
                <w:b/>
                <w:bCs/>
                <w:sz w:val="16"/>
                <w:szCs w:val="16"/>
                <w:highlight w:val="lightGray"/>
              </w:rPr>
            </w:pPr>
            <w:proofErr w:type="spellStart"/>
            <w:r w:rsidRPr="00DA276F">
              <w:rPr>
                <w:rFonts w:cs="Times New Roman"/>
                <w:b/>
                <w:bCs/>
                <w:sz w:val="16"/>
                <w:szCs w:val="16"/>
                <w:highlight w:val="lightGray"/>
              </w:rPr>
              <w:t>Συχνότητ</w:t>
            </w:r>
            <w:proofErr w:type="spellEnd"/>
            <w:r w:rsidRPr="00DA276F">
              <w:rPr>
                <w:rFonts w:cs="Times New Roman"/>
                <w:b/>
                <w:bCs/>
                <w:sz w:val="16"/>
                <w:szCs w:val="16"/>
                <w:highlight w:val="lightGray"/>
              </w:rPr>
              <w:t>α</w:t>
            </w:r>
            <w:r>
              <w:rPr>
                <w:rFonts w:cs="Times New Roman"/>
                <w:b/>
                <w:bCs/>
                <w:sz w:val="16"/>
                <w:szCs w:val="16"/>
                <w:highlight w:val="lightGray"/>
                <w:lang w:val="el-GR"/>
              </w:rPr>
              <w:t xml:space="preserve"> εμφάνισης</w:t>
            </w:r>
          </w:p>
        </w:tc>
        <w:tc>
          <w:tcPr>
            <w:tcW w:w="56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41D876C" w14:textId="77777777" w:rsidR="00020E19" w:rsidRPr="00DA276F" w:rsidRDefault="00020E19" w:rsidP="001F22E3">
            <w:pPr>
              <w:autoSpaceDE w:val="0"/>
              <w:autoSpaceDN w:val="0"/>
              <w:jc w:val="center"/>
              <w:rPr>
                <w:rFonts w:cs="Times New Roman"/>
                <w:b/>
                <w:bCs/>
                <w:sz w:val="16"/>
                <w:szCs w:val="16"/>
                <w:highlight w:val="lightGray"/>
              </w:rPr>
            </w:pPr>
          </w:p>
        </w:tc>
        <w:tc>
          <w:tcPr>
            <w:tcW w:w="198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BE100AB"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Απ</w:t>
            </w:r>
            <w:proofErr w:type="spellStart"/>
            <w:r w:rsidRPr="00DA276F">
              <w:rPr>
                <w:rFonts w:cs="Times New Roman"/>
                <w:b/>
                <w:bCs/>
                <w:sz w:val="16"/>
                <w:szCs w:val="16"/>
                <w:highlight w:val="lightGray"/>
              </w:rPr>
              <w:t>οτελεσμ</w:t>
            </w:r>
            <w:proofErr w:type="spellEnd"/>
            <w:r w:rsidRPr="00DA276F">
              <w:rPr>
                <w:rFonts w:cs="Times New Roman"/>
                <w:b/>
                <w:bCs/>
                <w:sz w:val="16"/>
                <w:szCs w:val="16"/>
                <w:highlight w:val="lightGray"/>
              </w:rPr>
              <w:t>ατικότητα</w:t>
            </w:r>
          </w:p>
        </w:tc>
      </w:tr>
      <w:tr w:rsidR="00020E19" w:rsidRPr="00DA276F" w14:paraId="7B10BF2F"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5D4F351C"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b/>
                <w:bCs/>
                <w:sz w:val="16"/>
                <w:szCs w:val="16"/>
              </w:rPr>
              <w:t>ΒΒ</w:t>
            </w:r>
            <w:proofErr w:type="spellEnd"/>
            <w:r w:rsidRPr="00DA276F">
              <w:rPr>
                <w:rFonts w:cs="Times New Roman"/>
                <w:b/>
                <w:bCs/>
                <w:sz w:val="16"/>
                <w:szCs w:val="16"/>
                <w:lang w:val="en-US"/>
              </w:rPr>
              <w:t xml:space="preserve">CH </w:t>
            </w:r>
            <w:r w:rsidRPr="00DA276F">
              <w:rPr>
                <w:rFonts w:cs="Times New Roman"/>
                <w:b/>
                <w:bCs/>
                <w:sz w:val="16"/>
                <w:szCs w:val="16"/>
              </w:rPr>
              <w:t>79; 79; 81</w:t>
            </w:r>
          </w:p>
        </w:tc>
        <w:tc>
          <w:tcPr>
            <w:tcW w:w="992" w:type="dxa"/>
            <w:tcBorders>
              <w:top w:val="single" w:sz="4" w:space="0" w:color="auto"/>
              <w:left w:val="single" w:sz="4" w:space="0" w:color="auto"/>
              <w:bottom w:val="single" w:sz="4" w:space="0" w:color="auto"/>
              <w:right w:val="single" w:sz="4" w:space="0" w:color="auto"/>
            </w:tcBorders>
            <w:vAlign w:val="center"/>
          </w:tcPr>
          <w:p w14:paraId="42B55374" w14:textId="77777777" w:rsidR="00020E19" w:rsidRPr="00DA276F" w:rsidRDefault="00020E19" w:rsidP="001F22E3">
            <w:pPr>
              <w:autoSpaceDE w:val="0"/>
              <w:autoSpaceDN w:val="0"/>
              <w:jc w:val="center"/>
              <w:rPr>
                <w:rFonts w:cs="Times New Roman"/>
                <w:b/>
                <w:bCs/>
                <w:sz w:val="16"/>
                <w:szCs w:val="16"/>
              </w:rPr>
            </w:pPr>
          </w:p>
        </w:tc>
        <w:tc>
          <w:tcPr>
            <w:tcW w:w="850" w:type="dxa"/>
            <w:tcBorders>
              <w:top w:val="single" w:sz="4" w:space="0" w:color="auto"/>
              <w:left w:val="single" w:sz="4" w:space="0" w:color="auto"/>
              <w:bottom w:val="single" w:sz="4" w:space="0" w:color="auto"/>
              <w:right w:val="single" w:sz="4" w:space="0" w:color="auto"/>
            </w:tcBorders>
            <w:vAlign w:val="center"/>
          </w:tcPr>
          <w:p w14:paraId="414F72A4" w14:textId="77777777" w:rsidR="00020E19" w:rsidRPr="00DA276F" w:rsidRDefault="00020E19" w:rsidP="001F22E3">
            <w:pPr>
              <w:autoSpaceDE w:val="0"/>
              <w:autoSpaceDN w:val="0"/>
              <w:jc w:val="center"/>
              <w:rPr>
                <w:rFonts w:cs="Times New Roman"/>
                <w:b/>
                <w:bCs/>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14:paraId="1FEDCDD4"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tcPr>
          <w:p w14:paraId="00FE061A" w14:textId="77777777" w:rsidR="00020E19" w:rsidRPr="00DA276F" w:rsidRDefault="00020E19" w:rsidP="001F22E3">
            <w:pPr>
              <w:autoSpaceDE w:val="0"/>
              <w:autoSpaceDN w:val="0"/>
              <w:jc w:val="center"/>
              <w:rPr>
                <w:rFonts w:cs="Times New Roman"/>
                <w:b/>
                <w:bCs/>
                <w:sz w:val="16"/>
                <w:szCs w:val="16"/>
              </w:rPr>
            </w:pPr>
          </w:p>
        </w:tc>
        <w:tc>
          <w:tcPr>
            <w:tcW w:w="1276" w:type="dxa"/>
            <w:tcBorders>
              <w:top w:val="single" w:sz="4" w:space="0" w:color="auto"/>
              <w:left w:val="single" w:sz="4" w:space="0" w:color="auto"/>
              <w:bottom w:val="single" w:sz="4" w:space="0" w:color="auto"/>
              <w:right w:val="single" w:sz="4" w:space="0" w:color="auto"/>
            </w:tcBorders>
          </w:tcPr>
          <w:p w14:paraId="2C3CBCE2" w14:textId="77777777" w:rsidR="00020E19" w:rsidRPr="00DA276F" w:rsidRDefault="00020E19" w:rsidP="001F22E3">
            <w:pPr>
              <w:autoSpaceDE w:val="0"/>
              <w:autoSpaceDN w:val="0"/>
              <w:jc w:val="center"/>
              <w:rPr>
                <w:rFonts w:cs="Times New Roman"/>
                <w:b/>
                <w:bCs/>
                <w:sz w:val="16"/>
                <w:szCs w:val="16"/>
              </w:rPr>
            </w:pPr>
          </w:p>
        </w:tc>
        <w:tc>
          <w:tcPr>
            <w:tcW w:w="567" w:type="dxa"/>
            <w:tcBorders>
              <w:top w:val="single" w:sz="4" w:space="0" w:color="auto"/>
              <w:left w:val="single" w:sz="4" w:space="0" w:color="auto"/>
              <w:bottom w:val="single" w:sz="4" w:space="0" w:color="auto"/>
              <w:right w:val="single" w:sz="4" w:space="0" w:color="auto"/>
            </w:tcBorders>
          </w:tcPr>
          <w:p w14:paraId="3126EEBD"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tcPr>
          <w:p w14:paraId="3DA19653" w14:textId="77777777" w:rsidR="00020E19" w:rsidRPr="00DA276F" w:rsidRDefault="00020E19" w:rsidP="001F22E3">
            <w:pPr>
              <w:autoSpaceDE w:val="0"/>
              <w:autoSpaceDN w:val="0"/>
              <w:jc w:val="center"/>
              <w:rPr>
                <w:rFonts w:cs="Times New Roman"/>
                <w:b/>
                <w:bCs/>
                <w:sz w:val="16"/>
                <w:szCs w:val="16"/>
              </w:rPr>
            </w:pPr>
          </w:p>
        </w:tc>
      </w:tr>
      <w:tr w:rsidR="00020E19" w:rsidRPr="00DA276F" w14:paraId="350758DD"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4C836C1A"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Mάρτυρ</w:t>
            </w:r>
            <w:proofErr w:type="spellEnd"/>
            <w:r w:rsidRPr="00DA276F">
              <w:rPr>
                <w:rFonts w:cs="Times New Roman"/>
                <w:sz w:val="16"/>
                <w:szCs w:val="16"/>
              </w:rPr>
              <w:t>ας</w:t>
            </w:r>
          </w:p>
        </w:tc>
        <w:tc>
          <w:tcPr>
            <w:tcW w:w="992" w:type="dxa"/>
            <w:tcBorders>
              <w:top w:val="single" w:sz="4" w:space="0" w:color="auto"/>
              <w:left w:val="single" w:sz="4" w:space="0" w:color="auto"/>
              <w:bottom w:val="single" w:sz="4" w:space="0" w:color="auto"/>
              <w:right w:val="single" w:sz="4" w:space="0" w:color="auto"/>
            </w:tcBorders>
            <w:vAlign w:val="center"/>
          </w:tcPr>
          <w:p w14:paraId="68D70F5D" w14:textId="77777777" w:rsidR="00020E19" w:rsidRPr="00DA276F" w:rsidRDefault="00020E19" w:rsidP="001F22E3">
            <w:pPr>
              <w:autoSpaceDE w:val="0"/>
              <w:autoSpaceDN w:val="0"/>
              <w:jc w:val="center"/>
              <w:rPr>
                <w:rFonts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vAlign w:val="center"/>
          </w:tcPr>
          <w:p w14:paraId="1D754E89"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11,7</w:t>
            </w:r>
          </w:p>
        </w:tc>
        <w:tc>
          <w:tcPr>
            <w:tcW w:w="426" w:type="dxa"/>
            <w:tcBorders>
              <w:top w:val="single" w:sz="4" w:space="0" w:color="auto"/>
              <w:left w:val="single" w:sz="4" w:space="0" w:color="auto"/>
              <w:bottom w:val="single" w:sz="4" w:space="0" w:color="auto"/>
              <w:right w:val="single" w:sz="4" w:space="0" w:color="auto"/>
            </w:tcBorders>
            <w:vAlign w:val="center"/>
          </w:tcPr>
          <w:p w14:paraId="385298E4"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4" w:type="dxa"/>
            <w:tcBorders>
              <w:top w:val="single" w:sz="4" w:space="0" w:color="auto"/>
              <w:left w:val="single" w:sz="4" w:space="0" w:color="auto"/>
              <w:bottom w:val="single" w:sz="4" w:space="0" w:color="auto"/>
              <w:right w:val="single" w:sz="4" w:space="0" w:color="auto"/>
            </w:tcBorders>
            <w:vAlign w:val="center"/>
          </w:tcPr>
          <w:p w14:paraId="53C0225E"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0,0</w:t>
            </w:r>
          </w:p>
        </w:tc>
        <w:tc>
          <w:tcPr>
            <w:tcW w:w="1276" w:type="dxa"/>
            <w:tcBorders>
              <w:top w:val="single" w:sz="4" w:space="0" w:color="auto"/>
              <w:left w:val="single" w:sz="4" w:space="0" w:color="auto"/>
              <w:bottom w:val="single" w:sz="4" w:space="0" w:color="auto"/>
              <w:right w:val="single" w:sz="4" w:space="0" w:color="auto"/>
            </w:tcBorders>
            <w:vAlign w:val="center"/>
          </w:tcPr>
          <w:p w14:paraId="0CF34B31"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45,8</w:t>
            </w:r>
          </w:p>
        </w:tc>
        <w:tc>
          <w:tcPr>
            <w:tcW w:w="567" w:type="dxa"/>
            <w:tcBorders>
              <w:top w:val="single" w:sz="4" w:space="0" w:color="auto"/>
              <w:left w:val="single" w:sz="4" w:space="0" w:color="auto"/>
              <w:bottom w:val="single" w:sz="4" w:space="0" w:color="auto"/>
              <w:right w:val="single" w:sz="4" w:space="0" w:color="auto"/>
            </w:tcBorders>
            <w:vAlign w:val="center"/>
          </w:tcPr>
          <w:p w14:paraId="6C983E83"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4" w:type="dxa"/>
            <w:tcBorders>
              <w:top w:val="single" w:sz="4" w:space="0" w:color="auto"/>
              <w:left w:val="single" w:sz="4" w:space="0" w:color="auto"/>
              <w:bottom w:val="single" w:sz="4" w:space="0" w:color="auto"/>
              <w:right w:val="single" w:sz="4" w:space="0" w:color="auto"/>
            </w:tcBorders>
            <w:vAlign w:val="center"/>
          </w:tcPr>
          <w:p w14:paraId="27A30BC5"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0,0</w:t>
            </w:r>
          </w:p>
        </w:tc>
      </w:tr>
      <w:tr w:rsidR="00020E19" w:rsidRPr="00DA276F" w14:paraId="792FF3C6"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75E8D705"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STR0</w:t>
            </w:r>
          </w:p>
        </w:tc>
        <w:tc>
          <w:tcPr>
            <w:tcW w:w="992" w:type="dxa"/>
            <w:tcBorders>
              <w:top w:val="single" w:sz="4" w:space="0" w:color="auto"/>
              <w:left w:val="single" w:sz="4" w:space="0" w:color="auto"/>
              <w:bottom w:val="single" w:sz="4" w:space="0" w:color="auto"/>
              <w:right w:val="single" w:sz="4" w:space="0" w:color="auto"/>
            </w:tcBorders>
            <w:vAlign w:val="center"/>
          </w:tcPr>
          <w:p w14:paraId="008DD8A0"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AC</w:t>
            </w:r>
          </w:p>
        </w:tc>
        <w:tc>
          <w:tcPr>
            <w:tcW w:w="850" w:type="dxa"/>
            <w:tcBorders>
              <w:top w:val="single" w:sz="4" w:space="0" w:color="auto"/>
              <w:left w:val="single" w:sz="4" w:space="0" w:color="auto"/>
              <w:bottom w:val="single" w:sz="4" w:space="0" w:color="auto"/>
              <w:right w:val="single" w:sz="4" w:space="0" w:color="auto"/>
            </w:tcBorders>
            <w:vAlign w:val="center"/>
          </w:tcPr>
          <w:p w14:paraId="5CBC24B3"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5,4</w:t>
            </w:r>
          </w:p>
        </w:tc>
        <w:tc>
          <w:tcPr>
            <w:tcW w:w="426" w:type="dxa"/>
            <w:tcBorders>
              <w:top w:val="single" w:sz="4" w:space="0" w:color="auto"/>
              <w:left w:val="single" w:sz="4" w:space="0" w:color="auto"/>
              <w:bottom w:val="single" w:sz="4" w:space="0" w:color="auto"/>
              <w:right w:val="single" w:sz="4" w:space="0" w:color="auto"/>
            </w:tcBorders>
            <w:vAlign w:val="center"/>
          </w:tcPr>
          <w:p w14:paraId="38D8D82C"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b</w:t>
            </w:r>
          </w:p>
        </w:tc>
        <w:tc>
          <w:tcPr>
            <w:tcW w:w="1984" w:type="dxa"/>
            <w:tcBorders>
              <w:top w:val="single" w:sz="4" w:space="0" w:color="auto"/>
              <w:left w:val="single" w:sz="4" w:space="0" w:color="auto"/>
              <w:bottom w:val="single" w:sz="4" w:space="0" w:color="auto"/>
              <w:right w:val="single" w:sz="4" w:space="0" w:color="auto"/>
            </w:tcBorders>
            <w:vAlign w:val="center"/>
          </w:tcPr>
          <w:p w14:paraId="71E9D990" w14:textId="509782A4" w:rsidR="00020E19" w:rsidRPr="00DA276F" w:rsidRDefault="00020E19" w:rsidP="001F22E3">
            <w:pPr>
              <w:autoSpaceDE w:val="0"/>
              <w:autoSpaceDN w:val="0"/>
              <w:jc w:val="center"/>
              <w:rPr>
                <w:sz w:val="16"/>
                <w:szCs w:val="16"/>
              </w:rPr>
            </w:pPr>
            <w:r w:rsidRPr="00DA276F">
              <w:rPr>
                <w:rFonts w:cs="Times New Roman"/>
                <w:sz w:val="16"/>
                <w:szCs w:val="16"/>
              </w:rPr>
              <w:t>54,3</w:t>
            </w:r>
          </w:p>
        </w:tc>
        <w:tc>
          <w:tcPr>
            <w:tcW w:w="1276" w:type="dxa"/>
            <w:tcBorders>
              <w:top w:val="single" w:sz="4" w:space="0" w:color="auto"/>
              <w:left w:val="single" w:sz="4" w:space="0" w:color="auto"/>
              <w:bottom w:val="single" w:sz="4" w:space="0" w:color="auto"/>
              <w:right w:val="single" w:sz="4" w:space="0" w:color="auto"/>
            </w:tcBorders>
            <w:vAlign w:val="center"/>
          </w:tcPr>
          <w:p w14:paraId="334C5164"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26,8</w:t>
            </w:r>
          </w:p>
        </w:tc>
        <w:tc>
          <w:tcPr>
            <w:tcW w:w="567" w:type="dxa"/>
            <w:tcBorders>
              <w:top w:val="single" w:sz="4" w:space="0" w:color="auto"/>
              <w:left w:val="single" w:sz="4" w:space="0" w:color="auto"/>
              <w:bottom w:val="single" w:sz="4" w:space="0" w:color="auto"/>
              <w:right w:val="single" w:sz="4" w:space="0" w:color="auto"/>
            </w:tcBorders>
            <w:vAlign w:val="center"/>
          </w:tcPr>
          <w:p w14:paraId="11DB2859"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b</w:t>
            </w:r>
          </w:p>
        </w:tc>
        <w:tc>
          <w:tcPr>
            <w:tcW w:w="1984" w:type="dxa"/>
            <w:tcBorders>
              <w:top w:val="single" w:sz="4" w:space="0" w:color="auto"/>
              <w:left w:val="single" w:sz="4" w:space="0" w:color="auto"/>
              <w:bottom w:val="single" w:sz="4" w:space="0" w:color="auto"/>
              <w:right w:val="single" w:sz="4" w:space="0" w:color="auto"/>
            </w:tcBorders>
            <w:vAlign w:val="center"/>
          </w:tcPr>
          <w:p w14:paraId="1FA78898" w14:textId="5F7BA0AC" w:rsidR="00020E19" w:rsidRPr="00DA276F" w:rsidRDefault="00020E19" w:rsidP="001F22E3">
            <w:pPr>
              <w:autoSpaceDE w:val="0"/>
              <w:autoSpaceDN w:val="0"/>
              <w:jc w:val="center"/>
              <w:rPr>
                <w:rFonts w:cs="Times New Roman"/>
                <w:sz w:val="16"/>
                <w:szCs w:val="16"/>
                <w:lang w:val="en-US"/>
              </w:rPr>
            </w:pPr>
            <w:r w:rsidRPr="00DA276F">
              <w:rPr>
                <w:rFonts w:cs="Times New Roman"/>
                <w:sz w:val="16"/>
                <w:szCs w:val="16"/>
              </w:rPr>
              <w:t>41,5</w:t>
            </w:r>
          </w:p>
        </w:tc>
      </w:tr>
      <w:tr w:rsidR="00020E19" w:rsidRPr="00DA276F" w14:paraId="3793A421"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3FA7FADA"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STR1</w:t>
            </w:r>
          </w:p>
        </w:tc>
        <w:tc>
          <w:tcPr>
            <w:tcW w:w="992" w:type="dxa"/>
            <w:tcBorders>
              <w:top w:val="single" w:sz="4" w:space="0" w:color="auto"/>
              <w:left w:val="single" w:sz="4" w:space="0" w:color="auto"/>
              <w:bottom w:val="single" w:sz="4" w:space="0" w:color="auto"/>
              <w:right w:val="single" w:sz="4" w:space="0" w:color="auto"/>
            </w:tcBorders>
            <w:vAlign w:val="center"/>
          </w:tcPr>
          <w:p w14:paraId="2A4F43DB"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ABC</w:t>
            </w:r>
          </w:p>
        </w:tc>
        <w:tc>
          <w:tcPr>
            <w:tcW w:w="850" w:type="dxa"/>
            <w:tcBorders>
              <w:top w:val="single" w:sz="4" w:space="0" w:color="auto"/>
              <w:left w:val="single" w:sz="4" w:space="0" w:color="auto"/>
              <w:bottom w:val="single" w:sz="4" w:space="0" w:color="auto"/>
              <w:right w:val="single" w:sz="4" w:space="0" w:color="auto"/>
            </w:tcBorders>
            <w:vAlign w:val="center"/>
          </w:tcPr>
          <w:p w14:paraId="3DEAE70D"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0,4</w:t>
            </w:r>
          </w:p>
        </w:tc>
        <w:tc>
          <w:tcPr>
            <w:tcW w:w="426" w:type="dxa"/>
            <w:tcBorders>
              <w:top w:val="single" w:sz="4" w:space="0" w:color="auto"/>
              <w:left w:val="single" w:sz="4" w:space="0" w:color="auto"/>
              <w:bottom w:val="single" w:sz="4" w:space="0" w:color="auto"/>
              <w:right w:val="single" w:sz="4" w:space="0" w:color="auto"/>
            </w:tcBorders>
            <w:vAlign w:val="center"/>
          </w:tcPr>
          <w:p w14:paraId="77AEA3ED"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01D3C2DF" w14:textId="77777777" w:rsidR="00020E19" w:rsidRPr="00744939" w:rsidRDefault="00020E19" w:rsidP="001F22E3">
            <w:pPr>
              <w:autoSpaceDE w:val="0"/>
              <w:autoSpaceDN w:val="0"/>
              <w:jc w:val="center"/>
              <w:rPr>
                <w:b/>
                <w:bCs/>
                <w:sz w:val="16"/>
                <w:szCs w:val="16"/>
              </w:rPr>
            </w:pPr>
            <w:r w:rsidRPr="00744939">
              <w:rPr>
                <w:rFonts w:cs="Times New Roman"/>
                <w:b/>
                <w:bCs/>
                <w:sz w:val="16"/>
                <w:szCs w:val="16"/>
              </w:rPr>
              <w:t>96,9</w:t>
            </w:r>
          </w:p>
        </w:tc>
        <w:tc>
          <w:tcPr>
            <w:tcW w:w="1276" w:type="dxa"/>
            <w:tcBorders>
              <w:top w:val="single" w:sz="4" w:space="0" w:color="auto"/>
              <w:left w:val="single" w:sz="4" w:space="0" w:color="auto"/>
              <w:bottom w:val="single" w:sz="4" w:space="0" w:color="auto"/>
              <w:right w:val="single" w:sz="4" w:space="0" w:color="auto"/>
            </w:tcBorders>
            <w:vAlign w:val="center"/>
          </w:tcPr>
          <w:p w14:paraId="33E79D95"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4,8</w:t>
            </w:r>
          </w:p>
        </w:tc>
        <w:tc>
          <w:tcPr>
            <w:tcW w:w="567" w:type="dxa"/>
            <w:tcBorders>
              <w:top w:val="single" w:sz="4" w:space="0" w:color="auto"/>
              <w:left w:val="single" w:sz="4" w:space="0" w:color="auto"/>
              <w:bottom w:val="single" w:sz="4" w:space="0" w:color="auto"/>
              <w:right w:val="single" w:sz="4" w:space="0" w:color="auto"/>
            </w:tcBorders>
            <w:vAlign w:val="center"/>
          </w:tcPr>
          <w:p w14:paraId="57953C4A"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de</w:t>
            </w:r>
          </w:p>
        </w:tc>
        <w:tc>
          <w:tcPr>
            <w:tcW w:w="1984" w:type="dxa"/>
            <w:tcBorders>
              <w:top w:val="single" w:sz="4" w:space="0" w:color="auto"/>
              <w:left w:val="single" w:sz="4" w:space="0" w:color="auto"/>
              <w:bottom w:val="single" w:sz="4" w:space="0" w:color="auto"/>
              <w:right w:val="single" w:sz="4" w:space="0" w:color="auto"/>
            </w:tcBorders>
            <w:vAlign w:val="center"/>
          </w:tcPr>
          <w:p w14:paraId="1336C797"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89,6</w:t>
            </w:r>
          </w:p>
        </w:tc>
      </w:tr>
      <w:tr w:rsidR="00020E19" w:rsidRPr="00DA276F" w14:paraId="3427B79C"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360C4946"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STR2</w:t>
            </w:r>
          </w:p>
        </w:tc>
        <w:tc>
          <w:tcPr>
            <w:tcW w:w="992" w:type="dxa"/>
            <w:tcBorders>
              <w:top w:val="single" w:sz="4" w:space="0" w:color="auto"/>
              <w:left w:val="single" w:sz="4" w:space="0" w:color="auto"/>
              <w:bottom w:val="single" w:sz="4" w:space="0" w:color="auto"/>
              <w:right w:val="single" w:sz="4" w:space="0" w:color="auto"/>
            </w:tcBorders>
            <w:vAlign w:val="center"/>
          </w:tcPr>
          <w:p w14:paraId="1063E09E" w14:textId="77777777" w:rsidR="00020E19" w:rsidRPr="00744939" w:rsidRDefault="00020E19" w:rsidP="001F22E3">
            <w:pPr>
              <w:autoSpaceDE w:val="0"/>
              <w:autoSpaceDN w:val="0"/>
              <w:jc w:val="center"/>
              <w:rPr>
                <w:rFonts w:cs="Times New Roman"/>
                <w:b/>
                <w:bCs/>
                <w:sz w:val="16"/>
                <w:szCs w:val="16"/>
              </w:rPr>
            </w:pPr>
            <w:proofErr w:type="spellStart"/>
            <w:r w:rsidRPr="00744939">
              <w:rPr>
                <w:rFonts w:cs="Times New Roman"/>
                <w:b/>
                <w:bCs/>
                <w:sz w:val="16"/>
                <w:szCs w:val="16"/>
              </w:rPr>
              <w:t>ABCDEFG</w:t>
            </w:r>
            <w:proofErr w:type="spellEnd"/>
          </w:p>
        </w:tc>
        <w:tc>
          <w:tcPr>
            <w:tcW w:w="850" w:type="dxa"/>
            <w:tcBorders>
              <w:top w:val="single" w:sz="4" w:space="0" w:color="auto"/>
              <w:left w:val="single" w:sz="4" w:space="0" w:color="auto"/>
              <w:bottom w:val="single" w:sz="4" w:space="0" w:color="auto"/>
              <w:right w:val="single" w:sz="4" w:space="0" w:color="auto"/>
            </w:tcBorders>
            <w:vAlign w:val="center"/>
          </w:tcPr>
          <w:p w14:paraId="62ACCD3C"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0,4</w:t>
            </w:r>
          </w:p>
        </w:tc>
        <w:tc>
          <w:tcPr>
            <w:tcW w:w="426" w:type="dxa"/>
            <w:tcBorders>
              <w:top w:val="single" w:sz="4" w:space="0" w:color="auto"/>
              <w:left w:val="single" w:sz="4" w:space="0" w:color="auto"/>
              <w:bottom w:val="single" w:sz="4" w:space="0" w:color="auto"/>
              <w:right w:val="single" w:sz="4" w:space="0" w:color="auto"/>
            </w:tcBorders>
            <w:vAlign w:val="center"/>
          </w:tcPr>
          <w:p w14:paraId="1A4A6DB6"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345F9CB6" w14:textId="24CFD12F" w:rsidR="00020E19" w:rsidRPr="00744939" w:rsidRDefault="00020E19" w:rsidP="001F22E3">
            <w:pPr>
              <w:autoSpaceDE w:val="0"/>
              <w:autoSpaceDN w:val="0"/>
              <w:jc w:val="center"/>
              <w:rPr>
                <w:b/>
                <w:bCs/>
                <w:sz w:val="16"/>
                <w:szCs w:val="16"/>
              </w:rPr>
            </w:pPr>
            <w:r w:rsidRPr="00744939">
              <w:rPr>
                <w:rFonts w:cs="Times New Roman"/>
                <w:b/>
                <w:bCs/>
                <w:sz w:val="16"/>
                <w:szCs w:val="16"/>
              </w:rPr>
              <w:t>96,5</w:t>
            </w:r>
          </w:p>
        </w:tc>
        <w:tc>
          <w:tcPr>
            <w:tcW w:w="1276" w:type="dxa"/>
            <w:tcBorders>
              <w:top w:val="single" w:sz="4" w:space="0" w:color="auto"/>
              <w:left w:val="single" w:sz="4" w:space="0" w:color="auto"/>
              <w:bottom w:val="single" w:sz="4" w:space="0" w:color="auto"/>
              <w:right w:val="single" w:sz="4" w:space="0" w:color="auto"/>
            </w:tcBorders>
            <w:vAlign w:val="center"/>
          </w:tcPr>
          <w:p w14:paraId="530BB16E"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3,5</w:t>
            </w:r>
          </w:p>
        </w:tc>
        <w:tc>
          <w:tcPr>
            <w:tcW w:w="567" w:type="dxa"/>
            <w:tcBorders>
              <w:top w:val="single" w:sz="4" w:space="0" w:color="auto"/>
              <w:left w:val="single" w:sz="4" w:space="0" w:color="auto"/>
              <w:bottom w:val="single" w:sz="4" w:space="0" w:color="auto"/>
              <w:right w:val="single" w:sz="4" w:space="0" w:color="auto"/>
            </w:tcBorders>
            <w:vAlign w:val="center"/>
          </w:tcPr>
          <w:p w14:paraId="02A2B576"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de</w:t>
            </w:r>
          </w:p>
        </w:tc>
        <w:tc>
          <w:tcPr>
            <w:tcW w:w="1984" w:type="dxa"/>
            <w:tcBorders>
              <w:top w:val="single" w:sz="4" w:space="0" w:color="auto"/>
              <w:left w:val="single" w:sz="4" w:space="0" w:color="auto"/>
              <w:bottom w:val="single" w:sz="4" w:space="0" w:color="auto"/>
              <w:right w:val="single" w:sz="4" w:space="0" w:color="auto"/>
            </w:tcBorders>
            <w:vAlign w:val="center"/>
          </w:tcPr>
          <w:p w14:paraId="371823F1" w14:textId="5398C4BA"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92,3</w:t>
            </w:r>
          </w:p>
        </w:tc>
      </w:tr>
      <w:tr w:rsidR="00020E19" w:rsidRPr="00DA276F" w14:paraId="2F6D6E12"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72BBAB18"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STR3</w:t>
            </w:r>
          </w:p>
        </w:tc>
        <w:tc>
          <w:tcPr>
            <w:tcW w:w="992" w:type="dxa"/>
            <w:tcBorders>
              <w:top w:val="single" w:sz="4" w:space="0" w:color="auto"/>
              <w:left w:val="single" w:sz="4" w:space="0" w:color="auto"/>
              <w:bottom w:val="single" w:sz="4" w:space="0" w:color="auto"/>
              <w:right w:val="single" w:sz="4" w:space="0" w:color="auto"/>
            </w:tcBorders>
            <w:vAlign w:val="center"/>
          </w:tcPr>
          <w:p w14:paraId="249FA63D" w14:textId="77777777" w:rsidR="00020E19" w:rsidRPr="00744939" w:rsidRDefault="00020E19" w:rsidP="001F22E3">
            <w:pPr>
              <w:autoSpaceDE w:val="0"/>
              <w:autoSpaceDN w:val="0"/>
              <w:jc w:val="center"/>
              <w:rPr>
                <w:rFonts w:cs="Times New Roman"/>
                <w:b/>
                <w:bCs/>
                <w:sz w:val="16"/>
                <w:szCs w:val="16"/>
              </w:rPr>
            </w:pPr>
            <w:proofErr w:type="spellStart"/>
            <w:r w:rsidRPr="00744939">
              <w:rPr>
                <w:rFonts w:cs="Times New Roman"/>
                <w:b/>
                <w:bCs/>
                <w:sz w:val="16"/>
                <w:szCs w:val="16"/>
              </w:rPr>
              <w:t>ABCDEFG</w:t>
            </w:r>
            <w:proofErr w:type="spellEnd"/>
          </w:p>
        </w:tc>
        <w:tc>
          <w:tcPr>
            <w:tcW w:w="850" w:type="dxa"/>
            <w:tcBorders>
              <w:top w:val="single" w:sz="4" w:space="0" w:color="auto"/>
              <w:left w:val="single" w:sz="4" w:space="0" w:color="auto"/>
              <w:bottom w:val="single" w:sz="4" w:space="0" w:color="auto"/>
              <w:right w:val="single" w:sz="4" w:space="0" w:color="auto"/>
            </w:tcBorders>
            <w:vAlign w:val="center"/>
          </w:tcPr>
          <w:p w14:paraId="1BB94901"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0,9</w:t>
            </w:r>
          </w:p>
        </w:tc>
        <w:tc>
          <w:tcPr>
            <w:tcW w:w="426" w:type="dxa"/>
            <w:tcBorders>
              <w:top w:val="single" w:sz="4" w:space="0" w:color="auto"/>
              <w:left w:val="single" w:sz="4" w:space="0" w:color="auto"/>
              <w:bottom w:val="single" w:sz="4" w:space="0" w:color="auto"/>
              <w:right w:val="single" w:sz="4" w:space="0" w:color="auto"/>
            </w:tcBorders>
            <w:vAlign w:val="center"/>
          </w:tcPr>
          <w:p w14:paraId="2E3272D9"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606CAD3F" w14:textId="77777777" w:rsidR="00020E19" w:rsidRPr="00744939" w:rsidRDefault="00020E19" w:rsidP="001F22E3">
            <w:pPr>
              <w:autoSpaceDE w:val="0"/>
              <w:autoSpaceDN w:val="0"/>
              <w:jc w:val="center"/>
              <w:rPr>
                <w:b/>
                <w:bCs/>
                <w:sz w:val="16"/>
                <w:szCs w:val="16"/>
              </w:rPr>
            </w:pPr>
            <w:r w:rsidRPr="00744939">
              <w:rPr>
                <w:rFonts w:cs="Times New Roman"/>
                <w:b/>
                <w:bCs/>
                <w:sz w:val="16"/>
                <w:szCs w:val="16"/>
              </w:rPr>
              <w:t>92,2</w:t>
            </w:r>
          </w:p>
        </w:tc>
        <w:tc>
          <w:tcPr>
            <w:tcW w:w="1276" w:type="dxa"/>
            <w:tcBorders>
              <w:top w:val="single" w:sz="4" w:space="0" w:color="auto"/>
              <w:left w:val="single" w:sz="4" w:space="0" w:color="auto"/>
              <w:bottom w:val="single" w:sz="4" w:space="0" w:color="auto"/>
              <w:right w:val="single" w:sz="4" w:space="0" w:color="auto"/>
            </w:tcBorders>
            <w:vAlign w:val="center"/>
          </w:tcPr>
          <w:p w14:paraId="443F2F7D"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5,5</w:t>
            </w:r>
          </w:p>
        </w:tc>
        <w:tc>
          <w:tcPr>
            <w:tcW w:w="567" w:type="dxa"/>
            <w:tcBorders>
              <w:top w:val="single" w:sz="4" w:space="0" w:color="auto"/>
              <w:left w:val="single" w:sz="4" w:space="0" w:color="auto"/>
              <w:bottom w:val="single" w:sz="4" w:space="0" w:color="auto"/>
              <w:right w:val="single" w:sz="4" w:space="0" w:color="auto"/>
            </w:tcBorders>
            <w:vAlign w:val="center"/>
          </w:tcPr>
          <w:p w14:paraId="470DB3F0" w14:textId="77777777" w:rsidR="00020E19" w:rsidRPr="00744939" w:rsidRDefault="00020E19" w:rsidP="001F22E3">
            <w:pPr>
              <w:autoSpaceDE w:val="0"/>
              <w:autoSpaceDN w:val="0"/>
              <w:jc w:val="center"/>
              <w:rPr>
                <w:rFonts w:cs="Times New Roman"/>
                <w:b/>
                <w:bCs/>
                <w:sz w:val="16"/>
                <w:szCs w:val="16"/>
              </w:rPr>
            </w:pPr>
            <w:proofErr w:type="spellStart"/>
            <w:r w:rsidRPr="00744939">
              <w:rPr>
                <w:rFonts w:cs="Times New Roman"/>
                <w:b/>
                <w:bCs/>
                <w:sz w:val="16"/>
                <w:szCs w:val="16"/>
              </w:rPr>
              <w:t>cde</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14:paraId="73BCDCBF"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88,0</w:t>
            </w:r>
          </w:p>
        </w:tc>
      </w:tr>
      <w:tr w:rsidR="00020E19" w:rsidRPr="00DA276F" w14:paraId="194E6EF9"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1424648F"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STR4</w:t>
            </w:r>
          </w:p>
        </w:tc>
        <w:tc>
          <w:tcPr>
            <w:tcW w:w="992" w:type="dxa"/>
            <w:tcBorders>
              <w:top w:val="single" w:sz="4" w:space="0" w:color="auto"/>
              <w:left w:val="single" w:sz="4" w:space="0" w:color="auto"/>
              <w:bottom w:val="single" w:sz="4" w:space="0" w:color="auto"/>
              <w:right w:val="single" w:sz="4" w:space="0" w:color="auto"/>
            </w:tcBorders>
            <w:vAlign w:val="center"/>
          </w:tcPr>
          <w:p w14:paraId="53328862" w14:textId="77777777" w:rsidR="00020E19" w:rsidRPr="00744939" w:rsidRDefault="00020E19" w:rsidP="001F22E3">
            <w:pPr>
              <w:autoSpaceDE w:val="0"/>
              <w:autoSpaceDN w:val="0"/>
              <w:jc w:val="center"/>
              <w:rPr>
                <w:rFonts w:cs="Times New Roman"/>
                <w:b/>
                <w:bCs/>
                <w:sz w:val="16"/>
                <w:szCs w:val="16"/>
              </w:rPr>
            </w:pPr>
            <w:proofErr w:type="spellStart"/>
            <w:r w:rsidRPr="00744939">
              <w:rPr>
                <w:rFonts w:cs="Times New Roman"/>
                <w:b/>
                <w:bCs/>
                <w:sz w:val="16"/>
                <w:szCs w:val="16"/>
              </w:rPr>
              <w:t>ABCDEFG</w:t>
            </w:r>
            <w:proofErr w:type="spellEnd"/>
          </w:p>
        </w:tc>
        <w:tc>
          <w:tcPr>
            <w:tcW w:w="850" w:type="dxa"/>
            <w:tcBorders>
              <w:top w:val="single" w:sz="4" w:space="0" w:color="auto"/>
              <w:left w:val="single" w:sz="4" w:space="0" w:color="auto"/>
              <w:bottom w:val="single" w:sz="4" w:space="0" w:color="auto"/>
              <w:right w:val="single" w:sz="4" w:space="0" w:color="auto"/>
            </w:tcBorders>
            <w:vAlign w:val="center"/>
          </w:tcPr>
          <w:p w14:paraId="54A6E78D"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1,2</w:t>
            </w:r>
          </w:p>
        </w:tc>
        <w:tc>
          <w:tcPr>
            <w:tcW w:w="426" w:type="dxa"/>
            <w:tcBorders>
              <w:top w:val="single" w:sz="4" w:space="0" w:color="auto"/>
              <w:left w:val="single" w:sz="4" w:space="0" w:color="auto"/>
              <w:bottom w:val="single" w:sz="4" w:space="0" w:color="auto"/>
              <w:right w:val="single" w:sz="4" w:space="0" w:color="auto"/>
            </w:tcBorders>
            <w:vAlign w:val="center"/>
          </w:tcPr>
          <w:p w14:paraId="220DDECC"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0928F208" w14:textId="26BFE671" w:rsidR="00020E19" w:rsidRPr="00744939" w:rsidRDefault="00020E19" w:rsidP="001F22E3">
            <w:pPr>
              <w:autoSpaceDE w:val="0"/>
              <w:autoSpaceDN w:val="0"/>
              <w:jc w:val="center"/>
              <w:rPr>
                <w:b/>
                <w:bCs/>
                <w:sz w:val="16"/>
                <w:szCs w:val="16"/>
              </w:rPr>
            </w:pPr>
            <w:r w:rsidRPr="00744939">
              <w:rPr>
                <w:rFonts w:cs="Times New Roman"/>
                <w:b/>
                <w:bCs/>
                <w:sz w:val="16"/>
                <w:szCs w:val="16"/>
              </w:rPr>
              <w:t>89,9</w:t>
            </w:r>
          </w:p>
        </w:tc>
        <w:tc>
          <w:tcPr>
            <w:tcW w:w="1276" w:type="dxa"/>
            <w:tcBorders>
              <w:top w:val="single" w:sz="4" w:space="0" w:color="auto"/>
              <w:left w:val="single" w:sz="4" w:space="0" w:color="auto"/>
              <w:bottom w:val="single" w:sz="4" w:space="0" w:color="auto"/>
              <w:right w:val="single" w:sz="4" w:space="0" w:color="auto"/>
            </w:tcBorders>
            <w:vAlign w:val="center"/>
          </w:tcPr>
          <w:p w14:paraId="02D9E00C"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8,3</w:t>
            </w:r>
          </w:p>
        </w:tc>
        <w:tc>
          <w:tcPr>
            <w:tcW w:w="567" w:type="dxa"/>
            <w:tcBorders>
              <w:top w:val="single" w:sz="4" w:space="0" w:color="auto"/>
              <w:left w:val="single" w:sz="4" w:space="0" w:color="auto"/>
              <w:bottom w:val="single" w:sz="4" w:space="0" w:color="auto"/>
              <w:right w:val="single" w:sz="4" w:space="0" w:color="auto"/>
            </w:tcBorders>
            <w:vAlign w:val="center"/>
          </w:tcPr>
          <w:p w14:paraId="7B74D63E" w14:textId="77777777" w:rsidR="00020E19" w:rsidRPr="00744939" w:rsidRDefault="00020E19" w:rsidP="001F22E3">
            <w:pPr>
              <w:autoSpaceDE w:val="0"/>
              <w:autoSpaceDN w:val="0"/>
              <w:jc w:val="center"/>
              <w:rPr>
                <w:rFonts w:cs="Times New Roman"/>
                <w:b/>
                <w:bCs/>
                <w:sz w:val="16"/>
                <w:szCs w:val="16"/>
                <w:lang w:val="en-US"/>
              </w:rPr>
            </w:pPr>
            <w:proofErr w:type="spellStart"/>
            <w:r w:rsidRPr="00744939">
              <w:rPr>
                <w:rFonts w:cs="Times New Roman"/>
                <w:b/>
                <w:bCs/>
                <w:sz w:val="16"/>
                <w:szCs w:val="16"/>
              </w:rPr>
              <w:t>cde</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14:paraId="4C4BF6F8" w14:textId="2AF852D8"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82,0</w:t>
            </w:r>
          </w:p>
        </w:tc>
      </w:tr>
      <w:tr w:rsidR="00020E19" w:rsidRPr="00DA276F" w14:paraId="50D51974"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710408FE"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STR5</w:t>
            </w:r>
          </w:p>
        </w:tc>
        <w:tc>
          <w:tcPr>
            <w:tcW w:w="992" w:type="dxa"/>
            <w:tcBorders>
              <w:top w:val="single" w:sz="4" w:space="0" w:color="auto"/>
              <w:left w:val="single" w:sz="4" w:space="0" w:color="auto"/>
              <w:bottom w:val="single" w:sz="4" w:space="0" w:color="auto"/>
              <w:right w:val="single" w:sz="4" w:space="0" w:color="auto"/>
            </w:tcBorders>
            <w:vAlign w:val="center"/>
          </w:tcPr>
          <w:p w14:paraId="42D9DD80" w14:textId="77777777" w:rsidR="00020E19" w:rsidRPr="00744939" w:rsidRDefault="00020E19" w:rsidP="001F22E3">
            <w:pPr>
              <w:autoSpaceDE w:val="0"/>
              <w:autoSpaceDN w:val="0"/>
              <w:jc w:val="center"/>
              <w:rPr>
                <w:rFonts w:cs="Times New Roman"/>
                <w:b/>
                <w:bCs/>
                <w:sz w:val="16"/>
                <w:szCs w:val="16"/>
              </w:rPr>
            </w:pPr>
            <w:proofErr w:type="spellStart"/>
            <w:r w:rsidRPr="00744939">
              <w:rPr>
                <w:rFonts w:cs="Times New Roman"/>
                <w:b/>
                <w:bCs/>
                <w:sz w:val="16"/>
                <w:szCs w:val="16"/>
              </w:rPr>
              <w:t>ABCDEFG</w:t>
            </w:r>
            <w:proofErr w:type="spellEnd"/>
          </w:p>
        </w:tc>
        <w:tc>
          <w:tcPr>
            <w:tcW w:w="850" w:type="dxa"/>
            <w:tcBorders>
              <w:top w:val="single" w:sz="4" w:space="0" w:color="auto"/>
              <w:left w:val="single" w:sz="4" w:space="0" w:color="auto"/>
              <w:bottom w:val="single" w:sz="4" w:space="0" w:color="auto"/>
              <w:right w:val="single" w:sz="4" w:space="0" w:color="auto"/>
            </w:tcBorders>
            <w:vAlign w:val="center"/>
          </w:tcPr>
          <w:p w14:paraId="3B1360A0"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0,5</w:t>
            </w:r>
          </w:p>
        </w:tc>
        <w:tc>
          <w:tcPr>
            <w:tcW w:w="426" w:type="dxa"/>
            <w:tcBorders>
              <w:top w:val="single" w:sz="4" w:space="0" w:color="auto"/>
              <w:left w:val="single" w:sz="4" w:space="0" w:color="auto"/>
              <w:bottom w:val="single" w:sz="4" w:space="0" w:color="auto"/>
              <w:right w:val="single" w:sz="4" w:space="0" w:color="auto"/>
            </w:tcBorders>
            <w:vAlign w:val="center"/>
          </w:tcPr>
          <w:p w14:paraId="716EADE4"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3E1206E1" w14:textId="77777777" w:rsidR="00020E19" w:rsidRPr="00744939" w:rsidRDefault="00020E19" w:rsidP="001F22E3">
            <w:pPr>
              <w:autoSpaceDE w:val="0"/>
              <w:autoSpaceDN w:val="0"/>
              <w:jc w:val="center"/>
              <w:rPr>
                <w:b/>
                <w:bCs/>
                <w:sz w:val="16"/>
                <w:szCs w:val="16"/>
              </w:rPr>
            </w:pPr>
            <w:r w:rsidRPr="00744939">
              <w:rPr>
                <w:rFonts w:cs="Times New Roman"/>
                <w:b/>
                <w:bCs/>
                <w:sz w:val="16"/>
                <w:szCs w:val="16"/>
              </w:rPr>
              <w:t>95,9</w:t>
            </w:r>
          </w:p>
        </w:tc>
        <w:tc>
          <w:tcPr>
            <w:tcW w:w="1276" w:type="dxa"/>
            <w:tcBorders>
              <w:top w:val="single" w:sz="4" w:space="0" w:color="auto"/>
              <w:left w:val="single" w:sz="4" w:space="0" w:color="auto"/>
              <w:bottom w:val="single" w:sz="4" w:space="0" w:color="auto"/>
              <w:right w:val="single" w:sz="4" w:space="0" w:color="auto"/>
            </w:tcBorders>
            <w:vAlign w:val="center"/>
          </w:tcPr>
          <w:p w14:paraId="549EB3BD"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5,5</w:t>
            </w:r>
          </w:p>
        </w:tc>
        <w:tc>
          <w:tcPr>
            <w:tcW w:w="567" w:type="dxa"/>
            <w:tcBorders>
              <w:top w:val="single" w:sz="4" w:space="0" w:color="auto"/>
              <w:left w:val="single" w:sz="4" w:space="0" w:color="auto"/>
              <w:bottom w:val="single" w:sz="4" w:space="0" w:color="auto"/>
              <w:right w:val="single" w:sz="4" w:space="0" w:color="auto"/>
            </w:tcBorders>
            <w:vAlign w:val="center"/>
          </w:tcPr>
          <w:p w14:paraId="676236DE" w14:textId="77777777" w:rsidR="00020E19" w:rsidRPr="00744939" w:rsidRDefault="00020E19" w:rsidP="001F22E3">
            <w:pPr>
              <w:autoSpaceDE w:val="0"/>
              <w:autoSpaceDN w:val="0"/>
              <w:jc w:val="center"/>
              <w:rPr>
                <w:rFonts w:cs="Times New Roman"/>
                <w:b/>
                <w:bCs/>
                <w:sz w:val="16"/>
                <w:szCs w:val="16"/>
              </w:rPr>
            </w:pPr>
            <w:proofErr w:type="spellStart"/>
            <w:r w:rsidRPr="00744939">
              <w:rPr>
                <w:rFonts w:cs="Times New Roman"/>
                <w:b/>
                <w:bCs/>
                <w:sz w:val="16"/>
                <w:szCs w:val="16"/>
              </w:rPr>
              <w:t>cde</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14:paraId="3DDFE15A"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88,0</w:t>
            </w:r>
          </w:p>
        </w:tc>
      </w:tr>
      <w:tr w:rsidR="00020E19" w:rsidRPr="00DA276F" w14:paraId="49CD0EE2"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1A3E563A"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STR6</w:t>
            </w:r>
          </w:p>
        </w:tc>
        <w:tc>
          <w:tcPr>
            <w:tcW w:w="992" w:type="dxa"/>
            <w:tcBorders>
              <w:top w:val="single" w:sz="4" w:space="0" w:color="auto"/>
              <w:left w:val="single" w:sz="4" w:space="0" w:color="auto"/>
              <w:bottom w:val="single" w:sz="4" w:space="0" w:color="auto"/>
              <w:right w:val="single" w:sz="4" w:space="0" w:color="auto"/>
            </w:tcBorders>
            <w:vAlign w:val="center"/>
          </w:tcPr>
          <w:p w14:paraId="647EB5CD"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0" w:type="dxa"/>
            <w:tcBorders>
              <w:top w:val="single" w:sz="4" w:space="0" w:color="auto"/>
              <w:left w:val="single" w:sz="4" w:space="0" w:color="auto"/>
              <w:bottom w:val="single" w:sz="4" w:space="0" w:color="auto"/>
              <w:right w:val="single" w:sz="4" w:space="0" w:color="auto"/>
            </w:tcBorders>
            <w:vAlign w:val="center"/>
          </w:tcPr>
          <w:p w14:paraId="6C11654B"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1,7</w:t>
            </w:r>
          </w:p>
        </w:tc>
        <w:tc>
          <w:tcPr>
            <w:tcW w:w="426" w:type="dxa"/>
            <w:tcBorders>
              <w:top w:val="single" w:sz="4" w:space="0" w:color="auto"/>
              <w:left w:val="single" w:sz="4" w:space="0" w:color="auto"/>
              <w:bottom w:val="single" w:sz="4" w:space="0" w:color="auto"/>
              <w:right w:val="single" w:sz="4" w:space="0" w:color="auto"/>
            </w:tcBorders>
            <w:vAlign w:val="center"/>
          </w:tcPr>
          <w:p w14:paraId="7267D6B2"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14A44C99" w14:textId="77777777" w:rsidR="00020E19" w:rsidRPr="00DA276F" w:rsidRDefault="00020E19" w:rsidP="001F22E3">
            <w:pPr>
              <w:autoSpaceDE w:val="0"/>
              <w:autoSpaceDN w:val="0"/>
              <w:jc w:val="center"/>
              <w:rPr>
                <w:sz w:val="16"/>
                <w:szCs w:val="16"/>
              </w:rPr>
            </w:pPr>
            <w:r w:rsidRPr="00DA276F">
              <w:rPr>
                <w:rFonts w:cs="Times New Roman"/>
                <w:sz w:val="16"/>
                <w:szCs w:val="16"/>
              </w:rPr>
              <w:t>85,3</w:t>
            </w:r>
          </w:p>
        </w:tc>
        <w:tc>
          <w:tcPr>
            <w:tcW w:w="1276" w:type="dxa"/>
            <w:tcBorders>
              <w:top w:val="single" w:sz="4" w:space="0" w:color="auto"/>
              <w:left w:val="single" w:sz="4" w:space="0" w:color="auto"/>
              <w:bottom w:val="single" w:sz="4" w:space="0" w:color="auto"/>
              <w:right w:val="single" w:sz="4" w:space="0" w:color="auto"/>
            </w:tcBorders>
            <w:vAlign w:val="center"/>
          </w:tcPr>
          <w:p w14:paraId="7E1B4CA4"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9,8</w:t>
            </w:r>
          </w:p>
        </w:tc>
        <w:tc>
          <w:tcPr>
            <w:tcW w:w="567" w:type="dxa"/>
            <w:tcBorders>
              <w:top w:val="single" w:sz="4" w:space="0" w:color="auto"/>
              <w:left w:val="single" w:sz="4" w:space="0" w:color="auto"/>
              <w:bottom w:val="single" w:sz="4" w:space="0" w:color="auto"/>
              <w:right w:val="single" w:sz="4" w:space="0" w:color="auto"/>
            </w:tcBorders>
            <w:vAlign w:val="center"/>
          </w:tcPr>
          <w:p w14:paraId="78581F38"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cd</w:t>
            </w:r>
          </w:p>
        </w:tc>
        <w:tc>
          <w:tcPr>
            <w:tcW w:w="1984" w:type="dxa"/>
            <w:tcBorders>
              <w:top w:val="single" w:sz="4" w:space="0" w:color="auto"/>
              <w:left w:val="single" w:sz="4" w:space="0" w:color="auto"/>
              <w:bottom w:val="single" w:sz="4" w:space="0" w:color="auto"/>
              <w:right w:val="single" w:sz="4" w:space="0" w:color="auto"/>
            </w:tcBorders>
            <w:vAlign w:val="center"/>
          </w:tcPr>
          <w:p w14:paraId="67B29A0F" w14:textId="138F017D" w:rsidR="00020E19" w:rsidRPr="00DA276F" w:rsidRDefault="00020E19" w:rsidP="001F22E3">
            <w:pPr>
              <w:autoSpaceDE w:val="0"/>
              <w:autoSpaceDN w:val="0"/>
              <w:jc w:val="center"/>
              <w:rPr>
                <w:rFonts w:cs="Times New Roman"/>
                <w:sz w:val="16"/>
                <w:szCs w:val="16"/>
              </w:rPr>
            </w:pPr>
            <w:r w:rsidRPr="00DA276F">
              <w:rPr>
                <w:rFonts w:cs="Times New Roman"/>
                <w:sz w:val="16"/>
                <w:szCs w:val="16"/>
              </w:rPr>
              <w:t>78,7</w:t>
            </w:r>
          </w:p>
        </w:tc>
      </w:tr>
      <w:tr w:rsidR="00020E19" w:rsidRPr="00DA276F" w14:paraId="1CD51EA1"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5AC0E158"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lastRenderedPageBreak/>
              <w:t>STR7</w:t>
            </w:r>
          </w:p>
        </w:tc>
        <w:tc>
          <w:tcPr>
            <w:tcW w:w="992" w:type="dxa"/>
            <w:tcBorders>
              <w:top w:val="single" w:sz="4" w:space="0" w:color="auto"/>
              <w:left w:val="single" w:sz="4" w:space="0" w:color="auto"/>
              <w:bottom w:val="single" w:sz="4" w:space="0" w:color="auto"/>
              <w:right w:val="single" w:sz="4" w:space="0" w:color="auto"/>
            </w:tcBorders>
            <w:vAlign w:val="center"/>
          </w:tcPr>
          <w:p w14:paraId="3491E6BA" w14:textId="77777777" w:rsidR="00020E19" w:rsidRPr="00744939" w:rsidRDefault="00020E19" w:rsidP="001F22E3">
            <w:pPr>
              <w:autoSpaceDE w:val="0"/>
              <w:autoSpaceDN w:val="0"/>
              <w:jc w:val="center"/>
              <w:rPr>
                <w:rFonts w:cs="Times New Roman"/>
                <w:b/>
                <w:bCs/>
                <w:sz w:val="16"/>
                <w:szCs w:val="16"/>
              </w:rPr>
            </w:pPr>
            <w:proofErr w:type="spellStart"/>
            <w:r w:rsidRPr="00744939">
              <w:rPr>
                <w:rFonts w:cs="Times New Roman"/>
                <w:b/>
                <w:bCs/>
                <w:sz w:val="16"/>
                <w:szCs w:val="16"/>
              </w:rPr>
              <w:t>ABCDEFG</w:t>
            </w:r>
            <w:proofErr w:type="spellEnd"/>
          </w:p>
        </w:tc>
        <w:tc>
          <w:tcPr>
            <w:tcW w:w="850" w:type="dxa"/>
            <w:tcBorders>
              <w:top w:val="single" w:sz="4" w:space="0" w:color="auto"/>
              <w:left w:val="single" w:sz="4" w:space="0" w:color="auto"/>
              <w:bottom w:val="single" w:sz="4" w:space="0" w:color="auto"/>
              <w:right w:val="single" w:sz="4" w:space="0" w:color="auto"/>
            </w:tcBorders>
            <w:vAlign w:val="center"/>
          </w:tcPr>
          <w:p w14:paraId="5C4D4DC7"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0,7</w:t>
            </w:r>
          </w:p>
        </w:tc>
        <w:tc>
          <w:tcPr>
            <w:tcW w:w="426" w:type="dxa"/>
            <w:tcBorders>
              <w:top w:val="single" w:sz="4" w:space="0" w:color="auto"/>
              <w:left w:val="single" w:sz="4" w:space="0" w:color="auto"/>
              <w:bottom w:val="single" w:sz="4" w:space="0" w:color="auto"/>
              <w:right w:val="single" w:sz="4" w:space="0" w:color="auto"/>
            </w:tcBorders>
            <w:vAlign w:val="center"/>
          </w:tcPr>
          <w:p w14:paraId="1CADADD3"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4DF24C05" w14:textId="77777777" w:rsidR="00020E19" w:rsidRPr="00744939" w:rsidRDefault="00020E19" w:rsidP="001F22E3">
            <w:pPr>
              <w:autoSpaceDE w:val="0"/>
              <w:autoSpaceDN w:val="0"/>
              <w:jc w:val="center"/>
              <w:rPr>
                <w:b/>
                <w:bCs/>
                <w:sz w:val="16"/>
                <w:szCs w:val="16"/>
              </w:rPr>
            </w:pPr>
            <w:r w:rsidRPr="00744939">
              <w:rPr>
                <w:rFonts w:cs="Times New Roman"/>
                <w:b/>
                <w:bCs/>
                <w:sz w:val="16"/>
                <w:szCs w:val="16"/>
              </w:rPr>
              <w:t>94,5</w:t>
            </w:r>
          </w:p>
        </w:tc>
        <w:tc>
          <w:tcPr>
            <w:tcW w:w="1276" w:type="dxa"/>
            <w:tcBorders>
              <w:top w:val="single" w:sz="4" w:space="0" w:color="auto"/>
              <w:left w:val="single" w:sz="4" w:space="0" w:color="auto"/>
              <w:bottom w:val="single" w:sz="4" w:space="0" w:color="auto"/>
              <w:right w:val="single" w:sz="4" w:space="0" w:color="auto"/>
            </w:tcBorders>
            <w:vAlign w:val="center"/>
          </w:tcPr>
          <w:p w14:paraId="635B49E2"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6,8</w:t>
            </w:r>
          </w:p>
        </w:tc>
        <w:tc>
          <w:tcPr>
            <w:tcW w:w="567" w:type="dxa"/>
            <w:tcBorders>
              <w:top w:val="single" w:sz="4" w:space="0" w:color="auto"/>
              <w:left w:val="single" w:sz="4" w:space="0" w:color="auto"/>
              <w:bottom w:val="single" w:sz="4" w:space="0" w:color="auto"/>
              <w:right w:val="single" w:sz="4" w:space="0" w:color="auto"/>
            </w:tcBorders>
            <w:vAlign w:val="center"/>
          </w:tcPr>
          <w:p w14:paraId="402E5CC9" w14:textId="77777777" w:rsidR="00020E19" w:rsidRPr="00744939" w:rsidRDefault="00020E19" w:rsidP="001F22E3">
            <w:pPr>
              <w:autoSpaceDE w:val="0"/>
              <w:autoSpaceDN w:val="0"/>
              <w:jc w:val="center"/>
              <w:rPr>
                <w:rFonts w:cs="Times New Roman"/>
                <w:b/>
                <w:bCs/>
                <w:sz w:val="16"/>
                <w:szCs w:val="16"/>
              </w:rPr>
            </w:pPr>
            <w:proofErr w:type="spellStart"/>
            <w:r w:rsidRPr="00744939">
              <w:rPr>
                <w:rFonts w:cs="Times New Roman"/>
                <w:b/>
                <w:bCs/>
                <w:sz w:val="16"/>
                <w:szCs w:val="16"/>
              </w:rPr>
              <w:t>cde</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14:paraId="4DAA6442"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85,2</w:t>
            </w:r>
          </w:p>
        </w:tc>
      </w:tr>
      <w:tr w:rsidR="00020E19" w:rsidRPr="00DA276F" w14:paraId="6248B52B"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3704DA7C"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STR8</w:t>
            </w:r>
          </w:p>
        </w:tc>
        <w:tc>
          <w:tcPr>
            <w:tcW w:w="992" w:type="dxa"/>
            <w:tcBorders>
              <w:top w:val="single" w:sz="4" w:space="0" w:color="auto"/>
              <w:left w:val="single" w:sz="4" w:space="0" w:color="auto"/>
              <w:bottom w:val="single" w:sz="4" w:space="0" w:color="auto"/>
              <w:right w:val="single" w:sz="4" w:space="0" w:color="auto"/>
            </w:tcBorders>
            <w:vAlign w:val="center"/>
          </w:tcPr>
          <w:p w14:paraId="503E9246" w14:textId="77777777" w:rsidR="00020E19" w:rsidRPr="00744939" w:rsidRDefault="00020E19" w:rsidP="001F22E3">
            <w:pPr>
              <w:autoSpaceDE w:val="0"/>
              <w:autoSpaceDN w:val="0"/>
              <w:jc w:val="center"/>
              <w:rPr>
                <w:rFonts w:cs="Times New Roman"/>
                <w:b/>
                <w:bCs/>
                <w:sz w:val="16"/>
                <w:szCs w:val="16"/>
              </w:rPr>
            </w:pPr>
            <w:proofErr w:type="spellStart"/>
            <w:r w:rsidRPr="00744939">
              <w:rPr>
                <w:rFonts w:cs="Times New Roman"/>
                <w:b/>
                <w:bCs/>
                <w:sz w:val="16"/>
                <w:szCs w:val="16"/>
              </w:rPr>
              <w:t>ABCDEFG</w:t>
            </w:r>
            <w:proofErr w:type="spellEnd"/>
          </w:p>
        </w:tc>
        <w:tc>
          <w:tcPr>
            <w:tcW w:w="850" w:type="dxa"/>
            <w:tcBorders>
              <w:top w:val="single" w:sz="4" w:space="0" w:color="auto"/>
              <w:left w:val="single" w:sz="4" w:space="0" w:color="auto"/>
              <w:bottom w:val="single" w:sz="4" w:space="0" w:color="auto"/>
              <w:right w:val="single" w:sz="4" w:space="0" w:color="auto"/>
            </w:tcBorders>
            <w:vAlign w:val="center"/>
          </w:tcPr>
          <w:p w14:paraId="0B7E6F5C"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0,9</w:t>
            </w:r>
          </w:p>
        </w:tc>
        <w:tc>
          <w:tcPr>
            <w:tcW w:w="426" w:type="dxa"/>
            <w:tcBorders>
              <w:top w:val="single" w:sz="4" w:space="0" w:color="auto"/>
              <w:left w:val="single" w:sz="4" w:space="0" w:color="auto"/>
              <w:bottom w:val="single" w:sz="4" w:space="0" w:color="auto"/>
              <w:right w:val="single" w:sz="4" w:space="0" w:color="auto"/>
            </w:tcBorders>
            <w:vAlign w:val="center"/>
          </w:tcPr>
          <w:p w14:paraId="0C82CD6E"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110FA07F" w14:textId="7038C3CB" w:rsidR="00020E19" w:rsidRPr="00744939" w:rsidRDefault="00020E19" w:rsidP="001F22E3">
            <w:pPr>
              <w:autoSpaceDE w:val="0"/>
              <w:autoSpaceDN w:val="0"/>
              <w:jc w:val="center"/>
              <w:rPr>
                <w:b/>
                <w:bCs/>
                <w:sz w:val="16"/>
                <w:szCs w:val="16"/>
              </w:rPr>
            </w:pPr>
            <w:r w:rsidRPr="00744939">
              <w:rPr>
                <w:rFonts w:cs="Times New Roman"/>
                <w:b/>
                <w:bCs/>
                <w:sz w:val="16"/>
                <w:szCs w:val="16"/>
              </w:rPr>
              <w:t>92,5</w:t>
            </w:r>
          </w:p>
        </w:tc>
        <w:tc>
          <w:tcPr>
            <w:tcW w:w="1276" w:type="dxa"/>
            <w:tcBorders>
              <w:top w:val="single" w:sz="4" w:space="0" w:color="auto"/>
              <w:left w:val="single" w:sz="4" w:space="0" w:color="auto"/>
              <w:bottom w:val="single" w:sz="4" w:space="0" w:color="auto"/>
              <w:right w:val="single" w:sz="4" w:space="0" w:color="auto"/>
            </w:tcBorders>
            <w:vAlign w:val="center"/>
          </w:tcPr>
          <w:p w14:paraId="1F8CF012"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8,3</w:t>
            </w:r>
          </w:p>
        </w:tc>
        <w:tc>
          <w:tcPr>
            <w:tcW w:w="567" w:type="dxa"/>
            <w:tcBorders>
              <w:top w:val="single" w:sz="4" w:space="0" w:color="auto"/>
              <w:left w:val="single" w:sz="4" w:space="0" w:color="auto"/>
              <w:bottom w:val="single" w:sz="4" w:space="0" w:color="auto"/>
              <w:right w:val="single" w:sz="4" w:space="0" w:color="auto"/>
            </w:tcBorders>
            <w:vAlign w:val="center"/>
          </w:tcPr>
          <w:p w14:paraId="7CE2A466" w14:textId="77777777" w:rsidR="00020E19" w:rsidRPr="00744939" w:rsidRDefault="00020E19" w:rsidP="001F22E3">
            <w:pPr>
              <w:autoSpaceDE w:val="0"/>
              <w:autoSpaceDN w:val="0"/>
              <w:jc w:val="center"/>
              <w:rPr>
                <w:rFonts w:cs="Times New Roman"/>
                <w:b/>
                <w:bCs/>
                <w:sz w:val="16"/>
                <w:szCs w:val="16"/>
              </w:rPr>
            </w:pPr>
            <w:proofErr w:type="spellStart"/>
            <w:r w:rsidRPr="00744939">
              <w:rPr>
                <w:rFonts w:cs="Times New Roman"/>
                <w:b/>
                <w:bCs/>
                <w:sz w:val="16"/>
                <w:szCs w:val="16"/>
              </w:rPr>
              <w:t>cde</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14:paraId="1DC9D04C"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82,0</w:t>
            </w:r>
          </w:p>
        </w:tc>
      </w:tr>
      <w:tr w:rsidR="00020E19" w:rsidRPr="00DA276F" w14:paraId="0F41C434"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1A5B305A"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STR9-1</w:t>
            </w:r>
          </w:p>
        </w:tc>
        <w:tc>
          <w:tcPr>
            <w:tcW w:w="992" w:type="dxa"/>
            <w:tcBorders>
              <w:top w:val="single" w:sz="4" w:space="0" w:color="auto"/>
              <w:left w:val="single" w:sz="4" w:space="0" w:color="auto"/>
              <w:bottom w:val="single" w:sz="4" w:space="0" w:color="auto"/>
              <w:right w:val="single" w:sz="4" w:space="0" w:color="auto"/>
            </w:tcBorders>
            <w:vAlign w:val="center"/>
          </w:tcPr>
          <w:p w14:paraId="375ABE98"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w:t>
            </w:r>
          </w:p>
        </w:tc>
        <w:tc>
          <w:tcPr>
            <w:tcW w:w="850" w:type="dxa"/>
            <w:tcBorders>
              <w:top w:val="single" w:sz="4" w:space="0" w:color="auto"/>
              <w:left w:val="single" w:sz="4" w:space="0" w:color="auto"/>
              <w:bottom w:val="single" w:sz="4" w:space="0" w:color="auto"/>
              <w:right w:val="single" w:sz="4" w:space="0" w:color="auto"/>
            </w:tcBorders>
            <w:vAlign w:val="center"/>
          </w:tcPr>
          <w:p w14:paraId="2F4E9527"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2,1</w:t>
            </w:r>
          </w:p>
        </w:tc>
        <w:tc>
          <w:tcPr>
            <w:tcW w:w="426" w:type="dxa"/>
            <w:tcBorders>
              <w:top w:val="single" w:sz="4" w:space="0" w:color="auto"/>
              <w:left w:val="single" w:sz="4" w:space="0" w:color="auto"/>
              <w:bottom w:val="single" w:sz="4" w:space="0" w:color="auto"/>
              <w:right w:val="single" w:sz="4" w:space="0" w:color="auto"/>
            </w:tcBorders>
            <w:vAlign w:val="center"/>
          </w:tcPr>
          <w:p w14:paraId="74BCBB07"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075FEEC9" w14:textId="77777777" w:rsidR="00020E19" w:rsidRPr="00DA276F" w:rsidRDefault="00020E19" w:rsidP="001F22E3">
            <w:pPr>
              <w:autoSpaceDE w:val="0"/>
              <w:autoSpaceDN w:val="0"/>
              <w:jc w:val="center"/>
              <w:rPr>
                <w:sz w:val="16"/>
                <w:szCs w:val="16"/>
              </w:rPr>
            </w:pPr>
            <w:r w:rsidRPr="00DA276F">
              <w:rPr>
                <w:rFonts w:cs="Times New Roman"/>
                <w:sz w:val="16"/>
                <w:szCs w:val="16"/>
              </w:rPr>
              <w:t>82,1</w:t>
            </w:r>
          </w:p>
        </w:tc>
        <w:tc>
          <w:tcPr>
            <w:tcW w:w="1276" w:type="dxa"/>
            <w:tcBorders>
              <w:top w:val="single" w:sz="4" w:space="0" w:color="auto"/>
              <w:left w:val="single" w:sz="4" w:space="0" w:color="auto"/>
              <w:bottom w:val="single" w:sz="4" w:space="0" w:color="auto"/>
              <w:right w:val="single" w:sz="4" w:space="0" w:color="auto"/>
            </w:tcBorders>
            <w:vAlign w:val="center"/>
          </w:tcPr>
          <w:p w14:paraId="06585696"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14,0</w:t>
            </w:r>
          </w:p>
        </w:tc>
        <w:tc>
          <w:tcPr>
            <w:tcW w:w="567" w:type="dxa"/>
            <w:tcBorders>
              <w:top w:val="single" w:sz="4" w:space="0" w:color="auto"/>
              <w:left w:val="single" w:sz="4" w:space="0" w:color="auto"/>
              <w:bottom w:val="single" w:sz="4" w:space="0" w:color="auto"/>
              <w:right w:val="single" w:sz="4" w:space="0" w:color="auto"/>
            </w:tcBorders>
            <w:vAlign w:val="center"/>
          </w:tcPr>
          <w:p w14:paraId="05FE6980"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0C21FF09" w14:textId="4CBC231A" w:rsidR="00020E19" w:rsidRPr="00DA276F" w:rsidRDefault="00020E19" w:rsidP="001F22E3">
            <w:pPr>
              <w:autoSpaceDE w:val="0"/>
              <w:autoSpaceDN w:val="0"/>
              <w:jc w:val="center"/>
              <w:rPr>
                <w:rFonts w:cs="Times New Roman"/>
                <w:sz w:val="16"/>
                <w:szCs w:val="16"/>
              </w:rPr>
            </w:pPr>
            <w:r w:rsidRPr="00DA276F">
              <w:rPr>
                <w:rFonts w:cs="Times New Roman"/>
                <w:sz w:val="16"/>
                <w:szCs w:val="16"/>
              </w:rPr>
              <w:t>69,4</w:t>
            </w:r>
          </w:p>
        </w:tc>
      </w:tr>
      <w:tr w:rsidR="00020E19" w:rsidRPr="00DA276F" w14:paraId="42649ABA"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6910C0C0"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STR9-2</w:t>
            </w:r>
          </w:p>
        </w:tc>
        <w:tc>
          <w:tcPr>
            <w:tcW w:w="992" w:type="dxa"/>
            <w:tcBorders>
              <w:top w:val="single" w:sz="4" w:space="0" w:color="auto"/>
              <w:left w:val="single" w:sz="4" w:space="0" w:color="auto"/>
              <w:bottom w:val="single" w:sz="4" w:space="0" w:color="auto"/>
              <w:right w:val="single" w:sz="4" w:space="0" w:color="auto"/>
            </w:tcBorders>
            <w:vAlign w:val="center"/>
          </w:tcPr>
          <w:p w14:paraId="42BF78FD"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AB</w:t>
            </w:r>
          </w:p>
        </w:tc>
        <w:tc>
          <w:tcPr>
            <w:tcW w:w="850" w:type="dxa"/>
            <w:tcBorders>
              <w:top w:val="single" w:sz="4" w:space="0" w:color="auto"/>
              <w:left w:val="single" w:sz="4" w:space="0" w:color="auto"/>
              <w:bottom w:val="single" w:sz="4" w:space="0" w:color="auto"/>
              <w:right w:val="single" w:sz="4" w:space="0" w:color="auto"/>
            </w:tcBorders>
            <w:vAlign w:val="center"/>
          </w:tcPr>
          <w:p w14:paraId="469169B0"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0,2</w:t>
            </w:r>
          </w:p>
        </w:tc>
        <w:tc>
          <w:tcPr>
            <w:tcW w:w="426" w:type="dxa"/>
            <w:tcBorders>
              <w:top w:val="single" w:sz="4" w:space="0" w:color="auto"/>
              <w:left w:val="single" w:sz="4" w:space="0" w:color="auto"/>
              <w:bottom w:val="single" w:sz="4" w:space="0" w:color="auto"/>
              <w:right w:val="single" w:sz="4" w:space="0" w:color="auto"/>
            </w:tcBorders>
            <w:vAlign w:val="center"/>
          </w:tcPr>
          <w:p w14:paraId="53904E5E"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621B4649" w14:textId="77777777" w:rsidR="00020E19" w:rsidRPr="00744939" w:rsidRDefault="00020E19" w:rsidP="001F22E3">
            <w:pPr>
              <w:autoSpaceDE w:val="0"/>
              <w:autoSpaceDN w:val="0"/>
              <w:jc w:val="center"/>
              <w:rPr>
                <w:b/>
                <w:bCs/>
                <w:sz w:val="16"/>
                <w:szCs w:val="16"/>
              </w:rPr>
            </w:pPr>
            <w:r w:rsidRPr="00744939">
              <w:rPr>
                <w:rFonts w:cs="Times New Roman"/>
                <w:b/>
                <w:bCs/>
                <w:sz w:val="16"/>
                <w:szCs w:val="16"/>
              </w:rPr>
              <w:t>98,7</w:t>
            </w:r>
          </w:p>
        </w:tc>
        <w:tc>
          <w:tcPr>
            <w:tcW w:w="1276" w:type="dxa"/>
            <w:tcBorders>
              <w:top w:val="single" w:sz="4" w:space="0" w:color="auto"/>
              <w:left w:val="single" w:sz="4" w:space="0" w:color="auto"/>
              <w:bottom w:val="single" w:sz="4" w:space="0" w:color="auto"/>
              <w:right w:val="single" w:sz="4" w:space="0" w:color="auto"/>
            </w:tcBorders>
            <w:vAlign w:val="center"/>
          </w:tcPr>
          <w:p w14:paraId="4B644C10"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3,0</w:t>
            </w:r>
          </w:p>
        </w:tc>
        <w:tc>
          <w:tcPr>
            <w:tcW w:w="567" w:type="dxa"/>
            <w:tcBorders>
              <w:top w:val="single" w:sz="4" w:space="0" w:color="auto"/>
              <w:left w:val="single" w:sz="4" w:space="0" w:color="auto"/>
              <w:bottom w:val="single" w:sz="4" w:space="0" w:color="auto"/>
              <w:right w:val="single" w:sz="4" w:space="0" w:color="auto"/>
            </w:tcBorders>
            <w:vAlign w:val="center"/>
          </w:tcPr>
          <w:p w14:paraId="61C6F114"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de</w:t>
            </w:r>
          </w:p>
        </w:tc>
        <w:tc>
          <w:tcPr>
            <w:tcW w:w="1984" w:type="dxa"/>
            <w:tcBorders>
              <w:top w:val="single" w:sz="4" w:space="0" w:color="auto"/>
              <w:left w:val="single" w:sz="4" w:space="0" w:color="auto"/>
              <w:bottom w:val="single" w:sz="4" w:space="0" w:color="auto"/>
              <w:right w:val="single" w:sz="4" w:space="0" w:color="auto"/>
            </w:tcBorders>
            <w:vAlign w:val="center"/>
          </w:tcPr>
          <w:p w14:paraId="281B825B"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93,4</w:t>
            </w:r>
          </w:p>
        </w:tc>
      </w:tr>
      <w:tr w:rsidR="00020E19" w:rsidRPr="00DA276F" w14:paraId="755A3674"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289097DB"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STR9-3</w:t>
            </w:r>
          </w:p>
        </w:tc>
        <w:tc>
          <w:tcPr>
            <w:tcW w:w="992" w:type="dxa"/>
            <w:tcBorders>
              <w:top w:val="single" w:sz="4" w:space="0" w:color="auto"/>
              <w:left w:val="single" w:sz="4" w:space="0" w:color="auto"/>
              <w:bottom w:val="single" w:sz="4" w:space="0" w:color="auto"/>
              <w:right w:val="single" w:sz="4" w:space="0" w:color="auto"/>
            </w:tcBorders>
            <w:vAlign w:val="center"/>
          </w:tcPr>
          <w:p w14:paraId="4E1E6E92"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ABCD</w:t>
            </w:r>
          </w:p>
        </w:tc>
        <w:tc>
          <w:tcPr>
            <w:tcW w:w="850" w:type="dxa"/>
            <w:tcBorders>
              <w:top w:val="single" w:sz="4" w:space="0" w:color="auto"/>
              <w:left w:val="single" w:sz="4" w:space="0" w:color="auto"/>
              <w:bottom w:val="single" w:sz="4" w:space="0" w:color="auto"/>
              <w:right w:val="single" w:sz="4" w:space="0" w:color="auto"/>
            </w:tcBorders>
            <w:vAlign w:val="center"/>
          </w:tcPr>
          <w:p w14:paraId="0084B1DB"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0,6</w:t>
            </w:r>
          </w:p>
        </w:tc>
        <w:tc>
          <w:tcPr>
            <w:tcW w:w="426" w:type="dxa"/>
            <w:tcBorders>
              <w:top w:val="single" w:sz="4" w:space="0" w:color="auto"/>
              <w:left w:val="single" w:sz="4" w:space="0" w:color="auto"/>
              <w:bottom w:val="single" w:sz="4" w:space="0" w:color="auto"/>
              <w:right w:val="single" w:sz="4" w:space="0" w:color="auto"/>
            </w:tcBorders>
            <w:vAlign w:val="center"/>
          </w:tcPr>
          <w:p w14:paraId="7DA7D7BA"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2B0BEB1E" w14:textId="77777777" w:rsidR="00020E19" w:rsidRPr="00744939" w:rsidRDefault="00020E19" w:rsidP="001F22E3">
            <w:pPr>
              <w:autoSpaceDE w:val="0"/>
              <w:autoSpaceDN w:val="0"/>
              <w:jc w:val="center"/>
              <w:rPr>
                <w:b/>
                <w:bCs/>
                <w:sz w:val="16"/>
                <w:szCs w:val="16"/>
              </w:rPr>
            </w:pPr>
            <w:r w:rsidRPr="00744939">
              <w:rPr>
                <w:rFonts w:cs="Times New Roman"/>
                <w:b/>
                <w:bCs/>
                <w:sz w:val="16"/>
                <w:szCs w:val="16"/>
              </w:rPr>
              <w:t>94,9</w:t>
            </w:r>
          </w:p>
        </w:tc>
        <w:tc>
          <w:tcPr>
            <w:tcW w:w="1276" w:type="dxa"/>
            <w:tcBorders>
              <w:top w:val="single" w:sz="4" w:space="0" w:color="auto"/>
              <w:left w:val="single" w:sz="4" w:space="0" w:color="auto"/>
              <w:bottom w:val="single" w:sz="4" w:space="0" w:color="auto"/>
              <w:right w:val="single" w:sz="4" w:space="0" w:color="auto"/>
            </w:tcBorders>
            <w:vAlign w:val="center"/>
          </w:tcPr>
          <w:p w14:paraId="0347962C"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6,0</w:t>
            </w:r>
          </w:p>
        </w:tc>
        <w:tc>
          <w:tcPr>
            <w:tcW w:w="567" w:type="dxa"/>
            <w:tcBorders>
              <w:top w:val="single" w:sz="4" w:space="0" w:color="auto"/>
              <w:left w:val="single" w:sz="4" w:space="0" w:color="auto"/>
              <w:bottom w:val="single" w:sz="4" w:space="0" w:color="auto"/>
              <w:right w:val="single" w:sz="4" w:space="0" w:color="auto"/>
            </w:tcBorders>
            <w:vAlign w:val="center"/>
          </w:tcPr>
          <w:p w14:paraId="6C58D945" w14:textId="77777777" w:rsidR="00020E19" w:rsidRPr="00744939" w:rsidRDefault="00020E19" w:rsidP="001F22E3">
            <w:pPr>
              <w:autoSpaceDE w:val="0"/>
              <w:autoSpaceDN w:val="0"/>
              <w:jc w:val="center"/>
              <w:rPr>
                <w:rFonts w:cs="Times New Roman"/>
                <w:b/>
                <w:bCs/>
                <w:sz w:val="16"/>
                <w:szCs w:val="16"/>
              </w:rPr>
            </w:pPr>
            <w:proofErr w:type="spellStart"/>
            <w:r w:rsidRPr="00744939">
              <w:rPr>
                <w:rFonts w:cs="Times New Roman"/>
                <w:b/>
                <w:bCs/>
                <w:sz w:val="16"/>
                <w:szCs w:val="16"/>
              </w:rPr>
              <w:t>cde</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14:paraId="27940A41"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86,9</w:t>
            </w:r>
          </w:p>
        </w:tc>
      </w:tr>
      <w:tr w:rsidR="00020E19" w:rsidRPr="00DA276F" w14:paraId="6B1F98D9"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20E7EDFD"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STR9-4</w:t>
            </w:r>
          </w:p>
        </w:tc>
        <w:tc>
          <w:tcPr>
            <w:tcW w:w="992" w:type="dxa"/>
            <w:tcBorders>
              <w:top w:val="single" w:sz="4" w:space="0" w:color="auto"/>
              <w:left w:val="single" w:sz="4" w:space="0" w:color="auto"/>
              <w:bottom w:val="single" w:sz="4" w:space="0" w:color="auto"/>
              <w:right w:val="single" w:sz="4" w:space="0" w:color="auto"/>
            </w:tcBorders>
            <w:vAlign w:val="center"/>
          </w:tcPr>
          <w:p w14:paraId="7CA1C179"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ABCD</w:t>
            </w:r>
          </w:p>
        </w:tc>
        <w:tc>
          <w:tcPr>
            <w:tcW w:w="850" w:type="dxa"/>
            <w:tcBorders>
              <w:top w:val="single" w:sz="4" w:space="0" w:color="auto"/>
              <w:left w:val="single" w:sz="4" w:space="0" w:color="auto"/>
              <w:bottom w:val="single" w:sz="4" w:space="0" w:color="auto"/>
              <w:right w:val="single" w:sz="4" w:space="0" w:color="auto"/>
            </w:tcBorders>
            <w:vAlign w:val="center"/>
          </w:tcPr>
          <w:p w14:paraId="6488327F"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0,0</w:t>
            </w:r>
          </w:p>
        </w:tc>
        <w:tc>
          <w:tcPr>
            <w:tcW w:w="426" w:type="dxa"/>
            <w:tcBorders>
              <w:top w:val="single" w:sz="4" w:space="0" w:color="auto"/>
              <w:left w:val="single" w:sz="4" w:space="0" w:color="auto"/>
              <w:bottom w:val="single" w:sz="4" w:space="0" w:color="auto"/>
              <w:right w:val="single" w:sz="4" w:space="0" w:color="auto"/>
            </w:tcBorders>
            <w:vAlign w:val="center"/>
          </w:tcPr>
          <w:p w14:paraId="58060F92" w14:textId="77777777" w:rsidR="00020E19" w:rsidRPr="00744939" w:rsidRDefault="00020E19" w:rsidP="001F22E3">
            <w:pPr>
              <w:autoSpaceDE w:val="0"/>
              <w:autoSpaceDN w:val="0"/>
              <w:jc w:val="center"/>
              <w:rPr>
                <w:rFonts w:cs="Times New Roman"/>
                <w:b/>
                <w:bCs/>
                <w:sz w:val="16"/>
                <w:szCs w:val="16"/>
                <w:lang w:val="en-US"/>
              </w:rPr>
            </w:pPr>
            <w:r w:rsidRPr="00744939">
              <w:rPr>
                <w:rFonts w:cs="Times New Roman"/>
                <w:b/>
                <w:bCs/>
                <w:sz w:val="16"/>
                <w:szCs w:val="16"/>
              </w:rPr>
              <w:t>c</w:t>
            </w:r>
          </w:p>
        </w:tc>
        <w:tc>
          <w:tcPr>
            <w:tcW w:w="1984" w:type="dxa"/>
            <w:tcBorders>
              <w:top w:val="single" w:sz="4" w:space="0" w:color="auto"/>
              <w:left w:val="single" w:sz="4" w:space="0" w:color="auto"/>
              <w:bottom w:val="single" w:sz="4" w:space="0" w:color="auto"/>
              <w:right w:val="single" w:sz="4" w:space="0" w:color="auto"/>
            </w:tcBorders>
            <w:vAlign w:val="center"/>
          </w:tcPr>
          <w:p w14:paraId="7B904148" w14:textId="77777777" w:rsidR="00020E19" w:rsidRPr="00744939" w:rsidRDefault="00020E19" w:rsidP="001F22E3">
            <w:pPr>
              <w:autoSpaceDE w:val="0"/>
              <w:autoSpaceDN w:val="0"/>
              <w:jc w:val="center"/>
              <w:rPr>
                <w:b/>
                <w:bCs/>
                <w:sz w:val="16"/>
                <w:szCs w:val="16"/>
              </w:rPr>
            </w:pPr>
            <w:r w:rsidRPr="00744939">
              <w:rPr>
                <w:rFonts w:cs="Times New Roman"/>
                <w:b/>
                <w:bCs/>
                <w:sz w:val="16"/>
                <w:szCs w:val="16"/>
              </w:rPr>
              <w:t>100,0</w:t>
            </w:r>
          </w:p>
        </w:tc>
        <w:tc>
          <w:tcPr>
            <w:tcW w:w="1276" w:type="dxa"/>
            <w:tcBorders>
              <w:top w:val="single" w:sz="4" w:space="0" w:color="auto"/>
              <w:left w:val="single" w:sz="4" w:space="0" w:color="auto"/>
              <w:bottom w:val="single" w:sz="4" w:space="0" w:color="auto"/>
              <w:right w:val="single" w:sz="4" w:space="0" w:color="auto"/>
            </w:tcBorders>
            <w:vAlign w:val="center"/>
          </w:tcPr>
          <w:p w14:paraId="682560EA"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0,0</w:t>
            </w:r>
          </w:p>
        </w:tc>
        <w:tc>
          <w:tcPr>
            <w:tcW w:w="567" w:type="dxa"/>
            <w:tcBorders>
              <w:top w:val="single" w:sz="4" w:space="0" w:color="auto"/>
              <w:left w:val="single" w:sz="4" w:space="0" w:color="auto"/>
              <w:bottom w:val="single" w:sz="4" w:space="0" w:color="auto"/>
              <w:right w:val="single" w:sz="4" w:space="0" w:color="auto"/>
            </w:tcBorders>
            <w:vAlign w:val="center"/>
          </w:tcPr>
          <w:p w14:paraId="7D03D14A" w14:textId="77777777"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e</w:t>
            </w:r>
          </w:p>
        </w:tc>
        <w:tc>
          <w:tcPr>
            <w:tcW w:w="1984" w:type="dxa"/>
            <w:tcBorders>
              <w:top w:val="single" w:sz="4" w:space="0" w:color="auto"/>
              <w:left w:val="single" w:sz="4" w:space="0" w:color="auto"/>
              <w:bottom w:val="single" w:sz="4" w:space="0" w:color="auto"/>
              <w:right w:val="single" w:sz="4" w:space="0" w:color="auto"/>
            </w:tcBorders>
            <w:vAlign w:val="center"/>
          </w:tcPr>
          <w:p w14:paraId="1680ED62" w14:textId="4B737506" w:rsidR="00020E19" w:rsidRPr="00744939" w:rsidRDefault="00020E19" w:rsidP="001F22E3">
            <w:pPr>
              <w:autoSpaceDE w:val="0"/>
              <w:autoSpaceDN w:val="0"/>
              <w:jc w:val="center"/>
              <w:rPr>
                <w:rFonts w:cs="Times New Roman"/>
                <w:b/>
                <w:bCs/>
                <w:sz w:val="16"/>
                <w:szCs w:val="16"/>
              </w:rPr>
            </w:pPr>
            <w:r w:rsidRPr="00744939">
              <w:rPr>
                <w:rFonts w:cs="Times New Roman"/>
                <w:b/>
                <w:bCs/>
                <w:sz w:val="16"/>
                <w:szCs w:val="16"/>
              </w:rPr>
              <w:t>100</w:t>
            </w:r>
          </w:p>
        </w:tc>
      </w:tr>
      <w:tr w:rsidR="00020E19" w:rsidRPr="00DA276F" w14:paraId="65D7DAD8"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3637AB47"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LSD P=.05</w:t>
            </w:r>
          </w:p>
        </w:tc>
        <w:tc>
          <w:tcPr>
            <w:tcW w:w="992" w:type="dxa"/>
            <w:tcBorders>
              <w:top w:val="single" w:sz="4" w:space="0" w:color="auto"/>
              <w:left w:val="single" w:sz="4" w:space="0" w:color="auto"/>
              <w:bottom w:val="single" w:sz="4" w:space="0" w:color="auto"/>
              <w:right w:val="single" w:sz="4" w:space="0" w:color="auto"/>
            </w:tcBorders>
            <w:vAlign w:val="center"/>
          </w:tcPr>
          <w:p w14:paraId="10B292BF" w14:textId="77777777" w:rsidR="00020E19" w:rsidRPr="00DA276F" w:rsidRDefault="00020E19" w:rsidP="001F22E3">
            <w:pPr>
              <w:autoSpaceDE w:val="0"/>
              <w:autoSpaceDN w:val="0"/>
              <w:jc w:val="center"/>
              <w:rPr>
                <w:rFonts w:cs="Times New Roman"/>
                <w:b/>
                <w:bCs/>
                <w:sz w:val="16"/>
                <w:szCs w:val="16"/>
              </w:rPr>
            </w:pPr>
          </w:p>
        </w:tc>
        <w:tc>
          <w:tcPr>
            <w:tcW w:w="850" w:type="dxa"/>
            <w:tcBorders>
              <w:top w:val="single" w:sz="4" w:space="0" w:color="auto"/>
              <w:left w:val="single" w:sz="4" w:space="0" w:color="auto"/>
              <w:bottom w:val="single" w:sz="4" w:space="0" w:color="auto"/>
              <w:right w:val="single" w:sz="4" w:space="0" w:color="auto"/>
            </w:tcBorders>
            <w:vAlign w:val="center"/>
          </w:tcPr>
          <w:p w14:paraId="2DB45599"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2,36</w:t>
            </w:r>
          </w:p>
        </w:tc>
        <w:tc>
          <w:tcPr>
            <w:tcW w:w="426" w:type="dxa"/>
            <w:tcBorders>
              <w:top w:val="single" w:sz="4" w:space="0" w:color="auto"/>
              <w:left w:val="single" w:sz="4" w:space="0" w:color="auto"/>
              <w:bottom w:val="single" w:sz="4" w:space="0" w:color="auto"/>
              <w:right w:val="single" w:sz="4" w:space="0" w:color="auto"/>
            </w:tcBorders>
            <w:vAlign w:val="center"/>
          </w:tcPr>
          <w:p w14:paraId="7A448880" w14:textId="275D401F"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vAlign w:val="center"/>
          </w:tcPr>
          <w:p w14:paraId="32358000" w14:textId="77777777" w:rsidR="00020E19" w:rsidRPr="00DA276F" w:rsidRDefault="00020E19" w:rsidP="001F22E3">
            <w:pPr>
              <w:autoSpaceDE w:val="0"/>
              <w:autoSpaceDN w:val="0"/>
              <w:jc w:val="center"/>
              <w:rPr>
                <w:rFonts w:cs="Times New Roman"/>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497C503F"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9,16</w:t>
            </w:r>
          </w:p>
        </w:tc>
        <w:tc>
          <w:tcPr>
            <w:tcW w:w="567" w:type="dxa"/>
            <w:tcBorders>
              <w:top w:val="single" w:sz="4" w:space="0" w:color="auto"/>
              <w:left w:val="single" w:sz="4" w:space="0" w:color="auto"/>
              <w:bottom w:val="single" w:sz="4" w:space="0" w:color="auto"/>
              <w:right w:val="single" w:sz="4" w:space="0" w:color="auto"/>
            </w:tcBorders>
            <w:vAlign w:val="center"/>
          </w:tcPr>
          <w:p w14:paraId="411F6F55" w14:textId="77777777" w:rsidR="00020E19" w:rsidRPr="00DA276F" w:rsidRDefault="00020E19" w:rsidP="001F22E3">
            <w:pPr>
              <w:autoSpaceDE w:val="0"/>
              <w:autoSpaceDN w:val="0"/>
              <w:jc w:val="center"/>
              <w:rPr>
                <w:rFonts w:cs="Times New Roman"/>
                <w:sz w:val="16"/>
                <w:szCs w:val="16"/>
              </w:rPr>
            </w:pPr>
          </w:p>
        </w:tc>
        <w:tc>
          <w:tcPr>
            <w:tcW w:w="1984" w:type="dxa"/>
            <w:tcBorders>
              <w:top w:val="single" w:sz="4" w:space="0" w:color="auto"/>
              <w:left w:val="single" w:sz="4" w:space="0" w:color="auto"/>
              <w:bottom w:val="single" w:sz="4" w:space="0" w:color="auto"/>
              <w:right w:val="single" w:sz="4" w:space="0" w:color="auto"/>
            </w:tcBorders>
            <w:vAlign w:val="center"/>
          </w:tcPr>
          <w:p w14:paraId="6DFEDFAD" w14:textId="77777777" w:rsidR="00020E19" w:rsidRPr="00DA276F" w:rsidRDefault="00020E19" w:rsidP="001F22E3">
            <w:pPr>
              <w:autoSpaceDE w:val="0"/>
              <w:autoSpaceDN w:val="0"/>
              <w:jc w:val="center"/>
              <w:rPr>
                <w:rFonts w:cs="Times New Roman"/>
                <w:sz w:val="16"/>
                <w:szCs w:val="16"/>
              </w:rPr>
            </w:pPr>
          </w:p>
        </w:tc>
      </w:tr>
      <w:tr w:rsidR="00020E19" w:rsidRPr="00DA276F" w14:paraId="3A6A387C"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24F378FF"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Standard Deviation</w:t>
            </w:r>
          </w:p>
        </w:tc>
        <w:tc>
          <w:tcPr>
            <w:tcW w:w="992" w:type="dxa"/>
            <w:tcBorders>
              <w:top w:val="single" w:sz="4" w:space="0" w:color="auto"/>
              <w:left w:val="single" w:sz="4" w:space="0" w:color="auto"/>
              <w:bottom w:val="single" w:sz="4" w:space="0" w:color="auto"/>
              <w:right w:val="single" w:sz="4" w:space="0" w:color="auto"/>
            </w:tcBorders>
            <w:vAlign w:val="center"/>
          </w:tcPr>
          <w:p w14:paraId="2B759106" w14:textId="77777777" w:rsidR="00020E19" w:rsidRPr="00DA276F" w:rsidRDefault="00020E19" w:rsidP="001F22E3">
            <w:pPr>
              <w:autoSpaceDE w:val="0"/>
              <w:autoSpaceDN w:val="0"/>
              <w:jc w:val="center"/>
              <w:rPr>
                <w:rFonts w:cs="Times New Roman"/>
                <w:b/>
                <w:bCs/>
                <w:sz w:val="16"/>
                <w:szCs w:val="16"/>
              </w:rPr>
            </w:pPr>
          </w:p>
        </w:tc>
        <w:tc>
          <w:tcPr>
            <w:tcW w:w="850" w:type="dxa"/>
            <w:tcBorders>
              <w:top w:val="single" w:sz="4" w:space="0" w:color="auto"/>
              <w:left w:val="single" w:sz="4" w:space="0" w:color="auto"/>
              <w:bottom w:val="single" w:sz="4" w:space="0" w:color="auto"/>
              <w:right w:val="single" w:sz="4" w:space="0" w:color="auto"/>
            </w:tcBorders>
            <w:vAlign w:val="center"/>
          </w:tcPr>
          <w:p w14:paraId="58496A78"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1,62</w:t>
            </w:r>
          </w:p>
        </w:tc>
        <w:tc>
          <w:tcPr>
            <w:tcW w:w="426" w:type="dxa"/>
            <w:tcBorders>
              <w:top w:val="single" w:sz="4" w:space="0" w:color="auto"/>
              <w:left w:val="single" w:sz="4" w:space="0" w:color="auto"/>
              <w:bottom w:val="single" w:sz="4" w:space="0" w:color="auto"/>
              <w:right w:val="single" w:sz="4" w:space="0" w:color="auto"/>
            </w:tcBorders>
            <w:vAlign w:val="center"/>
          </w:tcPr>
          <w:p w14:paraId="13866EE3"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tcPr>
          <w:p w14:paraId="2758C685" w14:textId="77777777" w:rsidR="00020E19" w:rsidRPr="00DA276F" w:rsidRDefault="00020E19" w:rsidP="001F22E3">
            <w:pPr>
              <w:autoSpaceDE w:val="0"/>
              <w:autoSpaceDN w:val="0"/>
              <w:jc w:val="center"/>
              <w:rPr>
                <w:rFonts w:cs="Times New Roman"/>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13C49DCF"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6,31</w:t>
            </w:r>
          </w:p>
        </w:tc>
        <w:tc>
          <w:tcPr>
            <w:tcW w:w="567" w:type="dxa"/>
            <w:tcBorders>
              <w:top w:val="single" w:sz="4" w:space="0" w:color="auto"/>
              <w:left w:val="single" w:sz="4" w:space="0" w:color="auto"/>
              <w:bottom w:val="single" w:sz="4" w:space="0" w:color="auto"/>
              <w:right w:val="single" w:sz="4" w:space="0" w:color="auto"/>
            </w:tcBorders>
          </w:tcPr>
          <w:p w14:paraId="78E6B83B"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vAlign w:val="center"/>
          </w:tcPr>
          <w:p w14:paraId="4636ABD1" w14:textId="77777777" w:rsidR="00020E19" w:rsidRPr="00DA276F" w:rsidRDefault="00020E19" w:rsidP="001F22E3">
            <w:pPr>
              <w:autoSpaceDE w:val="0"/>
              <w:autoSpaceDN w:val="0"/>
              <w:jc w:val="center"/>
              <w:rPr>
                <w:rFonts w:cs="Times New Roman"/>
                <w:b/>
                <w:bCs/>
                <w:sz w:val="16"/>
                <w:szCs w:val="16"/>
              </w:rPr>
            </w:pPr>
          </w:p>
        </w:tc>
      </w:tr>
      <w:tr w:rsidR="00020E19" w:rsidRPr="00DA276F" w14:paraId="10565262" w14:textId="77777777" w:rsidTr="00F5225A">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1805B26F"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Treatment Prob(F)</w:t>
            </w:r>
          </w:p>
        </w:tc>
        <w:tc>
          <w:tcPr>
            <w:tcW w:w="992" w:type="dxa"/>
            <w:tcBorders>
              <w:top w:val="single" w:sz="4" w:space="0" w:color="auto"/>
              <w:left w:val="single" w:sz="4" w:space="0" w:color="auto"/>
              <w:bottom w:val="single" w:sz="4" w:space="0" w:color="auto"/>
              <w:right w:val="single" w:sz="4" w:space="0" w:color="auto"/>
            </w:tcBorders>
            <w:vAlign w:val="center"/>
          </w:tcPr>
          <w:p w14:paraId="2D9B0772" w14:textId="77777777" w:rsidR="00020E19" w:rsidRPr="00DA276F" w:rsidRDefault="00020E19" w:rsidP="001F22E3">
            <w:pPr>
              <w:autoSpaceDE w:val="0"/>
              <w:autoSpaceDN w:val="0"/>
              <w:jc w:val="center"/>
              <w:rPr>
                <w:rFonts w:cs="Times New Roman"/>
                <w:b/>
                <w:bCs/>
                <w:sz w:val="16"/>
                <w:szCs w:val="16"/>
              </w:rPr>
            </w:pPr>
          </w:p>
        </w:tc>
        <w:tc>
          <w:tcPr>
            <w:tcW w:w="850" w:type="dxa"/>
            <w:tcBorders>
              <w:top w:val="single" w:sz="4" w:space="0" w:color="auto"/>
              <w:left w:val="single" w:sz="4" w:space="0" w:color="auto"/>
              <w:bottom w:val="single" w:sz="4" w:space="0" w:color="auto"/>
              <w:right w:val="single" w:sz="4" w:space="0" w:color="auto"/>
            </w:tcBorders>
            <w:vAlign w:val="center"/>
          </w:tcPr>
          <w:p w14:paraId="2F795FF4" w14:textId="3F71B00A"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0,0001</w:t>
            </w:r>
          </w:p>
        </w:tc>
        <w:tc>
          <w:tcPr>
            <w:tcW w:w="426" w:type="dxa"/>
            <w:tcBorders>
              <w:top w:val="single" w:sz="4" w:space="0" w:color="auto"/>
              <w:left w:val="single" w:sz="4" w:space="0" w:color="auto"/>
              <w:bottom w:val="single" w:sz="4" w:space="0" w:color="auto"/>
              <w:right w:val="single" w:sz="4" w:space="0" w:color="auto"/>
            </w:tcBorders>
            <w:vAlign w:val="center"/>
          </w:tcPr>
          <w:p w14:paraId="5E62EEAD" w14:textId="077B541E"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tcPr>
          <w:p w14:paraId="146B574A" w14:textId="77777777" w:rsidR="00020E19" w:rsidRPr="00DA276F" w:rsidRDefault="00020E19" w:rsidP="001F22E3">
            <w:pPr>
              <w:autoSpaceDE w:val="0"/>
              <w:autoSpaceDN w:val="0"/>
              <w:jc w:val="center"/>
              <w:rPr>
                <w:rFonts w:cs="Times New Roman"/>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75006FB2"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0,0001</w:t>
            </w:r>
          </w:p>
        </w:tc>
        <w:tc>
          <w:tcPr>
            <w:tcW w:w="567" w:type="dxa"/>
            <w:tcBorders>
              <w:top w:val="single" w:sz="4" w:space="0" w:color="auto"/>
              <w:left w:val="single" w:sz="4" w:space="0" w:color="auto"/>
              <w:bottom w:val="single" w:sz="4" w:space="0" w:color="auto"/>
              <w:right w:val="single" w:sz="4" w:space="0" w:color="auto"/>
            </w:tcBorders>
          </w:tcPr>
          <w:p w14:paraId="2CC9FA40"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vAlign w:val="center"/>
          </w:tcPr>
          <w:p w14:paraId="5B922305" w14:textId="77777777" w:rsidR="00020E19" w:rsidRPr="00DA276F" w:rsidRDefault="00020E19" w:rsidP="001F22E3">
            <w:pPr>
              <w:autoSpaceDE w:val="0"/>
              <w:autoSpaceDN w:val="0"/>
              <w:jc w:val="center"/>
              <w:rPr>
                <w:rFonts w:cs="Times New Roman"/>
                <w:b/>
                <w:bCs/>
                <w:sz w:val="16"/>
                <w:szCs w:val="16"/>
              </w:rPr>
            </w:pPr>
          </w:p>
        </w:tc>
      </w:tr>
    </w:tbl>
    <w:p w14:paraId="6078E445" w14:textId="77777777" w:rsidR="005716AD" w:rsidRPr="00673E51" w:rsidRDefault="005716AD" w:rsidP="00586628">
      <w:pPr>
        <w:autoSpaceDE w:val="0"/>
        <w:autoSpaceDN w:val="0"/>
        <w:adjustRightInd w:val="0"/>
        <w:jc w:val="both"/>
        <w:rPr>
          <w:rFonts w:cs="Times New Roman"/>
          <w:sz w:val="18"/>
          <w:szCs w:val="18"/>
          <w:lang w:val="el-GR"/>
        </w:rPr>
      </w:pPr>
    </w:p>
    <w:p w14:paraId="03679701" w14:textId="77777777" w:rsidR="005716AD" w:rsidRPr="00673E51" w:rsidRDefault="005716AD" w:rsidP="00586628">
      <w:pPr>
        <w:autoSpaceDE w:val="0"/>
        <w:autoSpaceDN w:val="0"/>
        <w:adjustRightInd w:val="0"/>
        <w:jc w:val="both"/>
        <w:rPr>
          <w:rFonts w:cs="Times New Roman"/>
          <w:sz w:val="18"/>
          <w:szCs w:val="18"/>
          <w:lang w:val="el-GR"/>
        </w:rPr>
      </w:pPr>
    </w:p>
    <w:p w14:paraId="5AA32BBA" w14:textId="7CA4C249" w:rsidR="00020E19" w:rsidRPr="00673E51" w:rsidRDefault="00ED7A7F" w:rsidP="00F5225A">
      <w:pPr>
        <w:autoSpaceDE w:val="0"/>
        <w:autoSpaceDN w:val="0"/>
        <w:adjustRightInd w:val="0"/>
        <w:spacing w:line="276" w:lineRule="auto"/>
        <w:jc w:val="both"/>
        <w:rPr>
          <w:rFonts w:eastAsia="Times New Roman" w:cstheme="majorBidi"/>
          <w:bCs/>
          <w:color w:val="000000"/>
          <w:lang w:val="el-GR"/>
        </w:rPr>
      </w:pPr>
      <w:r w:rsidRPr="006B77D5">
        <w:rPr>
          <w:rFonts w:cstheme="majorBidi"/>
          <w:b/>
          <w:bCs/>
          <w:lang w:val="el-GR"/>
        </w:rPr>
        <w:t>Πίνακας 6.3.</w:t>
      </w:r>
      <w:r w:rsidRPr="006B77D5">
        <w:rPr>
          <w:b/>
          <w:lang w:val="el-GR"/>
        </w:rPr>
        <w:t>2</w:t>
      </w:r>
      <w:r w:rsidRPr="006B77D5">
        <w:rPr>
          <w:rFonts w:cstheme="majorBidi"/>
          <w:b/>
          <w:bCs/>
          <w:lang w:val="el-GR"/>
        </w:rPr>
        <w:t>- 11</w:t>
      </w:r>
      <w:r w:rsidR="00020E19" w:rsidRPr="006B77D5">
        <w:rPr>
          <w:rFonts w:eastAsia="Times New Roman" w:cstheme="majorBidi"/>
          <w:bCs/>
          <w:color w:val="000000"/>
          <w:lang w:val="el-GR"/>
        </w:rPr>
        <w:t>.</w:t>
      </w:r>
      <w:r w:rsidR="00020E19" w:rsidRPr="00673E51">
        <w:rPr>
          <w:rFonts w:eastAsia="Times New Roman" w:cstheme="majorBidi"/>
          <w:bCs/>
          <w:color w:val="000000"/>
          <w:lang w:val="el-GR"/>
        </w:rPr>
        <w:t xml:space="preserve"> Αποτελεσματικότητα διαφορετικών στρατηγικών φυτοπροστασίας με μυκητοκτόνα, βιομυκητοκτόνα, βασικές ουσίες, φυτικά εκχυλίσματα και </w:t>
      </w:r>
      <w:proofErr w:type="spellStart"/>
      <w:r w:rsidR="00020E19" w:rsidRPr="00673E51">
        <w:rPr>
          <w:rFonts w:eastAsia="Times New Roman" w:cstheme="majorBidi"/>
          <w:bCs/>
          <w:color w:val="000000"/>
          <w:lang w:val="el-GR"/>
        </w:rPr>
        <w:t>νανοσκευάσματα</w:t>
      </w:r>
      <w:proofErr w:type="spellEnd"/>
      <w:r w:rsidR="00020E19" w:rsidRPr="00673E51">
        <w:rPr>
          <w:rFonts w:eastAsia="Times New Roman" w:cstheme="majorBidi"/>
          <w:bCs/>
          <w:color w:val="000000"/>
          <w:lang w:val="el-GR"/>
        </w:rPr>
        <w:t xml:space="preserve"> </w:t>
      </w:r>
      <w:proofErr w:type="spellStart"/>
      <w:r w:rsidR="00020E19" w:rsidRPr="00673E51">
        <w:rPr>
          <w:rFonts w:eastAsia="Times New Roman" w:cstheme="majorBidi"/>
          <w:bCs/>
          <w:color w:val="000000"/>
          <w:lang w:val="el-GR"/>
        </w:rPr>
        <w:t>χιτοζάνης</w:t>
      </w:r>
      <w:proofErr w:type="spellEnd"/>
      <w:r w:rsidR="00020E19" w:rsidRPr="00673E51">
        <w:rPr>
          <w:rFonts w:eastAsia="Times New Roman" w:cstheme="majorBidi"/>
          <w:bCs/>
          <w:color w:val="000000"/>
          <w:lang w:val="el-GR"/>
        </w:rPr>
        <w:t xml:space="preserve"> με χαλκό ενάντια στον </w:t>
      </w:r>
      <w:r w:rsidR="00020E19" w:rsidRPr="00673E51">
        <w:rPr>
          <w:rFonts w:eastAsia="Times New Roman" w:cstheme="majorBidi"/>
          <w:b/>
          <w:color w:val="000000"/>
          <w:lang w:val="el-GR"/>
        </w:rPr>
        <w:t xml:space="preserve">περονόσπορο </w:t>
      </w:r>
      <w:r w:rsidR="00020E19" w:rsidRPr="00673E51">
        <w:rPr>
          <w:rFonts w:eastAsia="Times New Roman" w:cstheme="majorBidi"/>
          <w:bCs/>
          <w:color w:val="000000"/>
          <w:lang w:val="el-GR"/>
        </w:rPr>
        <w:t xml:space="preserve">της αμπέλου. Αξιολογήθηκαν η % προσβεβλημένη επιφάνεια φύλλων καθώς και το ποσοστό προσβεβλημένων </w:t>
      </w:r>
      <w:r w:rsidR="00020E19" w:rsidRPr="00673E51">
        <w:rPr>
          <w:rFonts w:eastAsia="Times New Roman" w:cstheme="majorBidi"/>
          <w:b/>
          <w:color w:val="000000"/>
          <w:lang w:val="el-GR"/>
        </w:rPr>
        <w:t>φύλλων</w:t>
      </w:r>
      <w:r w:rsidR="00020E19" w:rsidRPr="00673E51">
        <w:rPr>
          <w:rFonts w:eastAsia="Times New Roman" w:cstheme="majorBidi"/>
          <w:bCs/>
          <w:color w:val="000000"/>
          <w:lang w:val="el-GR"/>
        </w:rPr>
        <w:t xml:space="preserve"> (Δείγμα: 100 φύλλα ανά επέμβαση/επανάληψη). Διαφορετικά γράμματα δηλώνουν στατιστικά σημαντικές διαφορές μεταξύ των μέσων όρων σε P=0,05</w:t>
      </w:r>
      <w:r w:rsidR="00F5225A">
        <w:rPr>
          <w:rFonts w:eastAsia="Times New Roman" w:cstheme="majorBidi"/>
          <w:bCs/>
          <w:color w:val="000000"/>
          <w:lang w:val="el-GR"/>
        </w:rPr>
        <w:t>.</w:t>
      </w:r>
    </w:p>
    <w:p w14:paraId="3D33438C" w14:textId="77777777" w:rsidR="00020E19" w:rsidRPr="00673E51" w:rsidRDefault="00020E19" w:rsidP="00586628">
      <w:pPr>
        <w:autoSpaceDE w:val="0"/>
        <w:autoSpaceDN w:val="0"/>
        <w:adjustRightInd w:val="0"/>
        <w:rPr>
          <w:rFonts w:cs="Times New Roman"/>
          <w:b/>
          <w:bCs/>
          <w:sz w:val="18"/>
          <w:szCs w:val="18"/>
          <w:lang w:val="el-GR"/>
        </w:rPr>
      </w:pPr>
    </w:p>
    <w:tbl>
      <w:tblPr>
        <w:tblW w:w="9493" w:type="dxa"/>
        <w:jc w:val="center"/>
        <w:tblBorders>
          <w:left w:val="single" w:sz="2" w:space="0" w:color="auto"/>
          <w:right w:val="single" w:sz="2" w:space="0" w:color="auto"/>
          <w:insideV w:val="single" w:sz="2" w:space="0" w:color="auto"/>
        </w:tblBorders>
        <w:tblLayout w:type="fixed"/>
        <w:tblCellMar>
          <w:left w:w="7" w:type="dxa"/>
          <w:right w:w="7" w:type="dxa"/>
        </w:tblCellMar>
        <w:tblLook w:val="0000" w:firstRow="0" w:lastRow="0" w:firstColumn="0" w:lastColumn="0" w:noHBand="0" w:noVBand="0"/>
      </w:tblPr>
      <w:tblGrid>
        <w:gridCol w:w="1548"/>
        <w:gridCol w:w="992"/>
        <w:gridCol w:w="851"/>
        <w:gridCol w:w="283"/>
        <w:gridCol w:w="1843"/>
        <w:gridCol w:w="1559"/>
        <w:gridCol w:w="432"/>
        <w:gridCol w:w="1985"/>
      </w:tblGrid>
      <w:tr w:rsidR="00020E19" w:rsidRPr="00DA276F" w14:paraId="0EEBFDB0"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B31957" w14:textId="77777777" w:rsidR="00020E19" w:rsidRPr="001F22E3" w:rsidRDefault="00020E19" w:rsidP="001F22E3">
            <w:pPr>
              <w:autoSpaceDE w:val="0"/>
              <w:autoSpaceDN w:val="0"/>
              <w:jc w:val="center"/>
              <w:rPr>
                <w:rFonts w:cs="Times New Roman"/>
                <w:b/>
                <w:bCs/>
                <w:color w:val="EE0000"/>
                <w:sz w:val="16"/>
                <w:szCs w:val="16"/>
              </w:rPr>
            </w:pPr>
            <w:proofErr w:type="spellStart"/>
            <w:r w:rsidRPr="001F22E3">
              <w:rPr>
                <w:rFonts w:cs="Times New Roman"/>
                <w:b/>
                <w:bCs/>
                <w:color w:val="EE0000"/>
                <w:sz w:val="16"/>
                <w:szCs w:val="16"/>
              </w:rPr>
              <w:t>ΠΕΡΟΝΟΣΠΟΡΟΣ</w:t>
            </w:r>
            <w:proofErr w:type="spellEnd"/>
            <w:r w:rsidRPr="001F22E3">
              <w:rPr>
                <w:rFonts w:cs="Times New Roman"/>
                <w:b/>
                <w:bCs/>
                <w:color w:val="EE0000"/>
                <w:sz w:val="16"/>
                <w:szCs w:val="16"/>
              </w:rPr>
              <w:t xml:space="preserve"> </w:t>
            </w:r>
            <w:proofErr w:type="spellStart"/>
            <w:r w:rsidRPr="001F22E3">
              <w:rPr>
                <w:rFonts w:cs="Times New Roman"/>
                <w:b/>
                <w:bCs/>
                <w:color w:val="EE0000"/>
                <w:sz w:val="16"/>
                <w:szCs w:val="16"/>
              </w:rPr>
              <w:t>ΦΥΛΛΑ</w:t>
            </w:r>
            <w:proofErr w:type="spellEnd"/>
          </w:p>
          <w:p w14:paraId="5BE00362" w14:textId="77777777" w:rsidR="00020E19" w:rsidRPr="00DA276F" w:rsidRDefault="00020E19" w:rsidP="001F22E3">
            <w:pPr>
              <w:autoSpaceDE w:val="0"/>
              <w:autoSpaceDN w:val="0"/>
              <w:jc w:val="center"/>
              <w:rPr>
                <w:rFonts w:cs="Times New Roman"/>
                <w:sz w:val="16"/>
                <w:szCs w:val="16"/>
                <w:highlight w:val="lightGray"/>
              </w:rPr>
            </w:pPr>
            <w:r w:rsidRPr="001F22E3">
              <w:rPr>
                <w:rFonts w:cs="Times New Roman"/>
                <w:color w:val="EE0000"/>
                <w:sz w:val="16"/>
                <w:szCs w:val="16"/>
              </w:rPr>
              <w:t>(22/8/2024)</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EEAC48"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Επ</w:t>
            </w:r>
            <w:proofErr w:type="spellStart"/>
            <w:r w:rsidRPr="00DA276F">
              <w:rPr>
                <w:rFonts w:cs="Times New Roman"/>
                <w:b/>
                <w:bCs/>
                <w:sz w:val="16"/>
                <w:szCs w:val="16"/>
                <w:highlight w:val="lightGray"/>
              </w:rPr>
              <w:t>έμ</w:t>
            </w:r>
            <w:proofErr w:type="spellEnd"/>
            <w:r w:rsidRPr="00DA276F">
              <w:rPr>
                <w:rFonts w:cs="Times New Roman"/>
                <w:b/>
                <w:bCs/>
                <w:sz w:val="16"/>
                <w:szCs w:val="16"/>
                <w:highlight w:val="lightGray"/>
              </w:rPr>
              <w:t>βαση</w:t>
            </w: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540C4A" w14:textId="77777777" w:rsidR="00020E19" w:rsidRPr="00DA276F" w:rsidRDefault="00020E19" w:rsidP="001F22E3">
            <w:pPr>
              <w:autoSpaceDE w:val="0"/>
              <w:autoSpaceDN w:val="0"/>
              <w:jc w:val="center"/>
              <w:rPr>
                <w:rFonts w:cs="Times New Roman"/>
                <w:b/>
                <w:bCs/>
                <w:sz w:val="16"/>
                <w:szCs w:val="16"/>
                <w:highlight w:val="lightGray"/>
              </w:rPr>
            </w:pPr>
            <w:proofErr w:type="spellStart"/>
            <w:r w:rsidRPr="00DA276F">
              <w:rPr>
                <w:rFonts w:cs="Times New Roman"/>
                <w:b/>
                <w:bCs/>
                <w:sz w:val="16"/>
                <w:szCs w:val="16"/>
                <w:highlight w:val="lightGray"/>
              </w:rPr>
              <w:t>Έντ</w:t>
            </w:r>
            <w:proofErr w:type="spellEnd"/>
            <w:r w:rsidRPr="00DA276F">
              <w:rPr>
                <w:rFonts w:cs="Times New Roman"/>
                <w:b/>
                <w:bCs/>
                <w:sz w:val="16"/>
                <w:szCs w:val="16"/>
                <w:highlight w:val="lightGray"/>
              </w:rPr>
              <w:t>αση</w:t>
            </w:r>
          </w:p>
        </w:tc>
        <w:tc>
          <w:tcPr>
            <w:tcW w:w="28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684D53" w14:textId="77777777" w:rsidR="00020E19" w:rsidRPr="00DA276F" w:rsidRDefault="00020E19" w:rsidP="001F22E3">
            <w:pPr>
              <w:autoSpaceDE w:val="0"/>
              <w:autoSpaceDN w:val="0"/>
              <w:jc w:val="center"/>
              <w:rPr>
                <w:rFonts w:cs="Times New Roman"/>
                <w:b/>
                <w:bCs/>
                <w:sz w:val="16"/>
                <w:szCs w:val="16"/>
                <w:highlight w:val="lightGray"/>
              </w:rPr>
            </w:pPr>
          </w:p>
        </w:tc>
        <w:tc>
          <w:tcPr>
            <w:tcW w:w="18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6B25D9"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Απ</w:t>
            </w:r>
            <w:proofErr w:type="spellStart"/>
            <w:r w:rsidRPr="00DA276F">
              <w:rPr>
                <w:rFonts w:cs="Times New Roman"/>
                <w:b/>
                <w:bCs/>
                <w:sz w:val="16"/>
                <w:szCs w:val="16"/>
                <w:highlight w:val="lightGray"/>
              </w:rPr>
              <w:t>οτελεσμ</w:t>
            </w:r>
            <w:proofErr w:type="spellEnd"/>
            <w:r w:rsidRPr="00DA276F">
              <w:rPr>
                <w:rFonts w:cs="Times New Roman"/>
                <w:b/>
                <w:bCs/>
                <w:sz w:val="16"/>
                <w:szCs w:val="16"/>
                <w:highlight w:val="lightGray"/>
              </w:rPr>
              <w:t>ατικότητα</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97AE42" w14:textId="7CADB0A9" w:rsidR="00020E19" w:rsidRPr="00DA276F" w:rsidRDefault="00C136B6" w:rsidP="001F22E3">
            <w:pPr>
              <w:autoSpaceDE w:val="0"/>
              <w:autoSpaceDN w:val="0"/>
              <w:jc w:val="center"/>
              <w:rPr>
                <w:rFonts w:cs="Times New Roman"/>
                <w:b/>
                <w:bCs/>
                <w:sz w:val="16"/>
                <w:szCs w:val="16"/>
                <w:highlight w:val="lightGray"/>
              </w:rPr>
            </w:pPr>
            <w:proofErr w:type="spellStart"/>
            <w:r w:rsidRPr="00DA276F">
              <w:rPr>
                <w:rFonts w:cs="Times New Roman"/>
                <w:b/>
                <w:bCs/>
                <w:sz w:val="16"/>
                <w:szCs w:val="16"/>
                <w:highlight w:val="lightGray"/>
              </w:rPr>
              <w:t>Συχνότητ</w:t>
            </w:r>
            <w:proofErr w:type="spellEnd"/>
            <w:r w:rsidRPr="00DA276F">
              <w:rPr>
                <w:rFonts w:cs="Times New Roman"/>
                <w:b/>
                <w:bCs/>
                <w:sz w:val="16"/>
                <w:szCs w:val="16"/>
                <w:highlight w:val="lightGray"/>
              </w:rPr>
              <w:t>α</w:t>
            </w:r>
            <w:r>
              <w:rPr>
                <w:rFonts w:cs="Times New Roman"/>
                <w:b/>
                <w:bCs/>
                <w:sz w:val="16"/>
                <w:szCs w:val="16"/>
                <w:highlight w:val="lightGray"/>
                <w:lang w:val="el-GR"/>
              </w:rPr>
              <w:t xml:space="preserve"> εμφάνισης</w:t>
            </w:r>
          </w:p>
        </w:tc>
        <w:tc>
          <w:tcPr>
            <w:tcW w:w="43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04C4D7" w14:textId="77777777" w:rsidR="00020E19" w:rsidRPr="00DA276F" w:rsidRDefault="00020E19" w:rsidP="001F22E3">
            <w:pPr>
              <w:autoSpaceDE w:val="0"/>
              <w:autoSpaceDN w:val="0"/>
              <w:jc w:val="center"/>
              <w:rPr>
                <w:rFonts w:cs="Times New Roman"/>
                <w:b/>
                <w:bCs/>
                <w:sz w:val="16"/>
                <w:szCs w:val="16"/>
                <w:highlight w:val="lightGray"/>
              </w:rPr>
            </w:pPr>
          </w:p>
        </w:tc>
        <w:tc>
          <w:tcPr>
            <w:tcW w:w="198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600272F"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Απ</w:t>
            </w:r>
            <w:proofErr w:type="spellStart"/>
            <w:r w:rsidRPr="00DA276F">
              <w:rPr>
                <w:rFonts w:cs="Times New Roman"/>
                <w:b/>
                <w:bCs/>
                <w:sz w:val="16"/>
                <w:szCs w:val="16"/>
                <w:highlight w:val="lightGray"/>
              </w:rPr>
              <w:t>οτελεσμ</w:t>
            </w:r>
            <w:proofErr w:type="spellEnd"/>
            <w:r w:rsidRPr="00DA276F">
              <w:rPr>
                <w:rFonts w:cs="Times New Roman"/>
                <w:b/>
                <w:bCs/>
                <w:sz w:val="16"/>
                <w:szCs w:val="16"/>
                <w:highlight w:val="lightGray"/>
              </w:rPr>
              <w:t>ατικότητα</w:t>
            </w:r>
          </w:p>
        </w:tc>
      </w:tr>
      <w:tr w:rsidR="00020E19" w:rsidRPr="00DA276F" w14:paraId="44B1E83E"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0E6FEF27"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b/>
                <w:bCs/>
                <w:sz w:val="16"/>
                <w:szCs w:val="16"/>
              </w:rPr>
              <w:t>ΒΒ</w:t>
            </w:r>
            <w:proofErr w:type="spellEnd"/>
            <w:r w:rsidRPr="00DA276F">
              <w:rPr>
                <w:rFonts w:cs="Times New Roman"/>
                <w:b/>
                <w:bCs/>
                <w:sz w:val="16"/>
                <w:szCs w:val="16"/>
                <w:lang w:val="en-US"/>
              </w:rPr>
              <w:t xml:space="preserve">CH </w:t>
            </w:r>
            <w:r w:rsidRPr="00DA276F">
              <w:rPr>
                <w:rFonts w:cs="Times New Roman"/>
                <w:b/>
                <w:bCs/>
                <w:sz w:val="16"/>
                <w:szCs w:val="16"/>
              </w:rPr>
              <w:t>81; 81; 83</w:t>
            </w:r>
          </w:p>
        </w:tc>
        <w:tc>
          <w:tcPr>
            <w:tcW w:w="992" w:type="dxa"/>
            <w:tcBorders>
              <w:top w:val="single" w:sz="4" w:space="0" w:color="auto"/>
              <w:left w:val="single" w:sz="4" w:space="0" w:color="auto"/>
              <w:bottom w:val="single" w:sz="4" w:space="0" w:color="auto"/>
              <w:right w:val="single" w:sz="4" w:space="0" w:color="auto"/>
            </w:tcBorders>
            <w:vAlign w:val="center"/>
          </w:tcPr>
          <w:p w14:paraId="77367711" w14:textId="77777777" w:rsidR="00020E19" w:rsidRPr="00DA276F" w:rsidRDefault="00020E19" w:rsidP="001F22E3">
            <w:pPr>
              <w:autoSpaceDE w:val="0"/>
              <w:autoSpaceDN w:val="0"/>
              <w:jc w:val="center"/>
              <w:rPr>
                <w:rFonts w:cs="Times New Roman"/>
                <w:b/>
                <w:bCs/>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7F82C773" w14:textId="77777777" w:rsidR="00020E19" w:rsidRPr="00DA276F" w:rsidRDefault="00020E19" w:rsidP="001F22E3">
            <w:pPr>
              <w:autoSpaceDE w:val="0"/>
              <w:autoSpaceDN w:val="0"/>
              <w:jc w:val="center"/>
              <w:rPr>
                <w:rFonts w:cs="Times New Roman"/>
                <w:b/>
                <w:bCs/>
                <w:sz w:val="16"/>
                <w:szCs w:val="16"/>
              </w:rPr>
            </w:pPr>
          </w:p>
        </w:tc>
        <w:tc>
          <w:tcPr>
            <w:tcW w:w="283" w:type="dxa"/>
            <w:tcBorders>
              <w:top w:val="single" w:sz="4" w:space="0" w:color="auto"/>
              <w:left w:val="single" w:sz="4" w:space="0" w:color="auto"/>
              <w:bottom w:val="single" w:sz="4" w:space="0" w:color="auto"/>
              <w:right w:val="single" w:sz="4" w:space="0" w:color="auto"/>
            </w:tcBorders>
            <w:vAlign w:val="center"/>
          </w:tcPr>
          <w:p w14:paraId="572A85C8" w14:textId="77777777" w:rsidR="00020E19" w:rsidRPr="00DA276F" w:rsidRDefault="00020E19" w:rsidP="001F22E3">
            <w:pPr>
              <w:autoSpaceDE w:val="0"/>
              <w:autoSpaceDN w:val="0"/>
              <w:jc w:val="center"/>
              <w:rPr>
                <w:rFonts w:cs="Times New Roman"/>
                <w:b/>
                <w:bCs/>
                <w:sz w:val="16"/>
                <w:szCs w:val="16"/>
              </w:rPr>
            </w:pPr>
          </w:p>
        </w:tc>
        <w:tc>
          <w:tcPr>
            <w:tcW w:w="1843" w:type="dxa"/>
            <w:tcBorders>
              <w:top w:val="single" w:sz="4" w:space="0" w:color="auto"/>
              <w:left w:val="single" w:sz="4" w:space="0" w:color="auto"/>
              <w:bottom w:val="single" w:sz="4" w:space="0" w:color="auto"/>
              <w:right w:val="single" w:sz="4" w:space="0" w:color="auto"/>
            </w:tcBorders>
          </w:tcPr>
          <w:p w14:paraId="155B1F01" w14:textId="77777777" w:rsidR="00020E19" w:rsidRPr="00DA276F" w:rsidRDefault="00020E19" w:rsidP="001F22E3">
            <w:pPr>
              <w:autoSpaceDE w:val="0"/>
              <w:autoSpaceDN w:val="0"/>
              <w:jc w:val="center"/>
              <w:rPr>
                <w:rFonts w:cs="Times New Roman"/>
                <w:b/>
                <w:bCs/>
                <w:sz w:val="16"/>
                <w:szCs w:val="16"/>
              </w:rPr>
            </w:pPr>
          </w:p>
        </w:tc>
        <w:tc>
          <w:tcPr>
            <w:tcW w:w="1559" w:type="dxa"/>
            <w:tcBorders>
              <w:top w:val="single" w:sz="4" w:space="0" w:color="auto"/>
              <w:left w:val="single" w:sz="4" w:space="0" w:color="auto"/>
              <w:bottom w:val="single" w:sz="4" w:space="0" w:color="auto"/>
              <w:right w:val="single" w:sz="4" w:space="0" w:color="auto"/>
            </w:tcBorders>
          </w:tcPr>
          <w:p w14:paraId="63C11891" w14:textId="77777777" w:rsidR="00020E19" w:rsidRPr="00DA276F" w:rsidRDefault="00020E19" w:rsidP="001F22E3">
            <w:pPr>
              <w:autoSpaceDE w:val="0"/>
              <w:autoSpaceDN w:val="0"/>
              <w:jc w:val="center"/>
              <w:rPr>
                <w:rFonts w:cs="Times New Roman"/>
                <w:b/>
                <w:bCs/>
                <w:sz w:val="16"/>
                <w:szCs w:val="16"/>
              </w:rPr>
            </w:pPr>
          </w:p>
        </w:tc>
        <w:tc>
          <w:tcPr>
            <w:tcW w:w="432" w:type="dxa"/>
            <w:tcBorders>
              <w:top w:val="single" w:sz="4" w:space="0" w:color="auto"/>
              <w:left w:val="single" w:sz="4" w:space="0" w:color="auto"/>
              <w:bottom w:val="single" w:sz="4" w:space="0" w:color="auto"/>
              <w:right w:val="single" w:sz="4" w:space="0" w:color="auto"/>
            </w:tcBorders>
          </w:tcPr>
          <w:p w14:paraId="01D85D27" w14:textId="77777777" w:rsidR="00020E19" w:rsidRPr="00DA276F" w:rsidRDefault="00020E19" w:rsidP="001F22E3">
            <w:pPr>
              <w:autoSpaceDE w:val="0"/>
              <w:autoSpaceDN w:val="0"/>
              <w:jc w:val="center"/>
              <w:rPr>
                <w:rFonts w:cs="Times New Roman"/>
                <w:b/>
                <w:bCs/>
                <w:sz w:val="16"/>
                <w:szCs w:val="16"/>
              </w:rPr>
            </w:pPr>
          </w:p>
        </w:tc>
        <w:tc>
          <w:tcPr>
            <w:tcW w:w="1985" w:type="dxa"/>
            <w:tcBorders>
              <w:top w:val="single" w:sz="4" w:space="0" w:color="auto"/>
              <w:left w:val="single" w:sz="4" w:space="0" w:color="auto"/>
              <w:bottom w:val="single" w:sz="4" w:space="0" w:color="auto"/>
              <w:right w:val="single" w:sz="4" w:space="0" w:color="auto"/>
            </w:tcBorders>
          </w:tcPr>
          <w:p w14:paraId="647A58EA" w14:textId="77777777" w:rsidR="00020E19" w:rsidRPr="00DA276F" w:rsidRDefault="00020E19" w:rsidP="001F22E3">
            <w:pPr>
              <w:autoSpaceDE w:val="0"/>
              <w:autoSpaceDN w:val="0"/>
              <w:jc w:val="center"/>
              <w:rPr>
                <w:rFonts w:cs="Times New Roman"/>
                <w:b/>
                <w:bCs/>
                <w:sz w:val="16"/>
                <w:szCs w:val="16"/>
              </w:rPr>
            </w:pPr>
          </w:p>
        </w:tc>
      </w:tr>
      <w:tr w:rsidR="00020E19" w:rsidRPr="00DA276F" w14:paraId="6538B588"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78277E31"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Mάρτυρ</w:t>
            </w:r>
            <w:proofErr w:type="spellEnd"/>
            <w:r w:rsidRPr="00DA276F">
              <w:rPr>
                <w:rFonts w:cs="Times New Roman"/>
                <w:sz w:val="16"/>
                <w:szCs w:val="16"/>
              </w:rPr>
              <w:t>ας</w:t>
            </w:r>
          </w:p>
        </w:tc>
        <w:tc>
          <w:tcPr>
            <w:tcW w:w="992" w:type="dxa"/>
            <w:tcBorders>
              <w:top w:val="single" w:sz="4" w:space="0" w:color="auto"/>
              <w:left w:val="single" w:sz="4" w:space="0" w:color="auto"/>
              <w:bottom w:val="single" w:sz="4" w:space="0" w:color="auto"/>
              <w:right w:val="single" w:sz="4" w:space="0" w:color="auto"/>
            </w:tcBorders>
            <w:vAlign w:val="center"/>
          </w:tcPr>
          <w:p w14:paraId="1E211EAE" w14:textId="77777777" w:rsidR="00020E19" w:rsidRPr="00DA276F" w:rsidRDefault="00020E19" w:rsidP="001F22E3">
            <w:pPr>
              <w:autoSpaceDE w:val="0"/>
              <w:autoSpaceDN w:val="0"/>
              <w:jc w:val="center"/>
              <w:rPr>
                <w:rFonts w:cs="Times New Roman"/>
                <w:sz w:val="16"/>
                <w:szCs w:val="16"/>
              </w:rPr>
            </w:pPr>
          </w:p>
        </w:tc>
        <w:tc>
          <w:tcPr>
            <w:tcW w:w="851" w:type="dxa"/>
            <w:tcBorders>
              <w:top w:val="single" w:sz="4" w:space="0" w:color="auto"/>
              <w:left w:val="single" w:sz="4" w:space="0" w:color="auto"/>
              <w:bottom w:val="single" w:sz="4" w:space="0" w:color="auto"/>
              <w:right w:val="single" w:sz="4" w:space="0" w:color="auto"/>
            </w:tcBorders>
          </w:tcPr>
          <w:p w14:paraId="77A2BCDE"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5,4</w:t>
            </w:r>
          </w:p>
        </w:tc>
        <w:tc>
          <w:tcPr>
            <w:tcW w:w="283" w:type="dxa"/>
            <w:tcBorders>
              <w:top w:val="single" w:sz="4" w:space="0" w:color="auto"/>
              <w:left w:val="single" w:sz="4" w:space="0" w:color="auto"/>
              <w:bottom w:val="single" w:sz="4" w:space="0" w:color="auto"/>
              <w:right w:val="single" w:sz="4" w:space="0" w:color="auto"/>
            </w:tcBorders>
          </w:tcPr>
          <w:p w14:paraId="393491AD"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843" w:type="dxa"/>
            <w:tcBorders>
              <w:top w:val="single" w:sz="4" w:space="0" w:color="auto"/>
              <w:left w:val="single" w:sz="4" w:space="0" w:color="auto"/>
              <w:bottom w:val="single" w:sz="4" w:space="0" w:color="auto"/>
              <w:right w:val="single" w:sz="4" w:space="0" w:color="auto"/>
            </w:tcBorders>
            <w:vAlign w:val="center"/>
          </w:tcPr>
          <w:p w14:paraId="30C56B98"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0,0</w:t>
            </w:r>
          </w:p>
        </w:tc>
        <w:tc>
          <w:tcPr>
            <w:tcW w:w="1559" w:type="dxa"/>
            <w:tcBorders>
              <w:top w:val="single" w:sz="4" w:space="0" w:color="auto"/>
              <w:left w:val="single" w:sz="4" w:space="0" w:color="auto"/>
              <w:bottom w:val="single" w:sz="4" w:space="0" w:color="auto"/>
              <w:right w:val="single" w:sz="4" w:space="0" w:color="auto"/>
            </w:tcBorders>
            <w:vAlign w:val="center"/>
          </w:tcPr>
          <w:p w14:paraId="20BD8694"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34,3</w:t>
            </w:r>
          </w:p>
        </w:tc>
        <w:tc>
          <w:tcPr>
            <w:tcW w:w="432" w:type="dxa"/>
            <w:tcBorders>
              <w:top w:val="single" w:sz="4" w:space="0" w:color="auto"/>
              <w:left w:val="single" w:sz="4" w:space="0" w:color="auto"/>
              <w:bottom w:val="single" w:sz="4" w:space="0" w:color="auto"/>
              <w:right w:val="single" w:sz="4" w:space="0" w:color="auto"/>
            </w:tcBorders>
            <w:vAlign w:val="center"/>
          </w:tcPr>
          <w:p w14:paraId="21E0A5DF"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5" w:type="dxa"/>
            <w:tcBorders>
              <w:top w:val="single" w:sz="4" w:space="0" w:color="auto"/>
              <w:left w:val="single" w:sz="4" w:space="0" w:color="auto"/>
              <w:bottom w:val="single" w:sz="4" w:space="0" w:color="auto"/>
              <w:right w:val="single" w:sz="4" w:space="0" w:color="auto"/>
            </w:tcBorders>
            <w:vAlign w:val="center"/>
          </w:tcPr>
          <w:p w14:paraId="42482824"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0,0</w:t>
            </w:r>
          </w:p>
        </w:tc>
      </w:tr>
      <w:tr w:rsidR="00020E19" w:rsidRPr="00DA276F" w14:paraId="67B34F88"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4B99150C"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STR0</w:t>
            </w:r>
          </w:p>
        </w:tc>
        <w:tc>
          <w:tcPr>
            <w:tcW w:w="992" w:type="dxa"/>
            <w:tcBorders>
              <w:top w:val="single" w:sz="4" w:space="0" w:color="auto"/>
              <w:left w:val="single" w:sz="4" w:space="0" w:color="auto"/>
              <w:bottom w:val="single" w:sz="4" w:space="0" w:color="auto"/>
              <w:right w:val="single" w:sz="4" w:space="0" w:color="auto"/>
            </w:tcBorders>
            <w:vAlign w:val="center"/>
          </w:tcPr>
          <w:p w14:paraId="4AC943C0"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AC</w:t>
            </w:r>
          </w:p>
        </w:tc>
        <w:tc>
          <w:tcPr>
            <w:tcW w:w="851" w:type="dxa"/>
            <w:tcBorders>
              <w:top w:val="single" w:sz="4" w:space="0" w:color="auto"/>
              <w:left w:val="single" w:sz="4" w:space="0" w:color="auto"/>
              <w:bottom w:val="single" w:sz="4" w:space="0" w:color="auto"/>
              <w:right w:val="single" w:sz="4" w:space="0" w:color="auto"/>
            </w:tcBorders>
          </w:tcPr>
          <w:p w14:paraId="26390726"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8,3</w:t>
            </w:r>
          </w:p>
        </w:tc>
        <w:tc>
          <w:tcPr>
            <w:tcW w:w="283" w:type="dxa"/>
            <w:tcBorders>
              <w:top w:val="single" w:sz="4" w:space="0" w:color="auto"/>
              <w:left w:val="single" w:sz="4" w:space="0" w:color="auto"/>
              <w:bottom w:val="single" w:sz="4" w:space="0" w:color="auto"/>
              <w:right w:val="single" w:sz="4" w:space="0" w:color="auto"/>
            </w:tcBorders>
          </w:tcPr>
          <w:p w14:paraId="74D413F2"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w:t>
            </w:r>
          </w:p>
        </w:tc>
        <w:tc>
          <w:tcPr>
            <w:tcW w:w="1843" w:type="dxa"/>
            <w:tcBorders>
              <w:top w:val="single" w:sz="4" w:space="0" w:color="auto"/>
              <w:left w:val="single" w:sz="4" w:space="0" w:color="auto"/>
              <w:bottom w:val="single" w:sz="4" w:space="0" w:color="auto"/>
              <w:right w:val="single" w:sz="4" w:space="0" w:color="auto"/>
            </w:tcBorders>
          </w:tcPr>
          <w:p w14:paraId="070E0E46" w14:textId="77777777" w:rsidR="00020E19" w:rsidRPr="00DA276F" w:rsidRDefault="00020E19" w:rsidP="001F22E3">
            <w:pPr>
              <w:autoSpaceDE w:val="0"/>
              <w:autoSpaceDN w:val="0"/>
              <w:jc w:val="center"/>
              <w:rPr>
                <w:sz w:val="16"/>
                <w:szCs w:val="16"/>
              </w:rPr>
            </w:pPr>
            <w:r w:rsidRPr="00DA276F">
              <w:rPr>
                <w:rFonts w:cs="Times New Roman"/>
                <w:sz w:val="16"/>
                <w:szCs w:val="16"/>
              </w:rPr>
              <w:t>0,0</w:t>
            </w:r>
          </w:p>
        </w:tc>
        <w:tc>
          <w:tcPr>
            <w:tcW w:w="1559" w:type="dxa"/>
            <w:tcBorders>
              <w:top w:val="single" w:sz="4" w:space="0" w:color="auto"/>
              <w:left w:val="single" w:sz="4" w:space="0" w:color="auto"/>
              <w:bottom w:val="single" w:sz="4" w:space="0" w:color="auto"/>
              <w:right w:val="single" w:sz="4" w:space="0" w:color="auto"/>
            </w:tcBorders>
            <w:vAlign w:val="center"/>
          </w:tcPr>
          <w:p w14:paraId="41464183"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38,0</w:t>
            </w:r>
          </w:p>
        </w:tc>
        <w:tc>
          <w:tcPr>
            <w:tcW w:w="432" w:type="dxa"/>
            <w:tcBorders>
              <w:top w:val="single" w:sz="4" w:space="0" w:color="auto"/>
              <w:left w:val="single" w:sz="4" w:space="0" w:color="auto"/>
              <w:bottom w:val="single" w:sz="4" w:space="0" w:color="auto"/>
              <w:right w:val="single" w:sz="4" w:space="0" w:color="auto"/>
            </w:tcBorders>
            <w:vAlign w:val="center"/>
          </w:tcPr>
          <w:p w14:paraId="3F4C0D44"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5" w:type="dxa"/>
            <w:tcBorders>
              <w:top w:val="single" w:sz="4" w:space="0" w:color="auto"/>
              <w:left w:val="single" w:sz="4" w:space="0" w:color="auto"/>
              <w:bottom w:val="single" w:sz="4" w:space="0" w:color="auto"/>
              <w:right w:val="single" w:sz="4" w:space="0" w:color="auto"/>
            </w:tcBorders>
          </w:tcPr>
          <w:p w14:paraId="63A5B8E7"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0,0</w:t>
            </w:r>
          </w:p>
        </w:tc>
      </w:tr>
      <w:tr w:rsidR="00020E19" w:rsidRPr="00DA276F" w14:paraId="4D4A10FA"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64FEF789"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STR1</w:t>
            </w:r>
          </w:p>
        </w:tc>
        <w:tc>
          <w:tcPr>
            <w:tcW w:w="992" w:type="dxa"/>
            <w:tcBorders>
              <w:top w:val="single" w:sz="4" w:space="0" w:color="auto"/>
              <w:left w:val="single" w:sz="4" w:space="0" w:color="auto"/>
              <w:bottom w:val="single" w:sz="4" w:space="0" w:color="auto"/>
              <w:right w:val="single" w:sz="4" w:space="0" w:color="auto"/>
            </w:tcBorders>
            <w:vAlign w:val="center"/>
          </w:tcPr>
          <w:p w14:paraId="246B2886"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ABC</w:t>
            </w:r>
          </w:p>
        </w:tc>
        <w:tc>
          <w:tcPr>
            <w:tcW w:w="851" w:type="dxa"/>
            <w:tcBorders>
              <w:top w:val="single" w:sz="4" w:space="0" w:color="auto"/>
              <w:left w:val="single" w:sz="4" w:space="0" w:color="auto"/>
              <w:bottom w:val="single" w:sz="4" w:space="0" w:color="auto"/>
              <w:right w:val="single" w:sz="4" w:space="0" w:color="auto"/>
            </w:tcBorders>
          </w:tcPr>
          <w:p w14:paraId="3DFE69C8"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5,8</w:t>
            </w:r>
          </w:p>
        </w:tc>
        <w:tc>
          <w:tcPr>
            <w:tcW w:w="283" w:type="dxa"/>
            <w:tcBorders>
              <w:top w:val="single" w:sz="4" w:space="0" w:color="auto"/>
              <w:left w:val="single" w:sz="4" w:space="0" w:color="auto"/>
              <w:bottom w:val="single" w:sz="4" w:space="0" w:color="auto"/>
              <w:right w:val="single" w:sz="4" w:space="0" w:color="auto"/>
            </w:tcBorders>
          </w:tcPr>
          <w:p w14:paraId="642CF3F9"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w:t>
            </w:r>
          </w:p>
        </w:tc>
        <w:tc>
          <w:tcPr>
            <w:tcW w:w="1843" w:type="dxa"/>
            <w:tcBorders>
              <w:top w:val="single" w:sz="4" w:space="0" w:color="auto"/>
              <w:left w:val="single" w:sz="4" w:space="0" w:color="auto"/>
              <w:bottom w:val="single" w:sz="4" w:space="0" w:color="auto"/>
              <w:right w:val="single" w:sz="4" w:space="0" w:color="auto"/>
            </w:tcBorders>
          </w:tcPr>
          <w:p w14:paraId="2B987AE3" w14:textId="77777777" w:rsidR="00020E19" w:rsidRPr="00DA276F" w:rsidRDefault="00020E19" w:rsidP="001F22E3">
            <w:pPr>
              <w:autoSpaceDE w:val="0"/>
              <w:autoSpaceDN w:val="0"/>
              <w:jc w:val="center"/>
              <w:rPr>
                <w:sz w:val="16"/>
                <w:szCs w:val="16"/>
              </w:rPr>
            </w:pPr>
            <w:r w:rsidRPr="00DA276F">
              <w:rPr>
                <w:rFonts w:cs="Times New Roman"/>
                <w:sz w:val="16"/>
                <w:szCs w:val="16"/>
              </w:rPr>
              <w:t>0,0</w:t>
            </w:r>
          </w:p>
        </w:tc>
        <w:tc>
          <w:tcPr>
            <w:tcW w:w="1559" w:type="dxa"/>
            <w:tcBorders>
              <w:top w:val="single" w:sz="4" w:space="0" w:color="auto"/>
              <w:left w:val="single" w:sz="4" w:space="0" w:color="auto"/>
              <w:bottom w:val="single" w:sz="4" w:space="0" w:color="auto"/>
              <w:right w:val="single" w:sz="4" w:space="0" w:color="auto"/>
            </w:tcBorders>
            <w:vAlign w:val="center"/>
          </w:tcPr>
          <w:p w14:paraId="13AF31BB"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33,8</w:t>
            </w:r>
          </w:p>
        </w:tc>
        <w:tc>
          <w:tcPr>
            <w:tcW w:w="432" w:type="dxa"/>
            <w:tcBorders>
              <w:top w:val="single" w:sz="4" w:space="0" w:color="auto"/>
              <w:left w:val="single" w:sz="4" w:space="0" w:color="auto"/>
              <w:bottom w:val="single" w:sz="4" w:space="0" w:color="auto"/>
              <w:right w:val="single" w:sz="4" w:space="0" w:color="auto"/>
            </w:tcBorders>
            <w:vAlign w:val="center"/>
          </w:tcPr>
          <w:p w14:paraId="43138F8D"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5" w:type="dxa"/>
            <w:tcBorders>
              <w:top w:val="single" w:sz="4" w:space="0" w:color="auto"/>
              <w:left w:val="single" w:sz="4" w:space="0" w:color="auto"/>
              <w:bottom w:val="single" w:sz="4" w:space="0" w:color="auto"/>
              <w:right w:val="single" w:sz="4" w:space="0" w:color="auto"/>
            </w:tcBorders>
          </w:tcPr>
          <w:p w14:paraId="6076EC09"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1,5</w:t>
            </w:r>
          </w:p>
        </w:tc>
      </w:tr>
      <w:tr w:rsidR="00020E19" w:rsidRPr="00DA276F" w14:paraId="7879BC3B"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2D7A1C64"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STR2</w:t>
            </w:r>
          </w:p>
        </w:tc>
        <w:tc>
          <w:tcPr>
            <w:tcW w:w="992" w:type="dxa"/>
            <w:tcBorders>
              <w:top w:val="single" w:sz="4" w:space="0" w:color="auto"/>
              <w:left w:val="single" w:sz="4" w:space="0" w:color="auto"/>
              <w:bottom w:val="single" w:sz="4" w:space="0" w:color="auto"/>
              <w:right w:val="single" w:sz="4" w:space="0" w:color="auto"/>
            </w:tcBorders>
            <w:vAlign w:val="center"/>
          </w:tcPr>
          <w:p w14:paraId="409FEC70"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tcPr>
          <w:p w14:paraId="523E62CC"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4,4</w:t>
            </w:r>
          </w:p>
        </w:tc>
        <w:tc>
          <w:tcPr>
            <w:tcW w:w="283" w:type="dxa"/>
            <w:tcBorders>
              <w:top w:val="single" w:sz="4" w:space="0" w:color="auto"/>
              <w:left w:val="single" w:sz="4" w:space="0" w:color="auto"/>
              <w:bottom w:val="single" w:sz="4" w:space="0" w:color="auto"/>
              <w:right w:val="single" w:sz="4" w:space="0" w:color="auto"/>
            </w:tcBorders>
          </w:tcPr>
          <w:p w14:paraId="3E610B58"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w:t>
            </w:r>
          </w:p>
        </w:tc>
        <w:tc>
          <w:tcPr>
            <w:tcW w:w="1843" w:type="dxa"/>
            <w:tcBorders>
              <w:top w:val="single" w:sz="4" w:space="0" w:color="auto"/>
              <w:left w:val="single" w:sz="4" w:space="0" w:color="auto"/>
              <w:bottom w:val="single" w:sz="4" w:space="0" w:color="auto"/>
              <w:right w:val="single" w:sz="4" w:space="0" w:color="auto"/>
            </w:tcBorders>
            <w:vAlign w:val="center"/>
          </w:tcPr>
          <w:p w14:paraId="2BFD03A4" w14:textId="77777777" w:rsidR="00020E19" w:rsidRPr="00DA276F" w:rsidRDefault="00020E19" w:rsidP="001F22E3">
            <w:pPr>
              <w:autoSpaceDE w:val="0"/>
              <w:autoSpaceDN w:val="0"/>
              <w:jc w:val="center"/>
              <w:rPr>
                <w:sz w:val="16"/>
                <w:szCs w:val="16"/>
              </w:rPr>
            </w:pPr>
            <w:r w:rsidRPr="00DA276F">
              <w:rPr>
                <w:rFonts w:cs="Times New Roman"/>
                <w:sz w:val="16"/>
                <w:szCs w:val="16"/>
              </w:rPr>
              <w:t>19,4</w:t>
            </w:r>
          </w:p>
        </w:tc>
        <w:tc>
          <w:tcPr>
            <w:tcW w:w="1559" w:type="dxa"/>
            <w:tcBorders>
              <w:top w:val="single" w:sz="4" w:space="0" w:color="auto"/>
              <w:left w:val="single" w:sz="4" w:space="0" w:color="auto"/>
              <w:bottom w:val="single" w:sz="4" w:space="0" w:color="auto"/>
              <w:right w:val="single" w:sz="4" w:space="0" w:color="auto"/>
            </w:tcBorders>
            <w:vAlign w:val="center"/>
          </w:tcPr>
          <w:p w14:paraId="248167CC"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31,8</w:t>
            </w:r>
          </w:p>
        </w:tc>
        <w:tc>
          <w:tcPr>
            <w:tcW w:w="432" w:type="dxa"/>
            <w:tcBorders>
              <w:top w:val="single" w:sz="4" w:space="0" w:color="auto"/>
              <w:left w:val="single" w:sz="4" w:space="0" w:color="auto"/>
              <w:bottom w:val="single" w:sz="4" w:space="0" w:color="auto"/>
              <w:right w:val="single" w:sz="4" w:space="0" w:color="auto"/>
            </w:tcBorders>
            <w:vAlign w:val="center"/>
          </w:tcPr>
          <w:p w14:paraId="1377BFF3"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5" w:type="dxa"/>
            <w:tcBorders>
              <w:top w:val="single" w:sz="4" w:space="0" w:color="auto"/>
              <w:left w:val="single" w:sz="4" w:space="0" w:color="auto"/>
              <w:bottom w:val="single" w:sz="4" w:space="0" w:color="auto"/>
              <w:right w:val="single" w:sz="4" w:space="0" w:color="auto"/>
            </w:tcBorders>
          </w:tcPr>
          <w:p w14:paraId="740B81A6"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7,3</w:t>
            </w:r>
          </w:p>
        </w:tc>
      </w:tr>
      <w:tr w:rsidR="00020E19" w:rsidRPr="00DA276F" w14:paraId="1770B1BF"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7137183E"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STR3</w:t>
            </w:r>
          </w:p>
        </w:tc>
        <w:tc>
          <w:tcPr>
            <w:tcW w:w="992" w:type="dxa"/>
            <w:tcBorders>
              <w:top w:val="single" w:sz="4" w:space="0" w:color="auto"/>
              <w:left w:val="single" w:sz="4" w:space="0" w:color="auto"/>
              <w:bottom w:val="single" w:sz="4" w:space="0" w:color="auto"/>
              <w:right w:val="single" w:sz="4" w:space="0" w:color="auto"/>
            </w:tcBorders>
            <w:vAlign w:val="center"/>
          </w:tcPr>
          <w:p w14:paraId="69AA099E"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tcPr>
          <w:p w14:paraId="3B3FDF6B"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6,2</w:t>
            </w:r>
          </w:p>
        </w:tc>
        <w:tc>
          <w:tcPr>
            <w:tcW w:w="283" w:type="dxa"/>
            <w:tcBorders>
              <w:top w:val="single" w:sz="4" w:space="0" w:color="auto"/>
              <w:left w:val="single" w:sz="4" w:space="0" w:color="auto"/>
              <w:bottom w:val="single" w:sz="4" w:space="0" w:color="auto"/>
              <w:right w:val="single" w:sz="4" w:space="0" w:color="auto"/>
            </w:tcBorders>
          </w:tcPr>
          <w:p w14:paraId="1C6AF0BA"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lang w:val="en-US"/>
              </w:rPr>
              <w:t>a</w:t>
            </w:r>
          </w:p>
        </w:tc>
        <w:tc>
          <w:tcPr>
            <w:tcW w:w="1843" w:type="dxa"/>
            <w:tcBorders>
              <w:top w:val="single" w:sz="4" w:space="0" w:color="auto"/>
              <w:left w:val="single" w:sz="4" w:space="0" w:color="auto"/>
              <w:bottom w:val="single" w:sz="4" w:space="0" w:color="auto"/>
              <w:right w:val="single" w:sz="4" w:space="0" w:color="auto"/>
            </w:tcBorders>
          </w:tcPr>
          <w:p w14:paraId="4DA1D5C7" w14:textId="77777777" w:rsidR="00020E19" w:rsidRPr="00DA276F" w:rsidRDefault="00020E19" w:rsidP="001F22E3">
            <w:pPr>
              <w:autoSpaceDE w:val="0"/>
              <w:autoSpaceDN w:val="0"/>
              <w:jc w:val="center"/>
              <w:rPr>
                <w:sz w:val="16"/>
                <w:szCs w:val="16"/>
              </w:rPr>
            </w:pPr>
            <w:r w:rsidRPr="00DA276F">
              <w:rPr>
                <w:rFonts w:cs="Times New Roman"/>
                <w:sz w:val="16"/>
                <w:szCs w:val="16"/>
              </w:rPr>
              <w:t>0,0</w:t>
            </w:r>
          </w:p>
        </w:tc>
        <w:tc>
          <w:tcPr>
            <w:tcW w:w="1559" w:type="dxa"/>
            <w:tcBorders>
              <w:top w:val="single" w:sz="4" w:space="0" w:color="auto"/>
              <w:left w:val="single" w:sz="4" w:space="0" w:color="auto"/>
              <w:bottom w:val="single" w:sz="4" w:space="0" w:color="auto"/>
              <w:right w:val="single" w:sz="4" w:space="0" w:color="auto"/>
            </w:tcBorders>
            <w:vAlign w:val="center"/>
          </w:tcPr>
          <w:p w14:paraId="549314B3"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35,0</w:t>
            </w:r>
          </w:p>
        </w:tc>
        <w:tc>
          <w:tcPr>
            <w:tcW w:w="432" w:type="dxa"/>
            <w:tcBorders>
              <w:top w:val="single" w:sz="4" w:space="0" w:color="auto"/>
              <w:left w:val="single" w:sz="4" w:space="0" w:color="auto"/>
              <w:bottom w:val="single" w:sz="4" w:space="0" w:color="auto"/>
              <w:right w:val="single" w:sz="4" w:space="0" w:color="auto"/>
            </w:tcBorders>
            <w:vAlign w:val="center"/>
          </w:tcPr>
          <w:p w14:paraId="298DF5F7"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5" w:type="dxa"/>
            <w:tcBorders>
              <w:top w:val="single" w:sz="4" w:space="0" w:color="auto"/>
              <w:left w:val="single" w:sz="4" w:space="0" w:color="auto"/>
              <w:bottom w:val="single" w:sz="4" w:space="0" w:color="auto"/>
              <w:right w:val="single" w:sz="4" w:space="0" w:color="auto"/>
            </w:tcBorders>
          </w:tcPr>
          <w:p w14:paraId="4621BD87"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0,0</w:t>
            </w:r>
          </w:p>
        </w:tc>
      </w:tr>
      <w:tr w:rsidR="00020E19" w:rsidRPr="00DA276F" w14:paraId="325120C6"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595FADB9"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STR4</w:t>
            </w:r>
          </w:p>
        </w:tc>
        <w:tc>
          <w:tcPr>
            <w:tcW w:w="992" w:type="dxa"/>
            <w:tcBorders>
              <w:top w:val="single" w:sz="4" w:space="0" w:color="auto"/>
              <w:left w:val="single" w:sz="4" w:space="0" w:color="auto"/>
              <w:bottom w:val="single" w:sz="4" w:space="0" w:color="auto"/>
              <w:right w:val="single" w:sz="4" w:space="0" w:color="auto"/>
            </w:tcBorders>
            <w:vAlign w:val="center"/>
          </w:tcPr>
          <w:p w14:paraId="46987B08"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62B4C02A"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6,4</w:t>
            </w:r>
          </w:p>
        </w:tc>
        <w:tc>
          <w:tcPr>
            <w:tcW w:w="283" w:type="dxa"/>
            <w:tcBorders>
              <w:top w:val="single" w:sz="4" w:space="0" w:color="auto"/>
              <w:left w:val="single" w:sz="4" w:space="0" w:color="auto"/>
              <w:bottom w:val="single" w:sz="4" w:space="0" w:color="auto"/>
              <w:right w:val="single" w:sz="4" w:space="0" w:color="auto"/>
            </w:tcBorders>
            <w:vAlign w:val="center"/>
          </w:tcPr>
          <w:p w14:paraId="4B3CF86E" w14:textId="77777777" w:rsidR="00020E19" w:rsidRPr="00DA276F" w:rsidRDefault="00020E19" w:rsidP="001F22E3">
            <w:pPr>
              <w:autoSpaceDE w:val="0"/>
              <w:autoSpaceDN w:val="0"/>
              <w:jc w:val="center"/>
              <w:rPr>
                <w:rFonts w:cs="Times New Roman"/>
                <w:sz w:val="16"/>
                <w:szCs w:val="16"/>
                <w:lang w:val="en-US"/>
              </w:rPr>
            </w:pPr>
            <w:r w:rsidRPr="00DA276F">
              <w:rPr>
                <w:rFonts w:cs="Times New Roman"/>
                <w:sz w:val="16"/>
                <w:szCs w:val="16"/>
              </w:rPr>
              <w:t>a</w:t>
            </w:r>
          </w:p>
        </w:tc>
        <w:tc>
          <w:tcPr>
            <w:tcW w:w="1843" w:type="dxa"/>
            <w:tcBorders>
              <w:top w:val="single" w:sz="4" w:space="0" w:color="auto"/>
              <w:left w:val="single" w:sz="4" w:space="0" w:color="auto"/>
              <w:bottom w:val="single" w:sz="4" w:space="0" w:color="auto"/>
              <w:right w:val="single" w:sz="4" w:space="0" w:color="auto"/>
            </w:tcBorders>
          </w:tcPr>
          <w:p w14:paraId="7D136062" w14:textId="77777777" w:rsidR="00020E19" w:rsidRPr="00DA276F" w:rsidRDefault="00020E19" w:rsidP="001F22E3">
            <w:pPr>
              <w:autoSpaceDE w:val="0"/>
              <w:autoSpaceDN w:val="0"/>
              <w:jc w:val="center"/>
              <w:rPr>
                <w:sz w:val="16"/>
                <w:szCs w:val="16"/>
              </w:rPr>
            </w:pPr>
            <w:r w:rsidRPr="00DA276F">
              <w:rPr>
                <w:rFonts w:cs="Times New Roman"/>
                <w:sz w:val="16"/>
                <w:szCs w:val="16"/>
              </w:rPr>
              <w:t>0,0</w:t>
            </w:r>
          </w:p>
        </w:tc>
        <w:tc>
          <w:tcPr>
            <w:tcW w:w="1559" w:type="dxa"/>
            <w:tcBorders>
              <w:top w:val="single" w:sz="4" w:space="0" w:color="auto"/>
              <w:left w:val="single" w:sz="4" w:space="0" w:color="auto"/>
              <w:bottom w:val="single" w:sz="4" w:space="0" w:color="auto"/>
              <w:right w:val="single" w:sz="4" w:space="0" w:color="auto"/>
            </w:tcBorders>
            <w:vAlign w:val="center"/>
          </w:tcPr>
          <w:p w14:paraId="6B659A4B"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34,0</w:t>
            </w:r>
          </w:p>
        </w:tc>
        <w:tc>
          <w:tcPr>
            <w:tcW w:w="432" w:type="dxa"/>
            <w:tcBorders>
              <w:top w:val="single" w:sz="4" w:space="0" w:color="auto"/>
              <w:left w:val="single" w:sz="4" w:space="0" w:color="auto"/>
              <w:bottom w:val="single" w:sz="4" w:space="0" w:color="auto"/>
              <w:right w:val="single" w:sz="4" w:space="0" w:color="auto"/>
            </w:tcBorders>
            <w:vAlign w:val="center"/>
          </w:tcPr>
          <w:p w14:paraId="33DD117A" w14:textId="77777777" w:rsidR="00020E19" w:rsidRPr="00DA276F" w:rsidRDefault="00020E19" w:rsidP="001F22E3">
            <w:pPr>
              <w:autoSpaceDE w:val="0"/>
              <w:autoSpaceDN w:val="0"/>
              <w:jc w:val="center"/>
              <w:rPr>
                <w:rFonts w:cs="Times New Roman"/>
                <w:sz w:val="16"/>
                <w:szCs w:val="16"/>
                <w:lang w:val="en-US"/>
              </w:rPr>
            </w:pPr>
            <w:r w:rsidRPr="00DA276F">
              <w:rPr>
                <w:rFonts w:cs="Times New Roman"/>
                <w:sz w:val="16"/>
                <w:szCs w:val="16"/>
              </w:rPr>
              <w:t>a</w:t>
            </w:r>
          </w:p>
        </w:tc>
        <w:tc>
          <w:tcPr>
            <w:tcW w:w="1985" w:type="dxa"/>
            <w:tcBorders>
              <w:top w:val="single" w:sz="4" w:space="0" w:color="auto"/>
              <w:left w:val="single" w:sz="4" w:space="0" w:color="auto"/>
              <w:bottom w:val="single" w:sz="4" w:space="0" w:color="auto"/>
              <w:right w:val="single" w:sz="4" w:space="0" w:color="auto"/>
            </w:tcBorders>
            <w:vAlign w:val="center"/>
          </w:tcPr>
          <w:p w14:paraId="42F45441"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0,7</w:t>
            </w:r>
          </w:p>
        </w:tc>
      </w:tr>
      <w:tr w:rsidR="00020E19" w:rsidRPr="00DA276F" w14:paraId="72F75211"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6D6319A1"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STR5</w:t>
            </w:r>
          </w:p>
        </w:tc>
        <w:tc>
          <w:tcPr>
            <w:tcW w:w="992" w:type="dxa"/>
            <w:tcBorders>
              <w:top w:val="single" w:sz="4" w:space="0" w:color="auto"/>
              <w:left w:val="single" w:sz="4" w:space="0" w:color="auto"/>
              <w:bottom w:val="single" w:sz="4" w:space="0" w:color="auto"/>
              <w:right w:val="single" w:sz="4" w:space="0" w:color="auto"/>
            </w:tcBorders>
            <w:vAlign w:val="center"/>
          </w:tcPr>
          <w:p w14:paraId="0DDB1D31"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29FBA344"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5,4</w:t>
            </w:r>
          </w:p>
        </w:tc>
        <w:tc>
          <w:tcPr>
            <w:tcW w:w="283" w:type="dxa"/>
            <w:tcBorders>
              <w:top w:val="single" w:sz="4" w:space="0" w:color="auto"/>
              <w:left w:val="single" w:sz="4" w:space="0" w:color="auto"/>
              <w:bottom w:val="single" w:sz="4" w:space="0" w:color="auto"/>
              <w:right w:val="single" w:sz="4" w:space="0" w:color="auto"/>
            </w:tcBorders>
            <w:vAlign w:val="center"/>
          </w:tcPr>
          <w:p w14:paraId="35B31F9A"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w:t>
            </w:r>
          </w:p>
        </w:tc>
        <w:tc>
          <w:tcPr>
            <w:tcW w:w="1843" w:type="dxa"/>
            <w:tcBorders>
              <w:top w:val="single" w:sz="4" w:space="0" w:color="auto"/>
              <w:left w:val="single" w:sz="4" w:space="0" w:color="auto"/>
              <w:bottom w:val="single" w:sz="4" w:space="0" w:color="auto"/>
              <w:right w:val="single" w:sz="4" w:space="0" w:color="auto"/>
            </w:tcBorders>
          </w:tcPr>
          <w:p w14:paraId="33D01DC1" w14:textId="77777777" w:rsidR="00020E19" w:rsidRPr="00DA276F" w:rsidRDefault="00020E19" w:rsidP="001F22E3">
            <w:pPr>
              <w:autoSpaceDE w:val="0"/>
              <w:autoSpaceDN w:val="0"/>
              <w:jc w:val="center"/>
              <w:rPr>
                <w:sz w:val="16"/>
                <w:szCs w:val="16"/>
              </w:rPr>
            </w:pPr>
            <w:r w:rsidRPr="00DA276F">
              <w:rPr>
                <w:rFonts w:cs="Times New Roman"/>
                <w:sz w:val="16"/>
                <w:szCs w:val="16"/>
              </w:rPr>
              <w:t>0,5</w:t>
            </w:r>
          </w:p>
        </w:tc>
        <w:tc>
          <w:tcPr>
            <w:tcW w:w="1559" w:type="dxa"/>
            <w:tcBorders>
              <w:top w:val="single" w:sz="4" w:space="0" w:color="auto"/>
              <w:left w:val="single" w:sz="4" w:space="0" w:color="auto"/>
              <w:bottom w:val="single" w:sz="4" w:space="0" w:color="auto"/>
              <w:right w:val="single" w:sz="4" w:space="0" w:color="auto"/>
            </w:tcBorders>
            <w:vAlign w:val="center"/>
          </w:tcPr>
          <w:p w14:paraId="5212418A"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31,0</w:t>
            </w:r>
          </w:p>
        </w:tc>
        <w:tc>
          <w:tcPr>
            <w:tcW w:w="432" w:type="dxa"/>
            <w:tcBorders>
              <w:top w:val="single" w:sz="4" w:space="0" w:color="auto"/>
              <w:left w:val="single" w:sz="4" w:space="0" w:color="auto"/>
              <w:bottom w:val="single" w:sz="4" w:space="0" w:color="auto"/>
              <w:right w:val="single" w:sz="4" w:space="0" w:color="auto"/>
            </w:tcBorders>
            <w:vAlign w:val="center"/>
          </w:tcPr>
          <w:p w14:paraId="21692F77"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5" w:type="dxa"/>
            <w:tcBorders>
              <w:top w:val="single" w:sz="4" w:space="0" w:color="auto"/>
              <w:left w:val="single" w:sz="4" w:space="0" w:color="auto"/>
              <w:bottom w:val="single" w:sz="4" w:space="0" w:color="auto"/>
              <w:right w:val="single" w:sz="4" w:space="0" w:color="auto"/>
            </w:tcBorders>
            <w:vAlign w:val="center"/>
          </w:tcPr>
          <w:p w14:paraId="5B4EA406" w14:textId="3CA8247C" w:rsidR="00020E19" w:rsidRPr="00DA276F" w:rsidRDefault="00020E19" w:rsidP="001F22E3">
            <w:pPr>
              <w:autoSpaceDE w:val="0"/>
              <w:autoSpaceDN w:val="0"/>
              <w:jc w:val="center"/>
              <w:rPr>
                <w:rFonts w:cs="Times New Roman"/>
                <w:sz w:val="16"/>
                <w:szCs w:val="16"/>
              </w:rPr>
            </w:pPr>
            <w:r w:rsidRPr="00DA276F">
              <w:rPr>
                <w:rFonts w:cs="Times New Roman"/>
                <w:sz w:val="16"/>
                <w:szCs w:val="16"/>
              </w:rPr>
              <w:t>9,5</w:t>
            </w:r>
          </w:p>
        </w:tc>
      </w:tr>
      <w:tr w:rsidR="00020E19" w:rsidRPr="00DA276F" w14:paraId="4A0D45FF"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151458DB"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STR6</w:t>
            </w:r>
          </w:p>
        </w:tc>
        <w:tc>
          <w:tcPr>
            <w:tcW w:w="992" w:type="dxa"/>
            <w:tcBorders>
              <w:top w:val="single" w:sz="4" w:space="0" w:color="auto"/>
              <w:left w:val="single" w:sz="4" w:space="0" w:color="auto"/>
              <w:bottom w:val="single" w:sz="4" w:space="0" w:color="auto"/>
              <w:right w:val="single" w:sz="4" w:space="0" w:color="auto"/>
            </w:tcBorders>
            <w:vAlign w:val="center"/>
          </w:tcPr>
          <w:p w14:paraId="48A174A4"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7504A26C"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5,6</w:t>
            </w:r>
          </w:p>
        </w:tc>
        <w:tc>
          <w:tcPr>
            <w:tcW w:w="283" w:type="dxa"/>
            <w:tcBorders>
              <w:top w:val="single" w:sz="4" w:space="0" w:color="auto"/>
              <w:left w:val="single" w:sz="4" w:space="0" w:color="auto"/>
              <w:bottom w:val="single" w:sz="4" w:space="0" w:color="auto"/>
              <w:right w:val="single" w:sz="4" w:space="0" w:color="auto"/>
            </w:tcBorders>
            <w:vAlign w:val="center"/>
          </w:tcPr>
          <w:p w14:paraId="4DD80A2F"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w:t>
            </w:r>
          </w:p>
        </w:tc>
        <w:tc>
          <w:tcPr>
            <w:tcW w:w="1843" w:type="dxa"/>
            <w:tcBorders>
              <w:top w:val="single" w:sz="4" w:space="0" w:color="auto"/>
              <w:left w:val="single" w:sz="4" w:space="0" w:color="auto"/>
              <w:bottom w:val="single" w:sz="4" w:space="0" w:color="auto"/>
              <w:right w:val="single" w:sz="4" w:space="0" w:color="auto"/>
            </w:tcBorders>
          </w:tcPr>
          <w:p w14:paraId="740B9E23" w14:textId="77777777" w:rsidR="00020E19" w:rsidRPr="00DA276F" w:rsidRDefault="00020E19" w:rsidP="001F22E3">
            <w:pPr>
              <w:autoSpaceDE w:val="0"/>
              <w:autoSpaceDN w:val="0"/>
              <w:jc w:val="center"/>
              <w:rPr>
                <w:sz w:val="16"/>
                <w:szCs w:val="16"/>
              </w:rPr>
            </w:pPr>
            <w:r w:rsidRPr="00DA276F">
              <w:rPr>
                <w:rFonts w:cs="Times New Roman"/>
                <w:sz w:val="16"/>
                <w:szCs w:val="16"/>
              </w:rPr>
              <w:t>0,0</w:t>
            </w:r>
          </w:p>
        </w:tc>
        <w:tc>
          <w:tcPr>
            <w:tcW w:w="1559" w:type="dxa"/>
            <w:tcBorders>
              <w:top w:val="single" w:sz="4" w:space="0" w:color="auto"/>
              <w:left w:val="single" w:sz="4" w:space="0" w:color="auto"/>
              <w:bottom w:val="single" w:sz="4" w:space="0" w:color="auto"/>
              <w:right w:val="single" w:sz="4" w:space="0" w:color="auto"/>
            </w:tcBorders>
            <w:vAlign w:val="center"/>
          </w:tcPr>
          <w:p w14:paraId="7CBEA896"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32,3</w:t>
            </w:r>
          </w:p>
        </w:tc>
        <w:tc>
          <w:tcPr>
            <w:tcW w:w="432" w:type="dxa"/>
            <w:tcBorders>
              <w:top w:val="single" w:sz="4" w:space="0" w:color="auto"/>
              <w:left w:val="single" w:sz="4" w:space="0" w:color="auto"/>
              <w:bottom w:val="single" w:sz="4" w:space="0" w:color="auto"/>
              <w:right w:val="single" w:sz="4" w:space="0" w:color="auto"/>
            </w:tcBorders>
            <w:vAlign w:val="center"/>
          </w:tcPr>
          <w:p w14:paraId="395676B5"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5" w:type="dxa"/>
            <w:tcBorders>
              <w:top w:val="single" w:sz="4" w:space="0" w:color="auto"/>
              <w:left w:val="single" w:sz="4" w:space="0" w:color="auto"/>
              <w:bottom w:val="single" w:sz="4" w:space="0" w:color="auto"/>
              <w:right w:val="single" w:sz="4" w:space="0" w:color="auto"/>
            </w:tcBorders>
            <w:vAlign w:val="center"/>
          </w:tcPr>
          <w:p w14:paraId="4514CD1A"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5,8</w:t>
            </w:r>
          </w:p>
        </w:tc>
      </w:tr>
      <w:tr w:rsidR="00020E19" w:rsidRPr="00DA276F" w14:paraId="7D66963A"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7A432286"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STR7</w:t>
            </w:r>
          </w:p>
        </w:tc>
        <w:tc>
          <w:tcPr>
            <w:tcW w:w="992" w:type="dxa"/>
            <w:tcBorders>
              <w:top w:val="single" w:sz="4" w:space="0" w:color="auto"/>
              <w:left w:val="single" w:sz="4" w:space="0" w:color="auto"/>
              <w:bottom w:val="single" w:sz="4" w:space="0" w:color="auto"/>
              <w:right w:val="single" w:sz="4" w:space="0" w:color="auto"/>
            </w:tcBorders>
            <w:vAlign w:val="center"/>
          </w:tcPr>
          <w:p w14:paraId="7C90552E"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4820B222"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5,1</w:t>
            </w:r>
          </w:p>
        </w:tc>
        <w:tc>
          <w:tcPr>
            <w:tcW w:w="283" w:type="dxa"/>
            <w:tcBorders>
              <w:top w:val="single" w:sz="4" w:space="0" w:color="auto"/>
              <w:left w:val="single" w:sz="4" w:space="0" w:color="auto"/>
              <w:bottom w:val="single" w:sz="4" w:space="0" w:color="auto"/>
              <w:right w:val="single" w:sz="4" w:space="0" w:color="auto"/>
            </w:tcBorders>
            <w:vAlign w:val="center"/>
          </w:tcPr>
          <w:p w14:paraId="295E95E6"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w:t>
            </w:r>
          </w:p>
        </w:tc>
        <w:tc>
          <w:tcPr>
            <w:tcW w:w="1843" w:type="dxa"/>
            <w:tcBorders>
              <w:top w:val="single" w:sz="4" w:space="0" w:color="auto"/>
              <w:left w:val="single" w:sz="4" w:space="0" w:color="auto"/>
              <w:bottom w:val="single" w:sz="4" w:space="0" w:color="auto"/>
              <w:right w:val="single" w:sz="4" w:space="0" w:color="auto"/>
            </w:tcBorders>
            <w:vAlign w:val="center"/>
          </w:tcPr>
          <w:p w14:paraId="2CA96056" w14:textId="77777777" w:rsidR="00020E19" w:rsidRPr="00DA276F" w:rsidRDefault="00020E19" w:rsidP="001F22E3">
            <w:pPr>
              <w:autoSpaceDE w:val="0"/>
              <w:autoSpaceDN w:val="0"/>
              <w:jc w:val="center"/>
              <w:rPr>
                <w:sz w:val="16"/>
                <w:szCs w:val="16"/>
              </w:rPr>
            </w:pPr>
            <w:r w:rsidRPr="00DA276F">
              <w:rPr>
                <w:rFonts w:cs="Times New Roman"/>
                <w:sz w:val="16"/>
                <w:szCs w:val="16"/>
              </w:rPr>
              <w:t>6,0</w:t>
            </w:r>
          </w:p>
        </w:tc>
        <w:tc>
          <w:tcPr>
            <w:tcW w:w="1559" w:type="dxa"/>
            <w:tcBorders>
              <w:top w:val="single" w:sz="4" w:space="0" w:color="auto"/>
              <w:left w:val="single" w:sz="4" w:space="0" w:color="auto"/>
              <w:bottom w:val="single" w:sz="4" w:space="0" w:color="auto"/>
              <w:right w:val="single" w:sz="4" w:space="0" w:color="auto"/>
            </w:tcBorders>
            <w:vAlign w:val="center"/>
          </w:tcPr>
          <w:p w14:paraId="78E19D87"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32,5</w:t>
            </w:r>
          </w:p>
        </w:tc>
        <w:tc>
          <w:tcPr>
            <w:tcW w:w="432" w:type="dxa"/>
            <w:tcBorders>
              <w:top w:val="single" w:sz="4" w:space="0" w:color="auto"/>
              <w:left w:val="single" w:sz="4" w:space="0" w:color="auto"/>
              <w:bottom w:val="single" w:sz="4" w:space="0" w:color="auto"/>
              <w:right w:val="single" w:sz="4" w:space="0" w:color="auto"/>
            </w:tcBorders>
            <w:vAlign w:val="center"/>
          </w:tcPr>
          <w:p w14:paraId="02653F87"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5" w:type="dxa"/>
            <w:tcBorders>
              <w:top w:val="single" w:sz="4" w:space="0" w:color="auto"/>
              <w:left w:val="single" w:sz="4" w:space="0" w:color="auto"/>
              <w:bottom w:val="single" w:sz="4" w:space="0" w:color="auto"/>
              <w:right w:val="single" w:sz="4" w:space="0" w:color="auto"/>
            </w:tcBorders>
            <w:vAlign w:val="center"/>
          </w:tcPr>
          <w:p w14:paraId="0142DEB6"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5,1</w:t>
            </w:r>
          </w:p>
        </w:tc>
      </w:tr>
      <w:tr w:rsidR="00020E19" w:rsidRPr="00DA276F" w14:paraId="59B1D34E"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639E230D"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STR8</w:t>
            </w:r>
          </w:p>
        </w:tc>
        <w:tc>
          <w:tcPr>
            <w:tcW w:w="992" w:type="dxa"/>
            <w:tcBorders>
              <w:top w:val="single" w:sz="4" w:space="0" w:color="auto"/>
              <w:left w:val="single" w:sz="4" w:space="0" w:color="auto"/>
              <w:bottom w:val="single" w:sz="4" w:space="0" w:color="auto"/>
              <w:right w:val="single" w:sz="4" w:space="0" w:color="auto"/>
            </w:tcBorders>
            <w:vAlign w:val="center"/>
          </w:tcPr>
          <w:p w14:paraId="44B39DC9"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39B90FB9"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3,2</w:t>
            </w:r>
          </w:p>
        </w:tc>
        <w:tc>
          <w:tcPr>
            <w:tcW w:w="283" w:type="dxa"/>
            <w:tcBorders>
              <w:top w:val="single" w:sz="4" w:space="0" w:color="auto"/>
              <w:left w:val="single" w:sz="4" w:space="0" w:color="auto"/>
              <w:bottom w:val="single" w:sz="4" w:space="0" w:color="auto"/>
              <w:right w:val="single" w:sz="4" w:space="0" w:color="auto"/>
            </w:tcBorders>
            <w:vAlign w:val="center"/>
          </w:tcPr>
          <w:p w14:paraId="0B9CEEAC"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w:t>
            </w:r>
          </w:p>
        </w:tc>
        <w:tc>
          <w:tcPr>
            <w:tcW w:w="1843" w:type="dxa"/>
            <w:tcBorders>
              <w:top w:val="single" w:sz="4" w:space="0" w:color="auto"/>
              <w:left w:val="single" w:sz="4" w:space="0" w:color="auto"/>
              <w:bottom w:val="single" w:sz="4" w:space="0" w:color="auto"/>
              <w:right w:val="single" w:sz="4" w:space="0" w:color="auto"/>
            </w:tcBorders>
            <w:vAlign w:val="center"/>
          </w:tcPr>
          <w:p w14:paraId="1E7CF462" w14:textId="198C7C5F" w:rsidR="00020E19" w:rsidRPr="00DA276F" w:rsidRDefault="00020E19" w:rsidP="001F22E3">
            <w:pPr>
              <w:autoSpaceDE w:val="0"/>
              <w:autoSpaceDN w:val="0"/>
              <w:jc w:val="center"/>
              <w:rPr>
                <w:sz w:val="16"/>
                <w:szCs w:val="16"/>
              </w:rPr>
            </w:pPr>
            <w:r w:rsidRPr="00DA276F">
              <w:rPr>
                <w:rFonts w:cs="Times New Roman"/>
                <w:sz w:val="16"/>
                <w:szCs w:val="16"/>
              </w:rPr>
              <w:t>40,3</w:t>
            </w:r>
          </w:p>
        </w:tc>
        <w:tc>
          <w:tcPr>
            <w:tcW w:w="1559" w:type="dxa"/>
            <w:tcBorders>
              <w:top w:val="single" w:sz="4" w:space="0" w:color="auto"/>
              <w:left w:val="single" w:sz="4" w:space="0" w:color="auto"/>
              <w:bottom w:val="single" w:sz="4" w:space="0" w:color="auto"/>
              <w:right w:val="single" w:sz="4" w:space="0" w:color="auto"/>
            </w:tcBorders>
            <w:vAlign w:val="center"/>
          </w:tcPr>
          <w:p w14:paraId="3AB81A69"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25,8</w:t>
            </w:r>
          </w:p>
        </w:tc>
        <w:tc>
          <w:tcPr>
            <w:tcW w:w="432" w:type="dxa"/>
            <w:tcBorders>
              <w:top w:val="single" w:sz="4" w:space="0" w:color="auto"/>
              <w:left w:val="single" w:sz="4" w:space="0" w:color="auto"/>
              <w:bottom w:val="single" w:sz="4" w:space="0" w:color="auto"/>
              <w:right w:val="single" w:sz="4" w:space="0" w:color="auto"/>
            </w:tcBorders>
            <w:vAlign w:val="center"/>
          </w:tcPr>
          <w:p w14:paraId="43D9FA92"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5" w:type="dxa"/>
            <w:tcBorders>
              <w:top w:val="single" w:sz="4" w:space="0" w:color="auto"/>
              <w:left w:val="single" w:sz="4" w:space="0" w:color="auto"/>
              <w:bottom w:val="single" w:sz="4" w:space="0" w:color="auto"/>
              <w:right w:val="single" w:sz="4" w:space="0" w:color="auto"/>
            </w:tcBorders>
            <w:vAlign w:val="center"/>
          </w:tcPr>
          <w:p w14:paraId="1C6E975F"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24,8</w:t>
            </w:r>
          </w:p>
        </w:tc>
      </w:tr>
      <w:tr w:rsidR="00020E19" w:rsidRPr="00DA276F" w14:paraId="626152FB"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16042F3B"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STR9-1</w:t>
            </w:r>
          </w:p>
        </w:tc>
        <w:tc>
          <w:tcPr>
            <w:tcW w:w="992" w:type="dxa"/>
            <w:tcBorders>
              <w:top w:val="single" w:sz="4" w:space="0" w:color="auto"/>
              <w:left w:val="single" w:sz="4" w:space="0" w:color="auto"/>
              <w:bottom w:val="single" w:sz="4" w:space="0" w:color="auto"/>
              <w:right w:val="single" w:sz="4" w:space="0" w:color="auto"/>
            </w:tcBorders>
            <w:vAlign w:val="center"/>
          </w:tcPr>
          <w:p w14:paraId="3994A062"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w:t>
            </w:r>
          </w:p>
        </w:tc>
        <w:tc>
          <w:tcPr>
            <w:tcW w:w="851" w:type="dxa"/>
            <w:tcBorders>
              <w:top w:val="single" w:sz="4" w:space="0" w:color="auto"/>
              <w:left w:val="single" w:sz="4" w:space="0" w:color="auto"/>
              <w:bottom w:val="single" w:sz="4" w:space="0" w:color="auto"/>
              <w:right w:val="single" w:sz="4" w:space="0" w:color="auto"/>
            </w:tcBorders>
            <w:vAlign w:val="center"/>
          </w:tcPr>
          <w:p w14:paraId="15D9A10D"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4,0</w:t>
            </w:r>
          </w:p>
        </w:tc>
        <w:tc>
          <w:tcPr>
            <w:tcW w:w="283" w:type="dxa"/>
            <w:tcBorders>
              <w:top w:val="single" w:sz="4" w:space="0" w:color="auto"/>
              <w:left w:val="single" w:sz="4" w:space="0" w:color="auto"/>
              <w:bottom w:val="single" w:sz="4" w:space="0" w:color="auto"/>
              <w:right w:val="single" w:sz="4" w:space="0" w:color="auto"/>
            </w:tcBorders>
            <w:vAlign w:val="center"/>
          </w:tcPr>
          <w:p w14:paraId="59043435"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w:t>
            </w:r>
          </w:p>
        </w:tc>
        <w:tc>
          <w:tcPr>
            <w:tcW w:w="1843" w:type="dxa"/>
            <w:tcBorders>
              <w:top w:val="single" w:sz="4" w:space="0" w:color="auto"/>
              <w:left w:val="single" w:sz="4" w:space="0" w:color="auto"/>
              <w:bottom w:val="single" w:sz="4" w:space="0" w:color="auto"/>
              <w:right w:val="single" w:sz="4" w:space="0" w:color="auto"/>
            </w:tcBorders>
            <w:vAlign w:val="center"/>
          </w:tcPr>
          <w:p w14:paraId="1153AFD8" w14:textId="77777777" w:rsidR="00020E19" w:rsidRPr="00DA276F" w:rsidRDefault="00020E19" w:rsidP="001F22E3">
            <w:pPr>
              <w:autoSpaceDE w:val="0"/>
              <w:autoSpaceDN w:val="0"/>
              <w:jc w:val="center"/>
              <w:rPr>
                <w:sz w:val="16"/>
                <w:szCs w:val="16"/>
              </w:rPr>
            </w:pPr>
            <w:r w:rsidRPr="00DA276F">
              <w:rPr>
                <w:rFonts w:cs="Times New Roman"/>
                <w:sz w:val="16"/>
                <w:szCs w:val="16"/>
              </w:rPr>
              <w:t>26,9</w:t>
            </w:r>
          </w:p>
        </w:tc>
        <w:tc>
          <w:tcPr>
            <w:tcW w:w="1559" w:type="dxa"/>
            <w:tcBorders>
              <w:top w:val="single" w:sz="4" w:space="0" w:color="auto"/>
              <w:left w:val="single" w:sz="4" w:space="0" w:color="auto"/>
              <w:bottom w:val="single" w:sz="4" w:space="0" w:color="auto"/>
              <w:right w:val="single" w:sz="4" w:space="0" w:color="auto"/>
            </w:tcBorders>
            <w:vAlign w:val="center"/>
          </w:tcPr>
          <w:p w14:paraId="528DBC19"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37,0</w:t>
            </w:r>
          </w:p>
        </w:tc>
        <w:tc>
          <w:tcPr>
            <w:tcW w:w="432" w:type="dxa"/>
            <w:tcBorders>
              <w:top w:val="single" w:sz="4" w:space="0" w:color="auto"/>
              <w:left w:val="single" w:sz="4" w:space="0" w:color="auto"/>
              <w:bottom w:val="single" w:sz="4" w:space="0" w:color="auto"/>
              <w:right w:val="single" w:sz="4" w:space="0" w:color="auto"/>
            </w:tcBorders>
            <w:vAlign w:val="center"/>
          </w:tcPr>
          <w:p w14:paraId="2275E1A0"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5" w:type="dxa"/>
            <w:tcBorders>
              <w:top w:val="single" w:sz="4" w:space="0" w:color="auto"/>
              <w:left w:val="single" w:sz="4" w:space="0" w:color="auto"/>
              <w:bottom w:val="single" w:sz="4" w:space="0" w:color="auto"/>
              <w:right w:val="single" w:sz="4" w:space="0" w:color="auto"/>
            </w:tcBorders>
            <w:vAlign w:val="center"/>
          </w:tcPr>
          <w:p w14:paraId="1F5D8919"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0,0</w:t>
            </w:r>
          </w:p>
        </w:tc>
      </w:tr>
      <w:tr w:rsidR="00020E19" w:rsidRPr="00DA276F" w14:paraId="20D78ADF"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4AB94B4A"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STR9-2</w:t>
            </w:r>
          </w:p>
        </w:tc>
        <w:tc>
          <w:tcPr>
            <w:tcW w:w="992" w:type="dxa"/>
            <w:tcBorders>
              <w:top w:val="single" w:sz="4" w:space="0" w:color="auto"/>
              <w:left w:val="single" w:sz="4" w:space="0" w:color="auto"/>
              <w:bottom w:val="single" w:sz="4" w:space="0" w:color="auto"/>
              <w:right w:val="single" w:sz="4" w:space="0" w:color="auto"/>
            </w:tcBorders>
            <w:vAlign w:val="center"/>
          </w:tcPr>
          <w:p w14:paraId="418A2322"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w:t>
            </w:r>
          </w:p>
        </w:tc>
        <w:tc>
          <w:tcPr>
            <w:tcW w:w="851" w:type="dxa"/>
            <w:tcBorders>
              <w:top w:val="single" w:sz="4" w:space="0" w:color="auto"/>
              <w:left w:val="single" w:sz="4" w:space="0" w:color="auto"/>
              <w:bottom w:val="single" w:sz="4" w:space="0" w:color="auto"/>
              <w:right w:val="single" w:sz="4" w:space="0" w:color="auto"/>
            </w:tcBorders>
            <w:vAlign w:val="center"/>
          </w:tcPr>
          <w:p w14:paraId="6B72B39A"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5,6</w:t>
            </w:r>
          </w:p>
        </w:tc>
        <w:tc>
          <w:tcPr>
            <w:tcW w:w="283" w:type="dxa"/>
            <w:tcBorders>
              <w:top w:val="single" w:sz="4" w:space="0" w:color="auto"/>
              <w:left w:val="single" w:sz="4" w:space="0" w:color="auto"/>
              <w:bottom w:val="single" w:sz="4" w:space="0" w:color="auto"/>
              <w:right w:val="single" w:sz="4" w:space="0" w:color="auto"/>
            </w:tcBorders>
            <w:vAlign w:val="center"/>
          </w:tcPr>
          <w:p w14:paraId="2A611C7F"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w:t>
            </w:r>
          </w:p>
        </w:tc>
        <w:tc>
          <w:tcPr>
            <w:tcW w:w="1843" w:type="dxa"/>
            <w:tcBorders>
              <w:top w:val="single" w:sz="4" w:space="0" w:color="auto"/>
              <w:left w:val="single" w:sz="4" w:space="0" w:color="auto"/>
              <w:bottom w:val="single" w:sz="4" w:space="0" w:color="auto"/>
              <w:right w:val="single" w:sz="4" w:space="0" w:color="auto"/>
            </w:tcBorders>
            <w:vAlign w:val="center"/>
          </w:tcPr>
          <w:p w14:paraId="6A8F1039" w14:textId="3D8BFB63" w:rsidR="00020E19" w:rsidRPr="00DA276F" w:rsidRDefault="00020E19" w:rsidP="001F22E3">
            <w:pPr>
              <w:autoSpaceDE w:val="0"/>
              <w:autoSpaceDN w:val="0"/>
              <w:jc w:val="center"/>
              <w:rPr>
                <w:sz w:val="16"/>
                <w:szCs w:val="16"/>
              </w:rPr>
            </w:pPr>
            <w:r w:rsidRPr="00DA276F">
              <w:rPr>
                <w:rFonts w:cs="Times New Roman"/>
                <w:sz w:val="16"/>
                <w:szCs w:val="16"/>
              </w:rPr>
              <w:t>0,0</w:t>
            </w:r>
          </w:p>
        </w:tc>
        <w:tc>
          <w:tcPr>
            <w:tcW w:w="1559" w:type="dxa"/>
            <w:tcBorders>
              <w:top w:val="single" w:sz="4" w:space="0" w:color="auto"/>
              <w:left w:val="single" w:sz="4" w:space="0" w:color="auto"/>
              <w:bottom w:val="single" w:sz="4" w:space="0" w:color="auto"/>
              <w:right w:val="single" w:sz="4" w:space="0" w:color="auto"/>
            </w:tcBorders>
            <w:vAlign w:val="center"/>
          </w:tcPr>
          <w:p w14:paraId="0D6E3D9E"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32,0</w:t>
            </w:r>
          </w:p>
        </w:tc>
        <w:tc>
          <w:tcPr>
            <w:tcW w:w="432" w:type="dxa"/>
            <w:tcBorders>
              <w:top w:val="single" w:sz="4" w:space="0" w:color="auto"/>
              <w:left w:val="single" w:sz="4" w:space="0" w:color="auto"/>
              <w:bottom w:val="single" w:sz="4" w:space="0" w:color="auto"/>
              <w:right w:val="single" w:sz="4" w:space="0" w:color="auto"/>
            </w:tcBorders>
            <w:vAlign w:val="center"/>
          </w:tcPr>
          <w:p w14:paraId="593E80E2"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5" w:type="dxa"/>
            <w:tcBorders>
              <w:top w:val="single" w:sz="4" w:space="0" w:color="auto"/>
              <w:left w:val="single" w:sz="4" w:space="0" w:color="auto"/>
              <w:bottom w:val="single" w:sz="4" w:space="0" w:color="auto"/>
              <w:right w:val="single" w:sz="4" w:space="0" w:color="auto"/>
            </w:tcBorders>
            <w:vAlign w:val="center"/>
          </w:tcPr>
          <w:p w14:paraId="4DE33791"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6,6</w:t>
            </w:r>
          </w:p>
        </w:tc>
      </w:tr>
      <w:tr w:rsidR="00020E19" w:rsidRPr="00DA276F" w14:paraId="370C0265"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07F754A6"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STR9-3</w:t>
            </w:r>
          </w:p>
        </w:tc>
        <w:tc>
          <w:tcPr>
            <w:tcW w:w="992" w:type="dxa"/>
            <w:tcBorders>
              <w:top w:val="single" w:sz="4" w:space="0" w:color="auto"/>
              <w:left w:val="single" w:sz="4" w:space="0" w:color="auto"/>
              <w:bottom w:val="single" w:sz="4" w:space="0" w:color="auto"/>
              <w:right w:val="single" w:sz="4" w:space="0" w:color="auto"/>
            </w:tcBorders>
            <w:vAlign w:val="center"/>
          </w:tcPr>
          <w:p w14:paraId="36770A4B"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ABCD</w:t>
            </w:r>
          </w:p>
        </w:tc>
        <w:tc>
          <w:tcPr>
            <w:tcW w:w="851" w:type="dxa"/>
            <w:tcBorders>
              <w:top w:val="single" w:sz="4" w:space="0" w:color="auto"/>
              <w:left w:val="single" w:sz="4" w:space="0" w:color="auto"/>
              <w:bottom w:val="single" w:sz="4" w:space="0" w:color="auto"/>
              <w:right w:val="single" w:sz="4" w:space="0" w:color="auto"/>
            </w:tcBorders>
            <w:vAlign w:val="center"/>
          </w:tcPr>
          <w:p w14:paraId="0FD2BC9C"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4,9</w:t>
            </w:r>
          </w:p>
        </w:tc>
        <w:tc>
          <w:tcPr>
            <w:tcW w:w="283" w:type="dxa"/>
            <w:tcBorders>
              <w:top w:val="single" w:sz="4" w:space="0" w:color="auto"/>
              <w:left w:val="single" w:sz="4" w:space="0" w:color="auto"/>
              <w:bottom w:val="single" w:sz="4" w:space="0" w:color="auto"/>
              <w:right w:val="single" w:sz="4" w:space="0" w:color="auto"/>
            </w:tcBorders>
            <w:vAlign w:val="center"/>
          </w:tcPr>
          <w:p w14:paraId="229A6C96"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w:t>
            </w:r>
          </w:p>
        </w:tc>
        <w:tc>
          <w:tcPr>
            <w:tcW w:w="1843" w:type="dxa"/>
            <w:tcBorders>
              <w:top w:val="single" w:sz="4" w:space="0" w:color="auto"/>
              <w:left w:val="single" w:sz="4" w:space="0" w:color="auto"/>
              <w:bottom w:val="single" w:sz="4" w:space="0" w:color="auto"/>
              <w:right w:val="single" w:sz="4" w:space="0" w:color="auto"/>
            </w:tcBorders>
            <w:vAlign w:val="center"/>
          </w:tcPr>
          <w:p w14:paraId="19448E03" w14:textId="77777777" w:rsidR="00020E19" w:rsidRPr="00DA276F" w:rsidRDefault="00020E19" w:rsidP="001F22E3">
            <w:pPr>
              <w:autoSpaceDE w:val="0"/>
              <w:autoSpaceDN w:val="0"/>
              <w:jc w:val="center"/>
              <w:rPr>
                <w:sz w:val="16"/>
                <w:szCs w:val="16"/>
              </w:rPr>
            </w:pPr>
            <w:r w:rsidRPr="00DA276F">
              <w:rPr>
                <w:rFonts w:cs="Times New Roman"/>
                <w:sz w:val="16"/>
                <w:szCs w:val="16"/>
              </w:rPr>
              <w:t>9,3</w:t>
            </w:r>
          </w:p>
        </w:tc>
        <w:tc>
          <w:tcPr>
            <w:tcW w:w="1559" w:type="dxa"/>
            <w:tcBorders>
              <w:top w:val="single" w:sz="4" w:space="0" w:color="auto"/>
              <w:left w:val="single" w:sz="4" w:space="0" w:color="auto"/>
              <w:bottom w:val="single" w:sz="4" w:space="0" w:color="auto"/>
              <w:right w:val="single" w:sz="4" w:space="0" w:color="auto"/>
            </w:tcBorders>
            <w:vAlign w:val="center"/>
          </w:tcPr>
          <w:p w14:paraId="7608C28F"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30,0</w:t>
            </w:r>
          </w:p>
        </w:tc>
        <w:tc>
          <w:tcPr>
            <w:tcW w:w="432" w:type="dxa"/>
            <w:tcBorders>
              <w:top w:val="single" w:sz="4" w:space="0" w:color="auto"/>
              <w:left w:val="single" w:sz="4" w:space="0" w:color="auto"/>
              <w:bottom w:val="single" w:sz="4" w:space="0" w:color="auto"/>
              <w:right w:val="single" w:sz="4" w:space="0" w:color="auto"/>
            </w:tcBorders>
            <w:vAlign w:val="center"/>
          </w:tcPr>
          <w:p w14:paraId="491CCE00"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985" w:type="dxa"/>
            <w:tcBorders>
              <w:top w:val="single" w:sz="4" w:space="0" w:color="auto"/>
              <w:left w:val="single" w:sz="4" w:space="0" w:color="auto"/>
              <w:bottom w:val="single" w:sz="4" w:space="0" w:color="auto"/>
              <w:right w:val="single" w:sz="4" w:space="0" w:color="auto"/>
            </w:tcBorders>
            <w:vAlign w:val="center"/>
          </w:tcPr>
          <w:p w14:paraId="7117BF1F" w14:textId="3E37EB9E" w:rsidR="00020E19" w:rsidRPr="00DA276F" w:rsidRDefault="00020E19" w:rsidP="001F22E3">
            <w:pPr>
              <w:autoSpaceDE w:val="0"/>
              <w:autoSpaceDN w:val="0"/>
              <w:jc w:val="center"/>
              <w:rPr>
                <w:rFonts w:cs="Times New Roman"/>
                <w:sz w:val="16"/>
                <w:szCs w:val="16"/>
              </w:rPr>
            </w:pPr>
            <w:r w:rsidRPr="00DA276F">
              <w:rPr>
                <w:rFonts w:cs="Times New Roman"/>
                <w:sz w:val="16"/>
                <w:szCs w:val="16"/>
              </w:rPr>
              <w:t>12,4</w:t>
            </w:r>
          </w:p>
        </w:tc>
      </w:tr>
      <w:tr w:rsidR="00020E19" w:rsidRPr="00DA276F" w14:paraId="419037DE"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62C4B987"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STR9-4</w:t>
            </w:r>
          </w:p>
        </w:tc>
        <w:tc>
          <w:tcPr>
            <w:tcW w:w="992" w:type="dxa"/>
            <w:tcBorders>
              <w:top w:val="single" w:sz="4" w:space="0" w:color="auto"/>
              <w:left w:val="single" w:sz="4" w:space="0" w:color="auto"/>
              <w:bottom w:val="single" w:sz="4" w:space="0" w:color="auto"/>
              <w:right w:val="single" w:sz="4" w:space="0" w:color="auto"/>
            </w:tcBorders>
            <w:vAlign w:val="center"/>
          </w:tcPr>
          <w:p w14:paraId="300E4BE8"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ABCD</w:t>
            </w:r>
          </w:p>
        </w:tc>
        <w:tc>
          <w:tcPr>
            <w:tcW w:w="851" w:type="dxa"/>
            <w:tcBorders>
              <w:top w:val="single" w:sz="4" w:space="0" w:color="auto"/>
              <w:left w:val="single" w:sz="4" w:space="0" w:color="auto"/>
              <w:bottom w:val="single" w:sz="4" w:space="0" w:color="auto"/>
              <w:right w:val="single" w:sz="4" w:space="0" w:color="auto"/>
            </w:tcBorders>
            <w:vAlign w:val="center"/>
          </w:tcPr>
          <w:p w14:paraId="2F82D148"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6,0</w:t>
            </w:r>
          </w:p>
        </w:tc>
        <w:tc>
          <w:tcPr>
            <w:tcW w:w="283" w:type="dxa"/>
            <w:tcBorders>
              <w:top w:val="single" w:sz="4" w:space="0" w:color="auto"/>
              <w:left w:val="single" w:sz="4" w:space="0" w:color="auto"/>
              <w:bottom w:val="single" w:sz="4" w:space="0" w:color="auto"/>
              <w:right w:val="single" w:sz="4" w:space="0" w:color="auto"/>
            </w:tcBorders>
            <w:vAlign w:val="center"/>
          </w:tcPr>
          <w:p w14:paraId="48A3945E" w14:textId="77777777" w:rsidR="00020E19" w:rsidRPr="00DA276F" w:rsidRDefault="00020E19" w:rsidP="001F22E3">
            <w:pPr>
              <w:autoSpaceDE w:val="0"/>
              <w:autoSpaceDN w:val="0"/>
              <w:jc w:val="center"/>
              <w:rPr>
                <w:rFonts w:cs="Times New Roman"/>
                <w:sz w:val="16"/>
                <w:szCs w:val="16"/>
                <w:lang w:val="en-US"/>
              </w:rPr>
            </w:pPr>
            <w:r w:rsidRPr="00DA276F">
              <w:rPr>
                <w:rFonts w:cs="Times New Roman"/>
                <w:sz w:val="16"/>
                <w:szCs w:val="16"/>
              </w:rPr>
              <w:t>a</w:t>
            </w:r>
          </w:p>
        </w:tc>
        <w:tc>
          <w:tcPr>
            <w:tcW w:w="1843" w:type="dxa"/>
            <w:tcBorders>
              <w:top w:val="single" w:sz="4" w:space="0" w:color="auto"/>
              <w:left w:val="single" w:sz="4" w:space="0" w:color="auto"/>
              <w:bottom w:val="single" w:sz="4" w:space="0" w:color="auto"/>
              <w:right w:val="single" w:sz="4" w:space="0" w:color="auto"/>
            </w:tcBorders>
            <w:vAlign w:val="center"/>
          </w:tcPr>
          <w:p w14:paraId="467FB27D" w14:textId="0256E066" w:rsidR="00020E19" w:rsidRPr="00DA276F" w:rsidRDefault="00020E19" w:rsidP="001F22E3">
            <w:pPr>
              <w:autoSpaceDE w:val="0"/>
              <w:autoSpaceDN w:val="0"/>
              <w:jc w:val="center"/>
              <w:rPr>
                <w:sz w:val="16"/>
                <w:szCs w:val="16"/>
              </w:rPr>
            </w:pPr>
            <w:r w:rsidRPr="00DA276F">
              <w:rPr>
                <w:rFonts w:cs="Times New Roman"/>
                <w:sz w:val="16"/>
                <w:szCs w:val="16"/>
              </w:rPr>
              <w:t>0,0</w:t>
            </w:r>
          </w:p>
        </w:tc>
        <w:tc>
          <w:tcPr>
            <w:tcW w:w="1559" w:type="dxa"/>
            <w:tcBorders>
              <w:top w:val="single" w:sz="4" w:space="0" w:color="auto"/>
              <w:left w:val="single" w:sz="4" w:space="0" w:color="auto"/>
              <w:bottom w:val="single" w:sz="4" w:space="0" w:color="auto"/>
              <w:right w:val="single" w:sz="4" w:space="0" w:color="auto"/>
            </w:tcBorders>
            <w:vAlign w:val="center"/>
          </w:tcPr>
          <w:p w14:paraId="2BEF452C"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37,0</w:t>
            </w:r>
          </w:p>
        </w:tc>
        <w:tc>
          <w:tcPr>
            <w:tcW w:w="432" w:type="dxa"/>
            <w:tcBorders>
              <w:top w:val="single" w:sz="4" w:space="0" w:color="auto"/>
              <w:left w:val="single" w:sz="4" w:space="0" w:color="auto"/>
              <w:bottom w:val="single" w:sz="4" w:space="0" w:color="auto"/>
              <w:right w:val="single" w:sz="4" w:space="0" w:color="auto"/>
            </w:tcBorders>
            <w:vAlign w:val="center"/>
          </w:tcPr>
          <w:p w14:paraId="153D61B5" w14:textId="77777777" w:rsidR="00020E19" w:rsidRPr="00DA276F" w:rsidRDefault="00020E19" w:rsidP="001F22E3">
            <w:pPr>
              <w:autoSpaceDE w:val="0"/>
              <w:autoSpaceDN w:val="0"/>
              <w:jc w:val="center"/>
              <w:rPr>
                <w:rFonts w:cs="Times New Roman"/>
                <w:sz w:val="16"/>
                <w:szCs w:val="16"/>
                <w:lang w:val="en-US"/>
              </w:rPr>
            </w:pPr>
            <w:r w:rsidRPr="00DA276F">
              <w:rPr>
                <w:rFonts w:cs="Times New Roman"/>
                <w:sz w:val="16"/>
                <w:szCs w:val="16"/>
                <w:lang w:val="en-US"/>
              </w:rPr>
              <w:t>a</w:t>
            </w:r>
          </w:p>
        </w:tc>
        <w:tc>
          <w:tcPr>
            <w:tcW w:w="1985" w:type="dxa"/>
            <w:tcBorders>
              <w:top w:val="single" w:sz="4" w:space="0" w:color="auto"/>
              <w:left w:val="single" w:sz="4" w:space="0" w:color="auto"/>
              <w:bottom w:val="single" w:sz="4" w:space="0" w:color="auto"/>
              <w:right w:val="single" w:sz="4" w:space="0" w:color="auto"/>
            </w:tcBorders>
            <w:vAlign w:val="center"/>
          </w:tcPr>
          <w:p w14:paraId="6EDA237C"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0,0</w:t>
            </w:r>
          </w:p>
        </w:tc>
      </w:tr>
      <w:tr w:rsidR="00020E19" w:rsidRPr="00DA276F" w14:paraId="14701449"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54BC282C"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LSD P=.05</w:t>
            </w:r>
          </w:p>
        </w:tc>
        <w:tc>
          <w:tcPr>
            <w:tcW w:w="992" w:type="dxa"/>
            <w:tcBorders>
              <w:top w:val="single" w:sz="4" w:space="0" w:color="auto"/>
              <w:left w:val="single" w:sz="4" w:space="0" w:color="auto"/>
              <w:bottom w:val="single" w:sz="4" w:space="0" w:color="auto"/>
              <w:right w:val="single" w:sz="4" w:space="0" w:color="auto"/>
            </w:tcBorders>
            <w:vAlign w:val="center"/>
          </w:tcPr>
          <w:p w14:paraId="515E08BC" w14:textId="77777777" w:rsidR="00020E19" w:rsidRPr="00DA276F" w:rsidRDefault="00020E19" w:rsidP="001F22E3">
            <w:pPr>
              <w:autoSpaceDE w:val="0"/>
              <w:autoSpaceDN w:val="0"/>
              <w:jc w:val="center"/>
              <w:rPr>
                <w:rFonts w:cs="Times New Roman"/>
                <w:b/>
                <w:bCs/>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1F81EB97"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1,91</w:t>
            </w:r>
          </w:p>
        </w:tc>
        <w:tc>
          <w:tcPr>
            <w:tcW w:w="283" w:type="dxa"/>
            <w:tcBorders>
              <w:top w:val="single" w:sz="4" w:space="0" w:color="auto"/>
              <w:left w:val="single" w:sz="4" w:space="0" w:color="auto"/>
              <w:bottom w:val="single" w:sz="4" w:space="0" w:color="auto"/>
              <w:right w:val="single" w:sz="4" w:space="0" w:color="auto"/>
            </w:tcBorders>
            <w:vAlign w:val="center"/>
          </w:tcPr>
          <w:p w14:paraId="5637CAC8" w14:textId="59EB4DEB" w:rsidR="00020E19" w:rsidRPr="00DA276F" w:rsidRDefault="00020E19" w:rsidP="001F22E3">
            <w:pPr>
              <w:autoSpaceDE w:val="0"/>
              <w:autoSpaceDN w:val="0"/>
              <w:jc w:val="center"/>
              <w:rPr>
                <w:rFonts w:cs="Times New Roman"/>
                <w:b/>
                <w:bCs/>
                <w:sz w:val="16"/>
                <w:szCs w:val="16"/>
              </w:rPr>
            </w:pPr>
          </w:p>
        </w:tc>
        <w:tc>
          <w:tcPr>
            <w:tcW w:w="1843" w:type="dxa"/>
            <w:tcBorders>
              <w:top w:val="single" w:sz="4" w:space="0" w:color="auto"/>
              <w:left w:val="single" w:sz="4" w:space="0" w:color="auto"/>
              <w:bottom w:val="single" w:sz="4" w:space="0" w:color="auto"/>
              <w:right w:val="single" w:sz="4" w:space="0" w:color="auto"/>
            </w:tcBorders>
            <w:vAlign w:val="center"/>
          </w:tcPr>
          <w:p w14:paraId="356B4D13" w14:textId="77777777" w:rsidR="00020E19" w:rsidRPr="00DA276F" w:rsidRDefault="00020E19" w:rsidP="001F22E3">
            <w:pPr>
              <w:autoSpaceDE w:val="0"/>
              <w:autoSpaceDN w:val="0"/>
              <w:jc w:val="center"/>
              <w:rPr>
                <w:rFonts w:cs="Times New Roman"/>
                <w:b/>
                <w:bCs/>
                <w:sz w:val="16"/>
                <w:szCs w:val="16"/>
              </w:rPr>
            </w:pPr>
          </w:p>
        </w:tc>
        <w:tc>
          <w:tcPr>
            <w:tcW w:w="1559" w:type="dxa"/>
            <w:tcBorders>
              <w:top w:val="single" w:sz="4" w:space="0" w:color="auto"/>
              <w:left w:val="single" w:sz="4" w:space="0" w:color="auto"/>
              <w:bottom w:val="single" w:sz="4" w:space="0" w:color="auto"/>
              <w:right w:val="single" w:sz="4" w:space="0" w:color="auto"/>
            </w:tcBorders>
            <w:vAlign w:val="center"/>
          </w:tcPr>
          <w:p w14:paraId="70789363"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9,85</w:t>
            </w:r>
          </w:p>
        </w:tc>
        <w:tc>
          <w:tcPr>
            <w:tcW w:w="432" w:type="dxa"/>
            <w:tcBorders>
              <w:top w:val="single" w:sz="4" w:space="0" w:color="auto"/>
              <w:left w:val="single" w:sz="4" w:space="0" w:color="auto"/>
              <w:bottom w:val="single" w:sz="4" w:space="0" w:color="auto"/>
              <w:right w:val="single" w:sz="4" w:space="0" w:color="auto"/>
            </w:tcBorders>
            <w:vAlign w:val="center"/>
          </w:tcPr>
          <w:p w14:paraId="5CBB33BA" w14:textId="77777777" w:rsidR="00020E19" w:rsidRPr="00DA276F" w:rsidRDefault="00020E19" w:rsidP="001F22E3">
            <w:pPr>
              <w:autoSpaceDE w:val="0"/>
              <w:autoSpaceDN w:val="0"/>
              <w:jc w:val="center"/>
              <w:rPr>
                <w:rFonts w:cs="Times New Roman"/>
                <w:sz w:val="16"/>
                <w:szCs w:val="16"/>
              </w:rPr>
            </w:pPr>
          </w:p>
        </w:tc>
        <w:tc>
          <w:tcPr>
            <w:tcW w:w="1985" w:type="dxa"/>
            <w:tcBorders>
              <w:top w:val="single" w:sz="4" w:space="0" w:color="auto"/>
              <w:left w:val="single" w:sz="4" w:space="0" w:color="auto"/>
              <w:bottom w:val="single" w:sz="4" w:space="0" w:color="auto"/>
              <w:right w:val="single" w:sz="4" w:space="0" w:color="auto"/>
            </w:tcBorders>
            <w:vAlign w:val="center"/>
          </w:tcPr>
          <w:p w14:paraId="14BC3CAA"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6,6</w:t>
            </w:r>
          </w:p>
        </w:tc>
      </w:tr>
      <w:tr w:rsidR="00020E19" w:rsidRPr="00DA276F" w14:paraId="344E159A"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2AC6F5C9"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Standard Deviation</w:t>
            </w:r>
          </w:p>
        </w:tc>
        <w:tc>
          <w:tcPr>
            <w:tcW w:w="992" w:type="dxa"/>
            <w:tcBorders>
              <w:top w:val="single" w:sz="4" w:space="0" w:color="auto"/>
              <w:left w:val="single" w:sz="4" w:space="0" w:color="auto"/>
              <w:bottom w:val="single" w:sz="4" w:space="0" w:color="auto"/>
              <w:right w:val="single" w:sz="4" w:space="0" w:color="auto"/>
            </w:tcBorders>
            <w:vAlign w:val="center"/>
          </w:tcPr>
          <w:p w14:paraId="2DCFDB84" w14:textId="77777777" w:rsidR="00020E19" w:rsidRPr="00DA276F" w:rsidRDefault="00020E19" w:rsidP="001F22E3">
            <w:pPr>
              <w:autoSpaceDE w:val="0"/>
              <w:autoSpaceDN w:val="0"/>
              <w:jc w:val="center"/>
              <w:rPr>
                <w:rFonts w:cs="Times New Roman"/>
                <w:b/>
                <w:bCs/>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1A2512F9"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35,15</w:t>
            </w:r>
          </w:p>
        </w:tc>
        <w:tc>
          <w:tcPr>
            <w:tcW w:w="283" w:type="dxa"/>
            <w:tcBorders>
              <w:top w:val="single" w:sz="4" w:space="0" w:color="auto"/>
              <w:left w:val="single" w:sz="4" w:space="0" w:color="auto"/>
              <w:bottom w:val="single" w:sz="4" w:space="0" w:color="auto"/>
              <w:right w:val="single" w:sz="4" w:space="0" w:color="auto"/>
            </w:tcBorders>
            <w:vAlign w:val="center"/>
          </w:tcPr>
          <w:p w14:paraId="1B55A0E4" w14:textId="77777777" w:rsidR="00020E19" w:rsidRPr="00DA276F" w:rsidRDefault="00020E19" w:rsidP="001F22E3">
            <w:pPr>
              <w:autoSpaceDE w:val="0"/>
              <w:autoSpaceDN w:val="0"/>
              <w:jc w:val="center"/>
              <w:rPr>
                <w:rFonts w:cs="Times New Roman"/>
                <w:b/>
                <w:bCs/>
                <w:sz w:val="16"/>
                <w:szCs w:val="16"/>
              </w:rPr>
            </w:pPr>
          </w:p>
        </w:tc>
        <w:tc>
          <w:tcPr>
            <w:tcW w:w="1843" w:type="dxa"/>
            <w:tcBorders>
              <w:top w:val="single" w:sz="4" w:space="0" w:color="auto"/>
              <w:left w:val="single" w:sz="4" w:space="0" w:color="auto"/>
              <w:bottom w:val="single" w:sz="4" w:space="0" w:color="auto"/>
              <w:right w:val="single" w:sz="4" w:space="0" w:color="auto"/>
            </w:tcBorders>
          </w:tcPr>
          <w:p w14:paraId="3F0A1AC7" w14:textId="77777777" w:rsidR="00020E19" w:rsidRPr="00DA276F" w:rsidRDefault="00020E19" w:rsidP="001F22E3">
            <w:pPr>
              <w:autoSpaceDE w:val="0"/>
              <w:autoSpaceDN w:val="0"/>
              <w:jc w:val="center"/>
              <w:rPr>
                <w:rFonts w:cs="Times New Roman"/>
                <w:b/>
                <w:bCs/>
                <w:sz w:val="16"/>
                <w:szCs w:val="16"/>
              </w:rPr>
            </w:pPr>
          </w:p>
        </w:tc>
        <w:tc>
          <w:tcPr>
            <w:tcW w:w="1559" w:type="dxa"/>
            <w:tcBorders>
              <w:top w:val="single" w:sz="4" w:space="0" w:color="auto"/>
              <w:left w:val="single" w:sz="4" w:space="0" w:color="auto"/>
              <w:bottom w:val="single" w:sz="4" w:space="0" w:color="auto"/>
              <w:right w:val="single" w:sz="4" w:space="0" w:color="auto"/>
            </w:tcBorders>
            <w:vAlign w:val="center"/>
          </w:tcPr>
          <w:p w14:paraId="01B216DE"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6,79</w:t>
            </w:r>
          </w:p>
        </w:tc>
        <w:tc>
          <w:tcPr>
            <w:tcW w:w="432" w:type="dxa"/>
            <w:tcBorders>
              <w:top w:val="single" w:sz="4" w:space="0" w:color="auto"/>
              <w:left w:val="single" w:sz="4" w:space="0" w:color="auto"/>
              <w:bottom w:val="single" w:sz="4" w:space="0" w:color="auto"/>
              <w:right w:val="single" w:sz="4" w:space="0" w:color="auto"/>
            </w:tcBorders>
          </w:tcPr>
          <w:p w14:paraId="2823FC92" w14:textId="77777777" w:rsidR="00020E19" w:rsidRPr="00DA276F" w:rsidRDefault="00020E19" w:rsidP="001F22E3">
            <w:pPr>
              <w:autoSpaceDE w:val="0"/>
              <w:autoSpaceDN w:val="0"/>
              <w:jc w:val="center"/>
              <w:rPr>
                <w:rFonts w:cs="Times New Roman"/>
                <w:b/>
                <w:bCs/>
                <w:sz w:val="16"/>
                <w:szCs w:val="16"/>
              </w:rPr>
            </w:pPr>
          </w:p>
        </w:tc>
        <w:tc>
          <w:tcPr>
            <w:tcW w:w="1985" w:type="dxa"/>
            <w:tcBorders>
              <w:top w:val="single" w:sz="4" w:space="0" w:color="auto"/>
              <w:left w:val="single" w:sz="4" w:space="0" w:color="auto"/>
              <w:bottom w:val="single" w:sz="4" w:space="0" w:color="auto"/>
              <w:right w:val="single" w:sz="4" w:space="0" w:color="auto"/>
            </w:tcBorders>
            <w:vAlign w:val="center"/>
          </w:tcPr>
          <w:p w14:paraId="079D302E" w14:textId="77777777" w:rsidR="00020E19" w:rsidRPr="00DA276F" w:rsidRDefault="00020E19" w:rsidP="001F22E3">
            <w:pPr>
              <w:autoSpaceDE w:val="0"/>
              <w:autoSpaceDN w:val="0"/>
              <w:jc w:val="center"/>
              <w:rPr>
                <w:rFonts w:cs="Times New Roman"/>
                <w:b/>
                <w:bCs/>
                <w:sz w:val="16"/>
                <w:szCs w:val="16"/>
              </w:rPr>
            </w:pPr>
          </w:p>
        </w:tc>
      </w:tr>
      <w:tr w:rsidR="00020E19" w:rsidRPr="00DA276F" w14:paraId="3F67874E"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329F73F6"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Treatment Prob(F)</w:t>
            </w:r>
          </w:p>
        </w:tc>
        <w:tc>
          <w:tcPr>
            <w:tcW w:w="992" w:type="dxa"/>
            <w:tcBorders>
              <w:top w:val="single" w:sz="4" w:space="0" w:color="auto"/>
              <w:left w:val="single" w:sz="4" w:space="0" w:color="auto"/>
              <w:bottom w:val="single" w:sz="4" w:space="0" w:color="auto"/>
              <w:right w:val="single" w:sz="4" w:space="0" w:color="auto"/>
            </w:tcBorders>
            <w:vAlign w:val="center"/>
          </w:tcPr>
          <w:p w14:paraId="2A3074FE" w14:textId="77777777" w:rsidR="00020E19" w:rsidRPr="00DA276F" w:rsidRDefault="00020E19" w:rsidP="001F22E3">
            <w:pPr>
              <w:autoSpaceDE w:val="0"/>
              <w:autoSpaceDN w:val="0"/>
              <w:jc w:val="center"/>
              <w:rPr>
                <w:rFonts w:cs="Times New Roman"/>
                <w:b/>
                <w:bCs/>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2004F8D6"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0,1505</w:t>
            </w:r>
          </w:p>
        </w:tc>
        <w:tc>
          <w:tcPr>
            <w:tcW w:w="283" w:type="dxa"/>
            <w:tcBorders>
              <w:top w:val="single" w:sz="4" w:space="0" w:color="auto"/>
              <w:left w:val="single" w:sz="4" w:space="0" w:color="auto"/>
              <w:bottom w:val="single" w:sz="4" w:space="0" w:color="auto"/>
              <w:right w:val="single" w:sz="4" w:space="0" w:color="auto"/>
            </w:tcBorders>
            <w:vAlign w:val="center"/>
          </w:tcPr>
          <w:p w14:paraId="79CAE4EF" w14:textId="77777777" w:rsidR="00020E19" w:rsidRPr="00DA276F" w:rsidRDefault="00020E19" w:rsidP="001F22E3">
            <w:pPr>
              <w:autoSpaceDE w:val="0"/>
              <w:autoSpaceDN w:val="0"/>
              <w:jc w:val="center"/>
              <w:rPr>
                <w:rFonts w:cs="Times New Roman"/>
                <w:b/>
                <w:bCs/>
                <w:sz w:val="16"/>
                <w:szCs w:val="16"/>
              </w:rPr>
            </w:pPr>
          </w:p>
        </w:tc>
        <w:tc>
          <w:tcPr>
            <w:tcW w:w="1843" w:type="dxa"/>
            <w:tcBorders>
              <w:top w:val="single" w:sz="4" w:space="0" w:color="auto"/>
              <w:left w:val="single" w:sz="4" w:space="0" w:color="auto"/>
              <w:bottom w:val="single" w:sz="4" w:space="0" w:color="auto"/>
              <w:right w:val="single" w:sz="4" w:space="0" w:color="auto"/>
            </w:tcBorders>
          </w:tcPr>
          <w:p w14:paraId="77BD91B1" w14:textId="77777777" w:rsidR="00020E19" w:rsidRPr="00DA276F" w:rsidRDefault="00020E19" w:rsidP="001F22E3">
            <w:pPr>
              <w:autoSpaceDE w:val="0"/>
              <w:autoSpaceDN w:val="0"/>
              <w:jc w:val="center"/>
              <w:rPr>
                <w:rFonts w:cs="Times New Roman"/>
                <w:b/>
                <w:bCs/>
                <w:sz w:val="16"/>
                <w:szCs w:val="16"/>
              </w:rPr>
            </w:pPr>
          </w:p>
        </w:tc>
        <w:tc>
          <w:tcPr>
            <w:tcW w:w="1559" w:type="dxa"/>
            <w:tcBorders>
              <w:top w:val="single" w:sz="4" w:space="0" w:color="auto"/>
              <w:left w:val="single" w:sz="4" w:space="0" w:color="auto"/>
              <w:bottom w:val="single" w:sz="4" w:space="0" w:color="auto"/>
              <w:right w:val="single" w:sz="4" w:space="0" w:color="auto"/>
            </w:tcBorders>
            <w:vAlign w:val="center"/>
          </w:tcPr>
          <w:p w14:paraId="3E8B30A8"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0,5763</w:t>
            </w:r>
          </w:p>
        </w:tc>
        <w:tc>
          <w:tcPr>
            <w:tcW w:w="432" w:type="dxa"/>
            <w:tcBorders>
              <w:top w:val="single" w:sz="4" w:space="0" w:color="auto"/>
              <w:left w:val="single" w:sz="4" w:space="0" w:color="auto"/>
              <w:bottom w:val="single" w:sz="4" w:space="0" w:color="auto"/>
              <w:right w:val="single" w:sz="4" w:space="0" w:color="auto"/>
            </w:tcBorders>
          </w:tcPr>
          <w:p w14:paraId="7CD67285" w14:textId="77777777" w:rsidR="00020E19" w:rsidRPr="00DA276F" w:rsidRDefault="00020E19" w:rsidP="001F22E3">
            <w:pPr>
              <w:autoSpaceDE w:val="0"/>
              <w:autoSpaceDN w:val="0"/>
              <w:jc w:val="center"/>
              <w:rPr>
                <w:rFonts w:cs="Times New Roman"/>
                <w:b/>
                <w:bCs/>
                <w:sz w:val="16"/>
                <w:szCs w:val="16"/>
              </w:rPr>
            </w:pPr>
          </w:p>
        </w:tc>
        <w:tc>
          <w:tcPr>
            <w:tcW w:w="1985" w:type="dxa"/>
            <w:tcBorders>
              <w:top w:val="single" w:sz="4" w:space="0" w:color="auto"/>
              <w:left w:val="single" w:sz="4" w:space="0" w:color="auto"/>
              <w:bottom w:val="single" w:sz="4" w:space="0" w:color="auto"/>
              <w:right w:val="single" w:sz="4" w:space="0" w:color="auto"/>
            </w:tcBorders>
            <w:vAlign w:val="center"/>
          </w:tcPr>
          <w:p w14:paraId="49F4622F" w14:textId="77777777" w:rsidR="00020E19" w:rsidRPr="00DA276F" w:rsidRDefault="00020E19" w:rsidP="001F22E3">
            <w:pPr>
              <w:autoSpaceDE w:val="0"/>
              <w:autoSpaceDN w:val="0"/>
              <w:jc w:val="center"/>
              <w:rPr>
                <w:rFonts w:cs="Times New Roman"/>
                <w:b/>
                <w:bCs/>
                <w:sz w:val="16"/>
                <w:szCs w:val="16"/>
              </w:rPr>
            </w:pPr>
          </w:p>
        </w:tc>
      </w:tr>
    </w:tbl>
    <w:p w14:paraId="01BE9A33" w14:textId="77777777" w:rsidR="00020E19" w:rsidRPr="00673E51" w:rsidRDefault="00020E19" w:rsidP="00586628">
      <w:pPr>
        <w:autoSpaceDE w:val="0"/>
        <w:autoSpaceDN w:val="0"/>
        <w:adjustRightInd w:val="0"/>
        <w:rPr>
          <w:rFonts w:cs="Times New Roman"/>
          <w:b/>
          <w:bCs/>
          <w:sz w:val="18"/>
          <w:szCs w:val="18"/>
        </w:rPr>
      </w:pPr>
    </w:p>
    <w:p w14:paraId="24F00406" w14:textId="4FA9D38F" w:rsidR="005716AD" w:rsidRPr="00673E51" w:rsidRDefault="005716AD" w:rsidP="00586628">
      <w:pPr>
        <w:rPr>
          <w:rFonts w:eastAsia="Times New Roman" w:cstheme="majorBidi"/>
          <w:b/>
          <w:color w:val="000000"/>
          <w:lang w:val="el-GR"/>
        </w:rPr>
      </w:pPr>
    </w:p>
    <w:p w14:paraId="59E9F466" w14:textId="77777777" w:rsidR="00734100" w:rsidRDefault="00734100">
      <w:pPr>
        <w:rPr>
          <w:rFonts w:cstheme="majorBidi"/>
          <w:b/>
          <w:bCs/>
          <w:highlight w:val="yellow"/>
          <w:lang w:val="el-GR"/>
        </w:rPr>
      </w:pPr>
      <w:r>
        <w:rPr>
          <w:rFonts w:cstheme="majorBidi"/>
          <w:b/>
          <w:bCs/>
          <w:highlight w:val="yellow"/>
          <w:lang w:val="el-GR"/>
        </w:rPr>
        <w:br w:type="page"/>
      </w:r>
    </w:p>
    <w:p w14:paraId="76AFBC8A" w14:textId="24728F23" w:rsidR="00734100" w:rsidRPr="00673E51" w:rsidRDefault="00ED7A7F" w:rsidP="00734100">
      <w:pPr>
        <w:autoSpaceDE w:val="0"/>
        <w:autoSpaceDN w:val="0"/>
        <w:adjustRightInd w:val="0"/>
        <w:spacing w:line="276" w:lineRule="auto"/>
        <w:jc w:val="both"/>
        <w:rPr>
          <w:rFonts w:eastAsia="Times New Roman" w:cstheme="majorBidi"/>
          <w:bCs/>
          <w:color w:val="000000"/>
          <w:lang w:val="el-GR"/>
        </w:rPr>
      </w:pPr>
      <w:r w:rsidRPr="006B77D5">
        <w:rPr>
          <w:rFonts w:cstheme="majorBidi"/>
          <w:b/>
          <w:bCs/>
          <w:lang w:val="el-GR"/>
        </w:rPr>
        <w:lastRenderedPageBreak/>
        <w:t>Πίνακας 6.3.</w:t>
      </w:r>
      <w:r w:rsidRPr="006B77D5">
        <w:rPr>
          <w:b/>
          <w:lang w:val="el-GR"/>
        </w:rPr>
        <w:t>2</w:t>
      </w:r>
      <w:r w:rsidRPr="006B77D5">
        <w:rPr>
          <w:rFonts w:cstheme="majorBidi"/>
          <w:b/>
          <w:bCs/>
          <w:lang w:val="el-GR"/>
        </w:rPr>
        <w:t>- 1</w:t>
      </w:r>
      <w:r w:rsidR="00D37903" w:rsidRPr="006B77D5">
        <w:rPr>
          <w:rFonts w:cstheme="majorBidi"/>
          <w:b/>
          <w:bCs/>
          <w:lang w:val="el-GR"/>
        </w:rPr>
        <w:t>2</w:t>
      </w:r>
      <w:r w:rsidR="00020E19" w:rsidRPr="006B77D5">
        <w:rPr>
          <w:rFonts w:eastAsia="Times New Roman" w:cstheme="majorBidi"/>
          <w:bCs/>
          <w:color w:val="000000"/>
          <w:lang w:val="el-GR"/>
        </w:rPr>
        <w:t>.</w:t>
      </w:r>
      <w:r w:rsidR="00020E19" w:rsidRPr="00673E51">
        <w:rPr>
          <w:rFonts w:eastAsia="Times New Roman" w:cstheme="majorBidi"/>
          <w:bCs/>
          <w:color w:val="000000"/>
          <w:lang w:val="el-GR"/>
        </w:rPr>
        <w:t xml:space="preserve"> Αποτελεσματικότητα διαφορετικών στρατηγικών φυτοπροστασίας με μυκητοκτόνα, βιομυκητοκτόνα, βασικές ουσίες, φυτικά εκχυλίσματα και </w:t>
      </w:r>
      <w:proofErr w:type="spellStart"/>
      <w:r w:rsidR="00020E19" w:rsidRPr="00673E51">
        <w:rPr>
          <w:rFonts w:eastAsia="Times New Roman" w:cstheme="majorBidi"/>
          <w:bCs/>
          <w:color w:val="000000"/>
          <w:lang w:val="el-GR"/>
        </w:rPr>
        <w:t>νανοσκευάσματα</w:t>
      </w:r>
      <w:proofErr w:type="spellEnd"/>
      <w:r w:rsidR="00020E19" w:rsidRPr="00673E51">
        <w:rPr>
          <w:rFonts w:eastAsia="Times New Roman" w:cstheme="majorBidi"/>
          <w:bCs/>
          <w:color w:val="000000"/>
          <w:lang w:val="el-GR"/>
        </w:rPr>
        <w:t xml:space="preserve"> </w:t>
      </w:r>
      <w:proofErr w:type="spellStart"/>
      <w:r w:rsidR="00020E19" w:rsidRPr="00673E51">
        <w:rPr>
          <w:rFonts w:eastAsia="Times New Roman" w:cstheme="majorBidi"/>
          <w:bCs/>
          <w:color w:val="000000"/>
          <w:lang w:val="el-GR"/>
        </w:rPr>
        <w:t>χιτοζάνης</w:t>
      </w:r>
      <w:proofErr w:type="spellEnd"/>
      <w:r w:rsidR="00020E19" w:rsidRPr="00673E51">
        <w:rPr>
          <w:rFonts w:eastAsia="Times New Roman" w:cstheme="majorBidi"/>
          <w:bCs/>
          <w:color w:val="000000"/>
          <w:lang w:val="el-GR"/>
        </w:rPr>
        <w:t xml:space="preserve"> με χαλκό ενάντια σε μύκ</w:t>
      </w:r>
      <w:r w:rsidR="00020E19" w:rsidRPr="004A3473">
        <w:rPr>
          <w:rFonts w:eastAsia="Times New Roman" w:cstheme="majorBidi"/>
          <w:bCs/>
          <w:color w:val="000000"/>
          <w:lang w:val="el-GR"/>
        </w:rPr>
        <w:t>ητες (</w:t>
      </w:r>
      <w:r w:rsidR="00020E19" w:rsidRPr="004A3473">
        <w:rPr>
          <w:rFonts w:eastAsia="Times New Roman" w:cstheme="majorBidi"/>
          <w:b/>
          <w:i/>
          <w:iCs/>
          <w:color w:val="000000"/>
          <w:lang w:val="el-GR"/>
        </w:rPr>
        <w:t>B</w:t>
      </w:r>
      <w:proofErr w:type="spellStart"/>
      <w:r w:rsidR="004A3473">
        <w:rPr>
          <w:rFonts w:eastAsia="Times New Roman" w:cstheme="majorBidi"/>
          <w:b/>
          <w:i/>
          <w:iCs/>
          <w:color w:val="000000"/>
          <w:lang w:val="en-US"/>
        </w:rPr>
        <w:t>otrytis</w:t>
      </w:r>
      <w:proofErr w:type="spellEnd"/>
      <w:r w:rsidR="00020E19" w:rsidRPr="004A3473">
        <w:rPr>
          <w:rFonts w:eastAsia="Times New Roman" w:cstheme="majorBidi"/>
          <w:b/>
          <w:i/>
          <w:iCs/>
          <w:color w:val="000000"/>
          <w:lang w:val="el-GR"/>
        </w:rPr>
        <w:t xml:space="preserve"> </w:t>
      </w:r>
      <w:proofErr w:type="spellStart"/>
      <w:r w:rsidR="00020E19" w:rsidRPr="004A3473">
        <w:rPr>
          <w:rFonts w:eastAsia="Times New Roman" w:cstheme="majorBidi"/>
          <w:b/>
          <w:i/>
          <w:iCs/>
          <w:color w:val="000000"/>
          <w:lang w:val="el-GR"/>
        </w:rPr>
        <w:t>cinerea</w:t>
      </w:r>
      <w:proofErr w:type="spellEnd"/>
      <w:r w:rsidR="00020E19" w:rsidRPr="004A3473">
        <w:rPr>
          <w:rFonts w:eastAsia="Times New Roman" w:cstheme="majorBidi"/>
          <w:b/>
          <w:i/>
          <w:iCs/>
          <w:color w:val="000000"/>
          <w:lang w:val="el-GR"/>
        </w:rPr>
        <w:t xml:space="preserve">, </w:t>
      </w:r>
      <w:proofErr w:type="spellStart"/>
      <w:r w:rsidR="00020E19" w:rsidRPr="004A3473">
        <w:rPr>
          <w:rFonts w:eastAsia="Times New Roman" w:cstheme="majorBidi"/>
          <w:b/>
          <w:i/>
          <w:iCs/>
          <w:color w:val="000000"/>
          <w:lang w:val="el-GR"/>
        </w:rPr>
        <w:t>Aspergillus</w:t>
      </w:r>
      <w:proofErr w:type="spellEnd"/>
      <w:r w:rsidR="00020E19" w:rsidRPr="004A3473">
        <w:rPr>
          <w:rFonts w:eastAsia="Times New Roman" w:cstheme="majorBidi"/>
          <w:b/>
          <w:color w:val="000000"/>
          <w:lang w:val="el-GR"/>
        </w:rPr>
        <w:t xml:space="preserve"> </w:t>
      </w:r>
      <w:proofErr w:type="spellStart"/>
      <w:r w:rsidR="00020E19" w:rsidRPr="004A3473">
        <w:rPr>
          <w:rFonts w:eastAsia="Times New Roman" w:cstheme="majorBidi"/>
          <w:b/>
          <w:color w:val="000000"/>
          <w:lang w:val="el-GR"/>
        </w:rPr>
        <w:t>spp</w:t>
      </w:r>
      <w:proofErr w:type="spellEnd"/>
      <w:r w:rsidR="00020E19" w:rsidRPr="004A3473">
        <w:rPr>
          <w:rFonts w:eastAsia="Times New Roman" w:cstheme="majorBidi"/>
          <w:bCs/>
          <w:color w:val="000000"/>
          <w:lang w:val="el-GR"/>
        </w:rPr>
        <w:t>) που</w:t>
      </w:r>
      <w:r w:rsidR="00020E19" w:rsidRPr="00673E51">
        <w:rPr>
          <w:rFonts w:eastAsia="Times New Roman" w:cstheme="majorBidi"/>
          <w:bCs/>
          <w:color w:val="000000"/>
          <w:lang w:val="el-GR"/>
        </w:rPr>
        <w:t xml:space="preserve"> προκαλούν σήψη στις ράγες. Αξιολογήθηκαν η % προσβεβλημένη επιφάνεια </w:t>
      </w:r>
      <w:proofErr w:type="spellStart"/>
      <w:r w:rsidR="00020E19" w:rsidRPr="00F5225A">
        <w:rPr>
          <w:rFonts w:eastAsia="Times New Roman" w:cstheme="majorBidi"/>
          <w:bCs/>
          <w:color w:val="000000"/>
          <w:lang w:val="el-GR"/>
        </w:rPr>
        <w:t>βότρεων</w:t>
      </w:r>
      <w:proofErr w:type="spellEnd"/>
      <w:r w:rsidR="00020E19" w:rsidRPr="00673E51">
        <w:rPr>
          <w:rFonts w:eastAsia="Times New Roman" w:cstheme="majorBidi"/>
          <w:bCs/>
          <w:color w:val="000000"/>
          <w:lang w:val="el-GR"/>
        </w:rPr>
        <w:t xml:space="preserve"> καθώς και το ποσοστό προσβεβλημένων </w:t>
      </w:r>
      <w:proofErr w:type="spellStart"/>
      <w:r w:rsidR="00020E19" w:rsidRPr="00673E51">
        <w:rPr>
          <w:rFonts w:eastAsia="Times New Roman" w:cstheme="majorBidi"/>
          <w:bCs/>
          <w:color w:val="000000"/>
          <w:lang w:val="el-GR"/>
        </w:rPr>
        <w:t>βότρεων</w:t>
      </w:r>
      <w:proofErr w:type="spellEnd"/>
      <w:r w:rsidR="00020E19" w:rsidRPr="00673E51">
        <w:rPr>
          <w:rFonts w:eastAsia="Times New Roman" w:cstheme="majorBidi"/>
          <w:bCs/>
          <w:color w:val="000000"/>
          <w:lang w:val="el-GR"/>
        </w:rPr>
        <w:t xml:space="preserve"> (Δείγμα: 50 </w:t>
      </w:r>
      <w:proofErr w:type="spellStart"/>
      <w:r w:rsidR="00020E19" w:rsidRPr="00673E51">
        <w:rPr>
          <w:rFonts w:eastAsia="Times New Roman" w:cstheme="majorBidi"/>
          <w:bCs/>
          <w:color w:val="000000"/>
          <w:lang w:val="el-GR"/>
        </w:rPr>
        <w:t>βότρεις</w:t>
      </w:r>
      <w:proofErr w:type="spellEnd"/>
      <w:r w:rsidR="00020E19" w:rsidRPr="00673E51">
        <w:rPr>
          <w:rFonts w:eastAsia="Times New Roman" w:cstheme="majorBidi"/>
          <w:bCs/>
          <w:color w:val="000000"/>
          <w:lang w:val="el-GR"/>
        </w:rPr>
        <w:t xml:space="preserve"> ανά επέμβαση/επανάληψη). Διαφορετικά γράμματα δηλώνουν στατιστικά σημαντικές διαφορές μεταξύ των μέσων όρων σε P=0,05</w:t>
      </w:r>
      <w:r w:rsidR="00734100">
        <w:rPr>
          <w:rFonts w:eastAsia="Times New Roman" w:cstheme="majorBidi"/>
          <w:bCs/>
          <w:color w:val="000000"/>
          <w:lang w:val="el-GR"/>
        </w:rPr>
        <w:t>.</w:t>
      </w:r>
    </w:p>
    <w:p w14:paraId="3081620F" w14:textId="77777777" w:rsidR="00020E19" w:rsidRPr="00673E51" w:rsidRDefault="00020E19" w:rsidP="00586628">
      <w:pPr>
        <w:autoSpaceDE w:val="0"/>
        <w:autoSpaceDN w:val="0"/>
        <w:adjustRightInd w:val="0"/>
        <w:jc w:val="both"/>
        <w:rPr>
          <w:rFonts w:eastAsia="Times New Roman" w:cstheme="majorBidi"/>
          <w:bCs/>
          <w:color w:val="000000"/>
          <w:lang w:val="el-GR"/>
        </w:rPr>
      </w:pPr>
      <w:r w:rsidRPr="00673E51">
        <w:rPr>
          <w:rFonts w:eastAsia="Times New Roman" w:cstheme="majorBidi"/>
          <w:bCs/>
          <w:color w:val="000000"/>
          <w:lang w:val="el-GR"/>
        </w:rPr>
        <w:t xml:space="preserve"> </w:t>
      </w:r>
    </w:p>
    <w:tbl>
      <w:tblPr>
        <w:tblW w:w="10283" w:type="dxa"/>
        <w:jc w:val="center"/>
        <w:tblBorders>
          <w:left w:val="single" w:sz="2" w:space="0" w:color="auto"/>
          <w:right w:val="single" w:sz="2" w:space="0" w:color="auto"/>
          <w:insideV w:val="single" w:sz="2" w:space="0" w:color="auto"/>
        </w:tblBorders>
        <w:tblLayout w:type="fixed"/>
        <w:tblCellMar>
          <w:left w:w="7" w:type="dxa"/>
          <w:right w:w="7" w:type="dxa"/>
        </w:tblCellMar>
        <w:tblLook w:val="0000" w:firstRow="0" w:lastRow="0" w:firstColumn="0" w:lastColumn="0" w:noHBand="0" w:noVBand="0"/>
      </w:tblPr>
      <w:tblGrid>
        <w:gridCol w:w="1548"/>
        <w:gridCol w:w="992"/>
        <w:gridCol w:w="857"/>
        <w:gridCol w:w="426"/>
        <w:gridCol w:w="1984"/>
        <w:gridCol w:w="1276"/>
        <w:gridCol w:w="709"/>
        <w:gridCol w:w="2402"/>
        <w:gridCol w:w="89"/>
      </w:tblGrid>
      <w:tr w:rsidR="00020E19" w:rsidRPr="00DA276F" w14:paraId="39257586"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9BAD97" w14:textId="1DB13437" w:rsidR="00020E19" w:rsidRPr="001F22E3" w:rsidRDefault="00C136B6" w:rsidP="001F22E3">
            <w:pPr>
              <w:autoSpaceDE w:val="0"/>
              <w:autoSpaceDN w:val="0"/>
              <w:jc w:val="center"/>
              <w:rPr>
                <w:rFonts w:cs="Times New Roman"/>
                <w:b/>
                <w:bCs/>
                <w:color w:val="EE0000"/>
                <w:sz w:val="16"/>
                <w:szCs w:val="16"/>
              </w:rPr>
            </w:pPr>
            <w:r w:rsidRPr="001F22E3">
              <w:rPr>
                <w:rFonts w:cs="Times New Roman"/>
                <w:b/>
                <w:bCs/>
                <w:color w:val="EE0000"/>
                <w:sz w:val="16"/>
                <w:szCs w:val="16"/>
                <w:lang w:val="el-GR"/>
              </w:rPr>
              <w:t>ΜΥΚΗΤΕΣ</w:t>
            </w:r>
            <w:r w:rsidR="00020E19" w:rsidRPr="001F22E3">
              <w:rPr>
                <w:rFonts w:cs="Times New Roman"/>
                <w:b/>
                <w:bCs/>
                <w:color w:val="EE0000"/>
                <w:sz w:val="16"/>
                <w:szCs w:val="16"/>
              </w:rPr>
              <w:t xml:space="preserve"> </w:t>
            </w:r>
            <w:proofErr w:type="spellStart"/>
            <w:r w:rsidR="00020E19" w:rsidRPr="001F22E3">
              <w:rPr>
                <w:rFonts w:cs="Times New Roman"/>
                <w:b/>
                <w:bCs/>
                <w:color w:val="EE0000"/>
                <w:sz w:val="16"/>
                <w:szCs w:val="16"/>
              </w:rPr>
              <w:t>ΒΟΤΡΕΙΣ</w:t>
            </w:r>
            <w:proofErr w:type="spellEnd"/>
          </w:p>
          <w:p w14:paraId="655F7962" w14:textId="77777777" w:rsidR="00020E19" w:rsidRPr="00DA276F" w:rsidRDefault="00020E19" w:rsidP="001F22E3">
            <w:pPr>
              <w:autoSpaceDE w:val="0"/>
              <w:autoSpaceDN w:val="0"/>
              <w:jc w:val="center"/>
              <w:rPr>
                <w:rFonts w:cs="Times New Roman"/>
                <w:b/>
                <w:bCs/>
                <w:sz w:val="16"/>
                <w:szCs w:val="16"/>
                <w:highlight w:val="lightGray"/>
              </w:rPr>
            </w:pPr>
            <w:r w:rsidRPr="001F22E3">
              <w:rPr>
                <w:rFonts w:cs="Times New Roman"/>
                <w:b/>
                <w:bCs/>
                <w:color w:val="EE0000"/>
                <w:sz w:val="16"/>
                <w:szCs w:val="16"/>
              </w:rPr>
              <w:t>(</w:t>
            </w:r>
            <w:r w:rsidRPr="001F22E3">
              <w:rPr>
                <w:rFonts w:cs="Times New Roman"/>
                <w:b/>
                <w:bCs/>
                <w:color w:val="EE0000"/>
                <w:sz w:val="16"/>
                <w:szCs w:val="16"/>
                <w:lang w:val="en-US"/>
              </w:rPr>
              <w:t>26</w:t>
            </w:r>
            <w:r w:rsidRPr="001F22E3">
              <w:rPr>
                <w:rFonts w:cs="Times New Roman"/>
                <w:b/>
                <w:bCs/>
                <w:color w:val="EE0000"/>
                <w:sz w:val="16"/>
                <w:szCs w:val="16"/>
              </w:rPr>
              <w:t>/</w:t>
            </w:r>
            <w:r w:rsidRPr="001F22E3">
              <w:rPr>
                <w:rFonts w:cs="Times New Roman"/>
                <w:b/>
                <w:bCs/>
                <w:color w:val="EE0000"/>
                <w:sz w:val="16"/>
                <w:szCs w:val="16"/>
                <w:lang w:val="en-US"/>
              </w:rPr>
              <w:t>8</w:t>
            </w:r>
            <w:r w:rsidRPr="001F22E3">
              <w:rPr>
                <w:rFonts w:cs="Times New Roman"/>
                <w:b/>
                <w:bCs/>
                <w:color w:val="EE0000"/>
                <w:sz w:val="16"/>
                <w:szCs w:val="16"/>
              </w:rPr>
              <w:t>/2024)</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C08470"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Επ</w:t>
            </w:r>
            <w:proofErr w:type="spellStart"/>
            <w:r w:rsidRPr="00DA276F">
              <w:rPr>
                <w:rFonts w:cs="Times New Roman"/>
                <w:b/>
                <w:bCs/>
                <w:sz w:val="16"/>
                <w:szCs w:val="16"/>
                <w:highlight w:val="lightGray"/>
              </w:rPr>
              <w:t>έμ</w:t>
            </w:r>
            <w:proofErr w:type="spellEnd"/>
            <w:r w:rsidRPr="00DA276F">
              <w:rPr>
                <w:rFonts w:cs="Times New Roman"/>
                <w:b/>
                <w:bCs/>
                <w:sz w:val="16"/>
                <w:szCs w:val="16"/>
                <w:highlight w:val="lightGray"/>
              </w:rPr>
              <w:t>βαση</w:t>
            </w:r>
          </w:p>
        </w:tc>
        <w:tc>
          <w:tcPr>
            <w:tcW w:w="85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A57C60" w14:textId="77777777" w:rsidR="00020E19" w:rsidRPr="00DA276F" w:rsidRDefault="00020E19" w:rsidP="001F22E3">
            <w:pPr>
              <w:autoSpaceDE w:val="0"/>
              <w:autoSpaceDN w:val="0"/>
              <w:jc w:val="center"/>
              <w:rPr>
                <w:rFonts w:cs="Times New Roman"/>
                <w:b/>
                <w:bCs/>
                <w:sz w:val="16"/>
                <w:szCs w:val="16"/>
                <w:highlight w:val="lightGray"/>
              </w:rPr>
            </w:pPr>
            <w:proofErr w:type="spellStart"/>
            <w:r w:rsidRPr="00DA276F">
              <w:rPr>
                <w:rFonts w:cs="Times New Roman"/>
                <w:b/>
                <w:bCs/>
                <w:sz w:val="16"/>
                <w:szCs w:val="16"/>
                <w:highlight w:val="lightGray"/>
              </w:rPr>
              <w:t>Έντ</w:t>
            </w:r>
            <w:proofErr w:type="spellEnd"/>
            <w:r w:rsidRPr="00DA276F">
              <w:rPr>
                <w:rFonts w:cs="Times New Roman"/>
                <w:b/>
                <w:bCs/>
                <w:sz w:val="16"/>
                <w:szCs w:val="16"/>
                <w:highlight w:val="lightGray"/>
              </w:rPr>
              <w:t>αση</w:t>
            </w:r>
          </w:p>
        </w:tc>
        <w:tc>
          <w:tcPr>
            <w:tcW w:w="42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A157D9" w14:textId="77777777" w:rsidR="00020E19" w:rsidRPr="00DA276F" w:rsidRDefault="00020E19" w:rsidP="001F22E3">
            <w:pPr>
              <w:autoSpaceDE w:val="0"/>
              <w:autoSpaceDN w:val="0"/>
              <w:jc w:val="center"/>
              <w:rPr>
                <w:rFonts w:cs="Times New Roman"/>
                <w:b/>
                <w:bCs/>
                <w:sz w:val="16"/>
                <w:szCs w:val="16"/>
                <w:highlight w:val="lightGray"/>
              </w:rPr>
            </w:pPr>
          </w:p>
        </w:tc>
        <w:tc>
          <w:tcPr>
            <w:tcW w:w="19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B40C07"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Απ</w:t>
            </w:r>
            <w:proofErr w:type="spellStart"/>
            <w:r w:rsidRPr="00DA276F">
              <w:rPr>
                <w:rFonts w:cs="Times New Roman"/>
                <w:b/>
                <w:bCs/>
                <w:sz w:val="16"/>
                <w:szCs w:val="16"/>
                <w:highlight w:val="lightGray"/>
              </w:rPr>
              <w:t>οτελεσμ</w:t>
            </w:r>
            <w:proofErr w:type="spellEnd"/>
            <w:r w:rsidRPr="00DA276F">
              <w:rPr>
                <w:rFonts w:cs="Times New Roman"/>
                <w:b/>
                <w:bCs/>
                <w:sz w:val="16"/>
                <w:szCs w:val="16"/>
                <w:highlight w:val="lightGray"/>
              </w:rPr>
              <w:t>ατικότητα</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3E4D79" w14:textId="77777777" w:rsidR="00020E19" w:rsidRPr="00DA276F" w:rsidRDefault="00020E19" w:rsidP="001F22E3">
            <w:pPr>
              <w:autoSpaceDE w:val="0"/>
              <w:autoSpaceDN w:val="0"/>
              <w:jc w:val="center"/>
              <w:rPr>
                <w:rFonts w:cs="Times New Roman"/>
                <w:b/>
                <w:bCs/>
                <w:sz w:val="16"/>
                <w:szCs w:val="16"/>
                <w:highlight w:val="lightGray"/>
              </w:rPr>
            </w:pPr>
            <w:proofErr w:type="spellStart"/>
            <w:r w:rsidRPr="00DA276F">
              <w:rPr>
                <w:rFonts w:cs="Times New Roman"/>
                <w:b/>
                <w:bCs/>
                <w:sz w:val="16"/>
                <w:szCs w:val="16"/>
                <w:highlight w:val="lightGray"/>
              </w:rPr>
              <w:t>Συχνότητ</w:t>
            </w:r>
            <w:proofErr w:type="spellEnd"/>
            <w:r w:rsidRPr="00DA276F">
              <w:rPr>
                <w:rFonts w:cs="Times New Roman"/>
                <w:b/>
                <w:bCs/>
                <w:sz w:val="16"/>
                <w:szCs w:val="16"/>
                <w:highlight w:val="lightGray"/>
              </w:rPr>
              <w:t>α</w:t>
            </w:r>
          </w:p>
        </w:tc>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2EE822" w14:textId="77777777" w:rsidR="00020E19" w:rsidRPr="00DA276F" w:rsidRDefault="00020E19" w:rsidP="001F22E3">
            <w:pPr>
              <w:autoSpaceDE w:val="0"/>
              <w:autoSpaceDN w:val="0"/>
              <w:jc w:val="center"/>
              <w:rPr>
                <w:rFonts w:cs="Times New Roman"/>
                <w:b/>
                <w:bCs/>
                <w:sz w:val="16"/>
                <w:szCs w:val="16"/>
                <w:highlight w:val="lightGray"/>
              </w:rPr>
            </w:pPr>
          </w:p>
        </w:tc>
        <w:tc>
          <w:tcPr>
            <w:tcW w:w="2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8C3DA3"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Απ</w:t>
            </w:r>
            <w:proofErr w:type="spellStart"/>
            <w:r w:rsidRPr="00DA276F">
              <w:rPr>
                <w:rFonts w:cs="Times New Roman"/>
                <w:b/>
                <w:bCs/>
                <w:sz w:val="16"/>
                <w:szCs w:val="16"/>
                <w:highlight w:val="lightGray"/>
              </w:rPr>
              <w:t>οτελεσμ</w:t>
            </w:r>
            <w:proofErr w:type="spellEnd"/>
            <w:r w:rsidRPr="00DA276F">
              <w:rPr>
                <w:rFonts w:cs="Times New Roman"/>
                <w:b/>
                <w:bCs/>
                <w:sz w:val="16"/>
                <w:szCs w:val="16"/>
                <w:highlight w:val="lightGray"/>
              </w:rPr>
              <w:t>ατικότητα</w:t>
            </w:r>
          </w:p>
        </w:tc>
      </w:tr>
      <w:tr w:rsidR="00020E19" w:rsidRPr="00DA276F" w14:paraId="78DF2A86"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6D1A7151" w14:textId="77777777" w:rsidR="00020E19" w:rsidRPr="00DA276F" w:rsidRDefault="00020E19" w:rsidP="001F22E3">
            <w:pPr>
              <w:autoSpaceDE w:val="0"/>
              <w:autoSpaceDN w:val="0"/>
              <w:jc w:val="center"/>
              <w:rPr>
                <w:rFonts w:cs="Times New Roman"/>
                <w:b/>
                <w:bCs/>
                <w:sz w:val="16"/>
                <w:szCs w:val="16"/>
                <w:lang w:val="en-US"/>
              </w:rPr>
            </w:pPr>
            <w:proofErr w:type="spellStart"/>
            <w:r w:rsidRPr="00DA276F">
              <w:rPr>
                <w:rFonts w:cs="Times New Roman"/>
                <w:b/>
                <w:bCs/>
                <w:sz w:val="16"/>
                <w:szCs w:val="16"/>
              </w:rPr>
              <w:t>ΒΒ</w:t>
            </w:r>
            <w:proofErr w:type="spellEnd"/>
            <w:r w:rsidRPr="00DA276F">
              <w:rPr>
                <w:rFonts w:cs="Times New Roman"/>
                <w:b/>
                <w:bCs/>
                <w:sz w:val="16"/>
                <w:szCs w:val="16"/>
                <w:lang w:val="en-US"/>
              </w:rPr>
              <w:t>CH 81: 81;83</w:t>
            </w:r>
          </w:p>
        </w:tc>
        <w:tc>
          <w:tcPr>
            <w:tcW w:w="992" w:type="dxa"/>
            <w:tcBorders>
              <w:top w:val="single" w:sz="4" w:space="0" w:color="auto"/>
              <w:left w:val="single" w:sz="4" w:space="0" w:color="auto"/>
              <w:bottom w:val="single" w:sz="4" w:space="0" w:color="auto"/>
              <w:right w:val="single" w:sz="4" w:space="0" w:color="auto"/>
            </w:tcBorders>
            <w:vAlign w:val="center"/>
          </w:tcPr>
          <w:p w14:paraId="2A7A0FE3" w14:textId="77777777" w:rsidR="00020E19" w:rsidRPr="00DA276F" w:rsidRDefault="00020E19" w:rsidP="001F22E3">
            <w:pPr>
              <w:autoSpaceDE w:val="0"/>
              <w:autoSpaceDN w:val="0"/>
              <w:jc w:val="center"/>
              <w:rPr>
                <w:rFonts w:cs="Times New Roman"/>
                <w:b/>
                <w:bCs/>
                <w:sz w:val="16"/>
                <w:szCs w:val="16"/>
              </w:rPr>
            </w:pPr>
          </w:p>
        </w:tc>
        <w:tc>
          <w:tcPr>
            <w:tcW w:w="857" w:type="dxa"/>
            <w:tcBorders>
              <w:top w:val="single" w:sz="4" w:space="0" w:color="auto"/>
              <w:left w:val="single" w:sz="4" w:space="0" w:color="auto"/>
              <w:bottom w:val="single" w:sz="4" w:space="0" w:color="auto"/>
              <w:right w:val="single" w:sz="4" w:space="0" w:color="auto"/>
            </w:tcBorders>
            <w:vAlign w:val="center"/>
          </w:tcPr>
          <w:p w14:paraId="27C03AD4" w14:textId="77777777" w:rsidR="00020E19" w:rsidRPr="00DA276F" w:rsidRDefault="00020E19" w:rsidP="001F22E3">
            <w:pPr>
              <w:autoSpaceDE w:val="0"/>
              <w:autoSpaceDN w:val="0"/>
              <w:jc w:val="center"/>
              <w:rPr>
                <w:rFonts w:cs="Times New Roman"/>
                <w:b/>
                <w:bCs/>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14:paraId="149D95CF"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tcPr>
          <w:p w14:paraId="7C88E1EA" w14:textId="77777777" w:rsidR="00020E19" w:rsidRPr="00DA276F" w:rsidRDefault="00020E19" w:rsidP="001F22E3">
            <w:pPr>
              <w:autoSpaceDE w:val="0"/>
              <w:autoSpaceDN w:val="0"/>
              <w:jc w:val="center"/>
              <w:rPr>
                <w:rFonts w:cs="Times New Roman"/>
                <w:b/>
                <w:bCs/>
                <w:sz w:val="16"/>
                <w:szCs w:val="16"/>
              </w:rPr>
            </w:pPr>
          </w:p>
        </w:tc>
        <w:tc>
          <w:tcPr>
            <w:tcW w:w="1276" w:type="dxa"/>
            <w:tcBorders>
              <w:top w:val="single" w:sz="4" w:space="0" w:color="auto"/>
              <w:left w:val="single" w:sz="4" w:space="0" w:color="auto"/>
              <w:bottom w:val="single" w:sz="4" w:space="0" w:color="auto"/>
              <w:right w:val="single" w:sz="4" w:space="0" w:color="auto"/>
            </w:tcBorders>
          </w:tcPr>
          <w:p w14:paraId="2A4FC54C" w14:textId="77777777" w:rsidR="00020E19" w:rsidRPr="00DA276F" w:rsidRDefault="00020E19" w:rsidP="001F22E3">
            <w:pPr>
              <w:autoSpaceDE w:val="0"/>
              <w:autoSpaceDN w:val="0"/>
              <w:jc w:val="center"/>
              <w:rPr>
                <w:rFonts w:cs="Times New Roman"/>
                <w:b/>
                <w:bCs/>
                <w:sz w:val="16"/>
                <w:szCs w:val="16"/>
              </w:rPr>
            </w:pPr>
          </w:p>
        </w:tc>
        <w:tc>
          <w:tcPr>
            <w:tcW w:w="709" w:type="dxa"/>
            <w:tcBorders>
              <w:top w:val="single" w:sz="4" w:space="0" w:color="auto"/>
              <w:left w:val="single" w:sz="4" w:space="0" w:color="auto"/>
              <w:bottom w:val="single" w:sz="4" w:space="0" w:color="auto"/>
              <w:right w:val="single" w:sz="4" w:space="0" w:color="auto"/>
            </w:tcBorders>
          </w:tcPr>
          <w:p w14:paraId="5150AEAE" w14:textId="77777777" w:rsidR="00020E19" w:rsidRPr="00DA276F" w:rsidRDefault="00020E19" w:rsidP="001F22E3">
            <w:pPr>
              <w:autoSpaceDE w:val="0"/>
              <w:autoSpaceDN w:val="0"/>
              <w:jc w:val="center"/>
              <w:rPr>
                <w:rFonts w:cs="Times New Roman"/>
                <w:b/>
                <w:bCs/>
                <w:sz w:val="16"/>
                <w:szCs w:val="16"/>
              </w:rPr>
            </w:pPr>
          </w:p>
        </w:tc>
        <w:tc>
          <w:tcPr>
            <w:tcW w:w="2402" w:type="dxa"/>
            <w:tcBorders>
              <w:top w:val="single" w:sz="4" w:space="0" w:color="auto"/>
              <w:left w:val="single" w:sz="4" w:space="0" w:color="auto"/>
              <w:bottom w:val="single" w:sz="4" w:space="0" w:color="auto"/>
              <w:right w:val="single" w:sz="4" w:space="0" w:color="auto"/>
            </w:tcBorders>
          </w:tcPr>
          <w:p w14:paraId="1F4A1A49" w14:textId="77777777" w:rsidR="00020E19" w:rsidRPr="00DA276F" w:rsidRDefault="00020E19" w:rsidP="001F22E3">
            <w:pPr>
              <w:autoSpaceDE w:val="0"/>
              <w:autoSpaceDN w:val="0"/>
              <w:jc w:val="center"/>
              <w:rPr>
                <w:rFonts w:cs="Times New Roman"/>
                <w:b/>
                <w:bCs/>
                <w:sz w:val="16"/>
                <w:szCs w:val="16"/>
              </w:rPr>
            </w:pPr>
          </w:p>
        </w:tc>
      </w:tr>
      <w:tr w:rsidR="00020E19" w:rsidRPr="00DA276F" w14:paraId="7F61A11B"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246F45E0"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Mάρτυρ</w:t>
            </w:r>
            <w:proofErr w:type="spellEnd"/>
            <w:r w:rsidRPr="00DA276F">
              <w:rPr>
                <w:rFonts w:cs="Times New Roman"/>
                <w:sz w:val="16"/>
                <w:szCs w:val="16"/>
              </w:rPr>
              <w:t>ας</w:t>
            </w:r>
          </w:p>
        </w:tc>
        <w:tc>
          <w:tcPr>
            <w:tcW w:w="992" w:type="dxa"/>
            <w:tcBorders>
              <w:top w:val="single" w:sz="4" w:space="0" w:color="auto"/>
              <w:left w:val="single" w:sz="4" w:space="0" w:color="auto"/>
              <w:bottom w:val="single" w:sz="4" w:space="0" w:color="auto"/>
              <w:right w:val="single" w:sz="4" w:space="0" w:color="auto"/>
            </w:tcBorders>
            <w:vAlign w:val="center"/>
          </w:tcPr>
          <w:p w14:paraId="5BD86B21" w14:textId="77777777" w:rsidR="00020E19" w:rsidRPr="00DA276F" w:rsidRDefault="00020E19" w:rsidP="001F22E3">
            <w:pPr>
              <w:autoSpaceDE w:val="0"/>
              <w:autoSpaceDN w:val="0"/>
              <w:jc w:val="center"/>
              <w:rPr>
                <w:rFonts w:cs="Times New Roman"/>
                <w:sz w:val="16"/>
                <w:szCs w:val="16"/>
              </w:rPr>
            </w:pPr>
          </w:p>
        </w:tc>
        <w:tc>
          <w:tcPr>
            <w:tcW w:w="857" w:type="dxa"/>
            <w:tcBorders>
              <w:top w:val="single" w:sz="4" w:space="0" w:color="auto"/>
              <w:left w:val="single" w:sz="4" w:space="0" w:color="auto"/>
              <w:bottom w:val="single" w:sz="4" w:space="0" w:color="auto"/>
              <w:right w:val="single" w:sz="4" w:space="0" w:color="auto"/>
            </w:tcBorders>
            <w:vAlign w:val="center"/>
          </w:tcPr>
          <w:p w14:paraId="1892B924"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1,1</w:t>
            </w:r>
          </w:p>
        </w:tc>
        <w:tc>
          <w:tcPr>
            <w:tcW w:w="426" w:type="dxa"/>
            <w:tcBorders>
              <w:top w:val="single" w:sz="4" w:space="0" w:color="auto"/>
              <w:left w:val="single" w:sz="4" w:space="0" w:color="auto"/>
              <w:bottom w:val="single" w:sz="4" w:space="0" w:color="auto"/>
              <w:right w:val="single" w:sz="4" w:space="0" w:color="auto"/>
            </w:tcBorders>
            <w:vAlign w:val="center"/>
          </w:tcPr>
          <w:p w14:paraId="4FD55FFC" w14:textId="77777777" w:rsidR="00020E19" w:rsidRPr="00DA276F" w:rsidRDefault="00020E19" w:rsidP="001F22E3">
            <w:pPr>
              <w:autoSpaceDE w:val="0"/>
              <w:autoSpaceDN w:val="0"/>
              <w:jc w:val="center"/>
              <w:rPr>
                <w:sz w:val="16"/>
                <w:szCs w:val="16"/>
              </w:rPr>
            </w:pPr>
            <w:r w:rsidRPr="00DA276F">
              <w:rPr>
                <w:rFonts w:cs="Times New Roman"/>
                <w:sz w:val="16"/>
                <w:szCs w:val="16"/>
              </w:rPr>
              <w:t>a</w:t>
            </w:r>
          </w:p>
        </w:tc>
        <w:tc>
          <w:tcPr>
            <w:tcW w:w="1984" w:type="dxa"/>
            <w:tcBorders>
              <w:top w:val="single" w:sz="4" w:space="0" w:color="auto"/>
              <w:left w:val="single" w:sz="4" w:space="0" w:color="auto"/>
              <w:bottom w:val="single" w:sz="4" w:space="0" w:color="auto"/>
              <w:right w:val="single" w:sz="4" w:space="0" w:color="auto"/>
            </w:tcBorders>
            <w:vAlign w:val="center"/>
          </w:tcPr>
          <w:p w14:paraId="47D03272"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0,0</w:t>
            </w:r>
          </w:p>
        </w:tc>
        <w:tc>
          <w:tcPr>
            <w:tcW w:w="1276" w:type="dxa"/>
            <w:tcBorders>
              <w:top w:val="single" w:sz="4" w:space="0" w:color="auto"/>
              <w:left w:val="single" w:sz="4" w:space="0" w:color="auto"/>
              <w:bottom w:val="single" w:sz="4" w:space="0" w:color="auto"/>
              <w:right w:val="single" w:sz="4" w:space="0" w:color="auto"/>
            </w:tcBorders>
            <w:vAlign w:val="center"/>
          </w:tcPr>
          <w:p w14:paraId="192C0879"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14,0</w:t>
            </w:r>
          </w:p>
        </w:tc>
        <w:tc>
          <w:tcPr>
            <w:tcW w:w="709" w:type="dxa"/>
            <w:tcBorders>
              <w:top w:val="single" w:sz="4" w:space="0" w:color="auto"/>
              <w:left w:val="single" w:sz="4" w:space="0" w:color="auto"/>
              <w:bottom w:val="single" w:sz="4" w:space="0" w:color="auto"/>
              <w:right w:val="single" w:sz="4" w:space="0" w:color="auto"/>
            </w:tcBorders>
            <w:vAlign w:val="center"/>
          </w:tcPr>
          <w:p w14:paraId="494DC141"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2402" w:type="dxa"/>
            <w:tcBorders>
              <w:top w:val="single" w:sz="4" w:space="0" w:color="auto"/>
              <w:left w:val="single" w:sz="4" w:space="0" w:color="auto"/>
              <w:bottom w:val="single" w:sz="4" w:space="0" w:color="auto"/>
              <w:right w:val="single" w:sz="4" w:space="0" w:color="auto"/>
            </w:tcBorders>
            <w:vAlign w:val="center"/>
          </w:tcPr>
          <w:p w14:paraId="46FBB666"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0,0</w:t>
            </w:r>
          </w:p>
        </w:tc>
        <w:tc>
          <w:tcPr>
            <w:tcW w:w="89" w:type="dxa"/>
            <w:vAlign w:val="center"/>
          </w:tcPr>
          <w:p w14:paraId="41915473" w14:textId="77777777" w:rsidR="00020E19" w:rsidRPr="00DA276F" w:rsidRDefault="00020E19" w:rsidP="00586628">
            <w:pPr>
              <w:rPr>
                <w:rFonts w:cs="Times New Roman"/>
                <w:b/>
                <w:bCs/>
                <w:sz w:val="16"/>
                <w:szCs w:val="16"/>
              </w:rPr>
            </w:pPr>
            <w:r w:rsidRPr="00DA276F">
              <w:rPr>
                <w:rFonts w:cs="Times New Roman"/>
                <w:sz w:val="16"/>
                <w:szCs w:val="16"/>
              </w:rPr>
              <w:t xml:space="preserve"> </w:t>
            </w:r>
          </w:p>
        </w:tc>
      </w:tr>
      <w:tr w:rsidR="00020E19" w:rsidRPr="00DA276F" w14:paraId="6A416049"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5F6E8723"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STR0</w:t>
            </w:r>
          </w:p>
        </w:tc>
        <w:tc>
          <w:tcPr>
            <w:tcW w:w="992" w:type="dxa"/>
            <w:tcBorders>
              <w:top w:val="single" w:sz="4" w:space="0" w:color="auto"/>
              <w:left w:val="single" w:sz="4" w:space="0" w:color="auto"/>
              <w:bottom w:val="single" w:sz="4" w:space="0" w:color="auto"/>
              <w:right w:val="single" w:sz="4" w:space="0" w:color="auto"/>
            </w:tcBorders>
            <w:vAlign w:val="center"/>
          </w:tcPr>
          <w:p w14:paraId="2E432D25"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AC</w:t>
            </w:r>
          </w:p>
        </w:tc>
        <w:tc>
          <w:tcPr>
            <w:tcW w:w="857" w:type="dxa"/>
            <w:tcBorders>
              <w:top w:val="single" w:sz="4" w:space="0" w:color="auto"/>
              <w:left w:val="single" w:sz="4" w:space="0" w:color="auto"/>
              <w:bottom w:val="single" w:sz="4" w:space="0" w:color="auto"/>
              <w:right w:val="single" w:sz="4" w:space="0" w:color="auto"/>
            </w:tcBorders>
            <w:vAlign w:val="center"/>
          </w:tcPr>
          <w:p w14:paraId="6227BFB4"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0,2</w:t>
            </w:r>
          </w:p>
        </w:tc>
        <w:tc>
          <w:tcPr>
            <w:tcW w:w="426" w:type="dxa"/>
            <w:tcBorders>
              <w:top w:val="single" w:sz="4" w:space="0" w:color="auto"/>
              <w:left w:val="single" w:sz="4" w:space="0" w:color="auto"/>
              <w:bottom w:val="single" w:sz="4" w:space="0" w:color="auto"/>
              <w:right w:val="single" w:sz="4" w:space="0" w:color="auto"/>
            </w:tcBorders>
            <w:vAlign w:val="center"/>
          </w:tcPr>
          <w:p w14:paraId="29F23F5F"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bc</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14:paraId="4D75F754" w14:textId="77777777" w:rsidR="00020E19" w:rsidRPr="00DA276F" w:rsidRDefault="00020E19" w:rsidP="001F22E3">
            <w:pPr>
              <w:autoSpaceDE w:val="0"/>
              <w:autoSpaceDN w:val="0"/>
              <w:jc w:val="center"/>
              <w:rPr>
                <w:sz w:val="16"/>
                <w:szCs w:val="16"/>
              </w:rPr>
            </w:pPr>
            <w:r w:rsidRPr="00DA276F">
              <w:rPr>
                <w:rFonts w:cs="Times New Roman"/>
                <w:sz w:val="16"/>
                <w:szCs w:val="16"/>
              </w:rPr>
              <w:t>78,6</w:t>
            </w:r>
          </w:p>
        </w:tc>
        <w:tc>
          <w:tcPr>
            <w:tcW w:w="1276" w:type="dxa"/>
            <w:tcBorders>
              <w:top w:val="single" w:sz="4" w:space="0" w:color="auto"/>
              <w:left w:val="single" w:sz="4" w:space="0" w:color="auto"/>
              <w:bottom w:val="single" w:sz="4" w:space="0" w:color="auto"/>
              <w:right w:val="single" w:sz="4" w:space="0" w:color="auto"/>
            </w:tcBorders>
            <w:vAlign w:val="center"/>
          </w:tcPr>
          <w:p w14:paraId="419E26DC"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4,0</w:t>
            </w:r>
          </w:p>
        </w:tc>
        <w:tc>
          <w:tcPr>
            <w:tcW w:w="709" w:type="dxa"/>
            <w:tcBorders>
              <w:top w:val="single" w:sz="4" w:space="0" w:color="auto"/>
              <w:left w:val="single" w:sz="4" w:space="0" w:color="auto"/>
              <w:bottom w:val="single" w:sz="4" w:space="0" w:color="auto"/>
              <w:right w:val="single" w:sz="4" w:space="0" w:color="auto"/>
            </w:tcBorders>
            <w:vAlign w:val="center"/>
          </w:tcPr>
          <w:p w14:paraId="6B459B7D"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bc</w:t>
            </w:r>
            <w:proofErr w:type="spellEnd"/>
          </w:p>
        </w:tc>
        <w:tc>
          <w:tcPr>
            <w:tcW w:w="2402" w:type="dxa"/>
            <w:tcBorders>
              <w:top w:val="single" w:sz="4" w:space="0" w:color="auto"/>
              <w:left w:val="single" w:sz="4" w:space="0" w:color="auto"/>
              <w:bottom w:val="single" w:sz="4" w:space="0" w:color="auto"/>
              <w:right w:val="single" w:sz="4" w:space="0" w:color="auto"/>
            </w:tcBorders>
          </w:tcPr>
          <w:p w14:paraId="686AF4E2"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71,4</w:t>
            </w:r>
          </w:p>
        </w:tc>
      </w:tr>
      <w:tr w:rsidR="00020E19" w:rsidRPr="00DA276F" w14:paraId="0F86A4EE"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6917B6B8"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STR1</w:t>
            </w:r>
          </w:p>
        </w:tc>
        <w:tc>
          <w:tcPr>
            <w:tcW w:w="992" w:type="dxa"/>
            <w:tcBorders>
              <w:top w:val="single" w:sz="4" w:space="0" w:color="auto"/>
              <w:left w:val="single" w:sz="4" w:space="0" w:color="auto"/>
              <w:bottom w:val="single" w:sz="4" w:space="0" w:color="auto"/>
              <w:right w:val="single" w:sz="4" w:space="0" w:color="auto"/>
            </w:tcBorders>
            <w:vAlign w:val="center"/>
          </w:tcPr>
          <w:p w14:paraId="4DC9A7C1"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ABC</w:t>
            </w:r>
          </w:p>
        </w:tc>
        <w:tc>
          <w:tcPr>
            <w:tcW w:w="857" w:type="dxa"/>
            <w:tcBorders>
              <w:top w:val="single" w:sz="4" w:space="0" w:color="auto"/>
              <w:left w:val="single" w:sz="4" w:space="0" w:color="auto"/>
              <w:bottom w:val="single" w:sz="4" w:space="0" w:color="auto"/>
              <w:right w:val="single" w:sz="4" w:space="0" w:color="auto"/>
            </w:tcBorders>
            <w:vAlign w:val="center"/>
          </w:tcPr>
          <w:p w14:paraId="4C357B11"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0,1</w:t>
            </w:r>
          </w:p>
        </w:tc>
        <w:tc>
          <w:tcPr>
            <w:tcW w:w="426" w:type="dxa"/>
            <w:tcBorders>
              <w:top w:val="single" w:sz="4" w:space="0" w:color="auto"/>
              <w:left w:val="single" w:sz="4" w:space="0" w:color="auto"/>
              <w:bottom w:val="single" w:sz="4" w:space="0" w:color="auto"/>
              <w:right w:val="single" w:sz="4" w:space="0" w:color="auto"/>
            </w:tcBorders>
            <w:vAlign w:val="center"/>
          </w:tcPr>
          <w:p w14:paraId="3ABF20DB"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cd</w:t>
            </w:r>
          </w:p>
        </w:tc>
        <w:tc>
          <w:tcPr>
            <w:tcW w:w="1984" w:type="dxa"/>
            <w:tcBorders>
              <w:top w:val="single" w:sz="4" w:space="0" w:color="auto"/>
              <w:left w:val="single" w:sz="4" w:space="0" w:color="auto"/>
              <w:bottom w:val="single" w:sz="4" w:space="0" w:color="auto"/>
              <w:right w:val="single" w:sz="4" w:space="0" w:color="auto"/>
            </w:tcBorders>
            <w:vAlign w:val="center"/>
          </w:tcPr>
          <w:p w14:paraId="515C37B1" w14:textId="77777777" w:rsidR="00020E19" w:rsidRPr="00C136B6" w:rsidRDefault="00020E19" w:rsidP="001F22E3">
            <w:pPr>
              <w:autoSpaceDE w:val="0"/>
              <w:autoSpaceDN w:val="0"/>
              <w:jc w:val="center"/>
              <w:rPr>
                <w:b/>
                <w:bCs/>
                <w:sz w:val="16"/>
                <w:szCs w:val="16"/>
              </w:rPr>
            </w:pPr>
            <w:r w:rsidRPr="00C136B6">
              <w:rPr>
                <w:rFonts w:cs="Times New Roman"/>
                <w:b/>
                <w:bCs/>
                <w:sz w:val="16"/>
                <w:szCs w:val="16"/>
              </w:rPr>
              <w:t>92,9</w:t>
            </w:r>
          </w:p>
        </w:tc>
        <w:tc>
          <w:tcPr>
            <w:tcW w:w="1276" w:type="dxa"/>
            <w:tcBorders>
              <w:top w:val="single" w:sz="4" w:space="0" w:color="auto"/>
              <w:left w:val="single" w:sz="4" w:space="0" w:color="auto"/>
              <w:bottom w:val="single" w:sz="4" w:space="0" w:color="auto"/>
              <w:right w:val="single" w:sz="4" w:space="0" w:color="auto"/>
            </w:tcBorders>
            <w:vAlign w:val="center"/>
          </w:tcPr>
          <w:p w14:paraId="59D15BBD"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1,0</w:t>
            </w:r>
          </w:p>
        </w:tc>
        <w:tc>
          <w:tcPr>
            <w:tcW w:w="709" w:type="dxa"/>
            <w:tcBorders>
              <w:top w:val="single" w:sz="4" w:space="0" w:color="auto"/>
              <w:left w:val="single" w:sz="4" w:space="0" w:color="auto"/>
              <w:bottom w:val="single" w:sz="4" w:space="0" w:color="auto"/>
              <w:right w:val="single" w:sz="4" w:space="0" w:color="auto"/>
            </w:tcBorders>
            <w:vAlign w:val="center"/>
          </w:tcPr>
          <w:p w14:paraId="4FB944B7"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de</w:t>
            </w:r>
          </w:p>
        </w:tc>
        <w:tc>
          <w:tcPr>
            <w:tcW w:w="2402" w:type="dxa"/>
            <w:tcBorders>
              <w:top w:val="single" w:sz="4" w:space="0" w:color="auto"/>
              <w:left w:val="single" w:sz="4" w:space="0" w:color="auto"/>
              <w:bottom w:val="single" w:sz="4" w:space="0" w:color="auto"/>
              <w:right w:val="single" w:sz="4" w:space="0" w:color="auto"/>
            </w:tcBorders>
          </w:tcPr>
          <w:p w14:paraId="118DFF45"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92,9</w:t>
            </w:r>
          </w:p>
        </w:tc>
      </w:tr>
      <w:tr w:rsidR="00020E19" w:rsidRPr="00DA276F" w14:paraId="6CD8BB61"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3B71EE0A"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STR2</w:t>
            </w:r>
          </w:p>
        </w:tc>
        <w:tc>
          <w:tcPr>
            <w:tcW w:w="992" w:type="dxa"/>
            <w:tcBorders>
              <w:top w:val="single" w:sz="4" w:space="0" w:color="auto"/>
              <w:left w:val="single" w:sz="4" w:space="0" w:color="auto"/>
              <w:bottom w:val="single" w:sz="4" w:space="0" w:color="auto"/>
              <w:right w:val="single" w:sz="4" w:space="0" w:color="auto"/>
            </w:tcBorders>
            <w:vAlign w:val="center"/>
          </w:tcPr>
          <w:p w14:paraId="1CC5DC96" w14:textId="77777777" w:rsidR="00020E19" w:rsidRPr="00C136B6" w:rsidRDefault="00020E19" w:rsidP="001F22E3">
            <w:pPr>
              <w:autoSpaceDE w:val="0"/>
              <w:autoSpaceDN w:val="0"/>
              <w:jc w:val="center"/>
              <w:rPr>
                <w:rFonts w:cs="Times New Roman"/>
                <w:b/>
                <w:bCs/>
                <w:sz w:val="16"/>
                <w:szCs w:val="16"/>
              </w:rPr>
            </w:pPr>
            <w:proofErr w:type="spellStart"/>
            <w:r w:rsidRPr="00C136B6">
              <w:rPr>
                <w:rFonts w:cs="Times New Roman"/>
                <w:b/>
                <w:bCs/>
                <w:sz w:val="16"/>
                <w:szCs w:val="16"/>
              </w:rPr>
              <w:t>ABCDEFG</w:t>
            </w:r>
            <w:proofErr w:type="spellEnd"/>
          </w:p>
        </w:tc>
        <w:tc>
          <w:tcPr>
            <w:tcW w:w="857" w:type="dxa"/>
            <w:tcBorders>
              <w:top w:val="single" w:sz="4" w:space="0" w:color="auto"/>
              <w:left w:val="single" w:sz="4" w:space="0" w:color="auto"/>
              <w:bottom w:val="single" w:sz="4" w:space="0" w:color="auto"/>
              <w:right w:val="single" w:sz="4" w:space="0" w:color="auto"/>
            </w:tcBorders>
            <w:vAlign w:val="center"/>
          </w:tcPr>
          <w:p w14:paraId="6DAC2FFF"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0,0</w:t>
            </w:r>
          </w:p>
        </w:tc>
        <w:tc>
          <w:tcPr>
            <w:tcW w:w="426" w:type="dxa"/>
            <w:tcBorders>
              <w:top w:val="single" w:sz="4" w:space="0" w:color="auto"/>
              <w:left w:val="single" w:sz="4" w:space="0" w:color="auto"/>
              <w:bottom w:val="single" w:sz="4" w:space="0" w:color="auto"/>
              <w:right w:val="single" w:sz="4" w:space="0" w:color="auto"/>
            </w:tcBorders>
            <w:vAlign w:val="center"/>
          </w:tcPr>
          <w:p w14:paraId="01BA2ABF"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cd</w:t>
            </w:r>
          </w:p>
        </w:tc>
        <w:tc>
          <w:tcPr>
            <w:tcW w:w="1984" w:type="dxa"/>
            <w:tcBorders>
              <w:top w:val="single" w:sz="4" w:space="0" w:color="auto"/>
              <w:left w:val="single" w:sz="4" w:space="0" w:color="auto"/>
              <w:bottom w:val="single" w:sz="4" w:space="0" w:color="auto"/>
              <w:right w:val="single" w:sz="4" w:space="0" w:color="auto"/>
            </w:tcBorders>
            <w:vAlign w:val="center"/>
          </w:tcPr>
          <w:p w14:paraId="5E06A472" w14:textId="77777777" w:rsidR="00020E19" w:rsidRPr="00C136B6" w:rsidRDefault="00020E19" w:rsidP="001F22E3">
            <w:pPr>
              <w:autoSpaceDE w:val="0"/>
              <w:autoSpaceDN w:val="0"/>
              <w:jc w:val="center"/>
              <w:rPr>
                <w:b/>
                <w:bCs/>
                <w:sz w:val="16"/>
                <w:szCs w:val="16"/>
              </w:rPr>
            </w:pPr>
            <w:r w:rsidRPr="00C136B6">
              <w:rPr>
                <w:rFonts w:cs="Times New Roman"/>
                <w:b/>
                <w:bCs/>
                <w:sz w:val="16"/>
                <w:szCs w:val="16"/>
              </w:rPr>
              <w:t>100,0</w:t>
            </w:r>
          </w:p>
        </w:tc>
        <w:tc>
          <w:tcPr>
            <w:tcW w:w="1276" w:type="dxa"/>
            <w:tcBorders>
              <w:top w:val="single" w:sz="4" w:space="0" w:color="auto"/>
              <w:left w:val="single" w:sz="4" w:space="0" w:color="auto"/>
              <w:bottom w:val="single" w:sz="4" w:space="0" w:color="auto"/>
              <w:right w:val="single" w:sz="4" w:space="0" w:color="auto"/>
            </w:tcBorders>
            <w:vAlign w:val="center"/>
          </w:tcPr>
          <w:p w14:paraId="3FDF990F"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0,0</w:t>
            </w:r>
          </w:p>
        </w:tc>
        <w:tc>
          <w:tcPr>
            <w:tcW w:w="709" w:type="dxa"/>
            <w:tcBorders>
              <w:top w:val="single" w:sz="4" w:space="0" w:color="auto"/>
              <w:left w:val="single" w:sz="4" w:space="0" w:color="auto"/>
              <w:bottom w:val="single" w:sz="4" w:space="0" w:color="auto"/>
              <w:right w:val="single" w:sz="4" w:space="0" w:color="auto"/>
            </w:tcBorders>
            <w:vAlign w:val="center"/>
          </w:tcPr>
          <w:p w14:paraId="7FFFB7A7"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e</w:t>
            </w:r>
          </w:p>
        </w:tc>
        <w:tc>
          <w:tcPr>
            <w:tcW w:w="2402" w:type="dxa"/>
            <w:tcBorders>
              <w:top w:val="single" w:sz="4" w:space="0" w:color="auto"/>
              <w:left w:val="single" w:sz="4" w:space="0" w:color="auto"/>
              <w:bottom w:val="single" w:sz="4" w:space="0" w:color="auto"/>
              <w:right w:val="single" w:sz="4" w:space="0" w:color="auto"/>
            </w:tcBorders>
          </w:tcPr>
          <w:p w14:paraId="10356E64"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100,0</w:t>
            </w:r>
          </w:p>
        </w:tc>
      </w:tr>
      <w:tr w:rsidR="00020E19" w:rsidRPr="00DA276F" w14:paraId="3C18FD07"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51997C43"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STR3</w:t>
            </w:r>
          </w:p>
        </w:tc>
        <w:tc>
          <w:tcPr>
            <w:tcW w:w="992" w:type="dxa"/>
            <w:tcBorders>
              <w:top w:val="single" w:sz="4" w:space="0" w:color="auto"/>
              <w:left w:val="single" w:sz="4" w:space="0" w:color="auto"/>
              <w:bottom w:val="single" w:sz="4" w:space="0" w:color="auto"/>
              <w:right w:val="single" w:sz="4" w:space="0" w:color="auto"/>
            </w:tcBorders>
            <w:vAlign w:val="center"/>
          </w:tcPr>
          <w:p w14:paraId="0840F248" w14:textId="77777777" w:rsidR="00020E19" w:rsidRPr="00C136B6" w:rsidRDefault="00020E19" w:rsidP="001F22E3">
            <w:pPr>
              <w:autoSpaceDE w:val="0"/>
              <w:autoSpaceDN w:val="0"/>
              <w:jc w:val="center"/>
              <w:rPr>
                <w:rFonts w:cs="Times New Roman"/>
                <w:b/>
                <w:bCs/>
                <w:sz w:val="16"/>
                <w:szCs w:val="16"/>
              </w:rPr>
            </w:pPr>
            <w:proofErr w:type="spellStart"/>
            <w:r w:rsidRPr="00C136B6">
              <w:rPr>
                <w:rFonts w:cs="Times New Roman"/>
                <w:b/>
                <w:bCs/>
                <w:sz w:val="16"/>
                <w:szCs w:val="16"/>
              </w:rPr>
              <w:t>ABCDEFG</w:t>
            </w:r>
            <w:proofErr w:type="spellEnd"/>
          </w:p>
        </w:tc>
        <w:tc>
          <w:tcPr>
            <w:tcW w:w="857" w:type="dxa"/>
            <w:tcBorders>
              <w:top w:val="single" w:sz="4" w:space="0" w:color="auto"/>
              <w:left w:val="single" w:sz="4" w:space="0" w:color="auto"/>
              <w:bottom w:val="single" w:sz="4" w:space="0" w:color="auto"/>
              <w:right w:val="single" w:sz="4" w:space="0" w:color="auto"/>
            </w:tcBorders>
            <w:vAlign w:val="center"/>
          </w:tcPr>
          <w:p w14:paraId="3E9B62C3"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0,1</w:t>
            </w:r>
          </w:p>
        </w:tc>
        <w:tc>
          <w:tcPr>
            <w:tcW w:w="426" w:type="dxa"/>
            <w:tcBorders>
              <w:top w:val="single" w:sz="4" w:space="0" w:color="auto"/>
              <w:left w:val="single" w:sz="4" w:space="0" w:color="auto"/>
              <w:bottom w:val="single" w:sz="4" w:space="0" w:color="auto"/>
              <w:right w:val="single" w:sz="4" w:space="0" w:color="auto"/>
            </w:tcBorders>
            <w:vAlign w:val="center"/>
          </w:tcPr>
          <w:p w14:paraId="6A28ABED"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cd</w:t>
            </w:r>
          </w:p>
        </w:tc>
        <w:tc>
          <w:tcPr>
            <w:tcW w:w="1984" w:type="dxa"/>
            <w:tcBorders>
              <w:top w:val="single" w:sz="4" w:space="0" w:color="auto"/>
              <w:left w:val="single" w:sz="4" w:space="0" w:color="auto"/>
              <w:bottom w:val="single" w:sz="4" w:space="0" w:color="auto"/>
              <w:right w:val="single" w:sz="4" w:space="0" w:color="auto"/>
            </w:tcBorders>
            <w:vAlign w:val="center"/>
          </w:tcPr>
          <w:p w14:paraId="3558A22D" w14:textId="1CF9548B" w:rsidR="00020E19" w:rsidRPr="00C136B6" w:rsidRDefault="00020E19" w:rsidP="001F22E3">
            <w:pPr>
              <w:autoSpaceDE w:val="0"/>
              <w:autoSpaceDN w:val="0"/>
              <w:jc w:val="center"/>
              <w:rPr>
                <w:b/>
                <w:bCs/>
                <w:sz w:val="16"/>
                <w:szCs w:val="16"/>
              </w:rPr>
            </w:pPr>
            <w:r w:rsidRPr="00C136B6">
              <w:rPr>
                <w:rFonts w:cs="Times New Roman"/>
                <w:b/>
                <w:bCs/>
                <w:sz w:val="16"/>
                <w:szCs w:val="16"/>
              </w:rPr>
              <w:t>95,2</w:t>
            </w:r>
          </w:p>
        </w:tc>
        <w:tc>
          <w:tcPr>
            <w:tcW w:w="1276" w:type="dxa"/>
            <w:tcBorders>
              <w:top w:val="single" w:sz="4" w:space="0" w:color="auto"/>
              <w:left w:val="single" w:sz="4" w:space="0" w:color="auto"/>
              <w:bottom w:val="single" w:sz="4" w:space="0" w:color="auto"/>
              <w:right w:val="single" w:sz="4" w:space="0" w:color="auto"/>
            </w:tcBorders>
            <w:vAlign w:val="center"/>
          </w:tcPr>
          <w:p w14:paraId="24527496"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0,5</w:t>
            </w:r>
          </w:p>
        </w:tc>
        <w:tc>
          <w:tcPr>
            <w:tcW w:w="709" w:type="dxa"/>
            <w:tcBorders>
              <w:top w:val="single" w:sz="4" w:space="0" w:color="auto"/>
              <w:left w:val="single" w:sz="4" w:space="0" w:color="auto"/>
              <w:bottom w:val="single" w:sz="4" w:space="0" w:color="auto"/>
              <w:right w:val="single" w:sz="4" w:space="0" w:color="auto"/>
            </w:tcBorders>
            <w:vAlign w:val="center"/>
          </w:tcPr>
          <w:p w14:paraId="0A4F68F9"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de</w:t>
            </w:r>
          </w:p>
        </w:tc>
        <w:tc>
          <w:tcPr>
            <w:tcW w:w="2402" w:type="dxa"/>
            <w:tcBorders>
              <w:top w:val="single" w:sz="4" w:space="0" w:color="auto"/>
              <w:left w:val="single" w:sz="4" w:space="0" w:color="auto"/>
              <w:bottom w:val="single" w:sz="4" w:space="0" w:color="auto"/>
              <w:right w:val="single" w:sz="4" w:space="0" w:color="auto"/>
            </w:tcBorders>
          </w:tcPr>
          <w:p w14:paraId="237AE111"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96,4</w:t>
            </w:r>
          </w:p>
        </w:tc>
      </w:tr>
      <w:tr w:rsidR="00020E19" w:rsidRPr="00DA276F" w14:paraId="1A5928CD"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25AFC3B2"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STR4</w:t>
            </w:r>
          </w:p>
        </w:tc>
        <w:tc>
          <w:tcPr>
            <w:tcW w:w="992" w:type="dxa"/>
            <w:tcBorders>
              <w:top w:val="single" w:sz="4" w:space="0" w:color="auto"/>
              <w:left w:val="single" w:sz="4" w:space="0" w:color="auto"/>
              <w:bottom w:val="single" w:sz="4" w:space="0" w:color="auto"/>
              <w:right w:val="single" w:sz="4" w:space="0" w:color="auto"/>
            </w:tcBorders>
            <w:vAlign w:val="center"/>
          </w:tcPr>
          <w:p w14:paraId="62F34872" w14:textId="77777777" w:rsidR="00020E19" w:rsidRPr="00C136B6" w:rsidRDefault="00020E19" w:rsidP="001F22E3">
            <w:pPr>
              <w:autoSpaceDE w:val="0"/>
              <w:autoSpaceDN w:val="0"/>
              <w:jc w:val="center"/>
              <w:rPr>
                <w:rFonts w:cs="Times New Roman"/>
                <w:b/>
                <w:bCs/>
                <w:sz w:val="16"/>
                <w:szCs w:val="16"/>
              </w:rPr>
            </w:pPr>
            <w:proofErr w:type="spellStart"/>
            <w:r w:rsidRPr="00C136B6">
              <w:rPr>
                <w:rFonts w:cs="Times New Roman"/>
                <w:b/>
                <w:bCs/>
                <w:sz w:val="16"/>
                <w:szCs w:val="16"/>
              </w:rPr>
              <w:t>ABCDEFG</w:t>
            </w:r>
            <w:proofErr w:type="spellEnd"/>
          </w:p>
        </w:tc>
        <w:tc>
          <w:tcPr>
            <w:tcW w:w="857" w:type="dxa"/>
            <w:tcBorders>
              <w:top w:val="single" w:sz="4" w:space="0" w:color="auto"/>
              <w:left w:val="single" w:sz="4" w:space="0" w:color="auto"/>
              <w:bottom w:val="single" w:sz="4" w:space="0" w:color="auto"/>
              <w:right w:val="single" w:sz="4" w:space="0" w:color="auto"/>
            </w:tcBorders>
            <w:vAlign w:val="center"/>
          </w:tcPr>
          <w:p w14:paraId="2A2F33E1"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0,1</w:t>
            </w:r>
          </w:p>
        </w:tc>
        <w:tc>
          <w:tcPr>
            <w:tcW w:w="426" w:type="dxa"/>
            <w:tcBorders>
              <w:top w:val="single" w:sz="4" w:space="0" w:color="auto"/>
              <w:left w:val="single" w:sz="4" w:space="0" w:color="auto"/>
              <w:bottom w:val="single" w:sz="4" w:space="0" w:color="auto"/>
              <w:right w:val="single" w:sz="4" w:space="0" w:color="auto"/>
            </w:tcBorders>
            <w:vAlign w:val="center"/>
          </w:tcPr>
          <w:p w14:paraId="6FE5F8E1"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d</w:t>
            </w:r>
          </w:p>
        </w:tc>
        <w:tc>
          <w:tcPr>
            <w:tcW w:w="1984" w:type="dxa"/>
            <w:tcBorders>
              <w:top w:val="single" w:sz="4" w:space="0" w:color="auto"/>
              <w:left w:val="single" w:sz="4" w:space="0" w:color="auto"/>
              <w:bottom w:val="single" w:sz="4" w:space="0" w:color="auto"/>
              <w:right w:val="single" w:sz="4" w:space="0" w:color="auto"/>
            </w:tcBorders>
            <w:vAlign w:val="center"/>
          </w:tcPr>
          <w:p w14:paraId="6489CE24" w14:textId="77777777" w:rsidR="00020E19" w:rsidRPr="00C136B6" w:rsidRDefault="00020E19" w:rsidP="001F22E3">
            <w:pPr>
              <w:autoSpaceDE w:val="0"/>
              <w:autoSpaceDN w:val="0"/>
              <w:jc w:val="center"/>
              <w:rPr>
                <w:b/>
                <w:bCs/>
                <w:sz w:val="16"/>
                <w:szCs w:val="16"/>
              </w:rPr>
            </w:pPr>
            <w:r w:rsidRPr="00C136B6">
              <w:rPr>
                <w:rFonts w:cs="Times New Roman"/>
                <w:b/>
                <w:bCs/>
                <w:sz w:val="16"/>
                <w:szCs w:val="16"/>
              </w:rPr>
              <w:t>0,0</w:t>
            </w:r>
          </w:p>
        </w:tc>
        <w:tc>
          <w:tcPr>
            <w:tcW w:w="1276" w:type="dxa"/>
            <w:tcBorders>
              <w:top w:val="single" w:sz="4" w:space="0" w:color="auto"/>
              <w:left w:val="single" w:sz="4" w:space="0" w:color="auto"/>
              <w:bottom w:val="single" w:sz="4" w:space="0" w:color="auto"/>
              <w:right w:val="single" w:sz="4" w:space="0" w:color="auto"/>
            </w:tcBorders>
            <w:vAlign w:val="center"/>
          </w:tcPr>
          <w:p w14:paraId="15B62567"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1,0</w:t>
            </w:r>
          </w:p>
        </w:tc>
        <w:tc>
          <w:tcPr>
            <w:tcW w:w="709" w:type="dxa"/>
            <w:tcBorders>
              <w:top w:val="single" w:sz="4" w:space="0" w:color="auto"/>
              <w:left w:val="single" w:sz="4" w:space="0" w:color="auto"/>
              <w:bottom w:val="single" w:sz="4" w:space="0" w:color="auto"/>
              <w:right w:val="single" w:sz="4" w:space="0" w:color="auto"/>
            </w:tcBorders>
            <w:vAlign w:val="center"/>
          </w:tcPr>
          <w:p w14:paraId="07C5B098" w14:textId="77777777" w:rsidR="00020E19" w:rsidRPr="00C136B6" w:rsidRDefault="00020E19" w:rsidP="001F22E3">
            <w:pPr>
              <w:autoSpaceDE w:val="0"/>
              <w:autoSpaceDN w:val="0"/>
              <w:jc w:val="center"/>
              <w:rPr>
                <w:rFonts w:cs="Times New Roman"/>
                <w:b/>
                <w:bCs/>
                <w:sz w:val="16"/>
                <w:szCs w:val="16"/>
                <w:lang w:val="en-US"/>
              </w:rPr>
            </w:pPr>
            <w:r w:rsidRPr="00C136B6">
              <w:rPr>
                <w:rFonts w:cs="Times New Roman"/>
                <w:b/>
                <w:bCs/>
                <w:sz w:val="16"/>
                <w:szCs w:val="16"/>
              </w:rPr>
              <w:t>de</w:t>
            </w:r>
          </w:p>
        </w:tc>
        <w:tc>
          <w:tcPr>
            <w:tcW w:w="2402" w:type="dxa"/>
            <w:tcBorders>
              <w:top w:val="single" w:sz="4" w:space="0" w:color="auto"/>
              <w:left w:val="single" w:sz="4" w:space="0" w:color="auto"/>
              <w:bottom w:val="single" w:sz="4" w:space="0" w:color="auto"/>
              <w:right w:val="single" w:sz="4" w:space="0" w:color="auto"/>
            </w:tcBorders>
            <w:vAlign w:val="center"/>
          </w:tcPr>
          <w:p w14:paraId="46147855"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92,9</w:t>
            </w:r>
          </w:p>
        </w:tc>
      </w:tr>
      <w:tr w:rsidR="00020E19" w:rsidRPr="00DA276F" w14:paraId="75C79B29"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697F04BB"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STR5</w:t>
            </w:r>
          </w:p>
        </w:tc>
        <w:tc>
          <w:tcPr>
            <w:tcW w:w="992" w:type="dxa"/>
            <w:tcBorders>
              <w:top w:val="single" w:sz="4" w:space="0" w:color="auto"/>
              <w:left w:val="single" w:sz="4" w:space="0" w:color="auto"/>
              <w:bottom w:val="single" w:sz="4" w:space="0" w:color="auto"/>
              <w:right w:val="single" w:sz="4" w:space="0" w:color="auto"/>
            </w:tcBorders>
            <w:vAlign w:val="center"/>
          </w:tcPr>
          <w:p w14:paraId="48E565FB" w14:textId="77777777" w:rsidR="00020E19" w:rsidRPr="00C136B6" w:rsidRDefault="00020E19" w:rsidP="001F22E3">
            <w:pPr>
              <w:autoSpaceDE w:val="0"/>
              <w:autoSpaceDN w:val="0"/>
              <w:jc w:val="center"/>
              <w:rPr>
                <w:rFonts w:cs="Times New Roman"/>
                <w:b/>
                <w:bCs/>
                <w:sz w:val="16"/>
                <w:szCs w:val="16"/>
              </w:rPr>
            </w:pPr>
            <w:proofErr w:type="spellStart"/>
            <w:r w:rsidRPr="00C136B6">
              <w:rPr>
                <w:rFonts w:cs="Times New Roman"/>
                <w:b/>
                <w:bCs/>
                <w:sz w:val="16"/>
                <w:szCs w:val="16"/>
              </w:rPr>
              <w:t>ABCDEFG</w:t>
            </w:r>
            <w:proofErr w:type="spellEnd"/>
          </w:p>
        </w:tc>
        <w:tc>
          <w:tcPr>
            <w:tcW w:w="857" w:type="dxa"/>
            <w:tcBorders>
              <w:top w:val="single" w:sz="4" w:space="0" w:color="auto"/>
              <w:left w:val="single" w:sz="4" w:space="0" w:color="auto"/>
              <w:bottom w:val="single" w:sz="4" w:space="0" w:color="auto"/>
              <w:right w:val="single" w:sz="4" w:space="0" w:color="auto"/>
            </w:tcBorders>
            <w:vAlign w:val="center"/>
          </w:tcPr>
          <w:p w14:paraId="2386252D" w14:textId="242D1E68"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0,0</w:t>
            </w:r>
          </w:p>
        </w:tc>
        <w:tc>
          <w:tcPr>
            <w:tcW w:w="426" w:type="dxa"/>
            <w:tcBorders>
              <w:top w:val="single" w:sz="4" w:space="0" w:color="auto"/>
              <w:left w:val="single" w:sz="4" w:space="0" w:color="auto"/>
              <w:bottom w:val="single" w:sz="4" w:space="0" w:color="auto"/>
              <w:right w:val="single" w:sz="4" w:space="0" w:color="auto"/>
            </w:tcBorders>
            <w:vAlign w:val="center"/>
          </w:tcPr>
          <w:p w14:paraId="6C4D04C3" w14:textId="71F44150"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lang w:val="en-US"/>
              </w:rPr>
              <w:t>d</w:t>
            </w:r>
          </w:p>
        </w:tc>
        <w:tc>
          <w:tcPr>
            <w:tcW w:w="1984" w:type="dxa"/>
            <w:tcBorders>
              <w:top w:val="single" w:sz="4" w:space="0" w:color="auto"/>
              <w:left w:val="single" w:sz="4" w:space="0" w:color="auto"/>
              <w:bottom w:val="single" w:sz="4" w:space="0" w:color="auto"/>
              <w:right w:val="single" w:sz="4" w:space="0" w:color="auto"/>
            </w:tcBorders>
            <w:vAlign w:val="center"/>
          </w:tcPr>
          <w:p w14:paraId="61BCAFBD" w14:textId="77777777" w:rsidR="00020E19" w:rsidRPr="00C136B6" w:rsidRDefault="00020E19" w:rsidP="001F22E3">
            <w:pPr>
              <w:autoSpaceDE w:val="0"/>
              <w:autoSpaceDN w:val="0"/>
              <w:jc w:val="center"/>
              <w:rPr>
                <w:b/>
                <w:bCs/>
                <w:sz w:val="16"/>
                <w:szCs w:val="16"/>
              </w:rPr>
            </w:pPr>
            <w:r w:rsidRPr="00C136B6">
              <w:rPr>
                <w:rFonts w:cs="Times New Roman"/>
                <w:b/>
                <w:bCs/>
                <w:sz w:val="16"/>
                <w:szCs w:val="16"/>
              </w:rPr>
              <w:t>92,9</w:t>
            </w:r>
          </w:p>
        </w:tc>
        <w:tc>
          <w:tcPr>
            <w:tcW w:w="1276" w:type="dxa"/>
            <w:tcBorders>
              <w:top w:val="single" w:sz="4" w:space="0" w:color="auto"/>
              <w:left w:val="single" w:sz="4" w:space="0" w:color="auto"/>
              <w:bottom w:val="single" w:sz="4" w:space="0" w:color="auto"/>
              <w:right w:val="single" w:sz="4" w:space="0" w:color="auto"/>
            </w:tcBorders>
            <w:vAlign w:val="center"/>
          </w:tcPr>
          <w:p w14:paraId="1EAECC17"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0,0</w:t>
            </w:r>
          </w:p>
        </w:tc>
        <w:tc>
          <w:tcPr>
            <w:tcW w:w="709" w:type="dxa"/>
            <w:tcBorders>
              <w:top w:val="single" w:sz="4" w:space="0" w:color="auto"/>
              <w:left w:val="single" w:sz="4" w:space="0" w:color="auto"/>
              <w:bottom w:val="single" w:sz="4" w:space="0" w:color="auto"/>
              <w:right w:val="single" w:sz="4" w:space="0" w:color="auto"/>
            </w:tcBorders>
            <w:vAlign w:val="center"/>
          </w:tcPr>
          <w:p w14:paraId="32D84D72"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e</w:t>
            </w:r>
          </w:p>
        </w:tc>
        <w:tc>
          <w:tcPr>
            <w:tcW w:w="2402" w:type="dxa"/>
            <w:tcBorders>
              <w:top w:val="single" w:sz="4" w:space="0" w:color="auto"/>
              <w:left w:val="single" w:sz="4" w:space="0" w:color="auto"/>
              <w:bottom w:val="single" w:sz="4" w:space="0" w:color="auto"/>
              <w:right w:val="single" w:sz="4" w:space="0" w:color="auto"/>
            </w:tcBorders>
            <w:vAlign w:val="center"/>
          </w:tcPr>
          <w:p w14:paraId="2F1FE602"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100,0</w:t>
            </w:r>
          </w:p>
        </w:tc>
      </w:tr>
      <w:tr w:rsidR="00020E19" w:rsidRPr="00DA276F" w14:paraId="0AD27F3D"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05987C31"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STR6</w:t>
            </w:r>
          </w:p>
        </w:tc>
        <w:tc>
          <w:tcPr>
            <w:tcW w:w="992" w:type="dxa"/>
            <w:tcBorders>
              <w:top w:val="single" w:sz="4" w:space="0" w:color="auto"/>
              <w:left w:val="single" w:sz="4" w:space="0" w:color="auto"/>
              <w:bottom w:val="single" w:sz="4" w:space="0" w:color="auto"/>
              <w:right w:val="single" w:sz="4" w:space="0" w:color="auto"/>
            </w:tcBorders>
            <w:vAlign w:val="center"/>
          </w:tcPr>
          <w:p w14:paraId="45E126DD" w14:textId="77777777" w:rsidR="00020E19" w:rsidRPr="00C136B6" w:rsidRDefault="00020E19" w:rsidP="001F22E3">
            <w:pPr>
              <w:autoSpaceDE w:val="0"/>
              <w:autoSpaceDN w:val="0"/>
              <w:jc w:val="center"/>
              <w:rPr>
                <w:rFonts w:cs="Times New Roman"/>
                <w:b/>
                <w:bCs/>
                <w:sz w:val="16"/>
                <w:szCs w:val="16"/>
              </w:rPr>
            </w:pPr>
            <w:proofErr w:type="spellStart"/>
            <w:r w:rsidRPr="00C136B6">
              <w:rPr>
                <w:rFonts w:cs="Times New Roman"/>
                <w:b/>
                <w:bCs/>
                <w:sz w:val="16"/>
                <w:szCs w:val="16"/>
              </w:rPr>
              <w:t>ABCDEFG</w:t>
            </w:r>
            <w:proofErr w:type="spellEnd"/>
          </w:p>
        </w:tc>
        <w:tc>
          <w:tcPr>
            <w:tcW w:w="857" w:type="dxa"/>
            <w:tcBorders>
              <w:top w:val="single" w:sz="4" w:space="0" w:color="auto"/>
              <w:left w:val="single" w:sz="4" w:space="0" w:color="auto"/>
              <w:bottom w:val="single" w:sz="4" w:space="0" w:color="auto"/>
              <w:right w:val="single" w:sz="4" w:space="0" w:color="auto"/>
            </w:tcBorders>
            <w:vAlign w:val="center"/>
          </w:tcPr>
          <w:p w14:paraId="699CB590"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0,2</w:t>
            </w:r>
          </w:p>
        </w:tc>
        <w:tc>
          <w:tcPr>
            <w:tcW w:w="426" w:type="dxa"/>
            <w:tcBorders>
              <w:top w:val="single" w:sz="4" w:space="0" w:color="auto"/>
              <w:left w:val="single" w:sz="4" w:space="0" w:color="auto"/>
              <w:bottom w:val="single" w:sz="4" w:space="0" w:color="auto"/>
              <w:right w:val="single" w:sz="4" w:space="0" w:color="auto"/>
            </w:tcBorders>
            <w:vAlign w:val="center"/>
          </w:tcPr>
          <w:p w14:paraId="3BEE47E1" w14:textId="77777777" w:rsidR="00020E19" w:rsidRPr="00C136B6" w:rsidRDefault="00020E19" w:rsidP="001F22E3">
            <w:pPr>
              <w:autoSpaceDE w:val="0"/>
              <w:autoSpaceDN w:val="0"/>
              <w:jc w:val="center"/>
              <w:rPr>
                <w:rFonts w:cs="Times New Roman"/>
                <w:b/>
                <w:bCs/>
                <w:sz w:val="16"/>
                <w:szCs w:val="16"/>
              </w:rPr>
            </w:pPr>
            <w:proofErr w:type="spellStart"/>
            <w:r w:rsidRPr="00C136B6">
              <w:rPr>
                <w:rFonts w:cs="Times New Roman"/>
                <w:b/>
                <w:bCs/>
                <w:sz w:val="16"/>
                <w:szCs w:val="16"/>
              </w:rPr>
              <w:t>bcd</w:t>
            </w:r>
            <w:proofErr w:type="spellEnd"/>
          </w:p>
        </w:tc>
        <w:tc>
          <w:tcPr>
            <w:tcW w:w="1984" w:type="dxa"/>
            <w:tcBorders>
              <w:top w:val="single" w:sz="4" w:space="0" w:color="auto"/>
              <w:left w:val="single" w:sz="4" w:space="0" w:color="auto"/>
              <w:bottom w:val="single" w:sz="4" w:space="0" w:color="auto"/>
              <w:right w:val="single" w:sz="4" w:space="0" w:color="auto"/>
            </w:tcBorders>
            <w:vAlign w:val="center"/>
          </w:tcPr>
          <w:p w14:paraId="3F48522A" w14:textId="77777777" w:rsidR="00020E19" w:rsidRPr="00C136B6" w:rsidRDefault="00020E19" w:rsidP="001F22E3">
            <w:pPr>
              <w:autoSpaceDE w:val="0"/>
              <w:autoSpaceDN w:val="0"/>
              <w:jc w:val="center"/>
              <w:rPr>
                <w:b/>
                <w:bCs/>
                <w:sz w:val="16"/>
                <w:szCs w:val="16"/>
              </w:rPr>
            </w:pPr>
            <w:r w:rsidRPr="00C136B6">
              <w:rPr>
                <w:rFonts w:cs="Times New Roman"/>
                <w:b/>
                <w:bCs/>
                <w:sz w:val="16"/>
                <w:szCs w:val="16"/>
              </w:rPr>
              <w:t>100,0</w:t>
            </w:r>
          </w:p>
        </w:tc>
        <w:tc>
          <w:tcPr>
            <w:tcW w:w="1276" w:type="dxa"/>
            <w:tcBorders>
              <w:top w:val="single" w:sz="4" w:space="0" w:color="auto"/>
              <w:left w:val="single" w:sz="4" w:space="0" w:color="auto"/>
              <w:bottom w:val="single" w:sz="4" w:space="0" w:color="auto"/>
              <w:right w:val="single" w:sz="4" w:space="0" w:color="auto"/>
            </w:tcBorders>
            <w:vAlign w:val="center"/>
          </w:tcPr>
          <w:p w14:paraId="5484DD6A"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2,5</w:t>
            </w:r>
          </w:p>
        </w:tc>
        <w:tc>
          <w:tcPr>
            <w:tcW w:w="709" w:type="dxa"/>
            <w:tcBorders>
              <w:top w:val="single" w:sz="4" w:space="0" w:color="auto"/>
              <w:left w:val="single" w:sz="4" w:space="0" w:color="auto"/>
              <w:bottom w:val="single" w:sz="4" w:space="0" w:color="auto"/>
              <w:right w:val="single" w:sz="4" w:space="0" w:color="auto"/>
            </w:tcBorders>
            <w:vAlign w:val="center"/>
          </w:tcPr>
          <w:p w14:paraId="082F0247"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cd</w:t>
            </w:r>
          </w:p>
        </w:tc>
        <w:tc>
          <w:tcPr>
            <w:tcW w:w="2402" w:type="dxa"/>
            <w:tcBorders>
              <w:top w:val="single" w:sz="4" w:space="0" w:color="auto"/>
              <w:left w:val="single" w:sz="4" w:space="0" w:color="auto"/>
              <w:bottom w:val="single" w:sz="4" w:space="0" w:color="auto"/>
              <w:right w:val="single" w:sz="4" w:space="0" w:color="auto"/>
            </w:tcBorders>
            <w:vAlign w:val="center"/>
          </w:tcPr>
          <w:p w14:paraId="0E771E4F"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82,1</w:t>
            </w:r>
          </w:p>
        </w:tc>
      </w:tr>
      <w:tr w:rsidR="00020E19" w:rsidRPr="00DA276F" w14:paraId="664C11DB"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48680606"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STR7</w:t>
            </w:r>
          </w:p>
        </w:tc>
        <w:tc>
          <w:tcPr>
            <w:tcW w:w="992" w:type="dxa"/>
            <w:tcBorders>
              <w:top w:val="single" w:sz="4" w:space="0" w:color="auto"/>
              <w:left w:val="single" w:sz="4" w:space="0" w:color="auto"/>
              <w:bottom w:val="single" w:sz="4" w:space="0" w:color="auto"/>
              <w:right w:val="single" w:sz="4" w:space="0" w:color="auto"/>
            </w:tcBorders>
            <w:vAlign w:val="center"/>
          </w:tcPr>
          <w:p w14:paraId="59BBFD3A" w14:textId="77777777" w:rsidR="00020E19" w:rsidRPr="00C136B6" w:rsidRDefault="00020E19" w:rsidP="001F22E3">
            <w:pPr>
              <w:autoSpaceDE w:val="0"/>
              <w:autoSpaceDN w:val="0"/>
              <w:jc w:val="center"/>
              <w:rPr>
                <w:rFonts w:cs="Times New Roman"/>
                <w:b/>
                <w:bCs/>
                <w:sz w:val="16"/>
                <w:szCs w:val="16"/>
              </w:rPr>
            </w:pPr>
            <w:proofErr w:type="spellStart"/>
            <w:r w:rsidRPr="00C136B6">
              <w:rPr>
                <w:rFonts w:cs="Times New Roman"/>
                <w:b/>
                <w:bCs/>
                <w:sz w:val="16"/>
                <w:szCs w:val="16"/>
              </w:rPr>
              <w:t>ABCDEFG</w:t>
            </w:r>
            <w:proofErr w:type="spellEnd"/>
          </w:p>
        </w:tc>
        <w:tc>
          <w:tcPr>
            <w:tcW w:w="857" w:type="dxa"/>
            <w:tcBorders>
              <w:top w:val="single" w:sz="4" w:space="0" w:color="auto"/>
              <w:left w:val="single" w:sz="4" w:space="0" w:color="auto"/>
              <w:bottom w:val="single" w:sz="4" w:space="0" w:color="auto"/>
              <w:right w:val="single" w:sz="4" w:space="0" w:color="auto"/>
            </w:tcBorders>
            <w:vAlign w:val="center"/>
          </w:tcPr>
          <w:p w14:paraId="1BEE8D3D"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0,0</w:t>
            </w:r>
          </w:p>
        </w:tc>
        <w:tc>
          <w:tcPr>
            <w:tcW w:w="426" w:type="dxa"/>
            <w:tcBorders>
              <w:top w:val="single" w:sz="4" w:space="0" w:color="auto"/>
              <w:left w:val="single" w:sz="4" w:space="0" w:color="auto"/>
              <w:bottom w:val="single" w:sz="4" w:space="0" w:color="auto"/>
              <w:right w:val="single" w:sz="4" w:space="0" w:color="auto"/>
            </w:tcBorders>
            <w:vAlign w:val="center"/>
          </w:tcPr>
          <w:p w14:paraId="29AD179B"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d</w:t>
            </w:r>
          </w:p>
        </w:tc>
        <w:tc>
          <w:tcPr>
            <w:tcW w:w="1984" w:type="dxa"/>
            <w:tcBorders>
              <w:top w:val="single" w:sz="4" w:space="0" w:color="auto"/>
              <w:left w:val="single" w:sz="4" w:space="0" w:color="auto"/>
              <w:bottom w:val="single" w:sz="4" w:space="0" w:color="auto"/>
              <w:right w:val="single" w:sz="4" w:space="0" w:color="auto"/>
            </w:tcBorders>
            <w:vAlign w:val="center"/>
          </w:tcPr>
          <w:p w14:paraId="706F62DB" w14:textId="77777777" w:rsidR="00020E19" w:rsidRPr="00C136B6" w:rsidRDefault="00020E19" w:rsidP="001F22E3">
            <w:pPr>
              <w:autoSpaceDE w:val="0"/>
              <w:autoSpaceDN w:val="0"/>
              <w:jc w:val="center"/>
              <w:rPr>
                <w:b/>
                <w:bCs/>
                <w:sz w:val="16"/>
                <w:szCs w:val="16"/>
              </w:rPr>
            </w:pPr>
            <w:r w:rsidRPr="00C136B6">
              <w:rPr>
                <w:rFonts w:cs="Times New Roman"/>
                <w:b/>
                <w:bCs/>
                <w:sz w:val="16"/>
                <w:szCs w:val="16"/>
              </w:rPr>
              <w:t>83,3</w:t>
            </w:r>
          </w:p>
        </w:tc>
        <w:tc>
          <w:tcPr>
            <w:tcW w:w="1276" w:type="dxa"/>
            <w:tcBorders>
              <w:top w:val="single" w:sz="4" w:space="0" w:color="auto"/>
              <w:left w:val="single" w:sz="4" w:space="0" w:color="auto"/>
              <w:bottom w:val="single" w:sz="4" w:space="0" w:color="auto"/>
              <w:right w:val="single" w:sz="4" w:space="0" w:color="auto"/>
            </w:tcBorders>
            <w:vAlign w:val="center"/>
          </w:tcPr>
          <w:p w14:paraId="7C306BAF"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0,0</w:t>
            </w:r>
          </w:p>
        </w:tc>
        <w:tc>
          <w:tcPr>
            <w:tcW w:w="709" w:type="dxa"/>
            <w:tcBorders>
              <w:top w:val="single" w:sz="4" w:space="0" w:color="auto"/>
              <w:left w:val="single" w:sz="4" w:space="0" w:color="auto"/>
              <w:bottom w:val="single" w:sz="4" w:space="0" w:color="auto"/>
              <w:right w:val="single" w:sz="4" w:space="0" w:color="auto"/>
            </w:tcBorders>
            <w:vAlign w:val="center"/>
          </w:tcPr>
          <w:p w14:paraId="68A009CA"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e</w:t>
            </w:r>
          </w:p>
        </w:tc>
        <w:tc>
          <w:tcPr>
            <w:tcW w:w="2402" w:type="dxa"/>
            <w:tcBorders>
              <w:top w:val="single" w:sz="4" w:space="0" w:color="auto"/>
              <w:left w:val="single" w:sz="4" w:space="0" w:color="auto"/>
              <w:bottom w:val="single" w:sz="4" w:space="0" w:color="auto"/>
              <w:right w:val="single" w:sz="4" w:space="0" w:color="auto"/>
            </w:tcBorders>
            <w:vAlign w:val="center"/>
          </w:tcPr>
          <w:p w14:paraId="5EA475E7"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100,0</w:t>
            </w:r>
          </w:p>
        </w:tc>
      </w:tr>
      <w:tr w:rsidR="00020E19" w:rsidRPr="00DA276F" w14:paraId="540D3B76"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0F55F0D4"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STR8</w:t>
            </w:r>
          </w:p>
        </w:tc>
        <w:tc>
          <w:tcPr>
            <w:tcW w:w="992" w:type="dxa"/>
            <w:tcBorders>
              <w:top w:val="single" w:sz="4" w:space="0" w:color="auto"/>
              <w:left w:val="single" w:sz="4" w:space="0" w:color="auto"/>
              <w:bottom w:val="single" w:sz="4" w:space="0" w:color="auto"/>
              <w:right w:val="single" w:sz="4" w:space="0" w:color="auto"/>
            </w:tcBorders>
            <w:vAlign w:val="center"/>
          </w:tcPr>
          <w:p w14:paraId="6F04A890"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7" w:type="dxa"/>
            <w:tcBorders>
              <w:top w:val="single" w:sz="4" w:space="0" w:color="auto"/>
              <w:left w:val="single" w:sz="4" w:space="0" w:color="auto"/>
              <w:bottom w:val="single" w:sz="4" w:space="0" w:color="auto"/>
              <w:right w:val="single" w:sz="4" w:space="0" w:color="auto"/>
            </w:tcBorders>
            <w:vAlign w:val="center"/>
          </w:tcPr>
          <w:p w14:paraId="20C39B51"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0,4</w:t>
            </w:r>
          </w:p>
        </w:tc>
        <w:tc>
          <w:tcPr>
            <w:tcW w:w="426" w:type="dxa"/>
            <w:tcBorders>
              <w:top w:val="single" w:sz="4" w:space="0" w:color="auto"/>
              <w:left w:val="single" w:sz="4" w:space="0" w:color="auto"/>
              <w:bottom w:val="single" w:sz="4" w:space="0" w:color="auto"/>
              <w:right w:val="single" w:sz="4" w:space="0" w:color="auto"/>
            </w:tcBorders>
            <w:vAlign w:val="center"/>
          </w:tcPr>
          <w:p w14:paraId="0B2A47C6"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b</w:t>
            </w:r>
          </w:p>
        </w:tc>
        <w:tc>
          <w:tcPr>
            <w:tcW w:w="1984" w:type="dxa"/>
            <w:tcBorders>
              <w:top w:val="single" w:sz="4" w:space="0" w:color="auto"/>
              <w:left w:val="single" w:sz="4" w:space="0" w:color="auto"/>
              <w:bottom w:val="single" w:sz="4" w:space="0" w:color="auto"/>
              <w:right w:val="single" w:sz="4" w:space="0" w:color="auto"/>
            </w:tcBorders>
            <w:vAlign w:val="center"/>
          </w:tcPr>
          <w:p w14:paraId="70102622" w14:textId="77777777" w:rsidR="00020E19" w:rsidRPr="00DA276F" w:rsidRDefault="00020E19" w:rsidP="001F22E3">
            <w:pPr>
              <w:autoSpaceDE w:val="0"/>
              <w:autoSpaceDN w:val="0"/>
              <w:jc w:val="center"/>
              <w:rPr>
                <w:sz w:val="16"/>
                <w:szCs w:val="16"/>
              </w:rPr>
            </w:pPr>
            <w:r w:rsidRPr="00DA276F">
              <w:rPr>
                <w:rFonts w:cs="Times New Roman"/>
                <w:sz w:val="16"/>
                <w:szCs w:val="16"/>
              </w:rPr>
              <w:t>100,0</w:t>
            </w:r>
          </w:p>
        </w:tc>
        <w:tc>
          <w:tcPr>
            <w:tcW w:w="1276" w:type="dxa"/>
            <w:tcBorders>
              <w:top w:val="single" w:sz="4" w:space="0" w:color="auto"/>
              <w:left w:val="single" w:sz="4" w:space="0" w:color="auto"/>
              <w:bottom w:val="single" w:sz="4" w:space="0" w:color="auto"/>
              <w:right w:val="single" w:sz="4" w:space="0" w:color="auto"/>
            </w:tcBorders>
            <w:vAlign w:val="center"/>
          </w:tcPr>
          <w:p w14:paraId="3693D0D3"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5,0</w:t>
            </w:r>
          </w:p>
        </w:tc>
        <w:tc>
          <w:tcPr>
            <w:tcW w:w="709" w:type="dxa"/>
            <w:tcBorders>
              <w:top w:val="single" w:sz="4" w:space="0" w:color="auto"/>
              <w:left w:val="single" w:sz="4" w:space="0" w:color="auto"/>
              <w:bottom w:val="single" w:sz="4" w:space="0" w:color="auto"/>
              <w:right w:val="single" w:sz="4" w:space="0" w:color="auto"/>
            </w:tcBorders>
            <w:vAlign w:val="center"/>
          </w:tcPr>
          <w:p w14:paraId="5FBF0CD6"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b</w:t>
            </w:r>
          </w:p>
        </w:tc>
        <w:tc>
          <w:tcPr>
            <w:tcW w:w="2402" w:type="dxa"/>
            <w:tcBorders>
              <w:top w:val="single" w:sz="4" w:space="0" w:color="auto"/>
              <w:left w:val="single" w:sz="4" w:space="0" w:color="auto"/>
              <w:bottom w:val="single" w:sz="4" w:space="0" w:color="auto"/>
              <w:right w:val="single" w:sz="4" w:space="0" w:color="auto"/>
            </w:tcBorders>
            <w:vAlign w:val="center"/>
          </w:tcPr>
          <w:p w14:paraId="3F5C53F2"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64,3</w:t>
            </w:r>
          </w:p>
        </w:tc>
      </w:tr>
      <w:tr w:rsidR="00020E19" w:rsidRPr="00DA276F" w14:paraId="42EC9B89"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1AAF01D3"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STR9-1</w:t>
            </w:r>
          </w:p>
        </w:tc>
        <w:tc>
          <w:tcPr>
            <w:tcW w:w="992" w:type="dxa"/>
            <w:tcBorders>
              <w:top w:val="single" w:sz="4" w:space="0" w:color="auto"/>
              <w:left w:val="single" w:sz="4" w:space="0" w:color="auto"/>
              <w:bottom w:val="single" w:sz="4" w:space="0" w:color="auto"/>
              <w:right w:val="single" w:sz="4" w:space="0" w:color="auto"/>
            </w:tcBorders>
            <w:vAlign w:val="center"/>
          </w:tcPr>
          <w:p w14:paraId="46E5BAF7"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AB</w:t>
            </w:r>
          </w:p>
        </w:tc>
        <w:tc>
          <w:tcPr>
            <w:tcW w:w="857" w:type="dxa"/>
            <w:tcBorders>
              <w:top w:val="single" w:sz="4" w:space="0" w:color="auto"/>
              <w:left w:val="single" w:sz="4" w:space="0" w:color="auto"/>
              <w:bottom w:val="single" w:sz="4" w:space="0" w:color="auto"/>
              <w:right w:val="single" w:sz="4" w:space="0" w:color="auto"/>
            </w:tcBorders>
            <w:vAlign w:val="center"/>
          </w:tcPr>
          <w:p w14:paraId="76428239"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0,0</w:t>
            </w:r>
          </w:p>
        </w:tc>
        <w:tc>
          <w:tcPr>
            <w:tcW w:w="426" w:type="dxa"/>
            <w:tcBorders>
              <w:top w:val="single" w:sz="4" w:space="0" w:color="auto"/>
              <w:left w:val="single" w:sz="4" w:space="0" w:color="auto"/>
              <w:bottom w:val="single" w:sz="4" w:space="0" w:color="auto"/>
              <w:right w:val="single" w:sz="4" w:space="0" w:color="auto"/>
            </w:tcBorders>
            <w:vAlign w:val="center"/>
          </w:tcPr>
          <w:p w14:paraId="708AC582"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d</w:t>
            </w:r>
          </w:p>
        </w:tc>
        <w:tc>
          <w:tcPr>
            <w:tcW w:w="1984" w:type="dxa"/>
            <w:tcBorders>
              <w:top w:val="single" w:sz="4" w:space="0" w:color="auto"/>
              <w:left w:val="single" w:sz="4" w:space="0" w:color="auto"/>
              <w:bottom w:val="single" w:sz="4" w:space="0" w:color="auto"/>
              <w:right w:val="single" w:sz="4" w:space="0" w:color="auto"/>
            </w:tcBorders>
            <w:vAlign w:val="center"/>
          </w:tcPr>
          <w:p w14:paraId="16C7EF5C" w14:textId="77777777" w:rsidR="00020E19" w:rsidRPr="00C136B6" w:rsidRDefault="00020E19" w:rsidP="001F22E3">
            <w:pPr>
              <w:autoSpaceDE w:val="0"/>
              <w:autoSpaceDN w:val="0"/>
              <w:jc w:val="center"/>
              <w:rPr>
                <w:b/>
                <w:bCs/>
                <w:sz w:val="16"/>
                <w:szCs w:val="16"/>
              </w:rPr>
            </w:pPr>
            <w:r w:rsidRPr="00C136B6">
              <w:rPr>
                <w:rFonts w:cs="Times New Roman"/>
                <w:b/>
                <w:bCs/>
                <w:sz w:val="16"/>
                <w:szCs w:val="16"/>
              </w:rPr>
              <w:t>66,7</w:t>
            </w:r>
          </w:p>
        </w:tc>
        <w:tc>
          <w:tcPr>
            <w:tcW w:w="1276" w:type="dxa"/>
            <w:tcBorders>
              <w:top w:val="single" w:sz="4" w:space="0" w:color="auto"/>
              <w:left w:val="single" w:sz="4" w:space="0" w:color="auto"/>
              <w:bottom w:val="single" w:sz="4" w:space="0" w:color="auto"/>
              <w:right w:val="single" w:sz="4" w:space="0" w:color="auto"/>
            </w:tcBorders>
            <w:vAlign w:val="center"/>
          </w:tcPr>
          <w:p w14:paraId="0F365BE4"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0,0</w:t>
            </w:r>
          </w:p>
        </w:tc>
        <w:tc>
          <w:tcPr>
            <w:tcW w:w="709" w:type="dxa"/>
            <w:tcBorders>
              <w:top w:val="single" w:sz="4" w:space="0" w:color="auto"/>
              <w:left w:val="single" w:sz="4" w:space="0" w:color="auto"/>
              <w:bottom w:val="single" w:sz="4" w:space="0" w:color="auto"/>
              <w:right w:val="single" w:sz="4" w:space="0" w:color="auto"/>
            </w:tcBorders>
            <w:vAlign w:val="center"/>
          </w:tcPr>
          <w:p w14:paraId="336FE789"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e</w:t>
            </w:r>
          </w:p>
        </w:tc>
        <w:tc>
          <w:tcPr>
            <w:tcW w:w="2402" w:type="dxa"/>
            <w:tcBorders>
              <w:top w:val="single" w:sz="4" w:space="0" w:color="auto"/>
              <w:left w:val="single" w:sz="4" w:space="0" w:color="auto"/>
              <w:bottom w:val="single" w:sz="4" w:space="0" w:color="auto"/>
              <w:right w:val="single" w:sz="4" w:space="0" w:color="auto"/>
            </w:tcBorders>
          </w:tcPr>
          <w:p w14:paraId="671244F7"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100,0</w:t>
            </w:r>
          </w:p>
        </w:tc>
      </w:tr>
      <w:tr w:rsidR="00020E19" w:rsidRPr="00DA276F" w14:paraId="1E4ADB42"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0A17AE84"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STR9-2</w:t>
            </w:r>
          </w:p>
        </w:tc>
        <w:tc>
          <w:tcPr>
            <w:tcW w:w="992" w:type="dxa"/>
            <w:tcBorders>
              <w:top w:val="single" w:sz="4" w:space="0" w:color="auto"/>
              <w:left w:val="single" w:sz="4" w:space="0" w:color="auto"/>
              <w:bottom w:val="single" w:sz="4" w:space="0" w:color="auto"/>
              <w:right w:val="single" w:sz="4" w:space="0" w:color="auto"/>
            </w:tcBorders>
            <w:vAlign w:val="center"/>
          </w:tcPr>
          <w:p w14:paraId="498EA5F7"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AB</w:t>
            </w:r>
          </w:p>
        </w:tc>
        <w:tc>
          <w:tcPr>
            <w:tcW w:w="857" w:type="dxa"/>
            <w:tcBorders>
              <w:top w:val="single" w:sz="4" w:space="0" w:color="auto"/>
              <w:left w:val="single" w:sz="4" w:space="0" w:color="auto"/>
              <w:bottom w:val="single" w:sz="4" w:space="0" w:color="auto"/>
              <w:right w:val="single" w:sz="4" w:space="0" w:color="auto"/>
            </w:tcBorders>
            <w:vAlign w:val="center"/>
          </w:tcPr>
          <w:p w14:paraId="0081CE6D"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0,0</w:t>
            </w:r>
          </w:p>
        </w:tc>
        <w:tc>
          <w:tcPr>
            <w:tcW w:w="426" w:type="dxa"/>
            <w:tcBorders>
              <w:top w:val="single" w:sz="4" w:space="0" w:color="auto"/>
              <w:left w:val="single" w:sz="4" w:space="0" w:color="auto"/>
              <w:bottom w:val="single" w:sz="4" w:space="0" w:color="auto"/>
              <w:right w:val="single" w:sz="4" w:space="0" w:color="auto"/>
            </w:tcBorders>
            <w:vAlign w:val="center"/>
          </w:tcPr>
          <w:p w14:paraId="0ED8C8F9"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d</w:t>
            </w:r>
          </w:p>
        </w:tc>
        <w:tc>
          <w:tcPr>
            <w:tcW w:w="1984" w:type="dxa"/>
            <w:tcBorders>
              <w:top w:val="single" w:sz="4" w:space="0" w:color="auto"/>
              <w:left w:val="single" w:sz="4" w:space="0" w:color="auto"/>
              <w:bottom w:val="single" w:sz="4" w:space="0" w:color="auto"/>
              <w:right w:val="single" w:sz="4" w:space="0" w:color="auto"/>
            </w:tcBorders>
          </w:tcPr>
          <w:p w14:paraId="2DA2B3BA" w14:textId="77777777" w:rsidR="00020E19" w:rsidRPr="00C136B6" w:rsidRDefault="00020E19" w:rsidP="001F22E3">
            <w:pPr>
              <w:autoSpaceDE w:val="0"/>
              <w:autoSpaceDN w:val="0"/>
              <w:jc w:val="center"/>
              <w:rPr>
                <w:b/>
                <w:bCs/>
                <w:sz w:val="16"/>
                <w:szCs w:val="16"/>
              </w:rPr>
            </w:pPr>
            <w:r w:rsidRPr="00C136B6">
              <w:rPr>
                <w:rFonts w:cs="Times New Roman"/>
                <w:b/>
                <w:bCs/>
                <w:sz w:val="16"/>
                <w:szCs w:val="16"/>
              </w:rPr>
              <w:t>100,0</w:t>
            </w:r>
          </w:p>
        </w:tc>
        <w:tc>
          <w:tcPr>
            <w:tcW w:w="1276" w:type="dxa"/>
            <w:tcBorders>
              <w:top w:val="single" w:sz="4" w:space="0" w:color="auto"/>
              <w:left w:val="single" w:sz="4" w:space="0" w:color="auto"/>
              <w:bottom w:val="single" w:sz="4" w:space="0" w:color="auto"/>
              <w:right w:val="single" w:sz="4" w:space="0" w:color="auto"/>
            </w:tcBorders>
            <w:vAlign w:val="center"/>
          </w:tcPr>
          <w:p w14:paraId="55D5BF8C"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0,0</w:t>
            </w:r>
          </w:p>
        </w:tc>
        <w:tc>
          <w:tcPr>
            <w:tcW w:w="709" w:type="dxa"/>
            <w:tcBorders>
              <w:top w:val="single" w:sz="4" w:space="0" w:color="auto"/>
              <w:left w:val="single" w:sz="4" w:space="0" w:color="auto"/>
              <w:bottom w:val="single" w:sz="4" w:space="0" w:color="auto"/>
              <w:right w:val="single" w:sz="4" w:space="0" w:color="auto"/>
            </w:tcBorders>
            <w:vAlign w:val="center"/>
          </w:tcPr>
          <w:p w14:paraId="04223F4F"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e</w:t>
            </w:r>
          </w:p>
        </w:tc>
        <w:tc>
          <w:tcPr>
            <w:tcW w:w="2402" w:type="dxa"/>
            <w:tcBorders>
              <w:top w:val="single" w:sz="4" w:space="0" w:color="auto"/>
              <w:left w:val="single" w:sz="4" w:space="0" w:color="auto"/>
              <w:bottom w:val="single" w:sz="4" w:space="0" w:color="auto"/>
              <w:right w:val="single" w:sz="4" w:space="0" w:color="auto"/>
            </w:tcBorders>
          </w:tcPr>
          <w:p w14:paraId="30E3629C"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100,0</w:t>
            </w:r>
          </w:p>
        </w:tc>
      </w:tr>
      <w:tr w:rsidR="00020E19" w:rsidRPr="00DA276F" w14:paraId="3102832C"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38CA2BA0"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STR9-3</w:t>
            </w:r>
          </w:p>
        </w:tc>
        <w:tc>
          <w:tcPr>
            <w:tcW w:w="992" w:type="dxa"/>
            <w:tcBorders>
              <w:top w:val="single" w:sz="4" w:space="0" w:color="auto"/>
              <w:left w:val="single" w:sz="4" w:space="0" w:color="auto"/>
              <w:bottom w:val="single" w:sz="4" w:space="0" w:color="auto"/>
              <w:right w:val="single" w:sz="4" w:space="0" w:color="auto"/>
            </w:tcBorders>
            <w:vAlign w:val="center"/>
          </w:tcPr>
          <w:p w14:paraId="3EF858E4"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ABCD</w:t>
            </w:r>
          </w:p>
        </w:tc>
        <w:tc>
          <w:tcPr>
            <w:tcW w:w="857" w:type="dxa"/>
            <w:tcBorders>
              <w:top w:val="single" w:sz="4" w:space="0" w:color="auto"/>
              <w:left w:val="single" w:sz="4" w:space="0" w:color="auto"/>
              <w:bottom w:val="single" w:sz="4" w:space="0" w:color="auto"/>
              <w:right w:val="single" w:sz="4" w:space="0" w:color="auto"/>
            </w:tcBorders>
            <w:vAlign w:val="center"/>
          </w:tcPr>
          <w:p w14:paraId="5876EC68"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0,0</w:t>
            </w:r>
          </w:p>
        </w:tc>
        <w:tc>
          <w:tcPr>
            <w:tcW w:w="426" w:type="dxa"/>
            <w:tcBorders>
              <w:top w:val="single" w:sz="4" w:space="0" w:color="auto"/>
              <w:left w:val="single" w:sz="4" w:space="0" w:color="auto"/>
              <w:bottom w:val="single" w:sz="4" w:space="0" w:color="auto"/>
              <w:right w:val="single" w:sz="4" w:space="0" w:color="auto"/>
            </w:tcBorders>
            <w:vAlign w:val="center"/>
          </w:tcPr>
          <w:p w14:paraId="655839DB"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d</w:t>
            </w:r>
          </w:p>
        </w:tc>
        <w:tc>
          <w:tcPr>
            <w:tcW w:w="1984" w:type="dxa"/>
            <w:tcBorders>
              <w:top w:val="single" w:sz="4" w:space="0" w:color="auto"/>
              <w:left w:val="single" w:sz="4" w:space="0" w:color="auto"/>
              <w:bottom w:val="single" w:sz="4" w:space="0" w:color="auto"/>
              <w:right w:val="single" w:sz="4" w:space="0" w:color="auto"/>
            </w:tcBorders>
          </w:tcPr>
          <w:p w14:paraId="04B06BDE" w14:textId="77777777" w:rsidR="00020E19" w:rsidRPr="00C136B6" w:rsidRDefault="00020E19" w:rsidP="001F22E3">
            <w:pPr>
              <w:autoSpaceDE w:val="0"/>
              <w:autoSpaceDN w:val="0"/>
              <w:jc w:val="center"/>
              <w:rPr>
                <w:b/>
                <w:bCs/>
                <w:sz w:val="16"/>
                <w:szCs w:val="16"/>
              </w:rPr>
            </w:pPr>
            <w:r w:rsidRPr="00C136B6">
              <w:rPr>
                <w:rFonts w:cs="Times New Roman"/>
                <w:b/>
                <w:bCs/>
                <w:sz w:val="16"/>
                <w:szCs w:val="16"/>
              </w:rPr>
              <w:t>100,0</w:t>
            </w:r>
          </w:p>
        </w:tc>
        <w:tc>
          <w:tcPr>
            <w:tcW w:w="1276" w:type="dxa"/>
            <w:tcBorders>
              <w:top w:val="single" w:sz="4" w:space="0" w:color="auto"/>
              <w:left w:val="single" w:sz="4" w:space="0" w:color="auto"/>
              <w:bottom w:val="single" w:sz="4" w:space="0" w:color="auto"/>
              <w:right w:val="single" w:sz="4" w:space="0" w:color="auto"/>
            </w:tcBorders>
            <w:vAlign w:val="center"/>
          </w:tcPr>
          <w:p w14:paraId="7F26C6F0"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0,0</w:t>
            </w:r>
          </w:p>
        </w:tc>
        <w:tc>
          <w:tcPr>
            <w:tcW w:w="709" w:type="dxa"/>
            <w:tcBorders>
              <w:top w:val="single" w:sz="4" w:space="0" w:color="auto"/>
              <w:left w:val="single" w:sz="4" w:space="0" w:color="auto"/>
              <w:bottom w:val="single" w:sz="4" w:space="0" w:color="auto"/>
              <w:right w:val="single" w:sz="4" w:space="0" w:color="auto"/>
            </w:tcBorders>
            <w:vAlign w:val="center"/>
          </w:tcPr>
          <w:p w14:paraId="0DAAD43C"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e</w:t>
            </w:r>
          </w:p>
        </w:tc>
        <w:tc>
          <w:tcPr>
            <w:tcW w:w="2402" w:type="dxa"/>
            <w:tcBorders>
              <w:top w:val="single" w:sz="4" w:space="0" w:color="auto"/>
              <w:left w:val="single" w:sz="4" w:space="0" w:color="auto"/>
              <w:bottom w:val="single" w:sz="4" w:space="0" w:color="auto"/>
              <w:right w:val="single" w:sz="4" w:space="0" w:color="auto"/>
            </w:tcBorders>
            <w:vAlign w:val="center"/>
          </w:tcPr>
          <w:p w14:paraId="6D9CBCC3"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100,0</w:t>
            </w:r>
          </w:p>
        </w:tc>
      </w:tr>
      <w:tr w:rsidR="00020E19" w:rsidRPr="00DA276F" w14:paraId="3E5686A1"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486EEC0D"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STR9-4</w:t>
            </w:r>
          </w:p>
        </w:tc>
        <w:tc>
          <w:tcPr>
            <w:tcW w:w="992" w:type="dxa"/>
            <w:tcBorders>
              <w:top w:val="single" w:sz="4" w:space="0" w:color="auto"/>
              <w:left w:val="single" w:sz="4" w:space="0" w:color="auto"/>
              <w:bottom w:val="single" w:sz="4" w:space="0" w:color="auto"/>
              <w:right w:val="single" w:sz="4" w:space="0" w:color="auto"/>
            </w:tcBorders>
            <w:vAlign w:val="center"/>
          </w:tcPr>
          <w:p w14:paraId="626289FC"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ABCD</w:t>
            </w:r>
          </w:p>
        </w:tc>
        <w:tc>
          <w:tcPr>
            <w:tcW w:w="857" w:type="dxa"/>
            <w:tcBorders>
              <w:top w:val="single" w:sz="4" w:space="0" w:color="auto"/>
              <w:left w:val="single" w:sz="4" w:space="0" w:color="auto"/>
              <w:bottom w:val="single" w:sz="4" w:space="0" w:color="auto"/>
              <w:right w:val="single" w:sz="4" w:space="0" w:color="auto"/>
            </w:tcBorders>
            <w:vAlign w:val="center"/>
          </w:tcPr>
          <w:p w14:paraId="79546B86"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0,1</w:t>
            </w:r>
          </w:p>
        </w:tc>
        <w:tc>
          <w:tcPr>
            <w:tcW w:w="426" w:type="dxa"/>
            <w:tcBorders>
              <w:top w:val="single" w:sz="4" w:space="0" w:color="auto"/>
              <w:left w:val="single" w:sz="4" w:space="0" w:color="auto"/>
              <w:bottom w:val="single" w:sz="4" w:space="0" w:color="auto"/>
              <w:right w:val="single" w:sz="4" w:space="0" w:color="auto"/>
            </w:tcBorders>
            <w:vAlign w:val="center"/>
          </w:tcPr>
          <w:p w14:paraId="36ADF1DC" w14:textId="77777777" w:rsidR="00020E19" w:rsidRPr="00C136B6" w:rsidRDefault="00020E19" w:rsidP="001F22E3">
            <w:pPr>
              <w:autoSpaceDE w:val="0"/>
              <w:autoSpaceDN w:val="0"/>
              <w:jc w:val="center"/>
              <w:rPr>
                <w:rFonts w:cs="Times New Roman"/>
                <w:b/>
                <w:bCs/>
                <w:sz w:val="16"/>
                <w:szCs w:val="16"/>
                <w:lang w:val="en-US"/>
              </w:rPr>
            </w:pPr>
            <w:r w:rsidRPr="00C136B6">
              <w:rPr>
                <w:rFonts w:cs="Times New Roman"/>
                <w:b/>
                <w:bCs/>
                <w:sz w:val="16"/>
                <w:szCs w:val="16"/>
              </w:rPr>
              <w:t>cd</w:t>
            </w:r>
          </w:p>
        </w:tc>
        <w:tc>
          <w:tcPr>
            <w:tcW w:w="1984" w:type="dxa"/>
            <w:tcBorders>
              <w:top w:val="single" w:sz="4" w:space="0" w:color="auto"/>
              <w:left w:val="single" w:sz="4" w:space="0" w:color="auto"/>
              <w:bottom w:val="single" w:sz="4" w:space="0" w:color="auto"/>
              <w:right w:val="single" w:sz="4" w:space="0" w:color="auto"/>
            </w:tcBorders>
          </w:tcPr>
          <w:p w14:paraId="4A245A44" w14:textId="77777777" w:rsidR="00020E19" w:rsidRPr="00C136B6" w:rsidRDefault="00020E19" w:rsidP="001F22E3">
            <w:pPr>
              <w:autoSpaceDE w:val="0"/>
              <w:autoSpaceDN w:val="0"/>
              <w:jc w:val="center"/>
              <w:rPr>
                <w:b/>
                <w:bCs/>
                <w:sz w:val="16"/>
                <w:szCs w:val="16"/>
              </w:rPr>
            </w:pPr>
            <w:r w:rsidRPr="00C136B6">
              <w:rPr>
                <w:rFonts w:cs="Times New Roman"/>
                <w:b/>
                <w:bCs/>
                <w:sz w:val="16"/>
                <w:szCs w:val="16"/>
              </w:rPr>
              <w:t>100,0</w:t>
            </w:r>
          </w:p>
        </w:tc>
        <w:tc>
          <w:tcPr>
            <w:tcW w:w="1276" w:type="dxa"/>
            <w:tcBorders>
              <w:top w:val="single" w:sz="4" w:space="0" w:color="auto"/>
              <w:left w:val="single" w:sz="4" w:space="0" w:color="auto"/>
              <w:bottom w:val="single" w:sz="4" w:space="0" w:color="auto"/>
              <w:right w:val="single" w:sz="4" w:space="0" w:color="auto"/>
            </w:tcBorders>
            <w:vAlign w:val="center"/>
          </w:tcPr>
          <w:p w14:paraId="6FA7B845"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2,0</w:t>
            </w:r>
          </w:p>
        </w:tc>
        <w:tc>
          <w:tcPr>
            <w:tcW w:w="709" w:type="dxa"/>
            <w:tcBorders>
              <w:top w:val="single" w:sz="4" w:space="0" w:color="auto"/>
              <w:left w:val="single" w:sz="4" w:space="0" w:color="auto"/>
              <w:bottom w:val="single" w:sz="4" w:space="0" w:color="auto"/>
              <w:right w:val="single" w:sz="4" w:space="0" w:color="auto"/>
            </w:tcBorders>
            <w:vAlign w:val="center"/>
          </w:tcPr>
          <w:p w14:paraId="1055198B" w14:textId="77777777" w:rsidR="00020E19" w:rsidRPr="00C136B6" w:rsidRDefault="00020E19" w:rsidP="001F22E3">
            <w:pPr>
              <w:autoSpaceDE w:val="0"/>
              <w:autoSpaceDN w:val="0"/>
              <w:jc w:val="center"/>
              <w:rPr>
                <w:rFonts w:cs="Times New Roman"/>
                <w:b/>
                <w:bCs/>
                <w:sz w:val="16"/>
                <w:szCs w:val="16"/>
              </w:rPr>
            </w:pPr>
            <w:proofErr w:type="spellStart"/>
            <w:r w:rsidRPr="00C136B6">
              <w:rPr>
                <w:rFonts w:cs="Times New Roman"/>
                <w:b/>
                <w:bCs/>
                <w:sz w:val="16"/>
                <w:szCs w:val="16"/>
              </w:rPr>
              <w:t>cde</w:t>
            </w:r>
            <w:proofErr w:type="spellEnd"/>
          </w:p>
        </w:tc>
        <w:tc>
          <w:tcPr>
            <w:tcW w:w="2402" w:type="dxa"/>
            <w:tcBorders>
              <w:top w:val="single" w:sz="4" w:space="0" w:color="auto"/>
              <w:left w:val="single" w:sz="4" w:space="0" w:color="auto"/>
              <w:bottom w:val="single" w:sz="4" w:space="0" w:color="auto"/>
              <w:right w:val="single" w:sz="4" w:space="0" w:color="auto"/>
            </w:tcBorders>
            <w:vAlign w:val="center"/>
          </w:tcPr>
          <w:p w14:paraId="2BC1A152" w14:textId="77777777" w:rsidR="00020E19" w:rsidRPr="00C136B6" w:rsidRDefault="00020E19" w:rsidP="001F22E3">
            <w:pPr>
              <w:autoSpaceDE w:val="0"/>
              <w:autoSpaceDN w:val="0"/>
              <w:jc w:val="center"/>
              <w:rPr>
                <w:rFonts w:cs="Times New Roman"/>
                <w:b/>
                <w:bCs/>
                <w:sz w:val="16"/>
                <w:szCs w:val="16"/>
              </w:rPr>
            </w:pPr>
            <w:r w:rsidRPr="00C136B6">
              <w:rPr>
                <w:rFonts w:cs="Times New Roman"/>
                <w:b/>
                <w:bCs/>
                <w:sz w:val="16"/>
                <w:szCs w:val="16"/>
              </w:rPr>
              <w:t>85,7</w:t>
            </w:r>
          </w:p>
        </w:tc>
      </w:tr>
      <w:tr w:rsidR="00020E19" w:rsidRPr="00DA276F" w14:paraId="2B873253"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18779F0A"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LSD P=.05</w:t>
            </w:r>
          </w:p>
        </w:tc>
        <w:tc>
          <w:tcPr>
            <w:tcW w:w="992" w:type="dxa"/>
            <w:tcBorders>
              <w:top w:val="single" w:sz="4" w:space="0" w:color="auto"/>
              <w:left w:val="single" w:sz="4" w:space="0" w:color="auto"/>
              <w:bottom w:val="single" w:sz="4" w:space="0" w:color="auto"/>
              <w:right w:val="single" w:sz="4" w:space="0" w:color="auto"/>
            </w:tcBorders>
            <w:vAlign w:val="center"/>
          </w:tcPr>
          <w:p w14:paraId="401D0039" w14:textId="77777777" w:rsidR="00020E19" w:rsidRPr="00DA276F" w:rsidRDefault="00020E19" w:rsidP="001F22E3">
            <w:pPr>
              <w:autoSpaceDE w:val="0"/>
              <w:autoSpaceDN w:val="0"/>
              <w:jc w:val="center"/>
              <w:rPr>
                <w:rFonts w:cs="Times New Roman"/>
                <w:b/>
                <w:bCs/>
                <w:sz w:val="16"/>
                <w:szCs w:val="16"/>
              </w:rPr>
            </w:pPr>
          </w:p>
        </w:tc>
        <w:tc>
          <w:tcPr>
            <w:tcW w:w="857" w:type="dxa"/>
            <w:tcBorders>
              <w:top w:val="single" w:sz="4" w:space="0" w:color="auto"/>
              <w:left w:val="single" w:sz="4" w:space="0" w:color="auto"/>
              <w:bottom w:val="single" w:sz="4" w:space="0" w:color="auto"/>
              <w:right w:val="single" w:sz="4" w:space="0" w:color="auto"/>
            </w:tcBorders>
            <w:vAlign w:val="center"/>
          </w:tcPr>
          <w:p w14:paraId="339E7063"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0,21</w:t>
            </w:r>
          </w:p>
        </w:tc>
        <w:tc>
          <w:tcPr>
            <w:tcW w:w="426" w:type="dxa"/>
            <w:tcBorders>
              <w:top w:val="single" w:sz="4" w:space="0" w:color="auto"/>
              <w:left w:val="single" w:sz="4" w:space="0" w:color="auto"/>
              <w:bottom w:val="single" w:sz="4" w:space="0" w:color="auto"/>
              <w:right w:val="single" w:sz="4" w:space="0" w:color="auto"/>
            </w:tcBorders>
            <w:vAlign w:val="center"/>
          </w:tcPr>
          <w:p w14:paraId="604A4C19"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vAlign w:val="center"/>
          </w:tcPr>
          <w:p w14:paraId="1D563586" w14:textId="77777777" w:rsidR="00020E19" w:rsidRPr="00DA276F" w:rsidRDefault="00020E19" w:rsidP="001F22E3">
            <w:pPr>
              <w:autoSpaceDE w:val="0"/>
              <w:autoSpaceDN w:val="0"/>
              <w:jc w:val="center"/>
              <w:rPr>
                <w:rFonts w:cs="Times New Roman"/>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0F501260"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2,24</w:t>
            </w:r>
          </w:p>
        </w:tc>
        <w:tc>
          <w:tcPr>
            <w:tcW w:w="709" w:type="dxa"/>
            <w:tcBorders>
              <w:top w:val="single" w:sz="4" w:space="0" w:color="auto"/>
              <w:left w:val="single" w:sz="4" w:space="0" w:color="auto"/>
              <w:bottom w:val="single" w:sz="4" w:space="0" w:color="auto"/>
              <w:right w:val="single" w:sz="4" w:space="0" w:color="auto"/>
            </w:tcBorders>
          </w:tcPr>
          <w:p w14:paraId="0DDDA54D" w14:textId="77777777" w:rsidR="00020E19" w:rsidRPr="00DA276F" w:rsidRDefault="00020E19" w:rsidP="001F22E3">
            <w:pPr>
              <w:autoSpaceDE w:val="0"/>
              <w:autoSpaceDN w:val="0"/>
              <w:jc w:val="center"/>
              <w:rPr>
                <w:rFonts w:cs="Times New Roman"/>
                <w:sz w:val="16"/>
                <w:szCs w:val="16"/>
              </w:rPr>
            </w:pPr>
          </w:p>
        </w:tc>
        <w:tc>
          <w:tcPr>
            <w:tcW w:w="2402" w:type="dxa"/>
            <w:tcBorders>
              <w:top w:val="single" w:sz="4" w:space="0" w:color="auto"/>
              <w:left w:val="single" w:sz="4" w:space="0" w:color="auto"/>
              <w:bottom w:val="single" w:sz="4" w:space="0" w:color="auto"/>
              <w:right w:val="single" w:sz="4" w:space="0" w:color="auto"/>
            </w:tcBorders>
            <w:vAlign w:val="center"/>
          </w:tcPr>
          <w:p w14:paraId="0B1B25D6" w14:textId="77777777" w:rsidR="00020E19" w:rsidRPr="00DA276F" w:rsidRDefault="00020E19" w:rsidP="001F22E3">
            <w:pPr>
              <w:autoSpaceDE w:val="0"/>
              <w:autoSpaceDN w:val="0"/>
              <w:jc w:val="center"/>
              <w:rPr>
                <w:rFonts w:cs="Times New Roman"/>
                <w:sz w:val="16"/>
                <w:szCs w:val="16"/>
              </w:rPr>
            </w:pPr>
          </w:p>
        </w:tc>
      </w:tr>
      <w:tr w:rsidR="00020E19" w:rsidRPr="00DA276F" w14:paraId="2F335FE1"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7CA25ABD"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Standard Deviation</w:t>
            </w:r>
          </w:p>
        </w:tc>
        <w:tc>
          <w:tcPr>
            <w:tcW w:w="992" w:type="dxa"/>
            <w:tcBorders>
              <w:top w:val="single" w:sz="4" w:space="0" w:color="auto"/>
              <w:left w:val="single" w:sz="4" w:space="0" w:color="auto"/>
              <w:bottom w:val="single" w:sz="4" w:space="0" w:color="auto"/>
              <w:right w:val="single" w:sz="4" w:space="0" w:color="auto"/>
            </w:tcBorders>
            <w:vAlign w:val="center"/>
          </w:tcPr>
          <w:p w14:paraId="7B7FF486" w14:textId="77777777" w:rsidR="00020E19" w:rsidRPr="00DA276F" w:rsidRDefault="00020E19" w:rsidP="001F22E3">
            <w:pPr>
              <w:autoSpaceDE w:val="0"/>
              <w:autoSpaceDN w:val="0"/>
              <w:jc w:val="center"/>
              <w:rPr>
                <w:rFonts w:cs="Times New Roman"/>
                <w:b/>
                <w:bCs/>
                <w:sz w:val="16"/>
                <w:szCs w:val="16"/>
              </w:rPr>
            </w:pPr>
          </w:p>
        </w:tc>
        <w:tc>
          <w:tcPr>
            <w:tcW w:w="857" w:type="dxa"/>
            <w:tcBorders>
              <w:top w:val="single" w:sz="4" w:space="0" w:color="auto"/>
              <w:left w:val="single" w:sz="4" w:space="0" w:color="auto"/>
              <w:bottom w:val="single" w:sz="4" w:space="0" w:color="auto"/>
              <w:right w:val="single" w:sz="4" w:space="0" w:color="auto"/>
            </w:tcBorders>
            <w:vAlign w:val="center"/>
          </w:tcPr>
          <w:p w14:paraId="76D4C039"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0,14</w:t>
            </w:r>
          </w:p>
        </w:tc>
        <w:tc>
          <w:tcPr>
            <w:tcW w:w="426" w:type="dxa"/>
            <w:tcBorders>
              <w:top w:val="single" w:sz="4" w:space="0" w:color="auto"/>
              <w:left w:val="single" w:sz="4" w:space="0" w:color="auto"/>
              <w:bottom w:val="single" w:sz="4" w:space="0" w:color="auto"/>
              <w:right w:val="single" w:sz="4" w:space="0" w:color="auto"/>
            </w:tcBorders>
            <w:vAlign w:val="center"/>
          </w:tcPr>
          <w:p w14:paraId="5ADF3B2C"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tcPr>
          <w:p w14:paraId="40EDF98D" w14:textId="77777777" w:rsidR="00020E19" w:rsidRPr="00DA276F" w:rsidRDefault="00020E19" w:rsidP="001F22E3">
            <w:pPr>
              <w:autoSpaceDE w:val="0"/>
              <w:autoSpaceDN w:val="0"/>
              <w:jc w:val="center"/>
              <w:rPr>
                <w:rFonts w:cs="Times New Roman"/>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048B65A7"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1,54</w:t>
            </w:r>
          </w:p>
        </w:tc>
        <w:tc>
          <w:tcPr>
            <w:tcW w:w="709" w:type="dxa"/>
            <w:tcBorders>
              <w:top w:val="single" w:sz="4" w:space="0" w:color="auto"/>
              <w:left w:val="single" w:sz="4" w:space="0" w:color="auto"/>
              <w:bottom w:val="single" w:sz="4" w:space="0" w:color="auto"/>
              <w:right w:val="single" w:sz="4" w:space="0" w:color="auto"/>
            </w:tcBorders>
          </w:tcPr>
          <w:p w14:paraId="72C75975" w14:textId="77777777" w:rsidR="00020E19" w:rsidRPr="00DA276F" w:rsidRDefault="00020E19" w:rsidP="001F22E3">
            <w:pPr>
              <w:autoSpaceDE w:val="0"/>
              <w:autoSpaceDN w:val="0"/>
              <w:jc w:val="center"/>
              <w:rPr>
                <w:rFonts w:cs="Times New Roman"/>
                <w:b/>
                <w:bCs/>
                <w:sz w:val="16"/>
                <w:szCs w:val="16"/>
              </w:rPr>
            </w:pPr>
          </w:p>
        </w:tc>
        <w:tc>
          <w:tcPr>
            <w:tcW w:w="2402" w:type="dxa"/>
            <w:tcBorders>
              <w:top w:val="single" w:sz="4" w:space="0" w:color="auto"/>
              <w:left w:val="single" w:sz="4" w:space="0" w:color="auto"/>
              <w:bottom w:val="single" w:sz="4" w:space="0" w:color="auto"/>
              <w:right w:val="single" w:sz="4" w:space="0" w:color="auto"/>
            </w:tcBorders>
            <w:vAlign w:val="center"/>
          </w:tcPr>
          <w:p w14:paraId="64BFDAA2" w14:textId="77777777" w:rsidR="00020E19" w:rsidRPr="00DA276F" w:rsidRDefault="00020E19" w:rsidP="001F22E3">
            <w:pPr>
              <w:autoSpaceDE w:val="0"/>
              <w:autoSpaceDN w:val="0"/>
              <w:jc w:val="center"/>
              <w:rPr>
                <w:rFonts w:cs="Times New Roman"/>
                <w:b/>
                <w:bCs/>
                <w:sz w:val="16"/>
                <w:szCs w:val="16"/>
              </w:rPr>
            </w:pPr>
          </w:p>
        </w:tc>
      </w:tr>
      <w:tr w:rsidR="00020E19" w:rsidRPr="00DA276F" w14:paraId="55BE60C6" w14:textId="77777777" w:rsidTr="00F5225A">
        <w:trPr>
          <w:gridAfter w:val="1"/>
          <w:wAfter w:w="89" w:type="dxa"/>
          <w:jc w:val="center"/>
        </w:trPr>
        <w:tc>
          <w:tcPr>
            <w:tcW w:w="1548" w:type="dxa"/>
            <w:tcBorders>
              <w:top w:val="single" w:sz="4" w:space="0" w:color="auto"/>
              <w:left w:val="single" w:sz="4" w:space="0" w:color="auto"/>
              <w:bottom w:val="single" w:sz="4" w:space="0" w:color="auto"/>
              <w:right w:val="single" w:sz="4" w:space="0" w:color="auto"/>
            </w:tcBorders>
            <w:vAlign w:val="center"/>
          </w:tcPr>
          <w:p w14:paraId="60F20B36"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Treatment Prob(F)</w:t>
            </w:r>
          </w:p>
        </w:tc>
        <w:tc>
          <w:tcPr>
            <w:tcW w:w="992" w:type="dxa"/>
            <w:tcBorders>
              <w:top w:val="single" w:sz="4" w:space="0" w:color="auto"/>
              <w:left w:val="single" w:sz="4" w:space="0" w:color="auto"/>
              <w:bottom w:val="single" w:sz="4" w:space="0" w:color="auto"/>
              <w:right w:val="single" w:sz="4" w:space="0" w:color="auto"/>
            </w:tcBorders>
            <w:vAlign w:val="center"/>
          </w:tcPr>
          <w:p w14:paraId="40A4F39A" w14:textId="77777777" w:rsidR="00020E19" w:rsidRPr="00DA276F" w:rsidRDefault="00020E19" w:rsidP="001F22E3">
            <w:pPr>
              <w:autoSpaceDE w:val="0"/>
              <w:autoSpaceDN w:val="0"/>
              <w:jc w:val="center"/>
              <w:rPr>
                <w:rFonts w:cs="Times New Roman"/>
                <w:b/>
                <w:bCs/>
                <w:sz w:val="16"/>
                <w:szCs w:val="16"/>
              </w:rPr>
            </w:pPr>
          </w:p>
        </w:tc>
        <w:tc>
          <w:tcPr>
            <w:tcW w:w="857" w:type="dxa"/>
            <w:tcBorders>
              <w:top w:val="single" w:sz="4" w:space="0" w:color="auto"/>
              <w:left w:val="single" w:sz="4" w:space="0" w:color="auto"/>
              <w:bottom w:val="single" w:sz="4" w:space="0" w:color="auto"/>
              <w:right w:val="single" w:sz="4" w:space="0" w:color="auto"/>
            </w:tcBorders>
            <w:vAlign w:val="center"/>
          </w:tcPr>
          <w:p w14:paraId="132244BF"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0,0001</w:t>
            </w:r>
          </w:p>
        </w:tc>
        <w:tc>
          <w:tcPr>
            <w:tcW w:w="426" w:type="dxa"/>
            <w:tcBorders>
              <w:top w:val="single" w:sz="4" w:space="0" w:color="auto"/>
              <w:left w:val="single" w:sz="4" w:space="0" w:color="auto"/>
              <w:bottom w:val="single" w:sz="4" w:space="0" w:color="auto"/>
              <w:right w:val="single" w:sz="4" w:space="0" w:color="auto"/>
            </w:tcBorders>
            <w:vAlign w:val="center"/>
          </w:tcPr>
          <w:p w14:paraId="24B41926" w14:textId="77777777" w:rsidR="00020E19" w:rsidRPr="00DA276F" w:rsidRDefault="00020E19" w:rsidP="001F22E3">
            <w:pPr>
              <w:autoSpaceDE w:val="0"/>
              <w:autoSpaceDN w:val="0"/>
              <w:jc w:val="center"/>
              <w:rPr>
                <w:rFonts w:cs="Times New Roman"/>
                <w:b/>
                <w:bCs/>
                <w:sz w:val="16"/>
                <w:szCs w:val="16"/>
              </w:rPr>
            </w:pPr>
          </w:p>
        </w:tc>
        <w:tc>
          <w:tcPr>
            <w:tcW w:w="1984" w:type="dxa"/>
            <w:tcBorders>
              <w:top w:val="single" w:sz="4" w:space="0" w:color="auto"/>
              <w:left w:val="single" w:sz="4" w:space="0" w:color="auto"/>
              <w:bottom w:val="single" w:sz="4" w:space="0" w:color="auto"/>
              <w:right w:val="single" w:sz="4" w:space="0" w:color="auto"/>
            </w:tcBorders>
          </w:tcPr>
          <w:p w14:paraId="2C357E67" w14:textId="77777777" w:rsidR="00020E19" w:rsidRPr="00DA276F" w:rsidRDefault="00020E19" w:rsidP="001F22E3">
            <w:pPr>
              <w:autoSpaceDE w:val="0"/>
              <w:autoSpaceDN w:val="0"/>
              <w:jc w:val="center"/>
              <w:rPr>
                <w:rFonts w:cs="Times New Roman"/>
                <w:b/>
                <w:bCs/>
                <w:sz w:val="16"/>
                <w:szCs w:val="16"/>
              </w:rPr>
            </w:pPr>
          </w:p>
        </w:tc>
        <w:tc>
          <w:tcPr>
            <w:tcW w:w="1276" w:type="dxa"/>
            <w:tcBorders>
              <w:top w:val="single" w:sz="4" w:space="0" w:color="auto"/>
              <w:left w:val="single" w:sz="4" w:space="0" w:color="auto"/>
              <w:bottom w:val="single" w:sz="4" w:space="0" w:color="auto"/>
              <w:right w:val="single" w:sz="4" w:space="0" w:color="auto"/>
            </w:tcBorders>
            <w:vAlign w:val="center"/>
          </w:tcPr>
          <w:p w14:paraId="1B3F06B8"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0,0001</w:t>
            </w:r>
          </w:p>
        </w:tc>
        <w:tc>
          <w:tcPr>
            <w:tcW w:w="709" w:type="dxa"/>
            <w:tcBorders>
              <w:top w:val="single" w:sz="4" w:space="0" w:color="auto"/>
              <w:left w:val="single" w:sz="4" w:space="0" w:color="auto"/>
              <w:bottom w:val="single" w:sz="4" w:space="0" w:color="auto"/>
              <w:right w:val="single" w:sz="4" w:space="0" w:color="auto"/>
            </w:tcBorders>
          </w:tcPr>
          <w:p w14:paraId="5BF17764" w14:textId="77777777" w:rsidR="00020E19" w:rsidRPr="00DA276F" w:rsidRDefault="00020E19" w:rsidP="001F22E3">
            <w:pPr>
              <w:autoSpaceDE w:val="0"/>
              <w:autoSpaceDN w:val="0"/>
              <w:jc w:val="center"/>
              <w:rPr>
                <w:rFonts w:cs="Times New Roman"/>
                <w:b/>
                <w:bCs/>
                <w:sz w:val="16"/>
                <w:szCs w:val="16"/>
              </w:rPr>
            </w:pPr>
          </w:p>
        </w:tc>
        <w:tc>
          <w:tcPr>
            <w:tcW w:w="2402" w:type="dxa"/>
            <w:tcBorders>
              <w:top w:val="single" w:sz="4" w:space="0" w:color="auto"/>
              <w:left w:val="single" w:sz="4" w:space="0" w:color="auto"/>
              <w:bottom w:val="single" w:sz="4" w:space="0" w:color="auto"/>
              <w:right w:val="single" w:sz="4" w:space="0" w:color="auto"/>
            </w:tcBorders>
            <w:vAlign w:val="center"/>
          </w:tcPr>
          <w:p w14:paraId="597E1A28" w14:textId="77777777" w:rsidR="00020E19" w:rsidRPr="00DA276F" w:rsidRDefault="00020E19" w:rsidP="001F22E3">
            <w:pPr>
              <w:autoSpaceDE w:val="0"/>
              <w:autoSpaceDN w:val="0"/>
              <w:jc w:val="center"/>
              <w:rPr>
                <w:rFonts w:cs="Times New Roman"/>
                <w:b/>
                <w:bCs/>
                <w:sz w:val="16"/>
                <w:szCs w:val="16"/>
              </w:rPr>
            </w:pPr>
          </w:p>
        </w:tc>
      </w:tr>
    </w:tbl>
    <w:p w14:paraId="03936985" w14:textId="77777777" w:rsidR="00020E19" w:rsidRPr="00673E51" w:rsidRDefault="00020E19" w:rsidP="00586628">
      <w:pPr>
        <w:autoSpaceDE w:val="0"/>
        <w:autoSpaceDN w:val="0"/>
        <w:adjustRightInd w:val="0"/>
        <w:rPr>
          <w:rFonts w:cs="Times New Roman"/>
          <w:b/>
          <w:bCs/>
          <w:sz w:val="18"/>
          <w:szCs w:val="18"/>
        </w:rPr>
      </w:pPr>
    </w:p>
    <w:tbl>
      <w:tblPr>
        <w:tblW w:w="10194" w:type="dxa"/>
        <w:jc w:val="center"/>
        <w:tblBorders>
          <w:left w:val="single" w:sz="2" w:space="0" w:color="auto"/>
          <w:right w:val="single" w:sz="2" w:space="0" w:color="auto"/>
          <w:insideV w:val="single" w:sz="2" w:space="0" w:color="auto"/>
        </w:tblBorders>
        <w:tblLayout w:type="fixed"/>
        <w:tblCellMar>
          <w:left w:w="7" w:type="dxa"/>
          <w:right w:w="7" w:type="dxa"/>
        </w:tblCellMar>
        <w:tblLook w:val="0000" w:firstRow="0" w:lastRow="0" w:firstColumn="0" w:lastColumn="0" w:noHBand="0" w:noVBand="0"/>
      </w:tblPr>
      <w:tblGrid>
        <w:gridCol w:w="1548"/>
        <w:gridCol w:w="992"/>
        <w:gridCol w:w="851"/>
        <w:gridCol w:w="432"/>
        <w:gridCol w:w="1694"/>
        <w:gridCol w:w="1559"/>
        <w:gridCol w:w="716"/>
        <w:gridCol w:w="2402"/>
      </w:tblGrid>
      <w:tr w:rsidR="00020E19" w:rsidRPr="00DA276F" w14:paraId="25B169F2"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43C1C6" w14:textId="241B09C2" w:rsidR="00020E19" w:rsidRPr="00F5225A" w:rsidRDefault="00C136B6" w:rsidP="001F22E3">
            <w:pPr>
              <w:autoSpaceDE w:val="0"/>
              <w:autoSpaceDN w:val="0"/>
              <w:jc w:val="center"/>
              <w:rPr>
                <w:rFonts w:cs="Times New Roman"/>
                <w:b/>
                <w:bCs/>
                <w:color w:val="EE0000"/>
                <w:sz w:val="16"/>
                <w:szCs w:val="16"/>
              </w:rPr>
            </w:pPr>
            <w:r w:rsidRPr="00F5225A">
              <w:rPr>
                <w:rFonts w:cs="Times New Roman"/>
                <w:b/>
                <w:bCs/>
                <w:color w:val="EE0000"/>
                <w:sz w:val="16"/>
                <w:szCs w:val="16"/>
                <w:lang w:val="el-GR"/>
              </w:rPr>
              <w:t>ΜΥΚΗΤΕΣ</w:t>
            </w:r>
            <w:r w:rsidR="00020E19" w:rsidRPr="00F5225A">
              <w:rPr>
                <w:rFonts w:cs="Times New Roman"/>
                <w:b/>
                <w:bCs/>
                <w:color w:val="EE0000"/>
                <w:sz w:val="16"/>
                <w:szCs w:val="16"/>
              </w:rPr>
              <w:t xml:space="preserve"> </w:t>
            </w:r>
            <w:proofErr w:type="spellStart"/>
            <w:r w:rsidR="00020E19" w:rsidRPr="00F5225A">
              <w:rPr>
                <w:rFonts w:cs="Times New Roman"/>
                <w:b/>
                <w:bCs/>
                <w:color w:val="EE0000"/>
                <w:sz w:val="16"/>
                <w:szCs w:val="16"/>
              </w:rPr>
              <w:t>ΒΟΤΡΕΙΣ</w:t>
            </w:r>
            <w:proofErr w:type="spellEnd"/>
          </w:p>
          <w:p w14:paraId="476D9415" w14:textId="77777777" w:rsidR="00020E19" w:rsidRPr="00DA276F" w:rsidRDefault="00020E19" w:rsidP="001F22E3">
            <w:pPr>
              <w:autoSpaceDE w:val="0"/>
              <w:autoSpaceDN w:val="0"/>
              <w:jc w:val="center"/>
              <w:rPr>
                <w:rFonts w:cs="Times New Roman"/>
                <w:b/>
                <w:bCs/>
                <w:sz w:val="16"/>
                <w:szCs w:val="16"/>
                <w:highlight w:val="lightGray"/>
              </w:rPr>
            </w:pPr>
            <w:r w:rsidRPr="00F5225A">
              <w:rPr>
                <w:rFonts w:cs="Times New Roman"/>
                <w:b/>
                <w:bCs/>
                <w:color w:val="EE0000"/>
                <w:sz w:val="16"/>
                <w:szCs w:val="16"/>
              </w:rPr>
              <w:t>(</w:t>
            </w:r>
            <w:r w:rsidRPr="00F5225A">
              <w:rPr>
                <w:rFonts w:cs="Times New Roman"/>
                <w:b/>
                <w:bCs/>
                <w:color w:val="EE0000"/>
                <w:sz w:val="16"/>
                <w:szCs w:val="16"/>
                <w:lang w:val="en-US"/>
              </w:rPr>
              <w:t>1</w:t>
            </w:r>
            <w:r w:rsidRPr="00F5225A">
              <w:rPr>
                <w:rFonts w:cs="Times New Roman"/>
                <w:b/>
                <w:bCs/>
                <w:color w:val="EE0000"/>
                <w:sz w:val="16"/>
                <w:szCs w:val="16"/>
              </w:rPr>
              <w:t>3/9/2024</w:t>
            </w:r>
            <w:r w:rsidRPr="00DA276F">
              <w:rPr>
                <w:rFonts w:cs="Times New Roman"/>
                <w:b/>
                <w:bCs/>
                <w:sz w:val="16"/>
                <w:szCs w:val="16"/>
              </w:rPr>
              <w:t>)</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D6CA96"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Επ</w:t>
            </w:r>
            <w:proofErr w:type="spellStart"/>
            <w:r w:rsidRPr="00DA276F">
              <w:rPr>
                <w:rFonts w:cs="Times New Roman"/>
                <w:b/>
                <w:bCs/>
                <w:sz w:val="16"/>
                <w:szCs w:val="16"/>
                <w:highlight w:val="lightGray"/>
              </w:rPr>
              <w:t>έμ</w:t>
            </w:r>
            <w:proofErr w:type="spellEnd"/>
            <w:r w:rsidRPr="00DA276F">
              <w:rPr>
                <w:rFonts w:cs="Times New Roman"/>
                <w:b/>
                <w:bCs/>
                <w:sz w:val="16"/>
                <w:szCs w:val="16"/>
                <w:highlight w:val="lightGray"/>
              </w:rPr>
              <w:t>βαση</w:t>
            </w: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26B7FB" w14:textId="77777777" w:rsidR="00020E19" w:rsidRPr="00DA276F" w:rsidRDefault="00020E19" w:rsidP="001F22E3">
            <w:pPr>
              <w:autoSpaceDE w:val="0"/>
              <w:autoSpaceDN w:val="0"/>
              <w:jc w:val="center"/>
              <w:rPr>
                <w:rFonts w:cs="Times New Roman"/>
                <w:b/>
                <w:bCs/>
                <w:sz w:val="16"/>
                <w:szCs w:val="16"/>
                <w:highlight w:val="lightGray"/>
              </w:rPr>
            </w:pPr>
            <w:proofErr w:type="spellStart"/>
            <w:r w:rsidRPr="00DA276F">
              <w:rPr>
                <w:rFonts w:cs="Times New Roman"/>
                <w:b/>
                <w:bCs/>
                <w:sz w:val="16"/>
                <w:szCs w:val="16"/>
                <w:highlight w:val="lightGray"/>
              </w:rPr>
              <w:t>Έντ</w:t>
            </w:r>
            <w:proofErr w:type="spellEnd"/>
            <w:r w:rsidRPr="00DA276F">
              <w:rPr>
                <w:rFonts w:cs="Times New Roman"/>
                <w:b/>
                <w:bCs/>
                <w:sz w:val="16"/>
                <w:szCs w:val="16"/>
                <w:highlight w:val="lightGray"/>
              </w:rPr>
              <w:t>αση</w:t>
            </w:r>
          </w:p>
        </w:tc>
        <w:tc>
          <w:tcPr>
            <w:tcW w:w="43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6CE9B5" w14:textId="77777777" w:rsidR="00020E19" w:rsidRPr="00DA276F" w:rsidRDefault="00020E19" w:rsidP="001F22E3">
            <w:pPr>
              <w:autoSpaceDE w:val="0"/>
              <w:autoSpaceDN w:val="0"/>
              <w:jc w:val="center"/>
              <w:rPr>
                <w:rFonts w:cs="Times New Roman"/>
                <w:b/>
                <w:bCs/>
                <w:sz w:val="16"/>
                <w:szCs w:val="16"/>
                <w:highlight w:val="lightGray"/>
              </w:rPr>
            </w:pPr>
          </w:p>
        </w:tc>
        <w:tc>
          <w:tcPr>
            <w:tcW w:w="169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D4E9035"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Απ</w:t>
            </w:r>
            <w:proofErr w:type="spellStart"/>
            <w:r w:rsidRPr="00DA276F">
              <w:rPr>
                <w:rFonts w:cs="Times New Roman"/>
                <w:b/>
                <w:bCs/>
                <w:sz w:val="16"/>
                <w:szCs w:val="16"/>
                <w:highlight w:val="lightGray"/>
              </w:rPr>
              <w:t>οτελεσμ</w:t>
            </w:r>
            <w:proofErr w:type="spellEnd"/>
            <w:r w:rsidRPr="00DA276F">
              <w:rPr>
                <w:rFonts w:cs="Times New Roman"/>
                <w:b/>
                <w:bCs/>
                <w:sz w:val="16"/>
                <w:szCs w:val="16"/>
                <w:highlight w:val="lightGray"/>
              </w:rPr>
              <w:t>ατικότητα</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9FF17B9" w14:textId="77777777" w:rsidR="00020E19" w:rsidRPr="00DA276F" w:rsidRDefault="00020E19" w:rsidP="001F22E3">
            <w:pPr>
              <w:autoSpaceDE w:val="0"/>
              <w:autoSpaceDN w:val="0"/>
              <w:jc w:val="center"/>
              <w:rPr>
                <w:rFonts w:cs="Times New Roman"/>
                <w:b/>
                <w:bCs/>
                <w:sz w:val="16"/>
                <w:szCs w:val="16"/>
                <w:highlight w:val="lightGray"/>
              </w:rPr>
            </w:pPr>
            <w:proofErr w:type="spellStart"/>
            <w:r w:rsidRPr="00DA276F">
              <w:rPr>
                <w:rFonts w:cs="Times New Roman"/>
                <w:b/>
                <w:bCs/>
                <w:sz w:val="16"/>
                <w:szCs w:val="16"/>
                <w:highlight w:val="lightGray"/>
              </w:rPr>
              <w:t>Συχνότητ</w:t>
            </w:r>
            <w:proofErr w:type="spellEnd"/>
            <w:r w:rsidRPr="00DA276F">
              <w:rPr>
                <w:rFonts w:cs="Times New Roman"/>
                <w:b/>
                <w:bCs/>
                <w:sz w:val="16"/>
                <w:szCs w:val="16"/>
                <w:highlight w:val="lightGray"/>
              </w:rPr>
              <w:t>α</w:t>
            </w:r>
          </w:p>
        </w:tc>
        <w:tc>
          <w:tcPr>
            <w:tcW w:w="71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A3DDF37" w14:textId="77777777" w:rsidR="00020E19" w:rsidRPr="00DA276F" w:rsidRDefault="00020E19" w:rsidP="001F22E3">
            <w:pPr>
              <w:autoSpaceDE w:val="0"/>
              <w:autoSpaceDN w:val="0"/>
              <w:jc w:val="center"/>
              <w:rPr>
                <w:rFonts w:cs="Times New Roman"/>
                <w:b/>
                <w:bCs/>
                <w:sz w:val="16"/>
                <w:szCs w:val="16"/>
                <w:highlight w:val="lightGray"/>
              </w:rPr>
            </w:pPr>
          </w:p>
        </w:tc>
        <w:tc>
          <w:tcPr>
            <w:tcW w:w="2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A8EDA4" w14:textId="77777777" w:rsidR="00020E19" w:rsidRPr="00DA276F" w:rsidRDefault="00020E19" w:rsidP="001F22E3">
            <w:pPr>
              <w:autoSpaceDE w:val="0"/>
              <w:autoSpaceDN w:val="0"/>
              <w:jc w:val="center"/>
              <w:rPr>
                <w:rFonts w:cs="Times New Roman"/>
                <w:b/>
                <w:bCs/>
                <w:sz w:val="16"/>
                <w:szCs w:val="16"/>
                <w:highlight w:val="lightGray"/>
              </w:rPr>
            </w:pPr>
            <w:r w:rsidRPr="00DA276F">
              <w:rPr>
                <w:rFonts w:cs="Times New Roman"/>
                <w:b/>
                <w:bCs/>
                <w:sz w:val="16"/>
                <w:szCs w:val="16"/>
                <w:highlight w:val="lightGray"/>
              </w:rPr>
              <w:t>Απ</w:t>
            </w:r>
            <w:proofErr w:type="spellStart"/>
            <w:r w:rsidRPr="00DA276F">
              <w:rPr>
                <w:rFonts w:cs="Times New Roman"/>
                <w:b/>
                <w:bCs/>
                <w:sz w:val="16"/>
                <w:szCs w:val="16"/>
                <w:highlight w:val="lightGray"/>
              </w:rPr>
              <w:t>οτελεσμ</w:t>
            </w:r>
            <w:proofErr w:type="spellEnd"/>
            <w:r w:rsidRPr="00DA276F">
              <w:rPr>
                <w:rFonts w:cs="Times New Roman"/>
                <w:b/>
                <w:bCs/>
                <w:sz w:val="16"/>
                <w:szCs w:val="16"/>
                <w:highlight w:val="lightGray"/>
              </w:rPr>
              <w:t>ατικότητα</w:t>
            </w:r>
          </w:p>
        </w:tc>
      </w:tr>
      <w:tr w:rsidR="00020E19" w:rsidRPr="00DA276F" w14:paraId="3101399B"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223A39B1"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b/>
                <w:bCs/>
                <w:sz w:val="16"/>
                <w:szCs w:val="16"/>
              </w:rPr>
              <w:t>ΒΒ</w:t>
            </w:r>
            <w:proofErr w:type="spellEnd"/>
            <w:r w:rsidRPr="00DA276F">
              <w:rPr>
                <w:rFonts w:cs="Times New Roman"/>
                <w:b/>
                <w:bCs/>
                <w:sz w:val="16"/>
                <w:szCs w:val="16"/>
                <w:lang w:val="en-US"/>
              </w:rPr>
              <w:t>CH 83: 83;85</w:t>
            </w:r>
          </w:p>
        </w:tc>
        <w:tc>
          <w:tcPr>
            <w:tcW w:w="992" w:type="dxa"/>
            <w:tcBorders>
              <w:top w:val="single" w:sz="4" w:space="0" w:color="auto"/>
              <w:left w:val="single" w:sz="4" w:space="0" w:color="auto"/>
              <w:bottom w:val="single" w:sz="4" w:space="0" w:color="auto"/>
              <w:right w:val="single" w:sz="4" w:space="0" w:color="auto"/>
            </w:tcBorders>
            <w:vAlign w:val="center"/>
          </w:tcPr>
          <w:p w14:paraId="2EC3FE70" w14:textId="77777777" w:rsidR="00020E19" w:rsidRPr="00DA276F" w:rsidRDefault="00020E19" w:rsidP="001F22E3">
            <w:pPr>
              <w:autoSpaceDE w:val="0"/>
              <w:autoSpaceDN w:val="0"/>
              <w:jc w:val="center"/>
              <w:rPr>
                <w:rFonts w:cs="Times New Roman"/>
                <w:b/>
                <w:bCs/>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3004DEF0" w14:textId="77777777" w:rsidR="00020E19" w:rsidRPr="00DA276F" w:rsidRDefault="00020E19" w:rsidP="001F22E3">
            <w:pPr>
              <w:autoSpaceDE w:val="0"/>
              <w:autoSpaceDN w:val="0"/>
              <w:jc w:val="center"/>
              <w:rPr>
                <w:rFonts w:cs="Times New Roman"/>
                <w:b/>
                <w:bCs/>
                <w:sz w:val="16"/>
                <w:szCs w:val="16"/>
              </w:rPr>
            </w:pPr>
          </w:p>
        </w:tc>
        <w:tc>
          <w:tcPr>
            <w:tcW w:w="432" w:type="dxa"/>
            <w:tcBorders>
              <w:top w:val="single" w:sz="4" w:space="0" w:color="auto"/>
              <w:left w:val="single" w:sz="4" w:space="0" w:color="auto"/>
              <w:bottom w:val="single" w:sz="4" w:space="0" w:color="auto"/>
              <w:right w:val="single" w:sz="4" w:space="0" w:color="auto"/>
            </w:tcBorders>
            <w:vAlign w:val="center"/>
          </w:tcPr>
          <w:p w14:paraId="45E96545" w14:textId="77777777" w:rsidR="00020E19" w:rsidRPr="00DA276F" w:rsidRDefault="00020E19" w:rsidP="001F22E3">
            <w:pPr>
              <w:autoSpaceDE w:val="0"/>
              <w:autoSpaceDN w:val="0"/>
              <w:jc w:val="center"/>
              <w:rPr>
                <w:rFonts w:cs="Times New Roman"/>
                <w:b/>
                <w:bCs/>
                <w:sz w:val="16"/>
                <w:szCs w:val="16"/>
              </w:rPr>
            </w:pPr>
          </w:p>
        </w:tc>
        <w:tc>
          <w:tcPr>
            <w:tcW w:w="1694" w:type="dxa"/>
            <w:tcBorders>
              <w:top w:val="single" w:sz="4" w:space="0" w:color="auto"/>
              <w:left w:val="single" w:sz="4" w:space="0" w:color="auto"/>
              <w:bottom w:val="single" w:sz="4" w:space="0" w:color="auto"/>
              <w:right w:val="single" w:sz="4" w:space="0" w:color="auto"/>
            </w:tcBorders>
          </w:tcPr>
          <w:p w14:paraId="25DED7DE" w14:textId="77777777" w:rsidR="00020E19" w:rsidRPr="00DA276F" w:rsidRDefault="00020E19" w:rsidP="001F22E3">
            <w:pPr>
              <w:autoSpaceDE w:val="0"/>
              <w:autoSpaceDN w:val="0"/>
              <w:jc w:val="center"/>
              <w:rPr>
                <w:rFonts w:cs="Times New Roman"/>
                <w:b/>
                <w:bCs/>
                <w:sz w:val="16"/>
                <w:szCs w:val="16"/>
              </w:rPr>
            </w:pPr>
          </w:p>
        </w:tc>
        <w:tc>
          <w:tcPr>
            <w:tcW w:w="1559" w:type="dxa"/>
            <w:tcBorders>
              <w:top w:val="single" w:sz="4" w:space="0" w:color="auto"/>
              <w:left w:val="single" w:sz="4" w:space="0" w:color="auto"/>
              <w:bottom w:val="single" w:sz="4" w:space="0" w:color="auto"/>
              <w:right w:val="single" w:sz="4" w:space="0" w:color="auto"/>
            </w:tcBorders>
          </w:tcPr>
          <w:p w14:paraId="710C2448" w14:textId="77777777" w:rsidR="00020E19" w:rsidRPr="00DA276F" w:rsidRDefault="00020E19" w:rsidP="001F22E3">
            <w:pPr>
              <w:autoSpaceDE w:val="0"/>
              <w:autoSpaceDN w:val="0"/>
              <w:jc w:val="center"/>
              <w:rPr>
                <w:rFonts w:cs="Times New Roman"/>
                <w:b/>
                <w:bCs/>
                <w:sz w:val="16"/>
                <w:szCs w:val="16"/>
              </w:rPr>
            </w:pPr>
          </w:p>
        </w:tc>
        <w:tc>
          <w:tcPr>
            <w:tcW w:w="716" w:type="dxa"/>
            <w:tcBorders>
              <w:top w:val="single" w:sz="4" w:space="0" w:color="auto"/>
              <w:left w:val="single" w:sz="4" w:space="0" w:color="auto"/>
              <w:bottom w:val="single" w:sz="4" w:space="0" w:color="auto"/>
              <w:right w:val="single" w:sz="4" w:space="0" w:color="auto"/>
            </w:tcBorders>
          </w:tcPr>
          <w:p w14:paraId="79D8C6AE" w14:textId="77777777" w:rsidR="00020E19" w:rsidRPr="00DA276F" w:rsidRDefault="00020E19" w:rsidP="001F22E3">
            <w:pPr>
              <w:autoSpaceDE w:val="0"/>
              <w:autoSpaceDN w:val="0"/>
              <w:jc w:val="center"/>
              <w:rPr>
                <w:rFonts w:cs="Times New Roman"/>
                <w:b/>
                <w:bCs/>
                <w:sz w:val="16"/>
                <w:szCs w:val="16"/>
              </w:rPr>
            </w:pPr>
          </w:p>
        </w:tc>
        <w:tc>
          <w:tcPr>
            <w:tcW w:w="2402" w:type="dxa"/>
            <w:tcBorders>
              <w:top w:val="single" w:sz="4" w:space="0" w:color="auto"/>
              <w:left w:val="single" w:sz="4" w:space="0" w:color="auto"/>
              <w:bottom w:val="single" w:sz="4" w:space="0" w:color="auto"/>
              <w:right w:val="single" w:sz="4" w:space="0" w:color="auto"/>
            </w:tcBorders>
          </w:tcPr>
          <w:p w14:paraId="0C4AEA0A" w14:textId="77777777" w:rsidR="00020E19" w:rsidRPr="00DA276F" w:rsidRDefault="00020E19" w:rsidP="001F22E3">
            <w:pPr>
              <w:autoSpaceDE w:val="0"/>
              <w:autoSpaceDN w:val="0"/>
              <w:jc w:val="center"/>
              <w:rPr>
                <w:rFonts w:cs="Times New Roman"/>
                <w:b/>
                <w:bCs/>
                <w:sz w:val="16"/>
                <w:szCs w:val="16"/>
              </w:rPr>
            </w:pPr>
          </w:p>
        </w:tc>
      </w:tr>
      <w:tr w:rsidR="00020E19" w:rsidRPr="00DA276F" w14:paraId="1A8E7048"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170BBD16"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Mάρτυρ</w:t>
            </w:r>
            <w:proofErr w:type="spellEnd"/>
            <w:r w:rsidRPr="00DA276F">
              <w:rPr>
                <w:rFonts w:cs="Times New Roman"/>
                <w:sz w:val="16"/>
                <w:szCs w:val="16"/>
              </w:rPr>
              <w:t>ας</w:t>
            </w:r>
          </w:p>
        </w:tc>
        <w:tc>
          <w:tcPr>
            <w:tcW w:w="992" w:type="dxa"/>
            <w:tcBorders>
              <w:top w:val="single" w:sz="4" w:space="0" w:color="auto"/>
              <w:left w:val="single" w:sz="4" w:space="0" w:color="auto"/>
              <w:bottom w:val="single" w:sz="4" w:space="0" w:color="auto"/>
              <w:right w:val="single" w:sz="4" w:space="0" w:color="auto"/>
            </w:tcBorders>
            <w:vAlign w:val="center"/>
          </w:tcPr>
          <w:p w14:paraId="3861BD4C" w14:textId="77777777" w:rsidR="00020E19" w:rsidRPr="00DA276F" w:rsidRDefault="00020E19" w:rsidP="001F22E3">
            <w:pPr>
              <w:autoSpaceDE w:val="0"/>
              <w:autoSpaceDN w:val="0"/>
              <w:jc w:val="center"/>
              <w:rPr>
                <w:rFonts w:cs="Times New Roman"/>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18A7F151"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21,2</w:t>
            </w:r>
          </w:p>
        </w:tc>
        <w:tc>
          <w:tcPr>
            <w:tcW w:w="432" w:type="dxa"/>
            <w:tcBorders>
              <w:top w:val="single" w:sz="4" w:space="0" w:color="auto"/>
              <w:left w:val="single" w:sz="4" w:space="0" w:color="auto"/>
              <w:bottom w:val="single" w:sz="4" w:space="0" w:color="auto"/>
              <w:right w:val="single" w:sz="4" w:space="0" w:color="auto"/>
            </w:tcBorders>
            <w:vAlign w:val="center"/>
          </w:tcPr>
          <w:p w14:paraId="7DE168B2"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1694" w:type="dxa"/>
            <w:tcBorders>
              <w:top w:val="single" w:sz="4" w:space="0" w:color="auto"/>
              <w:left w:val="single" w:sz="4" w:space="0" w:color="auto"/>
              <w:bottom w:val="single" w:sz="4" w:space="0" w:color="auto"/>
              <w:right w:val="single" w:sz="4" w:space="0" w:color="auto"/>
            </w:tcBorders>
            <w:vAlign w:val="center"/>
          </w:tcPr>
          <w:p w14:paraId="4B7A5E50"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0,0</w:t>
            </w:r>
          </w:p>
        </w:tc>
        <w:tc>
          <w:tcPr>
            <w:tcW w:w="1559" w:type="dxa"/>
            <w:tcBorders>
              <w:top w:val="single" w:sz="4" w:space="0" w:color="auto"/>
              <w:left w:val="single" w:sz="4" w:space="0" w:color="auto"/>
              <w:bottom w:val="single" w:sz="4" w:space="0" w:color="auto"/>
              <w:right w:val="single" w:sz="4" w:space="0" w:color="auto"/>
            </w:tcBorders>
            <w:vAlign w:val="center"/>
          </w:tcPr>
          <w:p w14:paraId="30810166"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57,5</w:t>
            </w:r>
          </w:p>
        </w:tc>
        <w:tc>
          <w:tcPr>
            <w:tcW w:w="716" w:type="dxa"/>
            <w:tcBorders>
              <w:top w:val="single" w:sz="4" w:space="0" w:color="auto"/>
              <w:left w:val="single" w:sz="4" w:space="0" w:color="auto"/>
              <w:bottom w:val="single" w:sz="4" w:space="0" w:color="auto"/>
              <w:right w:val="single" w:sz="4" w:space="0" w:color="auto"/>
            </w:tcBorders>
            <w:vAlign w:val="center"/>
          </w:tcPr>
          <w:p w14:paraId="601F73D4"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w:t>
            </w:r>
          </w:p>
        </w:tc>
        <w:tc>
          <w:tcPr>
            <w:tcW w:w="2402" w:type="dxa"/>
            <w:tcBorders>
              <w:top w:val="single" w:sz="4" w:space="0" w:color="auto"/>
              <w:left w:val="single" w:sz="4" w:space="0" w:color="auto"/>
              <w:bottom w:val="single" w:sz="4" w:space="0" w:color="auto"/>
              <w:right w:val="single" w:sz="4" w:space="0" w:color="auto"/>
            </w:tcBorders>
            <w:vAlign w:val="center"/>
          </w:tcPr>
          <w:p w14:paraId="31AB7AB0"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0,0</w:t>
            </w:r>
          </w:p>
        </w:tc>
      </w:tr>
      <w:tr w:rsidR="00020E19" w:rsidRPr="00DA276F" w14:paraId="31BE1ACF"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6576326D"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STR0</w:t>
            </w:r>
          </w:p>
        </w:tc>
        <w:tc>
          <w:tcPr>
            <w:tcW w:w="992" w:type="dxa"/>
            <w:tcBorders>
              <w:top w:val="single" w:sz="4" w:space="0" w:color="auto"/>
              <w:left w:val="single" w:sz="4" w:space="0" w:color="auto"/>
              <w:bottom w:val="single" w:sz="4" w:space="0" w:color="auto"/>
              <w:right w:val="single" w:sz="4" w:space="0" w:color="auto"/>
            </w:tcBorders>
            <w:vAlign w:val="center"/>
          </w:tcPr>
          <w:p w14:paraId="02796940"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AC</w:t>
            </w:r>
          </w:p>
        </w:tc>
        <w:tc>
          <w:tcPr>
            <w:tcW w:w="851" w:type="dxa"/>
            <w:tcBorders>
              <w:top w:val="single" w:sz="4" w:space="0" w:color="auto"/>
              <w:left w:val="single" w:sz="4" w:space="0" w:color="auto"/>
              <w:bottom w:val="single" w:sz="4" w:space="0" w:color="auto"/>
              <w:right w:val="single" w:sz="4" w:space="0" w:color="auto"/>
            </w:tcBorders>
            <w:vAlign w:val="center"/>
          </w:tcPr>
          <w:p w14:paraId="06C77413"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6,4</w:t>
            </w:r>
          </w:p>
        </w:tc>
        <w:tc>
          <w:tcPr>
            <w:tcW w:w="432" w:type="dxa"/>
            <w:tcBorders>
              <w:top w:val="single" w:sz="4" w:space="0" w:color="auto"/>
              <w:left w:val="single" w:sz="4" w:space="0" w:color="auto"/>
              <w:bottom w:val="single" w:sz="4" w:space="0" w:color="auto"/>
              <w:right w:val="single" w:sz="4" w:space="0" w:color="auto"/>
            </w:tcBorders>
            <w:vAlign w:val="center"/>
          </w:tcPr>
          <w:p w14:paraId="2CBCBCBF"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bc</w:t>
            </w:r>
            <w:proofErr w:type="spellEnd"/>
          </w:p>
        </w:tc>
        <w:tc>
          <w:tcPr>
            <w:tcW w:w="1694" w:type="dxa"/>
            <w:tcBorders>
              <w:top w:val="single" w:sz="4" w:space="0" w:color="auto"/>
              <w:left w:val="single" w:sz="4" w:space="0" w:color="auto"/>
              <w:bottom w:val="single" w:sz="4" w:space="0" w:color="auto"/>
              <w:right w:val="single" w:sz="4" w:space="0" w:color="auto"/>
            </w:tcBorders>
            <w:vAlign w:val="center"/>
          </w:tcPr>
          <w:p w14:paraId="5FA1AC90" w14:textId="77777777" w:rsidR="00020E19" w:rsidRPr="00DA276F" w:rsidRDefault="00020E19" w:rsidP="001F22E3">
            <w:pPr>
              <w:autoSpaceDE w:val="0"/>
              <w:autoSpaceDN w:val="0"/>
              <w:jc w:val="center"/>
              <w:rPr>
                <w:sz w:val="16"/>
                <w:szCs w:val="16"/>
              </w:rPr>
            </w:pPr>
            <w:r w:rsidRPr="00DA276F">
              <w:rPr>
                <w:rFonts w:cs="Times New Roman"/>
                <w:sz w:val="16"/>
                <w:szCs w:val="16"/>
              </w:rPr>
              <w:t>70,0</w:t>
            </w:r>
          </w:p>
        </w:tc>
        <w:tc>
          <w:tcPr>
            <w:tcW w:w="1559" w:type="dxa"/>
            <w:tcBorders>
              <w:top w:val="single" w:sz="4" w:space="0" w:color="auto"/>
              <w:left w:val="single" w:sz="4" w:space="0" w:color="auto"/>
              <w:bottom w:val="single" w:sz="4" w:space="0" w:color="auto"/>
              <w:right w:val="single" w:sz="4" w:space="0" w:color="auto"/>
            </w:tcBorders>
            <w:vAlign w:val="center"/>
          </w:tcPr>
          <w:p w14:paraId="58660251"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41,5</w:t>
            </w:r>
          </w:p>
        </w:tc>
        <w:tc>
          <w:tcPr>
            <w:tcW w:w="716" w:type="dxa"/>
            <w:tcBorders>
              <w:top w:val="single" w:sz="4" w:space="0" w:color="auto"/>
              <w:left w:val="single" w:sz="4" w:space="0" w:color="auto"/>
              <w:bottom w:val="single" w:sz="4" w:space="0" w:color="auto"/>
              <w:right w:val="single" w:sz="4" w:space="0" w:color="auto"/>
            </w:tcBorders>
            <w:vAlign w:val="center"/>
          </w:tcPr>
          <w:p w14:paraId="5C73B218"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bcd</w:t>
            </w:r>
            <w:proofErr w:type="spellEnd"/>
          </w:p>
        </w:tc>
        <w:tc>
          <w:tcPr>
            <w:tcW w:w="2402" w:type="dxa"/>
            <w:tcBorders>
              <w:top w:val="single" w:sz="4" w:space="0" w:color="auto"/>
              <w:left w:val="single" w:sz="4" w:space="0" w:color="auto"/>
              <w:bottom w:val="single" w:sz="4" w:space="0" w:color="auto"/>
              <w:right w:val="single" w:sz="4" w:space="0" w:color="auto"/>
            </w:tcBorders>
            <w:vAlign w:val="center"/>
          </w:tcPr>
          <w:p w14:paraId="5D84264C" w14:textId="427A897B" w:rsidR="00020E19" w:rsidRPr="00DA276F" w:rsidRDefault="00020E19" w:rsidP="001F22E3">
            <w:pPr>
              <w:autoSpaceDE w:val="0"/>
              <w:autoSpaceDN w:val="0"/>
              <w:jc w:val="center"/>
              <w:rPr>
                <w:rFonts w:cs="Times New Roman"/>
                <w:sz w:val="16"/>
                <w:szCs w:val="16"/>
                <w:lang w:val="en-US"/>
              </w:rPr>
            </w:pPr>
            <w:r w:rsidRPr="00DA276F">
              <w:rPr>
                <w:rFonts w:cs="Times New Roman"/>
                <w:sz w:val="16"/>
                <w:szCs w:val="16"/>
              </w:rPr>
              <w:t>27,8</w:t>
            </w:r>
          </w:p>
        </w:tc>
      </w:tr>
      <w:tr w:rsidR="00020E19" w:rsidRPr="00DA276F" w14:paraId="267CAB62"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651751EF"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STR1</w:t>
            </w:r>
          </w:p>
        </w:tc>
        <w:tc>
          <w:tcPr>
            <w:tcW w:w="992" w:type="dxa"/>
            <w:tcBorders>
              <w:top w:val="single" w:sz="4" w:space="0" w:color="auto"/>
              <w:left w:val="single" w:sz="4" w:space="0" w:color="auto"/>
              <w:bottom w:val="single" w:sz="4" w:space="0" w:color="auto"/>
              <w:right w:val="single" w:sz="4" w:space="0" w:color="auto"/>
            </w:tcBorders>
            <w:vAlign w:val="center"/>
          </w:tcPr>
          <w:p w14:paraId="4AAF3CC1"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ABC</w:t>
            </w:r>
          </w:p>
        </w:tc>
        <w:tc>
          <w:tcPr>
            <w:tcW w:w="851" w:type="dxa"/>
            <w:tcBorders>
              <w:top w:val="single" w:sz="4" w:space="0" w:color="auto"/>
              <w:left w:val="single" w:sz="4" w:space="0" w:color="auto"/>
              <w:bottom w:val="single" w:sz="4" w:space="0" w:color="auto"/>
              <w:right w:val="single" w:sz="4" w:space="0" w:color="auto"/>
            </w:tcBorders>
            <w:vAlign w:val="center"/>
          </w:tcPr>
          <w:p w14:paraId="3FBA866A"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2,5</w:t>
            </w:r>
          </w:p>
        </w:tc>
        <w:tc>
          <w:tcPr>
            <w:tcW w:w="432" w:type="dxa"/>
            <w:tcBorders>
              <w:top w:val="single" w:sz="4" w:space="0" w:color="auto"/>
              <w:left w:val="single" w:sz="4" w:space="0" w:color="auto"/>
              <w:bottom w:val="single" w:sz="4" w:space="0" w:color="auto"/>
              <w:right w:val="single" w:sz="4" w:space="0" w:color="auto"/>
            </w:tcBorders>
            <w:vAlign w:val="center"/>
          </w:tcPr>
          <w:p w14:paraId="71C3633A"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cd</w:t>
            </w:r>
          </w:p>
        </w:tc>
        <w:tc>
          <w:tcPr>
            <w:tcW w:w="1694" w:type="dxa"/>
            <w:tcBorders>
              <w:top w:val="single" w:sz="4" w:space="0" w:color="auto"/>
              <w:left w:val="single" w:sz="4" w:space="0" w:color="auto"/>
              <w:bottom w:val="single" w:sz="4" w:space="0" w:color="auto"/>
              <w:right w:val="single" w:sz="4" w:space="0" w:color="auto"/>
            </w:tcBorders>
            <w:vAlign w:val="center"/>
          </w:tcPr>
          <w:p w14:paraId="6FC2964A" w14:textId="77777777" w:rsidR="00020E19" w:rsidRPr="00DA276F" w:rsidRDefault="00020E19" w:rsidP="001F22E3">
            <w:pPr>
              <w:autoSpaceDE w:val="0"/>
              <w:autoSpaceDN w:val="0"/>
              <w:jc w:val="center"/>
              <w:rPr>
                <w:sz w:val="16"/>
                <w:szCs w:val="16"/>
              </w:rPr>
            </w:pPr>
            <w:r w:rsidRPr="00DA276F">
              <w:rPr>
                <w:rFonts w:cs="Times New Roman"/>
                <w:sz w:val="16"/>
                <w:szCs w:val="16"/>
              </w:rPr>
              <w:t>88,2</w:t>
            </w:r>
          </w:p>
        </w:tc>
        <w:tc>
          <w:tcPr>
            <w:tcW w:w="1559" w:type="dxa"/>
            <w:tcBorders>
              <w:top w:val="single" w:sz="4" w:space="0" w:color="auto"/>
              <w:left w:val="single" w:sz="4" w:space="0" w:color="auto"/>
              <w:bottom w:val="single" w:sz="4" w:space="0" w:color="auto"/>
              <w:right w:val="single" w:sz="4" w:space="0" w:color="auto"/>
            </w:tcBorders>
            <w:vAlign w:val="center"/>
          </w:tcPr>
          <w:p w14:paraId="170C7638"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26,0</w:t>
            </w:r>
          </w:p>
        </w:tc>
        <w:tc>
          <w:tcPr>
            <w:tcW w:w="716" w:type="dxa"/>
            <w:tcBorders>
              <w:top w:val="single" w:sz="4" w:space="0" w:color="auto"/>
              <w:left w:val="single" w:sz="4" w:space="0" w:color="auto"/>
              <w:bottom w:val="single" w:sz="4" w:space="0" w:color="auto"/>
              <w:right w:val="single" w:sz="4" w:space="0" w:color="auto"/>
            </w:tcBorders>
            <w:vAlign w:val="center"/>
          </w:tcPr>
          <w:p w14:paraId="541FF405"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fg</w:t>
            </w:r>
            <w:proofErr w:type="spellEnd"/>
          </w:p>
        </w:tc>
        <w:tc>
          <w:tcPr>
            <w:tcW w:w="2402" w:type="dxa"/>
            <w:tcBorders>
              <w:top w:val="single" w:sz="4" w:space="0" w:color="auto"/>
              <w:left w:val="single" w:sz="4" w:space="0" w:color="auto"/>
              <w:bottom w:val="single" w:sz="4" w:space="0" w:color="auto"/>
              <w:right w:val="single" w:sz="4" w:space="0" w:color="auto"/>
            </w:tcBorders>
            <w:vAlign w:val="center"/>
          </w:tcPr>
          <w:p w14:paraId="68E14E10"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54,8</w:t>
            </w:r>
          </w:p>
        </w:tc>
      </w:tr>
      <w:tr w:rsidR="00020E19" w:rsidRPr="00DA276F" w14:paraId="6B393116"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17C793D7" w14:textId="77777777" w:rsidR="00020E19" w:rsidRPr="00FA17C4" w:rsidRDefault="00020E19" w:rsidP="001F22E3">
            <w:pPr>
              <w:autoSpaceDE w:val="0"/>
              <w:autoSpaceDN w:val="0"/>
              <w:jc w:val="center"/>
              <w:rPr>
                <w:rFonts w:cs="Times New Roman"/>
                <w:b/>
                <w:bCs/>
                <w:sz w:val="16"/>
                <w:szCs w:val="16"/>
              </w:rPr>
            </w:pPr>
            <w:r w:rsidRPr="00FA17C4">
              <w:rPr>
                <w:rFonts w:cs="Times New Roman"/>
                <w:b/>
                <w:bCs/>
                <w:sz w:val="16"/>
                <w:szCs w:val="16"/>
              </w:rPr>
              <w:t>STR2</w:t>
            </w:r>
          </w:p>
        </w:tc>
        <w:tc>
          <w:tcPr>
            <w:tcW w:w="992" w:type="dxa"/>
            <w:tcBorders>
              <w:top w:val="single" w:sz="4" w:space="0" w:color="auto"/>
              <w:left w:val="single" w:sz="4" w:space="0" w:color="auto"/>
              <w:bottom w:val="single" w:sz="4" w:space="0" w:color="auto"/>
              <w:right w:val="single" w:sz="4" w:space="0" w:color="auto"/>
            </w:tcBorders>
            <w:vAlign w:val="center"/>
          </w:tcPr>
          <w:p w14:paraId="5E7F4C49" w14:textId="77777777" w:rsidR="00020E19" w:rsidRPr="00FA17C4" w:rsidRDefault="00020E19" w:rsidP="001F22E3">
            <w:pPr>
              <w:autoSpaceDE w:val="0"/>
              <w:autoSpaceDN w:val="0"/>
              <w:jc w:val="center"/>
              <w:rPr>
                <w:rFonts w:cs="Times New Roman"/>
                <w:b/>
                <w:bCs/>
                <w:sz w:val="16"/>
                <w:szCs w:val="16"/>
              </w:rPr>
            </w:pPr>
            <w:proofErr w:type="spellStart"/>
            <w:r w:rsidRPr="00FA17C4">
              <w:rPr>
                <w:rFonts w:cs="Times New Roman"/>
                <w:b/>
                <w:bCs/>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549E7AAA" w14:textId="77777777" w:rsidR="00020E19" w:rsidRPr="00FA17C4" w:rsidRDefault="00020E19" w:rsidP="001F22E3">
            <w:pPr>
              <w:autoSpaceDE w:val="0"/>
              <w:autoSpaceDN w:val="0"/>
              <w:jc w:val="center"/>
              <w:rPr>
                <w:rFonts w:cs="Times New Roman"/>
                <w:b/>
                <w:bCs/>
                <w:sz w:val="16"/>
                <w:szCs w:val="16"/>
              </w:rPr>
            </w:pPr>
            <w:r w:rsidRPr="00FA17C4">
              <w:rPr>
                <w:rFonts w:cs="Times New Roman"/>
                <w:b/>
                <w:bCs/>
                <w:sz w:val="16"/>
                <w:szCs w:val="16"/>
              </w:rPr>
              <w:t>1,7</w:t>
            </w:r>
          </w:p>
        </w:tc>
        <w:tc>
          <w:tcPr>
            <w:tcW w:w="432" w:type="dxa"/>
            <w:tcBorders>
              <w:top w:val="single" w:sz="4" w:space="0" w:color="auto"/>
              <w:left w:val="single" w:sz="4" w:space="0" w:color="auto"/>
              <w:bottom w:val="single" w:sz="4" w:space="0" w:color="auto"/>
              <w:right w:val="single" w:sz="4" w:space="0" w:color="auto"/>
            </w:tcBorders>
            <w:vAlign w:val="center"/>
          </w:tcPr>
          <w:p w14:paraId="5ED4A60B" w14:textId="77777777" w:rsidR="00020E19" w:rsidRPr="00FA17C4" w:rsidRDefault="00020E19" w:rsidP="001F22E3">
            <w:pPr>
              <w:autoSpaceDE w:val="0"/>
              <w:autoSpaceDN w:val="0"/>
              <w:jc w:val="center"/>
              <w:rPr>
                <w:rFonts w:cs="Times New Roman"/>
                <w:b/>
                <w:bCs/>
                <w:sz w:val="16"/>
                <w:szCs w:val="16"/>
              </w:rPr>
            </w:pPr>
            <w:r w:rsidRPr="00FA17C4">
              <w:rPr>
                <w:rFonts w:cs="Times New Roman"/>
                <w:b/>
                <w:bCs/>
                <w:sz w:val="16"/>
                <w:szCs w:val="16"/>
              </w:rPr>
              <w:t>d</w:t>
            </w:r>
          </w:p>
        </w:tc>
        <w:tc>
          <w:tcPr>
            <w:tcW w:w="1694" w:type="dxa"/>
            <w:tcBorders>
              <w:top w:val="single" w:sz="4" w:space="0" w:color="auto"/>
              <w:left w:val="single" w:sz="4" w:space="0" w:color="auto"/>
              <w:bottom w:val="single" w:sz="4" w:space="0" w:color="auto"/>
              <w:right w:val="single" w:sz="4" w:space="0" w:color="auto"/>
            </w:tcBorders>
            <w:vAlign w:val="center"/>
          </w:tcPr>
          <w:p w14:paraId="1EF2EF7B" w14:textId="71F9116B" w:rsidR="00020E19" w:rsidRPr="00FA17C4" w:rsidRDefault="00020E19" w:rsidP="001F22E3">
            <w:pPr>
              <w:autoSpaceDE w:val="0"/>
              <w:autoSpaceDN w:val="0"/>
              <w:jc w:val="center"/>
              <w:rPr>
                <w:b/>
                <w:bCs/>
                <w:sz w:val="16"/>
                <w:szCs w:val="16"/>
              </w:rPr>
            </w:pPr>
            <w:r w:rsidRPr="00FA17C4">
              <w:rPr>
                <w:rFonts w:cs="Times New Roman"/>
                <w:b/>
                <w:bCs/>
                <w:sz w:val="16"/>
                <w:szCs w:val="16"/>
              </w:rPr>
              <w:t>92,1</w:t>
            </w:r>
          </w:p>
        </w:tc>
        <w:tc>
          <w:tcPr>
            <w:tcW w:w="1559" w:type="dxa"/>
            <w:tcBorders>
              <w:top w:val="single" w:sz="4" w:space="0" w:color="auto"/>
              <w:left w:val="single" w:sz="4" w:space="0" w:color="auto"/>
              <w:bottom w:val="single" w:sz="4" w:space="0" w:color="auto"/>
              <w:right w:val="single" w:sz="4" w:space="0" w:color="auto"/>
            </w:tcBorders>
            <w:vAlign w:val="center"/>
          </w:tcPr>
          <w:p w14:paraId="68DA0258" w14:textId="77777777" w:rsidR="00020E19" w:rsidRPr="00FA17C4" w:rsidRDefault="00020E19" w:rsidP="001F22E3">
            <w:pPr>
              <w:autoSpaceDE w:val="0"/>
              <w:autoSpaceDN w:val="0"/>
              <w:jc w:val="center"/>
              <w:rPr>
                <w:rFonts w:cs="Times New Roman"/>
                <w:b/>
                <w:bCs/>
                <w:sz w:val="16"/>
                <w:szCs w:val="16"/>
              </w:rPr>
            </w:pPr>
            <w:r w:rsidRPr="00FA17C4">
              <w:rPr>
                <w:rFonts w:cs="Times New Roman"/>
                <w:b/>
                <w:bCs/>
                <w:sz w:val="16"/>
                <w:szCs w:val="16"/>
              </w:rPr>
              <w:t>22,0</w:t>
            </w:r>
          </w:p>
        </w:tc>
        <w:tc>
          <w:tcPr>
            <w:tcW w:w="716" w:type="dxa"/>
            <w:tcBorders>
              <w:top w:val="single" w:sz="4" w:space="0" w:color="auto"/>
              <w:left w:val="single" w:sz="4" w:space="0" w:color="auto"/>
              <w:bottom w:val="single" w:sz="4" w:space="0" w:color="auto"/>
              <w:right w:val="single" w:sz="4" w:space="0" w:color="auto"/>
            </w:tcBorders>
            <w:vAlign w:val="center"/>
          </w:tcPr>
          <w:p w14:paraId="0E98E0CF" w14:textId="77777777" w:rsidR="00020E19" w:rsidRPr="00FA17C4" w:rsidRDefault="00020E19" w:rsidP="001F22E3">
            <w:pPr>
              <w:autoSpaceDE w:val="0"/>
              <w:autoSpaceDN w:val="0"/>
              <w:jc w:val="center"/>
              <w:rPr>
                <w:rFonts w:cs="Times New Roman"/>
                <w:b/>
                <w:bCs/>
                <w:sz w:val="16"/>
                <w:szCs w:val="16"/>
              </w:rPr>
            </w:pPr>
            <w:r w:rsidRPr="00FA17C4">
              <w:rPr>
                <w:rFonts w:cs="Times New Roman"/>
                <w:b/>
                <w:bCs/>
                <w:sz w:val="16"/>
                <w:szCs w:val="16"/>
              </w:rPr>
              <w:t>g</w:t>
            </w:r>
          </w:p>
        </w:tc>
        <w:tc>
          <w:tcPr>
            <w:tcW w:w="2402" w:type="dxa"/>
            <w:tcBorders>
              <w:top w:val="single" w:sz="4" w:space="0" w:color="auto"/>
              <w:left w:val="single" w:sz="4" w:space="0" w:color="auto"/>
              <w:bottom w:val="single" w:sz="4" w:space="0" w:color="auto"/>
              <w:right w:val="single" w:sz="4" w:space="0" w:color="auto"/>
            </w:tcBorders>
            <w:vAlign w:val="center"/>
          </w:tcPr>
          <w:p w14:paraId="19F51BD3" w14:textId="77777777" w:rsidR="00020E19" w:rsidRPr="00FA17C4" w:rsidRDefault="00020E19" w:rsidP="001F22E3">
            <w:pPr>
              <w:autoSpaceDE w:val="0"/>
              <w:autoSpaceDN w:val="0"/>
              <w:jc w:val="center"/>
              <w:rPr>
                <w:rFonts w:cs="Times New Roman"/>
                <w:b/>
                <w:bCs/>
                <w:sz w:val="16"/>
                <w:szCs w:val="16"/>
              </w:rPr>
            </w:pPr>
            <w:r w:rsidRPr="00FA17C4">
              <w:rPr>
                <w:rFonts w:cs="Times New Roman"/>
                <w:b/>
                <w:bCs/>
                <w:sz w:val="16"/>
                <w:szCs w:val="16"/>
              </w:rPr>
              <w:t>61,7</w:t>
            </w:r>
          </w:p>
        </w:tc>
      </w:tr>
      <w:tr w:rsidR="00020E19" w:rsidRPr="00DA276F" w14:paraId="33CAF65D"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0C1D051E" w14:textId="77777777" w:rsidR="00020E19" w:rsidRPr="00915E80" w:rsidRDefault="00020E19" w:rsidP="001F22E3">
            <w:pPr>
              <w:autoSpaceDE w:val="0"/>
              <w:autoSpaceDN w:val="0"/>
              <w:jc w:val="center"/>
              <w:rPr>
                <w:rFonts w:cs="Times New Roman"/>
                <w:b/>
                <w:bCs/>
                <w:sz w:val="16"/>
                <w:szCs w:val="16"/>
              </w:rPr>
            </w:pPr>
            <w:r w:rsidRPr="00915E80">
              <w:rPr>
                <w:rFonts w:cs="Times New Roman"/>
                <w:b/>
                <w:bCs/>
                <w:sz w:val="16"/>
                <w:szCs w:val="16"/>
              </w:rPr>
              <w:t>STR3</w:t>
            </w:r>
          </w:p>
        </w:tc>
        <w:tc>
          <w:tcPr>
            <w:tcW w:w="992" w:type="dxa"/>
            <w:tcBorders>
              <w:top w:val="single" w:sz="4" w:space="0" w:color="auto"/>
              <w:left w:val="single" w:sz="4" w:space="0" w:color="auto"/>
              <w:bottom w:val="single" w:sz="4" w:space="0" w:color="auto"/>
              <w:right w:val="single" w:sz="4" w:space="0" w:color="auto"/>
            </w:tcBorders>
            <w:vAlign w:val="center"/>
          </w:tcPr>
          <w:p w14:paraId="505A0792" w14:textId="77777777" w:rsidR="00020E19" w:rsidRPr="00915E80" w:rsidRDefault="00020E19" w:rsidP="001F22E3">
            <w:pPr>
              <w:autoSpaceDE w:val="0"/>
              <w:autoSpaceDN w:val="0"/>
              <w:jc w:val="center"/>
              <w:rPr>
                <w:rFonts w:cs="Times New Roman"/>
                <w:b/>
                <w:bCs/>
                <w:sz w:val="16"/>
                <w:szCs w:val="16"/>
              </w:rPr>
            </w:pPr>
            <w:proofErr w:type="spellStart"/>
            <w:r w:rsidRPr="00915E80">
              <w:rPr>
                <w:rFonts w:cs="Times New Roman"/>
                <w:b/>
                <w:bCs/>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28E1444E" w14:textId="77777777" w:rsidR="00020E19" w:rsidRPr="00915E80" w:rsidRDefault="00020E19" w:rsidP="001F22E3">
            <w:pPr>
              <w:autoSpaceDE w:val="0"/>
              <w:autoSpaceDN w:val="0"/>
              <w:jc w:val="center"/>
              <w:rPr>
                <w:rFonts w:cs="Times New Roman"/>
                <w:b/>
                <w:bCs/>
                <w:sz w:val="16"/>
                <w:szCs w:val="16"/>
              </w:rPr>
            </w:pPr>
            <w:r w:rsidRPr="00915E80">
              <w:rPr>
                <w:rFonts w:cs="Times New Roman"/>
                <w:b/>
                <w:bCs/>
                <w:sz w:val="16"/>
                <w:szCs w:val="16"/>
              </w:rPr>
              <w:t>2,7</w:t>
            </w:r>
          </w:p>
        </w:tc>
        <w:tc>
          <w:tcPr>
            <w:tcW w:w="432" w:type="dxa"/>
            <w:tcBorders>
              <w:top w:val="single" w:sz="4" w:space="0" w:color="auto"/>
              <w:left w:val="single" w:sz="4" w:space="0" w:color="auto"/>
              <w:bottom w:val="single" w:sz="4" w:space="0" w:color="auto"/>
              <w:right w:val="single" w:sz="4" w:space="0" w:color="auto"/>
            </w:tcBorders>
            <w:vAlign w:val="center"/>
          </w:tcPr>
          <w:p w14:paraId="65063D20" w14:textId="77777777" w:rsidR="00020E19" w:rsidRPr="00915E80" w:rsidRDefault="00020E19" w:rsidP="001F22E3">
            <w:pPr>
              <w:autoSpaceDE w:val="0"/>
              <w:autoSpaceDN w:val="0"/>
              <w:jc w:val="center"/>
              <w:rPr>
                <w:rFonts w:cs="Times New Roman"/>
                <w:b/>
                <w:bCs/>
                <w:sz w:val="16"/>
                <w:szCs w:val="16"/>
              </w:rPr>
            </w:pPr>
            <w:r w:rsidRPr="00915E80">
              <w:rPr>
                <w:rFonts w:cs="Times New Roman"/>
                <w:b/>
                <w:bCs/>
                <w:sz w:val="16"/>
                <w:szCs w:val="16"/>
              </w:rPr>
              <w:t>cd</w:t>
            </w:r>
          </w:p>
        </w:tc>
        <w:tc>
          <w:tcPr>
            <w:tcW w:w="1694" w:type="dxa"/>
            <w:tcBorders>
              <w:top w:val="single" w:sz="4" w:space="0" w:color="auto"/>
              <w:left w:val="single" w:sz="4" w:space="0" w:color="auto"/>
              <w:bottom w:val="single" w:sz="4" w:space="0" w:color="auto"/>
              <w:right w:val="single" w:sz="4" w:space="0" w:color="auto"/>
            </w:tcBorders>
            <w:vAlign w:val="center"/>
          </w:tcPr>
          <w:p w14:paraId="3B63D7D5" w14:textId="77777777" w:rsidR="00020E19" w:rsidRPr="00915E80" w:rsidRDefault="00020E19" w:rsidP="001F22E3">
            <w:pPr>
              <w:autoSpaceDE w:val="0"/>
              <w:autoSpaceDN w:val="0"/>
              <w:jc w:val="center"/>
              <w:rPr>
                <w:b/>
                <w:bCs/>
                <w:sz w:val="16"/>
                <w:szCs w:val="16"/>
              </w:rPr>
            </w:pPr>
            <w:r w:rsidRPr="00915E80">
              <w:rPr>
                <w:rFonts w:cs="Times New Roman"/>
                <w:b/>
                <w:bCs/>
                <w:sz w:val="16"/>
                <w:szCs w:val="16"/>
              </w:rPr>
              <w:t>87,1</w:t>
            </w:r>
          </w:p>
        </w:tc>
        <w:tc>
          <w:tcPr>
            <w:tcW w:w="1559" w:type="dxa"/>
            <w:tcBorders>
              <w:top w:val="single" w:sz="4" w:space="0" w:color="auto"/>
              <w:left w:val="single" w:sz="4" w:space="0" w:color="auto"/>
              <w:bottom w:val="single" w:sz="4" w:space="0" w:color="auto"/>
              <w:right w:val="single" w:sz="4" w:space="0" w:color="auto"/>
            </w:tcBorders>
            <w:vAlign w:val="center"/>
          </w:tcPr>
          <w:p w14:paraId="005BCCBE" w14:textId="77777777" w:rsidR="00020E19" w:rsidRPr="00915E80" w:rsidRDefault="00020E19" w:rsidP="001F22E3">
            <w:pPr>
              <w:autoSpaceDE w:val="0"/>
              <w:autoSpaceDN w:val="0"/>
              <w:jc w:val="center"/>
              <w:rPr>
                <w:rFonts w:cs="Times New Roman"/>
                <w:b/>
                <w:bCs/>
                <w:sz w:val="16"/>
                <w:szCs w:val="16"/>
              </w:rPr>
            </w:pPr>
            <w:r w:rsidRPr="00915E80">
              <w:rPr>
                <w:rFonts w:cs="Times New Roman"/>
                <w:b/>
                <w:bCs/>
                <w:sz w:val="16"/>
                <w:szCs w:val="16"/>
              </w:rPr>
              <w:t>26,0</w:t>
            </w:r>
          </w:p>
        </w:tc>
        <w:tc>
          <w:tcPr>
            <w:tcW w:w="716" w:type="dxa"/>
            <w:tcBorders>
              <w:top w:val="single" w:sz="4" w:space="0" w:color="auto"/>
              <w:left w:val="single" w:sz="4" w:space="0" w:color="auto"/>
              <w:bottom w:val="single" w:sz="4" w:space="0" w:color="auto"/>
              <w:right w:val="single" w:sz="4" w:space="0" w:color="auto"/>
            </w:tcBorders>
            <w:vAlign w:val="center"/>
          </w:tcPr>
          <w:p w14:paraId="5CCA37A4" w14:textId="77777777" w:rsidR="00020E19" w:rsidRPr="00915E80" w:rsidRDefault="00020E19" w:rsidP="001F22E3">
            <w:pPr>
              <w:autoSpaceDE w:val="0"/>
              <w:autoSpaceDN w:val="0"/>
              <w:jc w:val="center"/>
              <w:rPr>
                <w:rFonts w:cs="Times New Roman"/>
                <w:b/>
                <w:bCs/>
                <w:sz w:val="16"/>
                <w:szCs w:val="16"/>
              </w:rPr>
            </w:pPr>
            <w:proofErr w:type="spellStart"/>
            <w:r w:rsidRPr="00915E80">
              <w:rPr>
                <w:rFonts w:cs="Times New Roman"/>
                <w:b/>
                <w:bCs/>
                <w:sz w:val="16"/>
                <w:szCs w:val="16"/>
              </w:rPr>
              <w:t>fg</w:t>
            </w:r>
            <w:proofErr w:type="spellEnd"/>
          </w:p>
        </w:tc>
        <w:tc>
          <w:tcPr>
            <w:tcW w:w="2402" w:type="dxa"/>
            <w:tcBorders>
              <w:top w:val="single" w:sz="4" w:space="0" w:color="auto"/>
              <w:left w:val="single" w:sz="4" w:space="0" w:color="auto"/>
              <w:bottom w:val="single" w:sz="4" w:space="0" w:color="auto"/>
              <w:right w:val="single" w:sz="4" w:space="0" w:color="auto"/>
            </w:tcBorders>
            <w:vAlign w:val="center"/>
          </w:tcPr>
          <w:p w14:paraId="54C56545" w14:textId="7B1E18A0" w:rsidR="00020E19" w:rsidRPr="00915E80" w:rsidRDefault="00020E19" w:rsidP="001F22E3">
            <w:pPr>
              <w:autoSpaceDE w:val="0"/>
              <w:autoSpaceDN w:val="0"/>
              <w:jc w:val="center"/>
              <w:rPr>
                <w:rFonts w:cs="Times New Roman"/>
                <w:b/>
                <w:bCs/>
                <w:sz w:val="16"/>
                <w:szCs w:val="16"/>
              </w:rPr>
            </w:pPr>
            <w:r w:rsidRPr="00915E80">
              <w:rPr>
                <w:rFonts w:cs="Times New Roman"/>
                <w:b/>
                <w:bCs/>
                <w:sz w:val="16"/>
                <w:szCs w:val="16"/>
              </w:rPr>
              <w:t>54,8</w:t>
            </w:r>
          </w:p>
        </w:tc>
      </w:tr>
      <w:tr w:rsidR="00020E19" w:rsidRPr="00DA276F" w14:paraId="45B76AE4"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0C5A0FA7" w14:textId="77777777" w:rsidR="00020E19" w:rsidRPr="00915E80" w:rsidRDefault="00020E19" w:rsidP="001F22E3">
            <w:pPr>
              <w:autoSpaceDE w:val="0"/>
              <w:autoSpaceDN w:val="0"/>
              <w:jc w:val="center"/>
              <w:rPr>
                <w:rFonts w:cs="Times New Roman"/>
                <w:b/>
                <w:bCs/>
                <w:sz w:val="16"/>
                <w:szCs w:val="16"/>
              </w:rPr>
            </w:pPr>
            <w:r w:rsidRPr="00915E80">
              <w:rPr>
                <w:rFonts w:cs="Times New Roman"/>
                <w:b/>
                <w:bCs/>
                <w:sz w:val="16"/>
                <w:szCs w:val="16"/>
              </w:rPr>
              <w:t>STR4</w:t>
            </w:r>
          </w:p>
        </w:tc>
        <w:tc>
          <w:tcPr>
            <w:tcW w:w="992" w:type="dxa"/>
            <w:tcBorders>
              <w:top w:val="single" w:sz="4" w:space="0" w:color="auto"/>
              <w:left w:val="single" w:sz="4" w:space="0" w:color="auto"/>
              <w:bottom w:val="single" w:sz="4" w:space="0" w:color="auto"/>
              <w:right w:val="single" w:sz="4" w:space="0" w:color="auto"/>
            </w:tcBorders>
            <w:vAlign w:val="center"/>
          </w:tcPr>
          <w:p w14:paraId="7617202E" w14:textId="77777777" w:rsidR="00020E19" w:rsidRPr="00915E80" w:rsidRDefault="00020E19" w:rsidP="001F22E3">
            <w:pPr>
              <w:autoSpaceDE w:val="0"/>
              <w:autoSpaceDN w:val="0"/>
              <w:jc w:val="center"/>
              <w:rPr>
                <w:rFonts w:cs="Times New Roman"/>
                <w:b/>
                <w:bCs/>
                <w:sz w:val="16"/>
                <w:szCs w:val="16"/>
              </w:rPr>
            </w:pPr>
            <w:proofErr w:type="spellStart"/>
            <w:r w:rsidRPr="00915E80">
              <w:rPr>
                <w:rFonts w:cs="Times New Roman"/>
                <w:b/>
                <w:bCs/>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703A6C7C" w14:textId="77777777" w:rsidR="00020E19" w:rsidRPr="00915E80" w:rsidRDefault="00020E19" w:rsidP="001F22E3">
            <w:pPr>
              <w:autoSpaceDE w:val="0"/>
              <w:autoSpaceDN w:val="0"/>
              <w:jc w:val="center"/>
              <w:rPr>
                <w:rFonts w:cs="Times New Roman"/>
                <w:b/>
                <w:bCs/>
                <w:sz w:val="16"/>
                <w:szCs w:val="16"/>
              </w:rPr>
            </w:pPr>
            <w:r w:rsidRPr="00915E80">
              <w:rPr>
                <w:rFonts w:cs="Times New Roman"/>
                <w:b/>
                <w:bCs/>
                <w:sz w:val="16"/>
                <w:szCs w:val="16"/>
              </w:rPr>
              <w:t>2,5</w:t>
            </w:r>
          </w:p>
        </w:tc>
        <w:tc>
          <w:tcPr>
            <w:tcW w:w="432" w:type="dxa"/>
            <w:tcBorders>
              <w:top w:val="single" w:sz="4" w:space="0" w:color="auto"/>
              <w:left w:val="single" w:sz="4" w:space="0" w:color="auto"/>
              <w:bottom w:val="single" w:sz="4" w:space="0" w:color="auto"/>
              <w:right w:val="single" w:sz="4" w:space="0" w:color="auto"/>
            </w:tcBorders>
            <w:vAlign w:val="center"/>
          </w:tcPr>
          <w:p w14:paraId="0C60C0EB" w14:textId="77777777" w:rsidR="00020E19" w:rsidRPr="00915E80" w:rsidRDefault="00020E19" w:rsidP="001F22E3">
            <w:pPr>
              <w:autoSpaceDE w:val="0"/>
              <w:autoSpaceDN w:val="0"/>
              <w:jc w:val="center"/>
              <w:rPr>
                <w:rFonts w:cs="Times New Roman"/>
                <w:b/>
                <w:bCs/>
                <w:sz w:val="16"/>
                <w:szCs w:val="16"/>
              </w:rPr>
            </w:pPr>
            <w:r w:rsidRPr="00915E80">
              <w:rPr>
                <w:rFonts w:cs="Times New Roman"/>
                <w:b/>
                <w:bCs/>
                <w:sz w:val="16"/>
                <w:szCs w:val="16"/>
              </w:rPr>
              <w:t>cd</w:t>
            </w:r>
          </w:p>
        </w:tc>
        <w:tc>
          <w:tcPr>
            <w:tcW w:w="1694" w:type="dxa"/>
            <w:tcBorders>
              <w:top w:val="single" w:sz="4" w:space="0" w:color="auto"/>
              <w:left w:val="single" w:sz="4" w:space="0" w:color="auto"/>
              <w:bottom w:val="single" w:sz="4" w:space="0" w:color="auto"/>
              <w:right w:val="single" w:sz="4" w:space="0" w:color="auto"/>
            </w:tcBorders>
            <w:vAlign w:val="center"/>
          </w:tcPr>
          <w:p w14:paraId="76D5B230" w14:textId="77777777" w:rsidR="00020E19" w:rsidRPr="00915E80" w:rsidRDefault="00020E19" w:rsidP="001F22E3">
            <w:pPr>
              <w:autoSpaceDE w:val="0"/>
              <w:autoSpaceDN w:val="0"/>
              <w:jc w:val="center"/>
              <w:rPr>
                <w:b/>
                <w:bCs/>
                <w:sz w:val="16"/>
                <w:szCs w:val="16"/>
              </w:rPr>
            </w:pPr>
            <w:r w:rsidRPr="00915E80">
              <w:rPr>
                <w:rFonts w:cs="Times New Roman"/>
                <w:b/>
                <w:bCs/>
                <w:sz w:val="16"/>
                <w:szCs w:val="16"/>
              </w:rPr>
              <w:t>88,4</w:t>
            </w:r>
          </w:p>
        </w:tc>
        <w:tc>
          <w:tcPr>
            <w:tcW w:w="1559" w:type="dxa"/>
            <w:tcBorders>
              <w:top w:val="single" w:sz="4" w:space="0" w:color="auto"/>
              <w:left w:val="single" w:sz="4" w:space="0" w:color="auto"/>
              <w:bottom w:val="single" w:sz="4" w:space="0" w:color="auto"/>
              <w:right w:val="single" w:sz="4" w:space="0" w:color="auto"/>
            </w:tcBorders>
            <w:vAlign w:val="center"/>
          </w:tcPr>
          <w:p w14:paraId="7F21CBD4" w14:textId="77777777" w:rsidR="00020E19" w:rsidRPr="00915E80" w:rsidRDefault="00020E19" w:rsidP="001F22E3">
            <w:pPr>
              <w:autoSpaceDE w:val="0"/>
              <w:autoSpaceDN w:val="0"/>
              <w:jc w:val="center"/>
              <w:rPr>
                <w:rFonts w:cs="Times New Roman"/>
                <w:b/>
                <w:bCs/>
                <w:sz w:val="16"/>
                <w:szCs w:val="16"/>
              </w:rPr>
            </w:pPr>
            <w:r w:rsidRPr="00915E80">
              <w:rPr>
                <w:rFonts w:cs="Times New Roman"/>
                <w:b/>
                <w:bCs/>
                <w:sz w:val="16"/>
                <w:szCs w:val="16"/>
              </w:rPr>
              <w:t>29,0</w:t>
            </w:r>
          </w:p>
        </w:tc>
        <w:tc>
          <w:tcPr>
            <w:tcW w:w="716" w:type="dxa"/>
            <w:tcBorders>
              <w:top w:val="single" w:sz="4" w:space="0" w:color="auto"/>
              <w:left w:val="single" w:sz="4" w:space="0" w:color="auto"/>
              <w:bottom w:val="single" w:sz="4" w:space="0" w:color="auto"/>
              <w:right w:val="single" w:sz="4" w:space="0" w:color="auto"/>
            </w:tcBorders>
            <w:vAlign w:val="center"/>
          </w:tcPr>
          <w:p w14:paraId="4E956F8A" w14:textId="77777777" w:rsidR="00020E19" w:rsidRPr="00915E80" w:rsidRDefault="00020E19" w:rsidP="001F22E3">
            <w:pPr>
              <w:autoSpaceDE w:val="0"/>
              <w:autoSpaceDN w:val="0"/>
              <w:jc w:val="center"/>
              <w:rPr>
                <w:rFonts w:cs="Times New Roman"/>
                <w:b/>
                <w:bCs/>
                <w:sz w:val="16"/>
                <w:szCs w:val="16"/>
                <w:lang w:val="en-US"/>
              </w:rPr>
            </w:pPr>
            <w:proofErr w:type="spellStart"/>
            <w:r w:rsidRPr="00915E80">
              <w:rPr>
                <w:rFonts w:cs="Times New Roman"/>
                <w:b/>
                <w:bCs/>
                <w:sz w:val="16"/>
                <w:szCs w:val="16"/>
              </w:rPr>
              <w:t>efg</w:t>
            </w:r>
            <w:proofErr w:type="spellEnd"/>
          </w:p>
        </w:tc>
        <w:tc>
          <w:tcPr>
            <w:tcW w:w="2402" w:type="dxa"/>
            <w:tcBorders>
              <w:top w:val="single" w:sz="4" w:space="0" w:color="auto"/>
              <w:left w:val="single" w:sz="4" w:space="0" w:color="auto"/>
              <w:bottom w:val="single" w:sz="4" w:space="0" w:color="auto"/>
              <w:right w:val="single" w:sz="4" w:space="0" w:color="auto"/>
            </w:tcBorders>
            <w:vAlign w:val="center"/>
          </w:tcPr>
          <w:p w14:paraId="55E4CDC9" w14:textId="77777777" w:rsidR="00020E19" w:rsidRPr="00915E80" w:rsidRDefault="00020E19" w:rsidP="001F22E3">
            <w:pPr>
              <w:autoSpaceDE w:val="0"/>
              <w:autoSpaceDN w:val="0"/>
              <w:jc w:val="center"/>
              <w:rPr>
                <w:rFonts w:cs="Times New Roman"/>
                <w:b/>
                <w:bCs/>
                <w:sz w:val="16"/>
                <w:szCs w:val="16"/>
              </w:rPr>
            </w:pPr>
            <w:r w:rsidRPr="00915E80">
              <w:rPr>
                <w:rFonts w:cs="Times New Roman"/>
                <w:b/>
                <w:bCs/>
                <w:sz w:val="16"/>
                <w:szCs w:val="16"/>
              </w:rPr>
              <w:t>49,6</w:t>
            </w:r>
          </w:p>
        </w:tc>
      </w:tr>
      <w:tr w:rsidR="00020E19" w:rsidRPr="00DA276F" w14:paraId="7027F39F"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288C829F" w14:textId="77777777" w:rsidR="00020E19" w:rsidRPr="00915E80" w:rsidRDefault="00020E19" w:rsidP="001F22E3">
            <w:pPr>
              <w:autoSpaceDE w:val="0"/>
              <w:autoSpaceDN w:val="0"/>
              <w:jc w:val="center"/>
              <w:rPr>
                <w:rFonts w:cs="Times New Roman"/>
                <w:b/>
                <w:bCs/>
                <w:sz w:val="16"/>
                <w:szCs w:val="16"/>
              </w:rPr>
            </w:pPr>
            <w:r w:rsidRPr="00915E80">
              <w:rPr>
                <w:rFonts w:cs="Times New Roman"/>
                <w:b/>
                <w:bCs/>
                <w:sz w:val="16"/>
                <w:szCs w:val="16"/>
              </w:rPr>
              <w:t>STR5</w:t>
            </w:r>
          </w:p>
        </w:tc>
        <w:tc>
          <w:tcPr>
            <w:tcW w:w="992" w:type="dxa"/>
            <w:tcBorders>
              <w:top w:val="single" w:sz="4" w:space="0" w:color="auto"/>
              <w:left w:val="single" w:sz="4" w:space="0" w:color="auto"/>
              <w:bottom w:val="single" w:sz="4" w:space="0" w:color="auto"/>
              <w:right w:val="single" w:sz="4" w:space="0" w:color="auto"/>
            </w:tcBorders>
            <w:vAlign w:val="center"/>
          </w:tcPr>
          <w:p w14:paraId="317BE6C7" w14:textId="77777777" w:rsidR="00020E19" w:rsidRPr="00915E80" w:rsidRDefault="00020E19" w:rsidP="001F22E3">
            <w:pPr>
              <w:autoSpaceDE w:val="0"/>
              <w:autoSpaceDN w:val="0"/>
              <w:jc w:val="center"/>
              <w:rPr>
                <w:rFonts w:cs="Times New Roman"/>
                <w:b/>
                <w:bCs/>
                <w:sz w:val="16"/>
                <w:szCs w:val="16"/>
              </w:rPr>
            </w:pPr>
            <w:proofErr w:type="spellStart"/>
            <w:r w:rsidRPr="00915E80">
              <w:rPr>
                <w:rFonts w:cs="Times New Roman"/>
                <w:b/>
                <w:bCs/>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79513209" w14:textId="77777777" w:rsidR="00020E19" w:rsidRPr="00915E80" w:rsidRDefault="00020E19" w:rsidP="001F22E3">
            <w:pPr>
              <w:autoSpaceDE w:val="0"/>
              <w:autoSpaceDN w:val="0"/>
              <w:jc w:val="center"/>
              <w:rPr>
                <w:rFonts w:cs="Times New Roman"/>
                <w:b/>
                <w:bCs/>
                <w:sz w:val="16"/>
                <w:szCs w:val="16"/>
              </w:rPr>
            </w:pPr>
            <w:r w:rsidRPr="00915E80">
              <w:rPr>
                <w:rFonts w:cs="Times New Roman"/>
                <w:b/>
                <w:bCs/>
                <w:sz w:val="16"/>
                <w:szCs w:val="16"/>
              </w:rPr>
              <w:t>2,6</w:t>
            </w:r>
          </w:p>
        </w:tc>
        <w:tc>
          <w:tcPr>
            <w:tcW w:w="432" w:type="dxa"/>
            <w:tcBorders>
              <w:top w:val="single" w:sz="4" w:space="0" w:color="auto"/>
              <w:left w:val="single" w:sz="4" w:space="0" w:color="auto"/>
              <w:bottom w:val="single" w:sz="4" w:space="0" w:color="auto"/>
              <w:right w:val="single" w:sz="4" w:space="0" w:color="auto"/>
            </w:tcBorders>
            <w:vAlign w:val="center"/>
          </w:tcPr>
          <w:p w14:paraId="3AF989FE" w14:textId="77777777" w:rsidR="00020E19" w:rsidRPr="00915E80" w:rsidRDefault="00020E19" w:rsidP="001F22E3">
            <w:pPr>
              <w:autoSpaceDE w:val="0"/>
              <w:autoSpaceDN w:val="0"/>
              <w:jc w:val="center"/>
              <w:rPr>
                <w:rFonts w:cs="Times New Roman"/>
                <w:b/>
                <w:bCs/>
                <w:sz w:val="16"/>
                <w:szCs w:val="16"/>
              </w:rPr>
            </w:pPr>
            <w:r w:rsidRPr="00915E80">
              <w:rPr>
                <w:rFonts w:cs="Times New Roman"/>
                <w:b/>
                <w:bCs/>
                <w:sz w:val="16"/>
                <w:szCs w:val="16"/>
              </w:rPr>
              <w:t>cd</w:t>
            </w:r>
          </w:p>
        </w:tc>
        <w:tc>
          <w:tcPr>
            <w:tcW w:w="1694" w:type="dxa"/>
            <w:tcBorders>
              <w:top w:val="single" w:sz="4" w:space="0" w:color="auto"/>
              <w:left w:val="single" w:sz="4" w:space="0" w:color="auto"/>
              <w:bottom w:val="single" w:sz="4" w:space="0" w:color="auto"/>
              <w:right w:val="single" w:sz="4" w:space="0" w:color="auto"/>
            </w:tcBorders>
            <w:vAlign w:val="center"/>
          </w:tcPr>
          <w:p w14:paraId="122F9F88" w14:textId="4CA39B8C" w:rsidR="00020E19" w:rsidRPr="00915E80" w:rsidRDefault="00020E19" w:rsidP="001F22E3">
            <w:pPr>
              <w:autoSpaceDE w:val="0"/>
              <w:autoSpaceDN w:val="0"/>
              <w:jc w:val="center"/>
              <w:rPr>
                <w:b/>
                <w:bCs/>
                <w:sz w:val="16"/>
                <w:szCs w:val="16"/>
              </w:rPr>
            </w:pPr>
            <w:r w:rsidRPr="00915E80">
              <w:rPr>
                <w:rFonts w:cs="Times New Roman"/>
                <w:b/>
                <w:bCs/>
                <w:sz w:val="16"/>
                <w:szCs w:val="16"/>
              </w:rPr>
              <w:t>87,6</w:t>
            </w:r>
          </w:p>
        </w:tc>
        <w:tc>
          <w:tcPr>
            <w:tcW w:w="1559" w:type="dxa"/>
            <w:tcBorders>
              <w:top w:val="single" w:sz="4" w:space="0" w:color="auto"/>
              <w:left w:val="single" w:sz="4" w:space="0" w:color="auto"/>
              <w:bottom w:val="single" w:sz="4" w:space="0" w:color="auto"/>
              <w:right w:val="single" w:sz="4" w:space="0" w:color="auto"/>
            </w:tcBorders>
            <w:vAlign w:val="center"/>
          </w:tcPr>
          <w:p w14:paraId="4807D81B" w14:textId="77777777" w:rsidR="00020E19" w:rsidRPr="00915E80" w:rsidRDefault="00020E19" w:rsidP="001F22E3">
            <w:pPr>
              <w:autoSpaceDE w:val="0"/>
              <w:autoSpaceDN w:val="0"/>
              <w:jc w:val="center"/>
              <w:rPr>
                <w:rFonts w:cs="Times New Roman"/>
                <w:b/>
                <w:bCs/>
                <w:sz w:val="16"/>
                <w:szCs w:val="16"/>
              </w:rPr>
            </w:pPr>
            <w:r w:rsidRPr="00915E80">
              <w:rPr>
                <w:rFonts w:cs="Times New Roman"/>
                <w:b/>
                <w:bCs/>
                <w:sz w:val="16"/>
                <w:szCs w:val="16"/>
              </w:rPr>
              <w:t>24,5</w:t>
            </w:r>
          </w:p>
        </w:tc>
        <w:tc>
          <w:tcPr>
            <w:tcW w:w="716" w:type="dxa"/>
            <w:tcBorders>
              <w:top w:val="single" w:sz="4" w:space="0" w:color="auto"/>
              <w:left w:val="single" w:sz="4" w:space="0" w:color="auto"/>
              <w:bottom w:val="single" w:sz="4" w:space="0" w:color="auto"/>
              <w:right w:val="single" w:sz="4" w:space="0" w:color="auto"/>
            </w:tcBorders>
            <w:vAlign w:val="center"/>
          </w:tcPr>
          <w:p w14:paraId="6FFA6A62" w14:textId="77777777" w:rsidR="00020E19" w:rsidRPr="00915E80" w:rsidRDefault="00020E19" w:rsidP="001F22E3">
            <w:pPr>
              <w:autoSpaceDE w:val="0"/>
              <w:autoSpaceDN w:val="0"/>
              <w:jc w:val="center"/>
              <w:rPr>
                <w:rFonts w:cs="Times New Roman"/>
                <w:b/>
                <w:bCs/>
                <w:sz w:val="16"/>
                <w:szCs w:val="16"/>
              </w:rPr>
            </w:pPr>
            <w:r w:rsidRPr="00915E80">
              <w:rPr>
                <w:rFonts w:cs="Times New Roman"/>
                <w:b/>
                <w:bCs/>
                <w:sz w:val="16"/>
                <w:szCs w:val="16"/>
              </w:rPr>
              <w:t>g</w:t>
            </w:r>
          </w:p>
        </w:tc>
        <w:tc>
          <w:tcPr>
            <w:tcW w:w="2402" w:type="dxa"/>
            <w:tcBorders>
              <w:top w:val="single" w:sz="4" w:space="0" w:color="auto"/>
              <w:left w:val="single" w:sz="4" w:space="0" w:color="auto"/>
              <w:bottom w:val="single" w:sz="4" w:space="0" w:color="auto"/>
              <w:right w:val="single" w:sz="4" w:space="0" w:color="auto"/>
            </w:tcBorders>
            <w:vAlign w:val="center"/>
          </w:tcPr>
          <w:p w14:paraId="74D024FD" w14:textId="77777777" w:rsidR="00020E19" w:rsidRPr="00915E80" w:rsidRDefault="00020E19" w:rsidP="001F22E3">
            <w:pPr>
              <w:autoSpaceDE w:val="0"/>
              <w:autoSpaceDN w:val="0"/>
              <w:jc w:val="center"/>
              <w:rPr>
                <w:rFonts w:cs="Times New Roman"/>
                <w:b/>
                <w:bCs/>
                <w:sz w:val="16"/>
                <w:szCs w:val="16"/>
              </w:rPr>
            </w:pPr>
            <w:r w:rsidRPr="00915E80">
              <w:rPr>
                <w:rFonts w:cs="Times New Roman"/>
                <w:b/>
                <w:bCs/>
                <w:sz w:val="16"/>
                <w:szCs w:val="16"/>
              </w:rPr>
              <w:t>57,4</w:t>
            </w:r>
          </w:p>
        </w:tc>
      </w:tr>
      <w:tr w:rsidR="00020E19" w:rsidRPr="00DA276F" w14:paraId="6DBE60FF"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47BA0263"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STR6</w:t>
            </w:r>
          </w:p>
        </w:tc>
        <w:tc>
          <w:tcPr>
            <w:tcW w:w="992" w:type="dxa"/>
            <w:tcBorders>
              <w:top w:val="single" w:sz="4" w:space="0" w:color="auto"/>
              <w:left w:val="single" w:sz="4" w:space="0" w:color="auto"/>
              <w:bottom w:val="single" w:sz="4" w:space="0" w:color="auto"/>
              <w:right w:val="single" w:sz="4" w:space="0" w:color="auto"/>
            </w:tcBorders>
            <w:vAlign w:val="center"/>
          </w:tcPr>
          <w:p w14:paraId="45FA71E5"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33F0478B"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6,0</w:t>
            </w:r>
          </w:p>
        </w:tc>
        <w:tc>
          <w:tcPr>
            <w:tcW w:w="432" w:type="dxa"/>
            <w:tcBorders>
              <w:top w:val="single" w:sz="4" w:space="0" w:color="auto"/>
              <w:left w:val="single" w:sz="4" w:space="0" w:color="auto"/>
              <w:bottom w:val="single" w:sz="4" w:space="0" w:color="auto"/>
              <w:right w:val="single" w:sz="4" w:space="0" w:color="auto"/>
            </w:tcBorders>
            <w:vAlign w:val="center"/>
          </w:tcPr>
          <w:p w14:paraId="23F561CF"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c</w:t>
            </w:r>
          </w:p>
        </w:tc>
        <w:tc>
          <w:tcPr>
            <w:tcW w:w="1694" w:type="dxa"/>
            <w:tcBorders>
              <w:top w:val="single" w:sz="4" w:space="0" w:color="auto"/>
              <w:left w:val="single" w:sz="4" w:space="0" w:color="auto"/>
              <w:bottom w:val="single" w:sz="4" w:space="0" w:color="auto"/>
              <w:right w:val="single" w:sz="4" w:space="0" w:color="auto"/>
            </w:tcBorders>
            <w:vAlign w:val="center"/>
          </w:tcPr>
          <w:p w14:paraId="17B61286" w14:textId="77777777" w:rsidR="00020E19" w:rsidRPr="00DA276F" w:rsidRDefault="00020E19" w:rsidP="001F22E3">
            <w:pPr>
              <w:autoSpaceDE w:val="0"/>
              <w:autoSpaceDN w:val="0"/>
              <w:jc w:val="center"/>
              <w:rPr>
                <w:sz w:val="16"/>
                <w:szCs w:val="16"/>
              </w:rPr>
            </w:pPr>
            <w:r w:rsidRPr="00DA276F">
              <w:rPr>
                <w:rFonts w:cs="Times New Roman"/>
                <w:sz w:val="16"/>
                <w:szCs w:val="16"/>
              </w:rPr>
              <w:t>71,7</w:t>
            </w:r>
          </w:p>
        </w:tc>
        <w:tc>
          <w:tcPr>
            <w:tcW w:w="1559" w:type="dxa"/>
            <w:tcBorders>
              <w:top w:val="single" w:sz="4" w:space="0" w:color="auto"/>
              <w:left w:val="single" w:sz="4" w:space="0" w:color="auto"/>
              <w:bottom w:val="single" w:sz="4" w:space="0" w:color="auto"/>
              <w:right w:val="single" w:sz="4" w:space="0" w:color="auto"/>
            </w:tcBorders>
            <w:vAlign w:val="center"/>
          </w:tcPr>
          <w:p w14:paraId="3EF16DBB"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43,0</w:t>
            </w:r>
          </w:p>
        </w:tc>
        <w:tc>
          <w:tcPr>
            <w:tcW w:w="716" w:type="dxa"/>
            <w:tcBorders>
              <w:top w:val="single" w:sz="4" w:space="0" w:color="auto"/>
              <w:left w:val="single" w:sz="4" w:space="0" w:color="auto"/>
              <w:bottom w:val="single" w:sz="4" w:space="0" w:color="auto"/>
              <w:right w:val="single" w:sz="4" w:space="0" w:color="auto"/>
            </w:tcBorders>
            <w:vAlign w:val="center"/>
          </w:tcPr>
          <w:p w14:paraId="4F0B6A9C"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bcd</w:t>
            </w:r>
            <w:proofErr w:type="spellEnd"/>
          </w:p>
        </w:tc>
        <w:tc>
          <w:tcPr>
            <w:tcW w:w="2402" w:type="dxa"/>
            <w:tcBorders>
              <w:top w:val="single" w:sz="4" w:space="0" w:color="auto"/>
              <w:left w:val="single" w:sz="4" w:space="0" w:color="auto"/>
              <w:bottom w:val="single" w:sz="4" w:space="0" w:color="auto"/>
              <w:right w:val="single" w:sz="4" w:space="0" w:color="auto"/>
            </w:tcBorders>
            <w:vAlign w:val="center"/>
          </w:tcPr>
          <w:p w14:paraId="0405CE0C"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25,2</w:t>
            </w:r>
          </w:p>
        </w:tc>
      </w:tr>
      <w:tr w:rsidR="00020E19" w:rsidRPr="00DA276F" w14:paraId="388183BE"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3B9C1125"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STR7</w:t>
            </w:r>
          </w:p>
        </w:tc>
        <w:tc>
          <w:tcPr>
            <w:tcW w:w="992" w:type="dxa"/>
            <w:tcBorders>
              <w:top w:val="single" w:sz="4" w:space="0" w:color="auto"/>
              <w:left w:val="single" w:sz="4" w:space="0" w:color="auto"/>
              <w:bottom w:val="single" w:sz="4" w:space="0" w:color="auto"/>
              <w:right w:val="single" w:sz="4" w:space="0" w:color="auto"/>
            </w:tcBorders>
            <w:vAlign w:val="center"/>
          </w:tcPr>
          <w:p w14:paraId="6D4A91AE"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60C3A6DC"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3,9</w:t>
            </w:r>
          </w:p>
        </w:tc>
        <w:tc>
          <w:tcPr>
            <w:tcW w:w="432" w:type="dxa"/>
            <w:tcBorders>
              <w:top w:val="single" w:sz="4" w:space="0" w:color="auto"/>
              <w:left w:val="single" w:sz="4" w:space="0" w:color="auto"/>
              <w:bottom w:val="single" w:sz="4" w:space="0" w:color="auto"/>
              <w:right w:val="single" w:sz="4" w:space="0" w:color="auto"/>
            </w:tcBorders>
            <w:vAlign w:val="center"/>
          </w:tcPr>
          <w:p w14:paraId="4CE5406E"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cd</w:t>
            </w:r>
          </w:p>
        </w:tc>
        <w:tc>
          <w:tcPr>
            <w:tcW w:w="1694" w:type="dxa"/>
            <w:tcBorders>
              <w:top w:val="single" w:sz="4" w:space="0" w:color="auto"/>
              <w:left w:val="single" w:sz="4" w:space="0" w:color="auto"/>
              <w:bottom w:val="single" w:sz="4" w:space="0" w:color="auto"/>
              <w:right w:val="single" w:sz="4" w:space="0" w:color="auto"/>
            </w:tcBorders>
            <w:vAlign w:val="center"/>
          </w:tcPr>
          <w:p w14:paraId="11E59521" w14:textId="77777777" w:rsidR="00020E19" w:rsidRPr="00DA276F" w:rsidRDefault="00020E19" w:rsidP="001F22E3">
            <w:pPr>
              <w:autoSpaceDE w:val="0"/>
              <w:autoSpaceDN w:val="0"/>
              <w:jc w:val="center"/>
              <w:rPr>
                <w:sz w:val="16"/>
                <w:szCs w:val="16"/>
              </w:rPr>
            </w:pPr>
            <w:r w:rsidRPr="00DA276F">
              <w:rPr>
                <w:rFonts w:cs="Times New Roman"/>
                <w:sz w:val="16"/>
                <w:szCs w:val="16"/>
              </w:rPr>
              <w:t>81,8</w:t>
            </w:r>
          </w:p>
        </w:tc>
        <w:tc>
          <w:tcPr>
            <w:tcW w:w="1559" w:type="dxa"/>
            <w:tcBorders>
              <w:top w:val="single" w:sz="4" w:space="0" w:color="auto"/>
              <w:left w:val="single" w:sz="4" w:space="0" w:color="auto"/>
              <w:bottom w:val="single" w:sz="4" w:space="0" w:color="auto"/>
              <w:right w:val="single" w:sz="4" w:space="0" w:color="auto"/>
            </w:tcBorders>
            <w:vAlign w:val="center"/>
          </w:tcPr>
          <w:p w14:paraId="2F96CC4F"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35,0</w:t>
            </w:r>
          </w:p>
        </w:tc>
        <w:tc>
          <w:tcPr>
            <w:tcW w:w="716" w:type="dxa"/>
            <w:tcBorders>
              <w:top w:val="single" w:sz="4" w:space="0" w:color="auto"/>
              <w:left w:val="single" w:sz="4" w:space="0" w:color="auto"/>
              <w:bottom w:val="single" w:sz="4" w:space="0" w:color="auto"/>
              <w:right w:val="single" w:sz="4" w:space="0" w:color="auto"/>
            </w:tcBorders>
            <w:vAlign w:val="center"/>
          </w:tcPr>
          <w:p w14:paraId="4728CAD1"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def</w:t>
            </w:r>
          </w:p>
        </w:tc>
        <w:tc>
          <w:tcPr>
            <w:tcW w:w="2402" w:type="dxa"/>
            <w:tcBorders>
              <w:top w:val="single" w:sz="4" w:space="0" w:color="auto"/>
              <w:left w:val="single" w:sz="4" w:space="0" w:color="auto"/>
              <w:bottom w:val="single" w:sz="4" w:space="0" w:color="auto"/>
              <w:right w:val="single" w:sz="4" w:space="0" w:color="auto"/>
            </w:tcBorders>
            <w:vAlign w:val="center"/>
          </w:tcPr>
          <w:p w14:paraId="02F97EC8"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39,1</w:t>
            </w:r>
          </w:p>
        </w:tc>
      </w:tr>
      <w:tr w:rsidR="00020E19" w:rsidRPr="00DA276F" w14:paraId="229E5265"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5BA7D5A2"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STR8</w:t>
            </w:r>
          </w:p>
        </w:tc>
        <w:tc>
          <w:tcPr>
            <w:tcW w:w="992" w:type="dxa"/>
            <w:tcBorders>
              <w:top w:val="single" w:sz="4" w:space="0" w:color="auto"/>
              <w:left w:val="single" w:sz="4" w:space="0" w:color="auto"/>
              <w:bottom w:val="single" w:sz="4" w:space="0" w:color="auto"/>
              <w:right w:val="single" w:sz="4" w:space="0" w:color="auto"/>
            </w:tcBorders>
            <w:vAlign w:val="center"/>
          </w:tcPr>
          <w:p w14:paraId="50BB8EE1" w14:textId="77777777" w:rsidR="00020E19" w:rsidRPr="00DA276F" w:rsidRDefault="00020E19" w:rsidP="001F22E3">
            <w:pPr>
              <w:autoSpaceDE w:val="0"/>
              <w:autoSpaceDN w:val="0"/>
              <w:jc w:val="center"/>
              <w:rPr>
                <w:rFonts w:cs="Times New Roman"/>
                <w:b/>
                <w:bCs/>
                <w:sz w:val="16"/>
                <w:szCs w:val="16"/>
              </w:rPr>
            </w:pPr>
            <w:proofErr w:type="spellStart"/>
            <w:r w:rsidRPr="00DA276F">
              <w:rPr>
                <w:rFonts w:cs="Times New Roman"/>
                <w:sz w:val="16"/>
                <w:szCs w:val="16"/>
              </w:rPr>
              <w:t>ABCDEFG</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46651E36"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5,1</w:t>
            </w:r>
          </w:p>
        </w:tc>
        <w:tc>
          <w:tcPr>
            <w:tcW w:w="432" w:type="dxa"/>
            <w:tcBorders>
              <w:top w:val="single" w:sz="4" w:space="0" w:color="auto"/>
              <w:left w:val="single" w:sz="4" w:space="0" w:color="auto"/>
              <w:bottom w:val="single" w:sz="4" w:space="0" w:color="auto"/>
              <w:right w:val="single" w:sz="4" w:space="0" w:color="auto"/>
            </w:tcBorders>
            <w:vAlign w:val="center"/>
          </w:tcPr>
          <w:p w14:paraId="3044DA9B"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cd</w:t>
            </w:r>
          </w:p>
        </w:tc>
        <w:tc>
          <w:tcPr>
            <w:tcW w:w="1694" w:type="dxa"/>
            <w:tcBorders>
              <w:top w:val="single" w:sz="4" w:space="0" w:color="auto"/>
              <w:left w:val="single" w:sz="4" w:space="0" w:color="auto"/>
              <w:bottom w:val="single" w:sz="4" w:space="0" w:color="auto"/>
              <w:right w:val="single" w:sz="4" w:space="0" w:color="auto"/>
            </w:tcBorders>
            <w:vAlign w:val="center"/>
          </w:tcPr>
          <w:p w14:paraId="5C832FBE" w14:textId="77777777" w:rsidR="00020E19" w:rsidRPr="00DA276F" w:rsidRDefault="00020E19" w:rsidP="001F22E3">
            <w:pPr>
              <w:autoSpaceDE w:val="0"/>
              <w:autoSpaceDN w:val="0"/>
              <w:jc w:val="center"/>
              <w:rPr>
                <w:sz w:val="16"/>
                <w:szCs w:val="16"/>
              </w:rPr>
            </w:pPr>
            <w:r w:rsidRPr="00DA276F">
              <w:rPr>
                <w:rFonts w:cs="Times New Roman"/>
                <w:sz w:val="16"/>
                <w:szCs w:val="16"/>
              </w:rPr>
              <w:t>76,0</w:t>
            </w:r>
          </w:p>
        </w:tc>
        <w:tc>
          <w:tcPr>
            <w:tcW w:w="1559" w:type="dxa"/>
            <w:tcBorders>
              <w:top w:val="single" w:sz="4" w:space="0" w:color="auto"/>
              <w:left w:val="single" w:sz="4" w:space="0" w:color="auto"/>
              <w:bottom w:val="single" w:sz="4" w:space="0" w:color="auto"/>
              <w:right w:val="single" w:sz="4" w:space="0" w:color="auto"/>
            </w:tcBorders>
            <w:vAlign w:val="center"/>
          </w:tcPr>
          <w:p w14:paraId="2FCB7825"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37,0</w:t>
            </w:r>
          </w:p>
        </w:tc>
        <w:tc>
          <w:tcPr>
            <w:tcW w:w="716" w:type="dxa"/>
            <w:tcBorders>
              <w:top w:val="single" w:sz="4" w:space="0" w:color="auto"/>
              <w:left w:val="single" w:sz="4" w:space="0" w:color="auto"/>
              <w:bottom w:val="single" w:sz="4" w:space="0" w:color="auto"/>
              <w:right w:val="single" w:sz="4" w:space="0" w:color="auto"/>
            </w:tcBorders>
            <w:vAlign w:val="center"/>
          </w:tcPr>
          <w:p w14:paraId="2BCD0167"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cde</w:t>
            </w:r>
            <w:proofErr w:type="spellEnd"/>
          </w:p>
        </w:tc>
        <w:tc>
          <w:tcPr>
            <w:tcW w:w="2402" w:type="dxa"/>
            <w:tcBorders>
              <w:top w:val="single" w:sz="4" w:space="0" w:color="auto"/>
              <w:left w:val="single" w:sz="4" w:space="0" w:color="auto"/>
              <w:bottom w:val="single" w:sz="4" w:space="0" w:color="auto"/>
              <w:right w:val="single" w:sz="4" w:space="0" w:color="auto"/>
            </w:tcBorders>
            <w:vAlign w:val="center"/>
          </w:tcPr>
          <w:p w14:paraId="72BB9DB6"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35,7</w:t>
            </w:r>
          </w:p>
        </w:tc>
      </w:tr>
      <w:tr w:rsidR="00020E19" w:rsidRPr="00DA276F" w14:paraId="7CE8463E"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2ECBA929"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STR9-1</w:t>
            </w:r>
          </w:p>
        </w:tc>
        <w:tc>
          <w:tcPr>
            <w:tcW w:w="992" w:type="dxa"/>
            <w:tcBorders>
              <w:top w:val="single" w:sz="4" w:space="0" w:color="auto"/>
              <w:left w:val="single" w:sz="4" w:space="0" w:color="auto"/>
              <w:bottom w:val="single" w:sz="4" w:space="0" w:color="auto"/>
              <w:right w:val="single" w:sz="4" w:space="0" w:color="auto"/>
            </w:tcBorders>
            <w:vAlign w:val="center"/>
          </w:tcPr>
          <w:p w14:paraId="562553C6"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w:t>
            </w:r>
          </w:p>
        </w:tc>
        <w:tc>
          <w:tcPr>
            <w:tcW w:w="851" w:type="dxa"/>
            <w:tcBorders>
              <w:top w:val="single" w:sz="4" w:space="0" w:color="auto"/>
              <w:left w:val="single" w:sz="4" w:space="0" w:color="auto"/>
              <w:bottom w:val="single" w:sz="4" w:space="0" w:color="auto"/>
              <w:right w:val="single" w:sz="4" w:space="0" w:color="auto"/>
            </w:tcBorders>
            <w:vAlign w:val="center"/>
          </w:tcPr>
          <w:p w14:paraId="710BB083"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10,2</w:t>
            </w:r>
          </w:p>
        </w:tc>
        <w:tc>
          <w:tcPr>
            <w:tcW w:w="432" w:type="dxa"/>
            <w:tcBorders>
              <w:top w:val="single" w:sz="4" w:space="0" w:color="auto"/>
              <w:left w:val="single" w:sz="4" w:space="0" w:color="auto"/>
              <w:bottom w:val="single" w:sz="4" w:space="0" w:color="auto"/>
              <w:right w:val="single" w:sz="4" w:space="0" w:color="auto"/>
            </w:tcBorders>
            <w:vAlign w:val="center"/>
          </w:tcPr>
          <w:p w14:paraId="687F8CC5"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b</w:t>
            </w:r>
          </w:p>
        </w:tc>
        <w:tc>
          <w:tcPr>
            <w:tcW w:w="1694" w:type="dxa"/>
            <w:tcBorders>
              <w:top w:val="single" w:sz="4" w:space="0" w:color="auto"/>
              <w:left w:val="single" w:sz="4" w:space="0" w:color="auto"/>
              <w:bottom w:val="single" w:sz="4" w:space="0" w:color="auto"/>
              <w:right w:val="single" w:sz="4" w:space="0" w:color="auto"/>
            </w:tcBorders>
            <w:vAlign w:val="center"/>
          </w:tcPr>
          <w:p w14:paraId="00485316" w14:textId="77777777" w:rsidR="00020E19" w:rsidRPr="00DA276F" w:rsidRDefault="00020E19" w:rsidP="001F22E3">
            <w:pPr>
              <w:autoSpaceDE w:val="0"/>
              <w:autoSpaceDN w:val="0"/>
              <w:jc w:val="center"/>
              <w:rPr>
                <w:sz w:val="16"/>
                <w:szCs w:val="16"/>
              </w:rPr>
            </w:pPr>
            <w:r w:rsidRPr="00DA276F">
              <w:rPr>
                <w:rFonts w:cs="Times New Roman"/>
                <w:sz w:val="16"/>
                <w:szCs w:val="16"/>
              </w:rPr>
              <w:t>51,8</w:t>
            </w:r>
          </w:p>
        </w:tc>
        <w:tc>
          <w:tcPr>
            <w:tcW w:w="1559" w:type="dxa"/>
            <w:tcBorders>
              <w:top w:val="single" w:sz="4" w:space="0" w:color="auto"/>
              <w:left w:val="single" w:sz="4" w:space="0" w:color="auto"/>
              <w:bottom w:val="single" w:sz="4" w:space="0" w:color="auto"/>
              <w:right w:val="single" w:sz="4" w:space="0" w:color="auto"/>
            </w:tcBorders>
            <w:vAlign w:val="center"/>
          </w:tcPr>
          <w:p w14:paraId="71A82D95"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46,0</w:t>
            </w:r>
          </w:p>
        </w:tc>
        <w:tc>
          <w:tcPr>
            <w:tcW w:w="716" w:type="dxa"/>
            <w:tcBorders>
              <w:top w:val="single" w:sz="4" w:space="0" w:color="auto"/>
              <w:left w:val="single" w:sz="4" w:space="0" w:color="auto"/>
              <w:bottom w:val="single" w:sz="4" w:space="0" w:color="auto"/>
              <w:right w:val="single" w:sz="4" w:space="0" w:color="auto"/>
            </w:tcBorders>
            <w:vAlign w:val="center"/>
          </w:tcPr>
          <w:p w14:paraId="5BE9AEFB" w14:textId="77777777" w:rsidR="00020E19" w:rsidRPr="00DA276F" w:rsidRDefault="00020E19" w:rsidP="001F22E3">
            <w:pPr>
              <w:autoSpaceDE w:val="0"/>
              <w:autoSpaceDN w:val="0"/>
              <w:jc w:val="center"/>
              <w:rPr>
                <w:rFonts w:cs="Times New Roman"/>
                <w:sz w:val="16"/>
                <w:szCs w:val="16"/>
              </w:rPr>
            </w:pPr>
            <w:proofErr w:type="spellStart"/>
            <w:r w:rsidRPr="00DA276F">
              <w:rPr>
                <w:rFonts w:cs="Times New Roman"/>
                <w:sz w:val="16"/>
                <w:szCs w:val="16"/>
              </w:rPr>
              <w:t>bc</w:t>
            </w:r>
            <w:proofErr w:type="spellEnd"/>
          </w:p>
        </w:tc>
        <w:tc>
          <w:tcPr>
            <w:tcW w:w="2402" w:type="dxa"/>
            <w:tcBorders>
              <w:top w:val="single" w:sz="4" w:space="0" w:color="auto"/>
              <w:left w:val="single" w:sz="4" w:space="0" w:color="auto"/>
              <w:bottom w:val="single" w:sz="4" w:space="0" w:color="auto"/>
              <w:right w:val="single" w:sz="4" w:space="0" w:color="auto"/>
            </w:tcBorders>
            <w:vAlign w:val="center"/>
          </w:tcPr>
          <w:p w14:paraId="2EEAB32B" w14:textId="3B933994" w:rsidR="00020E19" w:rsidRPr="00DA276F" w:rsidRDefault="00020E19" w:rsidP="001F22E3">
            <w:pPr>
              <w:autoSpaceDE w:val="0"/>
              <w:autoSpaceDN w:val="0"/>
              <w:jc w:val="center"/>
              <w:rPr>
                <w:rFonts w:cs="Times New Roman"/>
                <w:sz w:val="16"/>
                <w:szCs w:val="16"/>
              </w:rPr>
            </w:pPr>
            <w:r w:rsidRPr="00DA276F">
              <w:rPr>
                <w:rFonts w:cs="Times New Roman"/>
                <w:sz w:val="16"/>
                <w:szCs w:val="16"/>
              </w:rPr>
              <w:t>20,0</w:t>
            </w:r>
          </w:p>
        </w:tc>
      </w:tr>
      <w:tr w:rsidR="00020E19" w:rsidRPr="00DA276F" w14:paraId="3747E408"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75DBBF9E"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STR9-2</w:t>
            </w:r>
          </w:p>
        </w:tc>
        <w:tc>
          <w:tcPr>
            <w:tcW w:w="992" w:type="dxa"/>
            <w:tcBorders>
              <w:top w:val="single" w:sz="4" w:space="0" w:color="auto"/>
              <w:left w:val="single" w:sz="4" w:space="0" w:color="auto"/>
              <w:bottom w:val="single" w:sz="4" w:space="0" w:color="auto"/>
              <w:right w:val="single" w:sz="4" w:space="0" w:color="auto"/>
            </w:tcBorders>
            <w:vAlign w:val="center"/>
          </w:tcPr>
          <w:p w14:paraId="0A52FD6C"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w:t>
            </w:r>
          </w:p>
        </w:tc>
        <w:tc>
          <w:tcPr>
            <w:tcW w:w="851" w:type="dxa"/>
            <w:tcBorders>
              <w:top w:val="single" w:sz="4" w:space="0" w:color="auto"/>
              <w:left w:val="single" w:sz="4" w:space="0" w:color="auto"/>
              <w:bottom w:val="single" w:sz="4" w:space="0" w:color="auto"/>
              <w:right w:val="single" w:sz="4" w:space="0" w:color="auto"/>
            </w:tcBorders>
            <w:vAlign w:val="center"/>
          </w:tcPr>
          <w:p w14:paraId="2CD0D6CD"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3,1</w:t>
            </w:r>
          </w:p>
        </w:tc>
        <w:tc>
          <w:tcPr>
            <w:tcW w:w="432" w:type="dxa"/>
            <w:tcBorders>
              <w:top w:val="single" w:sz="4" w:space="0" w:color="auto"/>
              <w:left w:val="single" w:sz="4" w:space="0" w:color="auto"/>
              <w:bottom w:val="single" w:sz="4" w:space="0" w:color="auto"/>
              <w:right w:val="single" w:sz="4" w:space="0" w:color="auto"/>
            </w:tcBorders>
            <w:vAlign w:val="center"/>
          </w:tcPr>
          <w:p w14:paraId="62CD43A6"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cd</w:t>
            </w:r>
          </w:p>
        </w:tc>
        <w:tc>
          <w:tcPr>
            <w:tcW w:w="1694" w:type="dxa"/>
            <w:tcBorders>
              <w:top w:val="single" w:sz="4" w:space="0" w:color="auto"/>
              <w:left w:val="single" w:sz="4" w:space="0" w:color="auto"/>
              <w:bottom w:val="single" w:sz="4" w:space="0" w:color="auto"/>
              <w:right w:val="single" w:sz="4" w:space="0" w:color="auto"/>
            </w:tcBorders>
            <w:vAlign w:val="center"/>
          </w:tcPr>
          <w:p w14:paraId="77A91496" w14:textId="77777777" w:rsidR="00020E19" w:rsidRPr="00DA276F" w:rsidRDefault="00020E19" w:rsidP="001F22E3">
            <w:pPr>
              <w:autoSpaceDE w:val="0"/>
              <w:autoSpaceDN w:val="0"/>
              <w:jc w:val="center"/>
              <w:rPr>
                <w:sz w:val="16"/>
                <w:szCs w:val="16"/>
              </w:rPr>
            </w:pPr>
            <w:r w:rsidRPr="00DA276F">
              <w:rPr>
                <w:rFonts w:cs="Times New Roman"/>
                <w:sz w:val="16"/>
                <w:szCs w:val="16"/>
              </w:rPr>
              <w:t>85,3</w:t>
            </w:r>
          </w:p>
        </w:tc>
        <w:tc>
          <w:tcPr>
            <w:tcW w:w="1559" w:type="dxa"/>
            <w:tcBorders>
              <w:top w:val="single" w:sz="4" w:space="0" w:color="auto"/>
              <w:left w:val="single" w:sz="4" w:space="0" w:color="auto"/>
              <w:bottom w:val="single" w:sz="4" w:space="0" w:color="auto"/>
              <w:right w:val="single" w:sz="4" w:space="0" w:color="auto"/>
            </w:tcBorders>
            <w:vAlign w:val="center"/>
          </w:tcPr>
          <w:p w14:paraId="2C87C42A"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36,0</w:t>
            </w:r>
          </w:p>
        </w:tc>
        <w:tc>
          <w:tcPr>
            <w:tcW w:w="716" w:type="dxa"/>
            <w:tcBorders>
              <w:top w:val="single" w:sz="4" w:space="0" w:color="auto"/>
              <w:left w:val="single" w:sz="4" w:space="0" w:color="auto"/>
              <w:bottom w:val="single" w:sz="4" w:space="0" w:color="auto"/>
              <w:right w:val="single" w:sz="4" w:space="0" w:color="auto"/>
            </w:tcBorders>
            <w:vAlign w:val="center"/>
          </w:tcPr>
          <w:p w14:paraId="6F7D5AE4"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c-f</w:t>
            </w:r>
          </w:p>
        </w:tc>
        <w:tc>
          <w:tcPr>
            <w:tcW w:w="2402" w:type="dxa"/>
            <w:tcBorders>
              <w:top w:val="single" w:sz="4" w:space="0" w:color="auto"/>
              <w:left w:val="single" w:sz="4" w:space="0" w:color="auto"/>
              <w:bottom w:val="single" w:sz="4" w:space="0" w:color="auto"/>
              <w:right w:val="single" w:sz="4" w:space="0" w:color="auto"/>
            </w:tcBorders>
            <w:vAlign w:val="center"/>
          </w:tcPr>
          <w:p w14:paraId="3714E2A7"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37,4</w:t>
            </w:r>
          </w:p>
        </w:tc>
      </w:tr>
      <w:tr w:rsidR="00020E19" w:rsidRPr="00DA276F" w14:paraId="7A833787"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5C03C5B2"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STR9-3</w:t>
            </w:r>
          </w:p>
        </w:tc>
        <w:tc>
          <w:tcPr>
            <w:tcW w:w="992" w:type="dxa"/>
            <w:tcBorders>
              <w:top w:val="single" w:sz="4" w:space="0" w:color="auto"/>
              <w:left w:val="single" w:sz="4" w:space="0" w:color="auto"/>
              <w:bottom w:val="single" w:sz="4" w:space="0" w:color="auto"/>
              <w:right w:val="single" w:sz="4" w:space="0" w:color="auto"/>
            </w:tcBorders>
            <w:vAlign w:val="center"/>
          </w:tcPr>
          <w:p w14:paraId="17C41FBF"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ABCD</w:t>
            </w:r>
          </w:p>
        </w:tc>
        <w:tc>
          <w:tcPr>
            <w:tcW w:w="851" w:type="dxa"/>
            <w:tcBorders>
              <w:top w:val="single" w:sz="4" w:space="0" w:color="auto"/>
              <w:left w:val="single" w:sz="4" w:space="0" w:color="auto"/>
              <w:bottom w:val="single" w:sz="4" w:space="0" w:color="auto"/>
              <w:right w:val="single" w:sz="4" w:space="0" w:color="auto"/>
            </w:tcBorders>
            <w:vAlign w:val="center"/>
          </w:tcPr>
          <w:p w14:paraId="5A02B34F"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4,5</w:t>
            </w:r>
          </w:p>
        </w:tc>
        <w:tc>
          <w:tcPr>
            <w:tcW w:w="432" w:type="dxa"/>
            <w:tcBorders>
              <w:top w:val="single" w:sz="4" w:space="0" w:color="auto"/>
              <w:left w:val="single" w:sz="4" w:space="0" w:color="auto"/>
              <w:bottom w:val="single" w:sz="4" w:space="0" w:color="auto"/>
              <w:right w:val="single" w:sz="4" w:space="0" w:color="auto"/>
            </w:tcBorders>
            <w:vAlign w:val="center"/>
          </w:tcPr>
          <w:p w14:paraId="34A5BE22"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cd</w:t>
            </w:r>
          </w:p>
        </w:tc>
        <w:tc>
          <w:tcPr>
            <w:tcW w:w="1694" w:type="dxa"/>
            <w:tcBorders>
              <w:top w:val="single" w:sz="4" w:space="0" w:color="auto"/>
              <w:left w:val="single" w:sz="4" w:space="0" w:color="auto"/>
              <w:bottom w:val="single" w:sz="4" w:space="0" w:color="auto"/>
              <w:right w:val="single" w:sz="4" w:space="0" w:color="auto"/>
            </w:tcBorders>
            <w:vAlign w:val="center"/>
          </w:tcPr>
          <w:p w14:paraId="557BEF6C" w14:textId="77777777" w:rsidR="00020E19" w:rsidRPr="00DA276F" w:rsidRDefault="00020E19" w:rsidP="001F22E3">
            <w:pPr>
              <w:autoSpaceDE w:val="0"/>
              <w:autoSpaceDN w:val="0"/>
              <w:jc w:val="center"/>
              <w:rPr>
                <w:sz w:val="16"/>
                <w:szCs w:val="16"/>
              </w:rPr>
            </w:pPr>
            <w:r w:rsidRPr="00DA276F">
              <w:rPr>
                <w:rFonts w:cs="Times New Roman"/>
                <w:sz w:val="16"/>
                <w:szCs w:val="16"/>
              </w:rPr>
              <w:t>78,7</w:t>
            </w:r>
          </w:p>
        </w:tc>
        <w:tc>
          <w:tcPr>
            <w:tcW w:w="1559" w:type="dxa"/>
            <w:tcBorders>
              <w:top w:val="single" w:sz="4" w:space="0" w:color="auto"/>
              <w:left w:val="single" w:sz="4" w:space="0" w:color="auto"/>
              <w:bottom w:val="single" w:sz="4" w:space="0" w:color="auto"/>
              <w:right w:val="single" w:sz="4" w:space="0" w:color="auto"/>
            </w:tcBorders>
            <w:vAlign w:val="center"/>
          </w:tcPr>
          <w:p w14:paraId="0E9CF09B"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50,0</w:t>
            </w:r>
          </w:p>
        </w:tc>
        <w:tc>
          <w:tcPr>
            <w:tcW w:w="716" w:type="dxa"/>
            <w:tcBorders>
              <w:top w:val="single" w:sz="4" w:space="0" w:color="auto"/>
              <w:left w:val="single" w:sz="4" w:space="0" w:color="auto"/>
              <w:bottom w:val="single" w:sz="4" w:space="0" w:color="auto"/>
              <w:right w:val="single" w:sz="4" w:space="0" w:color="auto"/>
            </w:tcBorders>
            <w:vAlign w:val="center"/>
          </w:tcPr>
          <w:p w14:paraId="35C73324"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ab</w:t>
            </w:r>
          </w:p>
        </w:tc>
        <w:tc>
          <w:tcPr>
            <w:tcW w:w="2402" w:type="dxa"/>
            <w:tcBorders>
              <w:top w:val="single" w:sz="4" w:space="0" w:color="auto"/>
              <w:left w:val="single" w:sz="4" w:space="0" w:color="auto"/>
              <w:bottom w:val="single" w:sz="4" w:space="0" w:color="auto"/>
              <w:right w:val="single" w:sz="4" w:space="0" w:color="auto"/>
            </w:tcBorders>
            <w:vAlign w:val="center"/>
          </w:tcPr>
          <w:p w14:paraId="3601B4D6"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13,0</w:t>
            </w:r>
          </w:p>
        </w:tc>
      </w:tr>
      <w:tr w:rsidR="00020E19" w:rsidRPr="00DA276F" w14:paraId="1417F0C0"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16F62251"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STR9-4</w:t>
            </w:r>
          </w:p>
        </w:tc>
        <w:tc>
          <w:tcPr>
            <w:tcW w:w="992" w:type="dxa"/>
            <w:tcBorders>
              <w:top w:val="single" w:sz="4" w:space="0" w:color="auto"/>
              <w:left w:val="single" w:sz="4" w:space="0" w:color="auto"/>
              <w:bottom w:val="single" w:sz="4" w:space="0" w:color="auto"/>
              <w:right w:val="single" w:sz="4" w:space="0" w:color="auto"/>
            </w:tcBorders>
            <w:vAlign w:val="center"/>
          </w:tcPr>
          <w:p w14:paraId="7B8F4308" w14:textId="77777777" w:rsidR="00020E19" w:rsidRPr="00DA276F" w:rsidRDefault="00020E19" w:rsidP="001F22E3">
            <w:pPr>
              <w:autoSpaceDE w:val="0"/>
              <w:autoSpaceDN w:val="0"/>
              <w:jc w:val="center"/>
              <w:rPr>
                <w:rFonts w:cs="Times New Roman"/>
                <w:b/>
                <w:bCs/>
                <w:sz w:val="16"/>
                <w:szCs w:val="16"/>
              </w:rPr>
            </w:pPr>
            <w:r w:rsidRPr="00DA276F">
              <w:rPr>
                <w:rFonts w:cs="Times New Roman"/>
                <w:sz w:val="16"/>
                <w:szCs w:val="16"/>
              </w:rPr>
              <w:t>ABCD</w:t>
            </w:r>
          </w:p>
        </w:tc>
        <w:tc>
          <w:tcPr>
            <w:tcW w:w="851" w:type="dxa"/>
            <w:tcBorders>
              <w:top w:val="single" w:sz="4" w:space="0" w:color="auto"/>
              <w:left w:val="single" w:sz="4" w:space="0" w:color="auto"/>
              <w:bottom w:val="single" w:sz="4" w:space="0" w:color="auto"/>
              <w:right w:val="single" w:sz="4" w:space="0" w:color="auto"/>
            </w:tcBorders>
            <w:vAlign w:val="center"/>
          </w:tcPr>
          <w:p w14:paraId="420B804B"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2,5</w:t>
            </w:r>
          </w:p>
        </w:tc>
        <w:tc>
          <w:tcPr>
            <w:tcW w:w="432" w:type="dxa"/>
            <w:tcBorders>
              <w:top w:val="single" w:sz="4" w:space="0" w:color="auto"/>
              <w:left w:val="single" w:sz="4" w:space="0" w:color="auto"/>
              <w:bottom w:val="single" w:sz="4" w:space="0" w:color="auto"/>
              <w:right w:val="single" w:sz="4" w:space="0" w:color="auto"/>
            </w:tcBorders>
            <w:vAlign w:val="center"/>
          </w:tcPr>
          <w:p w14:paraId="4E4596C9" w14:textId="77777777" w:rsidR="00020E19" w:rsidRPr="00DA276F" w:rsidRDefault="00020E19" w:rsidP="001F22E3">
            <w:pPr>
              <w:autoSpaceDE w:val="0"/>
              <w:autoSpaceDN w:val="0"/>
              <w:jc w:val="center"/>
              <w:rPr>
                <w:rFonts w:cs="Times New Roman"/>
                <w:sz w:val="16"/>
                <w:szCs w:val="16"/>
                <w:lang w:val="en-US"/>
              </w:rPr>
            </w:pPr>
            <w:r w:rsidRPr="00DA276F">
              <w:rPr>
                <w:rFonts w:cs="Times New Roman"/>
                <w:sz w:val="16"/>
                <w:szCs w:val="16"/>
              </w:rPr>
              <w:t>cd</w:t>
            </w:r>
          </w:p>
        </w:tc>
        <w:tc>
          <w:tcPr>
            <w:tcW w:w="1694" w:type="dxa"/>
            <w:tcBorders>
              <w:top w:val="single" w:sz="4" w:space="0" w:color="auto"/>
              <w:left w:val="single" w:sz="4" w:space="0" w:color="auto"/>
              <w:bottom w:val="single" w:sz="4" w:space="0" w:color="auto"/>
              <w:right w:val="single" w:sz="4" w:space="0" w:color="auto"/>
            </w:tcBorders>
            <w:vAlign w:val="center"/>
          </w:tcPr>
          <w:p w14:paraId="5EB6792E" w14:textId="1A14B5F0" w:rsidR="00020E19" w:rsidRPr="00DA276F" w:rsidRDefault="00020E19" w:rsidP="001F22E3">
            <w:pPr>
              <w:autoSpaceDE w:val="0"/>
              <w:autoSpaceDN w:val="0"/>
              <w:jc w:val="center"/>
              <w:rPr>
                <w:sz w:val="16"/>
                <w:szCs w:val="16"/>
              </w:rPr>
            </w:pPr>
            <w:r w:rsidRPr="00DA276F">
              <w:rPr>
                <w:rFonts w:cs="Times New Roman"/>
                <w:sz w:val="16"/>
                <w:szCs w:val="16"/>
              </w:rPr>
              <w:t>88,2</w:t>
            </w:r>
          </w:p>
        </w:tc>
        <w:tc>
          <w:tcPr>
            <w:tcW w:w="1559" w:type="dxa"/>
            <w:tcBorders>
              <w:top w:val="single" w:sz="4" w:space="0" w:color="auto"/>
              <w:left w:val="single" w:sz="4" w:space="0" w:color="auto"/>
              <w:bottom w:val="single" w:sz="4" w:space="0" w:color="auto"/>
              <w:right w:val="single" w:sz="4" w:space="0" w:color="auto"/>
            </w:tcBorders>
            <w:vAlign w:val="center"/>
          </w:tcPr>
          <w:p w14:paraId="1953C396"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36,0</w:t>
            </w:r>
          </w:p>
        </w:tc>
        <w:tc>
          <w:tcPr>
            <w:tcW w:w="716" w:type="dxa"/>
            <w:tcBorders>
              <w:top w:val="single" w:sz="4" w:space="0" w:color="auto"/>
              <w:left w:val="single" w:sz="4" w:space="0" w:color="auto"/>
              <w:bottom w:val="single" w:sz="4" w:space="0" w:color="auto"/>
              <w:right w:val="single" w:sz="4" w:space="0" w:color="auto"/>
            </w:tcBorders>
            <w:vAlign w:val="center"/>
          </w:tcPr>
          <w:p w14:paraId="3D831E38"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c-f</w:t>
            </w:r>
          </w:p>
        </w:tc>
        <w:tc>
          <w:tcPr>
            <w:tcW w:w="2402" w:type="dxa"/>
            <w:tcBorders>
              <w:top w:val="single" w:sz="4" w:space="0" w:color="auto"/>
              <w:left w:val="single" w:sz="4" w:space="0" w:color="auto"/>
              <w:bottom w:val="single" w:sz="4" w:space="0" w:color="auto"/>
              <w:right w:val="single" w:sz="4" w:space="0" w:color="auto"/>
            </w:tcBorders>
            <w:vAlign w:val="center"/>
          </w:tcPr>
          <w:p w14:paraId="6A2B242E" w14:textId="77777777" w:rsidR="00020E19" w:rsidRPr="00DA276F" w:rsidRDefault="00020E19" w:rsidP="001F22E3">
            <w:pPr>
              <w:autoSpaceDE w:val="0"/>
              <w:autoSpaceDN w:val="0"/>
              <w:jc w:val="center"/>
              <w:rPr>
                <w:rFonts w:cs="Times New Roman"/>
                <w:sz w:val="16"/>
                <w:szCs w:val="16"/>
              </w:rPr>
            </w:pPr>
            <w:r w:rsidRPr="00DA276F">
              <w:rPr>
                <w:rFonts w:cs="Times New Roman"/>
                <w:sz w:val="16"/>
                <w:szCs w:val="16"/>
              </w:rPr>
              <w:t>37,4</w:t>
            </w:r>
          </w:p>
        </w:tc>
      </w:tr>
      <w:tr w:rsidR="00020E19" w:rsidRPr="00DA276F" w14:paraId="70989EFB"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757BA8C6"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LSD P=.05</w:t>
            </w:r>
          </w:p>
        </w:tc>
        <w:tc>
          <w:tcPr>
            <w:tcW w:w="992" w:type="dxa"/>
            <w:tcBorders>
              <w:top w:val="single" w:sz="4" w:space="0" w:color="auto"/>
              <w:left w:val="single" w:sz="4" w:space="0" w:color="auto"/>
              <w:bottom w:val="single" w:sz="4" w:space="0" w:color="auto"/>
              <w:right w:val="single" w:sz="4" w:space="0" w:color="auto"/>
            </w:tcBorders>
            <w:vAlign w:val="center"/>
          </w:tcPr>
          <w:p w14:paraId="2406A885" w14:textId="77777777" w:rsidR="00020E19" w:rsidRPr="00DA276F" w:rsidRDefault="00020E19" w:rsidP="001F22E3">
            <w:pPr>
              <w:autoSpaceDE w:val="0"/>
              <w:autoSpaceDN w:val="0"/>
              <w:jc w:val="center"/>
              <w:rPr>
                <w:rFonts w:cs="Times New Roman"/>
                <w:b/>
                <w:bCs/>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2E7BC212"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3,92</w:t>
            </w:r>
          </w:p>
        </w:tc>
        <w:tc>
          <w:tcPr>
            <w:tcW w:w="432" w:type="dxa"/>
            <w:tcBorders>
              <w:top w:val="single" w:sz="4" w:space="0" w:color="auto"/>
              <w:left w:val="single" w:sz="4" w:space="0" w:color="auto"/>
              <w:bottom w:val="single" w:sz="4" w:space="0" w:color="auto"/>
              <w:right w:val="single" w:sz="4" w:space="0" w:color="auto"/>
            </w:tcBorders>
          </w:tcPr>
          <w:p w14:paraId="5CD0F884" w14:textId="77777777" w:rsidR="00020E19" w:rsidRPr="00DA276F" w:rsidRDefault="00020E19" w:rsidP="001F22E3">
            <w:pPr>
              <w:autoSpaceDE w:val="0"/>
              <w:autoSpaceDN w:val="0"/>
              <w:jc w:val="center"/>
              <w:rPr>
                <w:rFonts w:cs="Times New Roman"/>
                <w:b/>
                <w:bCs/>
                <w:sz w:val="16"/>
                <w:szCs w:val="16"/>
              </w:rPr>
            </w:pPr>
          </w:p>
        </w:tc>
        <w:tc>
          <w:tcPr>
            <w:tcW w:w="1694" w:type="dxa"/>
            <w:tcBorders>
              <w:top w:val="single" w:sz="4" w:space="0" w:color="auto"/>
              <w:left w:val="single" w:sz="4" w:space="0" w:color="auto"/>
              <w:bottom w:val="single" w:sz="4" w:space="0" w:color="auto"/>
              <w:right w:val="single" w:sz="4" w:space="0" w:color="auto"/>
            </w:tcBorders>
            <w:vAlign w:val="center"/>
          </w:tcPr>
          <w:p w14:paraId="57DAC0D6" w14:textId="77777777" w:rsidR="00020E19" w:rsidRPr="00DA276F" w:rsidRDefault="00020E19" w:rsidP="001F22E3">
            <w:pPr>
              <w:autoSpaceDE w:val="0"/>
              <w:autoSpaceDN w:val="0"/>
              <w:jc w:val="center"/>
              <w:rPr>
                <w:rFonts w:cs="Times New Roman"/>
                <w:b/>
                <w:bCs/>
                <w:sz w:val="16"/>
                <w:szCs w:val="16"/>
              </w:rPr>
            </w:pPr>
          </w:p>
        </w:tc>
        <w:tc>
          <w:tcPr>
            <w:tcW w:w="1559" w:type="dxa"/>
            <w:tcBorders>
              <w:top w:val="single" w:sz="4" w:space="0" w:color="auto"/>
              <w:left w:val="single" w:sz="4" w:space="0" w:color="auto"/>
              <w:bottom w:val="single" w:sz="4" w:space="0" w:color="auto"/>
              <w:right w:val="single" w:sz="4" w:space="0" w:color="auto"/>
            </w:tcBorders>
            <w:vAlign w:val="center"/>
          </w:tcPr>
          <w:p w14:paraId="7E24A642"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10,35</w:t>
            </w:r>
          </w:p>
        </w:tc>
        <w:tc>
          <w:tcPr>
            <w:tcW w:w="716" w:type="dxa"/>
            <w:tcBorders>
              <w:top w:val="single" w:sz="4" w:space="0" w:color="auto"/>
              <w:left w:val="single" w:sz="4" w:space="0" w:color="auto"/>
              <w:bottom w:val="single" w:sz="4" w:space="0" w:color="auto"/>
              <w:right w:val="single" w:sz="4" w:space="0" w:color="auto"/>
            </w:tcBorders>
            <w:vAlign w:val="center"/>
          </w:tcPr>
          <w:p w14:paraId="5F0B2DFB" w14:textId="77777777" w:rsidR="00020E19" w:rsidRPr="00DA276F" w:rsidRDefault="00020E19" w:rsidP="001F22E3">
            <w:pPr>
              <w:autoSpaceDE w:val="0"/>
              <w:autoSpaceDN w:val="0"/>
              <w:jc w:val="center"/>
              <w:rPr>
                <w:rFonts w:cs="Times New Roman"/>
                <w:sz w:val="16"/>
                <w:szCs w:val="16"/>
              </w:rPr>
            </w:pPr>
          </w:p>
        </w:tc>
        <w:tc>
          <w:tcPr>
            <w:tcW w:w="2402" w:type="dxa"/>
            <w:tcBorders>
              <w:top w:val="single" w:sz="4" w:space="0" w:color="auto"/>
              <w:left w:val="single" w:sz="4" w:space="0" w:color="auto"/>
              <w:bottom w:val="single" w:sz="4" w:space="0" w:color="auto"/>
              <w:right w:val="single" w:sz="4" w:space="0" w:color="auto"/>
            </w:tcBorders>
            <w:vAlign w:val="center"/>
          </w:tcPr>
          <w:p w14:paraId="4AEFE7B3" w14:textId="77777777" w:rsidR="00020E19" w:rsidRPr="00DA276F" w:rsidRDefault="00020E19" w:rsidP="001F22E3">
            <w:pPr>
              <w:autoSpaceDE w:val="0"/>
              <w:autoSpaceDN w:val="0"/>
              <w:jc w:val="center"/>
              <w:rPr>
                <w:rFonts w:cs="Times New Roman"/>
                <w:sz w:val="16"/>
                <w:szCs w:val="16"/>
              </w:rPr>
            </w:pPr>
          </w:p>
        </w:tc>
      </w:tr>
      <w:tr w:rsidR="00020E19" w:rsidRPr="00DA276F" w14:paraId="3776DA2A"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2A180509"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Standard Deviation</w:t>
            </w:r>
          </w:p>
        </w:tc>
        <w:tc>
          <w:tcPr>
            <w:tcW w:w="992" w:type="dxa"/>
            <w:tcBorders>
              <w:top w:val="single" w:sz="4" w:space="0" w:color="auto"/>
              <w:left w:val="single" w:sz="4" w:space="0" w:color="auto"/>
              <w:bottom w:val="single" w:sz="4" w:space="0" w:color="auto"/>
              <w:right w:val="single" w:sz="4" w:space="0" w:color="auto"/>
            </w:tcBorders>
            <w:vAlign w:val="center"/>
          </w:tcPr>
          <w:p w14:paraId="7685FBDD" w14:textId="77777777" w:rsidR="00020E19" w:rsidRPr="00DA276F" w:rsidRDefault="00020E19" w:rsidP="001F22E3">
            <w:pPr>
              <w:autoSpaceDE w:val="0"/>
              <w:autoSpaceDN w:val="0"/>
              <w:jc w:val="center"/>
              <w:rPr>
                <w:rFonts w:cs="Times New Roman"/>
                <w:b/>
                <w:bCs/>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0D1C4613"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2,70</w:t>
            </w:r>
          </w:p>
        </w:tc>
        <w:tc>
          <w:tcPr>
            <w:tcW w:w="432" w:type="dxa"/>
            <w:tcBorders>
              <w:top w:val="single" w:sz="4" w:space="0" w:color="auto"/>
              <w:left w:val="single" w:sz="4" w:space="0" w:color="auto"/>
              <w:bottom w:val="single" w:sz="4" w:space="0" w:color="auto"/>
              <w:right w:val="single" w:sz="4" w:space="0" w:color="auto"/>
            </w:tcBorders>
          </w:tcPr>
          <w:p w14:paraId="10B8F2E3" w14:textId="77777777" w:rsidR="00020E19" w:rsidRPr="00DA276F" w:rsidRDefault="00020E19" w:rsidP="001F22E3">
            <w:pPr>
              <w:autoSpaceDE w:val="0"/>
              <w:autoSpaceDN w:val="0"/>
              <w:jc w:val="center"/>
              <w:rPr>
                <w:rFonts w:cs="Times New Roman"/>
                <w:b/>
                <w:bCs/>
                <w:sz w:val="16"/>
                <w:szCs w:val="16"/>
              </w:rPr>
            </w:pPr>
          </w:p>
        </w:tc>
        <w:tc>
          <w:tcPr>
            <w:tcW w:w="1694" w:type="dxa"/>
            <w:tcBorders>
              <w:top w:val="single" w:sz="4" w:space="0" w:color="auto"/>
              <w:left w:val="single" w:sz="4" w:space="0" w:color="auto"/>
              <w:bottom w:val="single" w:sz="4" w:space="0" w:color="auto"/>
              <w:right w:val="single" w:sz="4" w:space="0" w:color="auto"/>
            </w:tcBorders>
          </w:tcPr>
          <w:p w14:paraId="224AB9D8" w14:textId="77777777" w:rsidR="00020E19" w:rsidRPr="00DA276F" w:rsidRDefault="00020E19" w:rsidP="001F22E3">
            <w:pPr>
              <w:autoSpaceDE w:val="0"/>
              <w:autoSpaceDN w:val="0"/>
              <w:jc w:val="center"/>
              <w:rPr>
                <w:rFonts w:cs="Times New Roman"/>
                <w:b/>
                <w:bCs/>
                <w:sz w:val="16"/>
                <w:szCs w:val="16"/>
              </w:rPr>
            </w:pPr>
          </w:p>
        </w:tc>
        <w:tc>
          <w:tcPr>
            <w:tcW w:w="1559" w:type="dxa"/>
            <w:tcBorders>
              <w:top w:val="single" w:sz="4" w:space="0" w:color="auto"/>
              <w:left w:val="single" w:sz="4" w:space="0" w:color="auto"/>
              <w:bottom w:val="single" w:sz="4" w:space="0" w:color="auto"/>
              <w:right w:val="single" w:sz="4" w:space="0" w:color="auto"/>
            </w:tcBorders>
            <w:vAlign w:val="center"/>
          </w:tcPr>
          <w:p w14:paraId="27C862F8"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7,13</w:t>
            </w:r>
          </w:p>
        </w:tc>
        <w:tc>
          <w:tcPr>
            <w:tcW w:w="716" w:type="dxa"/>
            <w:tcBorders>
              <w:top w:val="single" w:sz="4" w:space="0" w:color="auto"/>
              <w:left w:val="single" w:sz="4" w:space="0" w:color="auto"/>
              <w:bottom w:val="single" w:sz="4" w:space="0" w:color="auto"/>
              <w:right w:val="single" w:sz="4" w:space="0" w:color="auto"/>
            </w:tcBorders>
          </w:tcPr>
          <w:p w14:paraId="4D899338" w14:textId="77777777" w:rsidR="00020E19" w:rsidRPr="00DA276F" w:rsidRDefault="00020E19" w:rsidP="001F22E3">
            <w:pPr>
              <w:autoSpaceDE w:val="0"/>
              <w:autoSpaceDN w:val="0"/>
              <w:jc w:val="center"/>
              <w:rPr>
                <w:rFonts w:cs="Times New Roman"/>
                <w:b/>
                <w:bCs/>
                <w:sz w:val="16"/>
                <w:szCs w:val="16"/>
              </w:rPr>
            </w:pPr>
          </w:p>
        </w:tc>
        <w:tc>
          <w:tcPr>
            <w:tcW w:w="2402" w:type="dxa"/>
            <w:tcBorders>
              <w:top w:val="single" w:sz="4" w:space="0" w:color="auto"/>
              <w:left w:val="single" w:sz="4" w:space="0" w:color="auto"/>
              <w:bottom w:val="single" w:sz="4" w:space="0" w:color="auto"/>
              <w:right w:val="single" w:sz="4" w:space="0" w:color="auto"/>
            </w:tcBorders>
            <w:vAlign w:val="center"/>
          </w:tcPr>
          <w:p w14:paraId="31E19DFE" w14:textId="77777777" w:rsidR="00020E19" w:rsidRPr="00DA276F" w:rsidRDefault="00020E19" w:rsidP="001F22E3">
            <w:pPr>
              <w:autoSpaceDE w:val="0"/>
              <w:autoSpaceDN w:val="0"/>
              <w:jc w:val="center"/>
              <w:rPr>
                <w:rFonts w:cs="Times New Roman"/>
                <w:b/>
                <w:bCs/>
                <w:sz w:val="16"/>
                <w:szCs w:val="16"/>
              </w:rPr>
            </w:pPr>
          </w:p>
        </w:tc>
      </w:tr>
      <w:tr w:rsidR="00020E19" w:rsidRPr="00DA276F" w14:paraId="7BA24785" w14:textId="77777777" w:rsidTr="00F5225A">
        <w:trPr>
          <w:jc w:val="center"/>
        </w:trPr>
        <w:tc>
          <w:tcPr>
            <w:tcW w:w="1548" w:type="dxa"/>
            <w:tcBorders>
              <w:top w:val="single" w:sz="4" w:space="0" w:color="auto"/>
              <w:left w:val="single" w:sz="4" w:space="0" w:color="auto"/>
              <w:bottom w:val="single" w:sz="4" w:space="0" w:color="auto"/>
              <w:right w:val="single" w:sz="4" w:space="0" w:color="auto"/>
            </w:tcBorders>
            <w:vAlign w:val="center"/>
          </w:tcPr>
          <w:p w14:paraId="659C3C45"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Treatment Prob(F)</w:t>
            </w:r>
          </w:p>
        </w:tc>
        <w:tc>
          <w:tcPr>
            <w:tcW w:w="992" w:type="dxa"/>
            <w:tcBorders>
              <w:top w:val="single" w:sz="4" w:space="0" w:color="auto"/>
              <w:left w:val="single" w:sz="4" w:space="0" w:color="auto"/>
              <w:bottom w:val="single" w:sz="4" w:space="0" w:color="auto"/>
              <w:right w:val="single" w:sz="4" w:space="0" w:color="auto"/>
            </w:tcBorders>
            <w:vAlign w:val="center"/>
          </w:tcPr>
          <w:p w14:paraId="35C11A0E" w14:textId="77777777" w:rsidR="00020E19" w:rsidRPr="00DA276F" w:rsidRDefault="00020E19" w:rsidP="001F22E3">
            <w:pPr>
              <w:autoSpaceDE w:val="0"/>
              <w:autoSpaceDN w:val="0"/>
              <w:jc w:val="center"/>
              <w:rPr>
                <w:rFonts w:cs="Times New Roman"/>
                <w:b/>
                <w:bCs/>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tcPr>
          <w:p w14:paraId="4C114FA5"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0,0001</w:t>
            </w:r>
          </w:p>
        </w:tc>
        <w:tc>
          <w:tcPr>
            <w:tcW w:w="432" w:type="dxa"/>
            <w:tcBorders>
              <w:top w:val="single" w:sz="4" w:space="0" w:color="auto"/>
              <w:left w:val="single" w:sz="4" w:space="0" w:color="auto"/>
              <w:bottom w:val="single" w:sz="4" w:space="0" w:color="auto"/>
              <w:right w:val="single" w:sz="4" w:space="0" w:color="auto"/>
            </w:tcBorders>
          </w:tcPr>
          <w:p w14:paraId="4F294E7F" w14:textId="77777777" w:rsidR="00020E19" w:rsidRPr="00DA276F" w:rsidRDefault="00020E19" w:rsidP="001F22E3">
            <w:pPr>
              <w:autoSpaceDE w:val="0"/>
              <w:autoSpaceDN w:val="0"/>
              <w:jc w:val="center"/>
              <w:rPr>
                <w:rFonts w:cs="Times New Roman"/>
                <w:b/>
                <w:bCs/>
                <w:sz w:val="16"/>
                <w:szCs w:val="16"/>
              </w:rPr>
            </w:pPr>
          </w:p>
        </w:tc>
        <w:tc>
          <w:tcPr>
            <w:tcW w:w="1694" w:type="dxa"/>
            <w:tcBorders>
              <w:top w:val="single" w:sz="4" w:space="0" w:color="auto"/>
              <w:left w:val="single" w:sz="4" w:space="0" w:color="auto"/>
              <w:bottom w:val="single" w:sz="4" w:space="0" w:color="auto"/>
              <w:right w:val="single" w:sz="4" w:space="0" w:color="auto"/>
            </w:tcBorders>
          </w:tcPr>
          <w:p w14:paraId="7EB54B01" w14:textId="77777777" w:rsidR="00020E19" w:rsidRPr="00DA276F" w:rsidRDefault="00020E19" w:rsidP="001F22E3">
            <w:pPr>
              <w:autoSpaceDE w:val="0"/>
              <w:autoSpaceDN w:val="0"/>
              <w:jc w:val="center"/>
              <w:rPr>
                <w:rFonts w:cs="Times New Roman"/>
                <w:b/>
                <w:bCs/>
                <w:sz w:val="16"/>
                <w:szCs w:val="16"/>
              </w:rPr>
            </w:pPr>
          </w:p>
        </w:tc>
        <w:tc>
          <w:tcPr>
            <w:tcW w:w="1559" w:type="dxa"/>
            <w:tcBorders>
              <w:top w:val="single" w:sz="4" w:space="0" w:color="auto"/>
              <w:left w:val="single" w:sz="4" w:space="0" w:color="auto"/>
              <w:bottom w:val="single" w:sz="4" w:space="0" w:color="auto"/>
              <w:right w:val="single" w:sz="4" w:space="0" w:color="auto"/>
            </w:tcBorders>
            <w:vAlign w:val="center"/>
          </w:tcPr>
          <w:p w14:paraId="0C0B62A6" w14:textId="77777777" w:rsidR="00020E19" w:rsidRPr="00DA276F" w:rsidRDefault="00020E19" w:rsidP="001F22E3">
            <w:pPr>
              <w:autoSpaceDE w:val="0"/>
              <w:autoSpaceDN w:val="0"/>
              <w:jc w:val="center"/>
              <w:rPr>
                <w:rFonts w:cs="Times New Roman"/>
                <w:b/>
                <w:bCs/>
                <w:sz w:val="16"/>
                <w:szCs w:val="16"/>
              </w:rPr>
            </w:pPr>
            <w:r w:rsidRPr="00DA276F">
              <w:rPr>
                <w:rFonts w:cs="Times New Roman"/>
                <w:b/>
                <w:bCs/>
                <w:sz w:val="16"/>
                <w:szCs w:val="16"/>
              </w:rPr>
              <w:t>0,0001</w:t>
            </w:r>
          </w:p>
        </w:tc>
        <w:tc>
          <w:tcPr>
            <w:tcW w:w="716" w:type="dxa"/>
            <w:tcBorders>
              <w:top w:val="single" w:sz="4" w:space="0" w:color="auto"/>
              <w:left w:val="single" w:sz="4" w:space="0" w:color="auto"/>
              <w:bottom w:val="single" w:sz="4" w:space="0" w:color="auto"/>
              <w:right w:val="single" w:sz="4" w:space="0" w:color="auto"/>
            </w:tcBorders>
          </w:tcPr>
          <w:p w14:paraId="2BD42265" w14:textId="77777777" w:rsidR="00020E19" w:rsidRPr="00DA276F" w:rsidRDefault="00020E19" w:rsidP="001F22E3">
            <w:pPr>
              <w:autoSpaceDE w:val="0"/>
              <w:autoSpaceDN w:val="0"/>
              <w:jc w:val="center"/>
              <w:rPr>
                <w:rFonts w:cs="Times New Roman"/>
                <w:b/>
                <w:bCs/>
                <w:sz w:val="16"/>
                <w:szCs w:val="16"/>
              </w:rPr>
            </w:pPr>
          </w:p>
        </w:tc>
        <w:tc>
          <w:tcPr>
            <w:tcW w:w="2402" w:type="dxa"/>
            <w:tcBorders>
              <w:top w:val="single" w:sz="4" w:space="0" w:color="auto"/>
              <w:left w:val="single" w:sz="4" w:space="0" w:color="auto"/>
              <w:bottom w:val="single" w:sz="4" w:space="0" w:color="auto"/>
              <w:right w:val="single" w:sz="4" w:space="0" w:color="auto"/>
            </w:tcBorders>
            <w:vAlign w:val="center"/>
          </w:tcPr>
          <w:p w14:paraId="043836FD" w14:textId="77777777" w:rsidR="00020E19" w:rsidRPr="00DA276F" w:rsidRDefault="00020E19" w:rsidP="001F22E3">
            <w:pPr>
              <w:autoSpaceDE w:val="0"/>
              <w:autoSpaceDN w:val="0"/>
              <w:jc w:val="center"/>
              <w:rPr>
                <w:rFonts w:cs="Times New Roman"/>
                <w:b/>
                <w:bCs/>
                <w:sz w:val="16"/>
                <w:szCs w:val="16"/>
              </w:rPr>
            </w:pPr>
          </w:p>
        </w:tc>
      </w:tr>
    </w:tbl>
    <w:p w14:paraId="1B9EC1B0" w14:textId="77777777" w:rsidR="00020E19" w:rsidRPr="00673E51" w:rsidRDefault="00020E19" w:rsidP="00586628">
      <w:pPr>
        <w:tabs>
          <w:tab w:val="center" w:pos="5247"/>
        </w:tabs>
        <w:autoSpaceDE w:val="0"/>
        <w:autoSpaceDN w:val="0"/>
        <w:adjustRightInd w:val="0"/>
        <w:rPr>
          <w:rFonts w:cs="Times New Roman"/>
          <w:sz w:val="18"/>
          <w:szCs w:val="18"/>
        </w:rPr>
      </w:pPr>
    </w:p>
    <w:p w14:paraId="561242E5" w14:textId="77777777" w:rsidR="005716AD" w:rsidRPr="00673E51" w:rsidRDefault="005716AD" w:rsidP="00586628">
      <w:pPr>
        <w:rPr>
          <w:rFonts w:eastAsia="Times New Roman" w:cstheme="majorBidi"/>
          <w:b/>
          <w:color w:val="000000"/>
          <w:u w:val="single"/>
          <w:lang w:val="el-GR"/>
        </w:rPr>
      </w:pPr>
      <w:r w:rsidRPr="00673E51">
        <w:rPr>
          <w:rFonts w:eastAsia="Times New Roman" w:cstheme="majorBidi"/>
          <w:b/>
          <w:color w:val="000000"/>
          <w:u w:val="single"/>
          <w:lang w:val="el-GR"/>
        </w:rPr>
        <w:br w:type="page"/>
      </w:r>
    </w:p>
    <w:p w14:paraId="526E8862" w14:textId="0C989ED7" w:rsidR="00666515" w:rsidRPr="005637AA" w:rsidRDefault="00666515" w:rsidP="00586628">
      <w:pPr>
        <w:pBdr>
          <w:top w:val="nil"/>
          <w:left w:val="nil"/>
          <w:bottom w:val="nil"/>
          <w:right w:val="nil"/>
          <w:between w:val="nil"/>
        </w:pBdr>
        <w:ind w:hanging="2"/>
        <w:jc w:val="both"/>
        <w:rPr>
          <w:rFonts w:eastAsia="Times New Roman" w:cstheme="majorBidi"/>
          <w:b/>
          <w:caps/>
          <w:color w:val="000000"/>
          <w:lang w:val="el-GR"/>
        </w:rPr>
      </w:pPr>
      <w:r w:rsidRPr="005637AA">
        <w:rPr>
          <w:rFonts w:eastAsia="Times New Roman" w:cstheme="majorBidi"/>
          <w:b/>
          <w:caps/>
          <w:color w:val="000000"/>
          <w:lang w:val="el-GR"/>
        </w:rPr>
        <w:lastRenderedPageBreak/>
        <w:t>Σύστημα πρόγνωσης ασθενειών/εχθρών της αμπέλου και λήψης αποφάσεων (</w:t>
      </w:r>
      <w:proofErr w:type="spellStart"/>
      <w:r w:rsidRPr="005637AA">
        <w:rPr>
          <w:rFonts w:eastAsia="Times New Roman" w:cstheme="majorBidi"/>
          <w:b/>
          <w:caps/>
          <w:color w:val="000000"/>
          <w:lang w:val="el-GR"/>
        </w:rPr>
        <w:t>Agrigenius</w:t>
      </w:r>
      <w:proofErr w:type="spellEnd"/>
      <w:r w:rsidRPr="005637AA">
        <w:rPr>
          <w:rFonts w:eastAsia="Times New Roman" w:cstheme="majorBidi"/>
          <w:b/>
          <w:caps/>
          <w:color w:val="000000"/>
          <w:lang w:val="el-GR"/>
        </w:rPr>
        <w:t>)</w:t>
      </w:r>
    </w:p>
    <w:p w14:paraId="7572FE2D" w14:textId="77777777" w:rsidR="00666515" w:rsidRDefault="00666515" w:rsidP="00586628">
      <w:pPr>
        <w:pBdr>
          <w:top w:val="nil"/>
          <w:left w:val="nil"/>
          <w:bottom w:val="nil"/>
          <w:right w:val="nil"/>
          <w:between w:val="nil"/>
        </w:pBdr>
        <w:jc w:val="both"/>
        <w:rPr>
          <w:rFonts w:eastAsia="Times New Roman" w:cstheme="majorBidi"/>
          <w:bCs/>
          <w:color w:val="000000"/>
          <w:lang w:val="el-GR"/>
        </w:rPr>
      </w:pPr>
    </w:p>
    <w:p w14:paraId="578DF7BC" w14:textId="29789C0F" w:rsidR="00666515" w:rsidRPr="00FF1F87" w:rsidRDefault="00666515" w:rsidP="00F5225A">
      <w:pPr>
        <w:pBdr>
          <w:top w:val="nil"/>
          <w:left w:val="nil"/>
          <w:bottom w:val="nil"/>
          <w:right w:val="nil"/>
          <w:between w:val="nil"/>
        </w:pBdr>
        <w:spacing w:line="276" w:lineRule="auto"/>
        <w:jc w:val="both"/>
        <w:rPr>
          <w:rFonts w:eastAsia="Times New Roman" w:cstheme="majorBidi"/>
          <w:bCs/>
          <w:color w:val="000000"/>
          <w:lang w:val="el-GR"/>
        </w:rPr>
      </w:pPr>
      <w:r w:rsidRPr="00FF1F87">
        <w:rPr>
          <w:rFonts w:eastAsia="Times New Roman" w:cstheme="majorBidi"/>
          <w:bCs/>
          <w:color w:val="000000"/>
          <w:lang w:val="el-GR"/>
        </w:rPr>
        <w:t xml:space="preserve">Κατά τη διάρκεια των διαφόρων ψεκασμών στον πιλοτικό αμπελώνα έγινε καταγραφή και αποθήκευση των επεμβάσεων καθώς και των σχεδίων παρακολούθησης που εφαρμόστηκαν. Με βάση την πρόγνωση του καιρού (μέχρι και 7 ημέρες) που διαθέτει το σύστημα και το επιδημιολογικό σύστημα πρόγνωσης του κινδύνου εμφάνισης σημαντικών ασθενειών της αμπέλου, έγινε προγραμματισμός των επεμβάσεων και εφαρμογών στις </w:t>
      </w:r>
      <w:r w:rsidRPr="006B77D5">
        <w:rPr>
          <w:rFonts w:eastAsia="Times New Roman" w:cstheme="majorBidi"/>
          <w:bCs/>
          <w:color w:val="000000"/>
          <w:lang w:val="el-GR"/>
        </w:rPr>
        <w:t xml:space="preserve">διάφορες </w:t>
      </w:r>
      <w:proofErr w:type="spellStart"/>
      <w:r w:rsidRPr="006B77D5">
        <w:rPr>
          <w:rFonts w:eastAsia="Times New Roman" w:cstheme="majorBidi"/>
          <w:bCs/>
          <w:color w:val="000000"/>
        </w:rPr>
        <w:t>IPM</w:t>
      </w:r>
      <w:proofErr w:type="spellEnd"/>
      <w:r w:rsidRPr="006B77D5">
        <w:rPr>
          <w:rFonts w:eastAsia="Times New Roman" w:cstheme="majorBidi"/>
          <w:bCs/>
          <w:color w:val="000000"/>
          <w:lang w:val="el-GR"/>
        </w:rPr>
        <w:t xml:space="preserve"> στρατηγικές (</w:t>
      </w:r>
      <w:r w:rsidR="00537F83" w:rsidRPr="006B77D5">
        <w:rPr>
          <w:rFonts w:eastAsia="Times New Roman" w:cstheme="majorBidi"/>
          <w:b/>
          <w:color w:val="000000"/>
          <w:lang w:val="el-GR"/>
        </w:rPr>
        <w:t>Εικόνα 6.3.2.-</w:t>
      </w:r>
      <w:r w:rsidR="00432010" w:rsidRPr="006B77D5">
        <w:rPr>
          <w:rFonts w:eastAsia="Times New Roman" w:cstheme="majorBidi"/>
          <w:b/>
          <w:color w:val="000000"/>
          <w:lang w:val="el-GR"/>
        </w:rPr>
        <w:t>5</w:t>
      </w:r>
      <w:r w:rsidRPr="006B77D5">
        <w:rPr>
          <w:rFonts w:eastAsia="Times New Roman" w:cstheme="majorBidi"/>
          <w:bCs/>
          <w:color w:val="000000"/>
          <w:lang w:val="el-GR"/>
        </w:rPr>
        <w:t xml:space="preserve">). Ένα παράδειγμα φαίνεται στην </w:t>
      </w:r>
      <w:r w:rsidR="00C05FC8" w:rsidRPr="006B77D5">
        <w:rPr>
          <w:rFonts w:eastAsia="Times New Roman" w:cstheme="majorBidi"/>
          <w:b/>
          <w:color w:val="000000"/>
          <w:lang w:val="el-GR"/>
        </w:rPr>
        <w:t>Εικόνα 6.3.2.-</w:t>
      </w:r>
      <w:r w:rsidR="00432010" w:rsidRPr="006B77D5">
        <w:rPr>
          <w:rFonts w:eastAsia="Times New Roman" w:cstheme="majorBidi"/>
          <w:b/>
          <w:color w:val="000000"/>
          <w:lang w:val="el-GR"/>
        </w:rPr>
        <w:t>5</w:t>
      </w:r>
      <w:r w:rsidRPr="006B77D5">
        <w:rPr>
          <w:rFonts w:eastAsia="Times New Roman" w:cstheme="majorBidi"/>
          <w:bCs/>
          <w:color w:val="000000"/>
          <w:lang w:val="el-GR"/>
        </w:rPr>
        <w:t xml:space="preserve">, όπου το σύστημα λήψης αποφάσεων έδειχνε υψηλό κίνδυνο εμφάνισης </w:t>
      </w:r>
      <w:proofErr w:type="spellStart"/>
      <w:r w:rsidRPr="006B77D5">
        <w:rPr>
          <w:rFonts w:eastAsia="Times New Roman" w:cstheme="majorBidi"/>
          <w:bCs/>
          <w:color w:val="000000"/>
          <w:lang w:val="el-GR"/>
        </w:rPr>
        <w:t>ωιδίου</w:t>
      </w:r>
      <w:proofErr w:type="spellEnd"/>
      <w:r w:rsidRPr="006B77D5">
        <w:rPr>
          <w:rFonts w:eastAsia="Times New Roman" w:cstheme="majorBidi"/>
          <w:bCs/>
          <w:color w:val="000000"/>
          <w:lang w:val="el-GR"/>
        </w:rPr>
        <w:t xml:space="preserve"> στις 10/5/2024 και με βάση αυτή την ένδειξη, έγινε εφαρμογή των κατάλληλων </w:t>
      </w:r>
      <w:proofErr w:type="spellStart"/>
      <w:r w:rsidRPr="006B77D5">
        <w:rPr>
          <w:rFonts w:eastAsia="Times New Roman" w:cstheme="majorBidi"/>
          <w:bCs/>
          <w:color w:val="000000"/>
          <w:lang w:val="el-GR"/>
        </w:rPr>
        <w:t>ΦΠΠ</w:t>
      </w:r>
      <w:proofErr w:type="spellEnd"/>
      <w:r w:rsidRPr="00FF1F87">
        <w:rPr>
          <w:rFonts w:eastAsia="Times New Roman" w:cstheme="majorBidi"/>
          <w:bCs/>
          <w:color w:val="000000"/>
          <w:lang w:val="el-GR"/>
        </w:rPr>
        <w:t xml:space="preserve"> ανάλογα με την </w:t>
      </w:r>
      <w:proofErr w:type="spellStart"/>
      <w:r w:rsidRPr="00FF1F87">
        <w:rPr>
          <w:rFonts w:eastAsia="Times New Roman" w:cstheme="majorBidi"/>
          <w:bCs/>
          <w:color w:val="000000"/>
        </w:rPr>
        <w:t>IPM</w:t>
      </w:r>
      <w:proofErr w:type="spellEnd"/>
      <w:r w:rsidRPr="00FF1F87">
        <w:rPr>
          <w:rFonts w:eastAsia="Times New Roman" w:cstheme="majorBidi"/>
          <w:bCs/>
          <w:color w:val="000000"/>
          <w:lang w:val="el-GR"/>
        </w:rPr>
        <w:t xml:space="preserve"> στρατηγική που ακολουθούσαμε, στις 9/5/2024. Τέλος, το </w:t>
      </w:r>
      <w:proofErr w:type="spellStart"/>
      <w:r w:rsidRPr="00FF1F87">
        <w:rPr>
          <w:rFonts w:eastAsia="Times New Roman" w:cstheme="majorBidi"/>
          <w:bCs/>
          <w:color w:val="000000"/>
          <w:lang w:val="el-GR"/>
        </w:rPr>
        <w:t>Agrigenius</w:t>
      </w:r>
      <w:proofErr w:type="spellEnd"/>
      <w:r w:rsidRPr="00FF1F87">
        <w:rPr>
          <w:rFonts w:eastAsia="Times New Roman" w:cstheme="majorBidi"/>
          <w:bCs/>
          <w:color w:val="000000"/>
          <w:vertAlign w:val="superscript"/>
          <w:lang w:val="el-GR"/>
        </w:rPr>
        <w:t>®</w:t>
      </w:r>
      <w:r w:rsidRPr="00FF1F87">
        <w:rPr>
          <w:rFonts w:eastAsia="Times New Roman" w:cstheme="majorBidi"/>
          <w:bCs/>
          <w:color w:val="000000"/>
          <w:lang w:val="el-GR"/>
        </w:rPr>
        <w:t> </w:t>
      </w:r>
      <w:proofErr w:type="spellStart"/>
      <w:r w:rsidRPr="00FF1F87">
        <w:rPr>
          <w:rFonts w:eastAsia="Times New Roman" w:cstheme="majorBidi"/>
          <w:bCs/>
          <w:color w:val="000000"/>
          <w:lang w:val="el-GR"/>
        </w:rPr>
        <w:t>Table</w:t>
      </w:r>
      <w:proofErr w:type="spellEnd"/>
      <w:r w:rsidRPr="00FF1F87">
        <w:rPr>
          <w:rFonts w:eastAsia="Times New Roman" w:cstheme="majorBidi"/>
          <w:bCs/>
          <w:color w:val="000000"/>
          <w:lang w:val="el-GR"/>
        </w:rPr>
        <w:t xml:space="preserve"> </w:t>
      </w:r>
      <w:proofErr w:type="spellStart"/>
      <w:r w:rsidRPr="00FF1F87">
        <w:rPr>
          <w:rFonts w:eastAsia="Times New Roman" w:cstheme="majorBidi"/>
          <w:bCs/>
          <w:color w:val="000000"/>
          <w:lang w:val="el-GR"/>
        </w:rPr>
        <w:t>Grapes</w:t>
      </w:r>
      <w:proofErr w:type="spellEnd"/>
      <w:r w:rsidRPr="00FF1F87">
        <w:rPr>
          <w:rFonts w:eastAsia="Times New Roman" w:cstheme="majorBidi"/>
          <w:bCs/>
          <w:color w:val="000000"/>
          <w:lang w:val="el-GR"/>
        </w:rPr>
        <w:t xml:space="preserve"> δείχνει τη διάρκεια δράσης των </w:t>
      </w:r>
      <w:proofErr w:type="spellStart"/>
      <w:r w:rsidRPr="00FF1F87">
        <w:rPr>
          <w:rFonts w:eastAsia="Times New Roman" w:cstheme="majorBidi"/>
          <w:bCs/>
          <w:color w:val="000000"/>
          <w:lang w:val="el-GR"/>
        </w:rPr>
        <w:t>φυτοπροστατευτικών</w:t>
      </w:r>
      <w:proofErr w:type="spellEnd"/>
      <w:r w:rsidRPr="00FF1F87">
        <w:rPr>
          <w:rFonts w:eastAsia="Times New Roman" w:cstheme="majorBidi"/>
          <w:bCs/>
          <w:color w:val="000000"/>
          <w:lang w:val="el-GR"/>
        </w:rPr>
        <w:t xml:space="preserve"> προϊόντων που καθορίζεται με βάση τον καιρό και τις βροχοπτώσεις.</w:t>
      </w:r>
    </w:p>
    <w:p w14:paraId="7C65DD01" w14:textId="1307BC00" w:rsidR="00666515" w:rsidRPr="00614569" w:rsidRDefault="008B1699" w:rsidP="00586628">
      <w:pPr>
        <w:pBdr>
          <w:top w:val="nil"/>
          <w:left w:val="nil"/>
          <w:bottom w:val="nil"/>
          <w:right w:val="nil"/>
          <w:between w:val="nil"/>
        </w:pBdr>
        <w:jc w:val="both"/>
        <w:rPr>
          <w:rFonts w:eastAsia="Times New Roman" w:cstheme="majorBidi"/>
          <w:bCs/>
          <w:color w:val="000000"/>
          <w:lang w:val="el-GR"/>
        </w:rPr>
      </w:pPr>
      <w:r w:rsidRPr="00614569">
        <w:rPr>
          <w:rFonts w:eastAsia="Times New Roman" w:cstheme="majorBidi"/>
          <w:b/>
          <w:noProof/>
          <w:color w:val="000000"/>
          <w:lang w:val="el-GR"/>
        </w:rPr>
        <mc:AlternateContent>
          <mc:Choice Requires="wpg">
            <w:drawing>
              <wp:anchor distT="0" distB="0" distL="114300" distR="114300" simplePos="0" relativeHeight="251657227" behindDoc="0" locked="0" layoutInCell="1" allowOverlap="1" wp14:anchorId="13A7B9E7" wp14:editId="24FDCB1F">
                <wp:simplePos x="0" y="0"/>
                <wp:positionH relativeFrom="margin">
                  <wp:align>center</wp:align>
                </wp:positionH>
                <wp:positionV relativeFrom="paragraph">
                  <wp:posOffset>165630</wp:posOffset>
                </wp:positionV>
                <wp:extent cx="6718935" cy="3350895"/>
                <wp:effectExtent l="0" t="0" r="5715" b="1905"/>
                <wp:wrapThrough wrapText="bothSides">
                  <wp:wrapPolygon edited="0">
                    <wp:start x="3062" y="0"/>
                    <wp:lineTo x="1715" y="246"/>
                    <wp:lineTo x="1592" y="7491"/>
                    <wp:lineTo x="1776" y="9824"/>
                    <wp:lineTo x="3062" y="9824"/>
                    <wp:lineTo x="0" y="10315"/>
                    <wp:lineTo x="0" y="21121"/>
                    <wp:lineTo x="367" y="21489"/>
                    <wp:lineTo x="19965" y="21489"/>
                    <wp:lineTo x="21496" y="21367"/>
                    <wp:lineTo x="21557" y="21244"/>
                    <wp:lineTo x="21557" y="0"/>
                    <wp:lineTo x="3062" y="0"/>
                  </wp:wrapPolygon>
                </wp:wrapThrough>
                <wp:docPr id="771052932" name="Group 23"/>
                <wp:cNvGraphicFramePr/>
                <a:graphic xmlns:a="http://schemas.openxmlformats.org/drawingml/2006/main">
                  <a:graphicData uri="http://schemas.microsoft.com/office/word/2010/wordprocessingGroup">
                    <wpg:wgp>
                      <wpg:cNvGrpSpPr/>
                      <wpg:grpSpPr>
                        <a:xfrm>
                          <a:off x="0" y="0"/>
                          <a:ext cx="6718935" cy="3350895"/>
                          <a:chOff x="0" y="0"/>
                          <a:chExt cx="6719037" cy="3351097"/>
                        </a:xfrm>
                      </wpg:grpSpPr>
                      <pic:pic xmlns:pic="http://schemas.openxmlformats.org/drawingml/2006/picture">
                        <pic:nvPicPr>
                          <pic:cNvPr id="1723308106" name="Picture 15"/>
                          <pic:cNvPicPr>
                            <a:picLocks noChangeAspect="1"/>
                          </pic:cNvPicPr>
                        </pic:nvPicPr>
                        <pic:blipFill rotWithShape="1">
                          <a:blip r:embed="rId40">
                            <a:extLst>
                              <a:ext uri="{28A0092B-C50C-407E-A947-70E740481C1C}">
                                <a14:useLocalDpi xmlns:a14="http://schemas.microsoft.com/office/drawing/2010/main" val="0"/>
                              </a:ext>
                            </a:extLst>
                          </a:blip>
                          <a:srcRect t="-1" r="72599" b="-2613"/>
                          <a:stretch/>
                        </pic:blipFill>
                        <pic:spPr bwMode="auto">
                          <a:xfrm>
                            <a:off x="532933" y="0"/>
                            <a:ext cx="3971290" cy="17500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13710466" name="Picture 18"/>
                          <pic:cNvPicPr>
                            <a:picLocks noChangeAspect="1"/>
                          </pic:cNvPicPr>
                        </pic:nvPicPr>
                        <pic:blipFill rotWithShape="1">
                          <a:blip r:embed="rId41">
                            <a:extLst>
                              <a:ext uri="{28A0092B-C50C-407E-A947-70E740481C1C}">
                                <a14:useLocalDpi xmlns:a14="http://schemas.microsoft.com/office/drawing/2010/main" val="0"/>
                              </a:ext>
                            </a:extLst>
                          </a:blip>
                          <a:srcRect l="49237"/>
                          <a:stretch/>
                        </pic:blipFill>
                        <pic:spPr bwMode="auto">
                          <a:xfrm>
                            <a:off x="0" y="1755872"/>
                            <a:ext cx="527685" cy="15951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00076609" name="Picture 17"/>
                          <pic:cNvPicPr>
                            <a:picLocks noChangeAspect="1"/>
                          </pic:cNvPicPr>
                        </pic:nvPicPr>
                        <pic:blipFill rotWithShape="1">
                          <a:blip r:embed="rId42">
                            <a:extLst>
                              <a:ext uri="{28A0092B-C50C-407E-A947-70E740481C1C}">
                                <a14:useLocalDpi xmlns:a14="http://schemas.microsoft.com/office/drawing/2010/main" val="0"/>
                              </a:ext>
                            </a:extLst>
                          </a:blip>
                          <a:srcRect r="32704"/>
                          <a:stretch/>
                        </pic:blipFill>
                        <pic:spPr bwMode="auto">
                          <a:xfrm>
                            <a:off x="532933" y="1750262"/>
                            <a:ext cx="3999230" cy="16008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3517049" name="Picture 21"/>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4532732" y="0"/>
                            <a:ext cx="2167890" cy="1693545"/>
                          </a:xfrm>
                          <a:prstGeom prst="rect">
                            <a:avLst/>
                          </a:prstGeom>
                          <a:noFill/>
                          <a:ln>
                            <a:noFill/>
                          </a:ln>
                        </pic:spPr>
                      </pic:pic>
                      <pic:pic xmlns:pic="http://schemas.openxmlformats.org/drawingml/2006/picture">
                        <pic:nvPicPr>
                          <pic:cNvPr id="1075458313" name="Picture 22"/>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4532732" y="1755872"/>
                            <a:ext cx="2186305" cy="1595120"/>
                          </a:xfrm>
                          <a:prstGeom prst="rect">
                            <a:avLst/>
                          </a:prstGeom>
                          <a:noFill/>
                          <a:ln>
                            <a:noFill/>
                          </a:ln>
                        </pic:spPr>
                      </pic:pic>
                    </wpg:wgp>
                  </a:graphicData>
                </a:graphic>
              </wp:anchor>
            </w:drawing>
          </mc:Choice>
          <mc:Fallback>
            <w:pict>
              <v:group w14:anchorId="24033BCC" id="Group 23" o:spid="_x0000_s1026" style="position:absolute;margin-left:0;margin-top:13.05pt;width:529.05pt;height:263.85pt;z-index:251657227;mso-position-horizontal:center;mso-position-horizontal-relative:margin" coordsize="67190,335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left:5329;width:39713;height:17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">
                  <v:imagedata r:id="rId45" o:title="" croptop="-1f" cropbottom="-1712f" cropright="47578f"/>
                </v:shape>
                <v:shape id="Picture 18" o:spid="_x0000_s1028" type="#_x0000_t75" style="position:absolute;top:17558;width:5276;height:15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">
                  <v:imagedata r:id="rId46" o:title="" cropleft="32268f"/>
                </v:shape>
                <v:shape id="Picture 17" o:spid="_x0000_s1029" type="#_x0000_t75" style="position:absolute;left:5329;top:17502;width:39992;height:16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">
                  <v:imagedata r:id="rId47" o:title="" cropright="21433f"/>
                </v:shape>
                <v:shape id="Picture 21" o:spid="_x0000_s1030" type="#_x0000_t75" style="position:absolute;left:45327;width:21679;height:1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">
                  <v:imagedata r:id="rId48" o:title=""/>
                </v:shape>
                <v:shape id="Picture 22" o:spid="_x0000_s1031" type="#_x0000_t75" style="position:absolute;left:45327;top:17558;width:21863;height:15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">
                  <v:imagedata r:id="rId49" o:title=""/>
                </v:shape>
                <w10:wrap type="through" anchorx="margin"/>
              </v:group>
            </w:pict>
          </mc:Fallback>
        </mc:AlternateContent>
      </w:r>
    </w:p>
    <w:p w14:paraId="6ADC7D46" w14:textId="77777777" w:rsidR="00666515" w:rsidRPr="00614569" w:rsidRDefault="00666515" w:rsidP="00586628">
      <w:pPr>
        <w:pBdr>
          <w:top w:val="nil"/>
          <w:left w:val="nil"/>
          <w:bottom w:val="nil"/>
          <w:right w:val="nil"/>
          <w:between w:val="nil"/>
        </w:pBdr>
        <w:rPr>
          <w:rFonts w:eastAsia="Times New Roman" w:cstheme="majorBidi"/>
          <w:b/>
          <w:color w:val="000000"/>
          <w:lang w:val="el-GR"/>
        </w:rPr>
      </w:pPr>
    </w:p>
    <w:p w14:paraId="27BEE7D5" w14:textId="4A45D333" w:rsidR="00666515" w:rsidRPr="00614569" w:rsidRDefault="00537F83" w:rsidP="00F5225A">
      <w:pPr>
        <w:pBdr>
          <w:top w:val="nil"/>
          <w:left w:val="nil"/>
          <w:bottom w:val="nil"/>
          <w:right w:val="nil"/>
          <w:between w:val="nil"/>
        </w:pBdr>
        <w:spacing w:line="276" w:lineRule="auto"/>
        <w:jc w:val="both"/>
        <w:rPr>
          <w:rFonts w:eastAsia="Times New Roman" w:cstheme="majorBidi"/>
          <w:b/>
          <w:color w:val="000000"/>
          <w:lang w:val="el-GR"/>
        </w:rPr>
      </w:pPr>
      <w:r w:rsidRPr="006B77D5">
        <w:rPr>
          <w:rFonts w:eastAsia="Times New Roman" w:cstheme="majorBidi"/>
          <w:b/>
          <w:color w:val="000000"/>
          <w:lang w:val="el-GR"/>
        </w:rPr>
        <w:t>Εικόνα 6.3.2.-</w:t>
      </w:r>
      <w:r w:rsidR="00432010" w:rsidRPr="006B77D5">
        <w:rPr>
          <w:rFonts w:eastAsia="Times New Roman" w:cstheme="majorBidi"/>
          <w:b/>
          <w:color w:val="000000"/>
          <w:lang w:val="el-GR"/>
        </w:rPr>
        <w:t>5</w:t>
      </w:r>
      <w:r w:rsidRPr="006B77D5">
        <w:rPr>
          <w:rFonts w:eastAsia="Times New Roman" w:cstheme="majorBidi"/>
          <w:b/>
          <w:color w:val="000000"/>
          <w:lang w:val="el-GR"/>
        </w:rPr>
        <w:t>.</w:t>
      </w:r>
      <w:r w:rsidR="00666515" w:rsidRPr="006B77D5">
        <w:rPr>
          <w:rFonts w:eastAsia="Times New Roman" w:cstheme="majorBidi"/>
          <w:bCs/>
          <w:color w:val="000000"/>
          <w:lang w:val="el-GR"/>
        </w:rPr>
        <w:t xml:space="preserve"> Δεδομένα εκτίμησης κινδύνου </w:t>
      </w:r>
      <w:proofErr w:type="spellStart"/>
      <w:r w:rsidR="00666515" w:rsidRPr="006B77D5">
        <w:rPr>
          <w:rFonts w:eastAsia="Times New Roman" w:cstheme="majorBidi"/>
          <w:bCs/>
          <w:color w:val="000000"/>
          <w:lang w:val="el-GR"/>
        </w:rPr>
        <w:t>περονοσπόρου</w:t>
      </w:r>
      <w:proofErr w:type="spellEnd"/>
      <w:r w:rsidR="00666515" w:rsidRPr="006B77D5">
        <w:rPr>
          <w:rFonts w:eastAsia="Times New Roman" w:cstheme="majorBidi"/>
          <w:bCs/>
          <w:color w:val="000000"/>
          <w:lang w:val="el-GR"/>
        </w:rPr>
        <w:t xml:space="preserve"> και </w:t>
      </w:r>
      <w:proofErr w:type="spellStart"/>
      <w:r w:rsidR="00666515" w:rsidRPr="006B77D5">
        <w:rPr>
          <w:rFonts w:eastAsia="Times New Roman" w:cstheme="majorBidi"/>
          <w:bCs/>
          <w:color w:val="000000"/>
          <w:lang w:val="el-GR"/>
        </w:rPr>
        <w:t>ωιδίου</w:t>
      </w:r>
      <w:proofErr w:type="spellEnd"/>
      <w:r w:rsidR="00666515" w:rsidRPr="006B77D5">
        <w:rPr>
          <w:rFonts w:eastAsia="Times New Roman" w:cstheme="majorBidi"/>
          <w:bCs/>
          <w:color w:val="000000"/>
          <w:lang w:val="el-GR"/>
        </w:rPr>
        <w:t xml:space="preserve"> στον πιλοτικό</w:t>
      </w:r>
      <w:r w:rsidR="00666515" w:rsidRPr="00614569">
        <w:rPr>
          <w:rFonts w:eastAsia="Times New Roman" w:cstheme="majorBidi"/>
          <w:bCs/>
          <w:color w:val="000000"/>
          <w:lang w:val="el-GR"/>
        </w:rPr>
        <w:t xml:space="preserve"> ελαιώνα για τις εφαρμογές </w:t>
      </w:r>
      <w:r w:rsidR="00666515" w:rsidRPr="00614569">
        <w:rPr>
          <w:rFonts w:eastAsia="Times New Roman" w:cstheme="majorBidi"/>
          <w:bCs/>
          <w:color w:val="000000"/>
        </w:rPr>
        <w:t>STR</w:t>
      </w:r>
      <w:r w:rsidR="00666515" w:rsidRPr="00614569">
        <w:rPr>
          <w:rFonts w:eastAsia="Times New Roman" w:cstheme="majorBidi"/>
          <w:bCs/>
          <w:color w:val="000000"/>
          <w:lang w:val="el-GR"/>
        </w:rPr>
        <w:t xml:space="preserve">5, </w:t>
      </w:r>
      <w:r w:rsidR="00666515" w:rsidRPr="00614569">
        <w:rPr>
          <w:rFonts w:eastAsia="Times New Roman" w:cstheme="majorBidi"/>
          <w:bCs/>
          <w:color w:val="000000"/>
        </w:rPr>
        <w:t>STR</w:t>
      </w:r>
      <w:r w:rsidR="00666515" w:rsidRPr="00614569">
        <w:rPr>
          <w:rFonts w:eastAsia="Times New Roman" w:cstheme="majorBidi"/>
          <w:bCs/>
          <w:color w:val="000000"/>
          <w:lang w:val="el-GR"/>
        </w:rPr>
        <w:t xml:space="preserve">6 και μάρτυρα χωρίς επεμβάσεις. Τα κόκκινα κελιά αντιστοιχούν σε υψηλό κίνδυνο εμφάνισης των ασθενειών με βάση το σύστημα </w:t>
      </w:r>
      <w:proofErr w:type="spellStart"/>
      <w:r w:rsidR="00105A4A" w:rsidRPr="00FF1F87">
        <w:rPr>
          <w:rFonts w:eastAsia="Times New Roman" w:cstheme="majorBidi"/>
          <w:bCs/>
          <w:color w:val="000000"/>
          <w:lang w:val="el-GR"/>
        </w:rPr>
        <w:t>Agrigenius</w:t>
      </w:r>
      <w:proofErr w:type="spellEnd"/>
      <w:r w:rsidR="00105A4A" w:rsidRPr="00FF1F87">
        <w:rPr>
          <w:rFonts w:eastAsia="Times New Roman" w:cstheme="majorBidi"/>
          <w:bCs/>
          <w:color w:val="000000"/>
          <w:vertAlign w:val="superscript"/>
          <w:lang w:val="el-GR"/>
        </w:rPr>
        <w:t>®</w:t>
      </w:r>
      <w:r w:rsidR="00105A4A" w:rsidRPr="00FF1F87">
        <w:rPr>
          <w:rFonts w:eastAsia="Times New Roman" w:cstheme="majorBidi"/>
          <w:bCs/>
          <w:color w:val="000000"/>
          <w:lang w:val="el-GR"/>
        </w:rPr>
        <w:t> </w:t>
      </w:r>
      <w:proofErr w:type="spellStart"/>
      <w:r w:rsidR="00105A4A" w:rsidRPr="00FF1F87">
        <w:rPr>
          <w:rFonts w:eastAsia="Times New Roman" w:cstheme="majorBidi"/>
          <w:bCs/>
          <w:color w:val="000000"/>
          <w:lang w:val="el-GR"/>
        </w:rPr>
        <w:t>Table</w:t>
      </w:r>
      <w:proofErr w:type="spellEnd"/>
      <w:r w:rsidR="00105A4A" w:rsidRPr="00FF1F87">
        <w:rPr>
          <w:rFonts w:eastAsia="Times New Roman" w:cstheme="majorBidi"/>
          <w:bCs/>
          <w:color w:val="000000"/>
          <w:lang w:val="el-GR"/>
        </w:rPr>
        <w:t xml:space="preserve"> </w:t>
      </w:r>
      <w:proofErr w:type="spellStart"/>
      <w:r w:rsidR="00105A4A" w:rsidRPr="00FF1F87">
        <w:rPr>
          <w:rFonts w:eastAsia="Times New Roman" w:cstheme="majorBidi"/>
          <w:bCs/>
          <w:color w:val="000000"/>
          <w:lang w:val="el-GR"/>
        </w:rPr>
        <w:t>Grapes</w:t>
      </w:r>
      <w:proofErr w:type="spellEnd"/>
      <w:r w:rsidR="00666515" w:rsidRPr="00614569">
        <w:rPr>
          <w:rFonts w:eastAsia="Times New Roman" w:cstheme="majorBidi"/>
          <w:bCs/>
          <w:color w:val="000000"/>
          <w:lang w:val="el-GR"/>
        </w:rPr>
        <w:t xml:space="preserve">. Η μπλε γραμμή κελιών δηλώνει την ημερομηνία που έγιναν οι ψεκασμοί με βάση το σύστημα λήψης απόφασης. </w:t>
      </w:r>
    </w:p>
    <w:p w14:paraId="61D0A487" w14:textId="77777777" w:rsidR="00666515" w:rsidRDefault="00666515" w:rsidP="00586628">
      <w:pPr>
        <w:spacing w:after="120"/>
        <w:jc w:val="both"/>
        <w:rPr>
          <w:b/>
          <w:bCs/>
          <w:lang w:val="el-GR"/>
        </w:rPr>
      </w:pPr>
    </w:p>
    <w:p w14:paraId="1C44BA31" w14:textId="77777777" w:rsidR="00666515" w:rsidRDefault="00666515" w:rsidP="00586628">
      <w:pPr>
        <w:rPr>
          <w:b/>
          <w:bCs/>
          <w:lang w:val="el-GR"/>
        </w:rPr>
      </w:pPr>
      <w:r>
        <w:rPr>
          <w:b/>
          <w:bCs/>
          <w:lang w:val="el-GR"/>
        </w:rPr>
        <w:br w:type="page"/>
      </w:r>
    </w:p>
    <w:p w14:paraId="19821FE6" w14:textId="56BB17F0" w:rsidR="00BB1620" w:rsidRDefault="00FF1F87" w:rsidP="00BB1620">
      <w:pPr>
        <w:jc w:val="both"/>
        <w:rPr>
          <w:b/>
          <w:bCs/>
          <w:lang w:val="el-GR"/>
        </w:rPr>
      </w:pPr>
      <w:r w:rsidRPr="00327637">
        <w:rPr>
          <w:b/>
          <w:bCs/>
          <w:lang w:val="el-GR"/>
        </w:rPr>
        <w:lastRenderedPageBreak/>
        <w:t>ΥΠΟΛΕΙΜΜΑΤΑ ΕΦΑΡΜΟΣΜΕΝΩΝ ΔΡΑΣΤΙΚΩΝ ΟΥΣΙΩΝ ΚΑΤΑ ΤΗ ΣΥΓΚΟΜΙΔΗ</w:t>
      </w:r>
    </w:p>
    <w:p w14:paraId="011F2B7C" w14:textId="77777777" w:rsidR="00FF1F87" w:rsidRDefault="00FF1F87" w:rsidP="00BB1620">
      <w:pPr>
        <w:jc w:val="both"/>
        <w:rPr>
          <w:b/>
          <w:bCs/>
          <w:lang w:val="el-GR"/>
        </w:rPr>
      </w:pPr>
    </w:p>
    <w:p w14:paraId="300E8256" w14:textId="65766CD5" w:rsidR="00BB1620" w:rsidRDefault="00BB1620" w:rsidP="004A3473">
      <w:pPr>
        <w:spacing w:after="120" w:line="276" w:lineRule="auto"/>
        <w:jc w:val="both"/>
        <w:rPr>
          <w:lang w:val="el-GR"/>
        </w:rPr>
      </w:pPr>
      <w:r w:rsidRPr="00327637">
        <w:rPr>
          <w:lang w:val="el-GR"/>
        </w:rPr>
        <w:t xml:space="preserve">Στον </w:t>
      </w:r>
      <w:r w:rsidRPr="00FF1F87">
        <w:rPr>
          <w:b/>
          <w:bCs/>
          <w:lang w:val="el-GR"/>
        </w:rPr>
        <w:t xml:space="preserve">Πίνακα </w:t>
      </w:r>
      <w:r w:rsidR="009B5CEA">
        <w:rPr>
          <w:b/>
          <w:bCs/>
          <w:lang w:val="el-GR"/>
        </w:rPr>
        <w:t>6.3.2-13</w:t>
      </w:r>
      <w:r w:rsidRPr="00327637">
        <w:rPr>
          <w:lang w:val="el-GR"/>
        </w:rPr>
        <w:t xml:space="preserve"> παρουσιάζονται τα επίπεδα υπολειμμάτων (</w:t>
      </w:r>
      <w:r w:rsidRPr="00327637">
        <w:t>C</w:t>
      </w:r>
      <w:r w:rsidRPr="00327637">
        <w:rPr>
          <w:lang w:val="el-GR"/>
        </w:rPr>
        <w:t xml:space="preserve"> </w:t>
      </w:r>
      <w:r w:rsidRPr="00327637">
        <w:t>TRIAL</w:t>
      </w:r>
      <w:r w:rsidRPr="00327637">
        <w:rPr>
          <w:lang w:val="el-GR"/>
        </w:rPr>
        <w:t xml:space="preserve">, </w:t>
      </w:r>
      <w:r w:rsidRPr="00327637">
        <w:t>mg</w:t>
      </w:r>
      <w:r w:rsidRPr="00327637">
        <w:rPr>
          <w:lang w:val="el-GR"/>
        </w:rPr>
        <w:t>/</w:t>
      </w:r>
      <w:r w:rsidRPr="00327637">
        <w:t>kg</w:t>
      </w:r>
      <w:r w:rsidRPr="00327637">
        <w:rPr>
          <w:lang w:val="el-GR"/>
        </w:rPr>
        <w:t xml:space="preserve">) των εφαρμοσμένων δραστικών ουσιών ανά στρατηγική φυτοπροστασίας. Για τη στρατηγική </w:t>
      </w:r>
      <w:r w:rsidRPr="00327637">
        <w:rPr>
          <w:b/>
          <w:bCs/>
        </w:rPr>
        <w:t>STR</w:t>
      </w:r>
      <w:r w:rsidRPr="00327637">
        <w:rPr>
          <w:b/>
          <w:bCs/>
          <w:lang w:val="el-GR"/>
        </w:rPr>
        <w:t>9</w:t>
      </w:r>
      <w:r w:rsidRPr="00327637">
        <w:rPr>
          <w:lang w:val="el-GR"/>
        </w:rPr>
        <w:t xml:space="preserve"> παρουσιάζεται εύρος τιμών λόγω ύπαρξης επαναλήψεων.</w:t>
      </w:r>
    </w:p>
    <w:p w14:paraId="6B05182A" w14:textId="77777777" w:rsidR="009B5CEA" w:rsidRDefault="009B5CEA" w:rsidP="00BB1620">
      <w:pPr>
        <w:jc w:val="both"/>
        <w:rPr>
          <w:lang w:val="el-GR"/>
        </w:rPr>
      </w:pPr>
    </w:p>
    <w:p w14:paraId="79280044" w14:textId="62E9017D" w:rsidR="00966269" w:rsidRDefault="00966269" w:rsidP="004A3473">
      <w:pPr>
        <w:spacing w:line="276" w:lineRule="auto"/>
        <w:jc w:val="both"/>
        <w:rPr>
          <w:lang w:val="el-GR"/>
        </w:rPr>
      </w:pPr>
      <w:r w:rsidRPr="00FF1F87">
        <w:rPr>
          <w:b/>
          <w:bCs/>
          <w:lang w:val="el-GR"/>
        </w:rPr>
        <w:t>Πίνακα</w:t>
      </w:r>
      <w:r w:rsidR="004A3473">
        <w:rPr>
          <w:b/>
          <w:bCs/>
          <w:lang w:val="el-GR"/>
        </w:rPr>
        <w:t>ς</w:t>
      </w:r>
      <w:r w:rsidRPr="00FF1F87">
        <w:rPr>
          <w:b/>
          <w:bCs/>
          <w:lang w:val="el-GR"/>
        </w:rPr>
        <w:t xml:space="preserve"> </w:t>
      </w:r>
      <w:r>
        <w:rPr>
          <w:b/>
          <w:bCs/>
          <w:lang w:val="el-GR"/>
        </w:rPr>
        <w:t>6.3.2-13</w:t>
      </w:r>
      <w:r w:rsidR="004A3473">
        <w:rPr>
          <w:b/>
          <w:bCs/>
          <w:lang w:val="el-GR"/>
        </w:rPr>
        <w:t>.</w:t>
      </w:r>
      <w:r w:rsidRPr="00327637">
        <w:rPr>
          <w:lang w:val="el-GR"/>
        </w:rPr>
        <w:t xml:space="preserve"> </w:t>
      </w:r>
      <w:r>
        <w:rPr>
          <w:lang w:val="el-GR"/>
        </w:rPr>
        <w:t>Ε</w:t>
      </w:r>
      <w:r w:rsidRPr="00327637">
        <w:rPr>
          <w:lang w:val="el-GR"/>
        </w:rPr>
        <w:t>πίπεδα υπολειμμάτων (</w:t>
      </w:r>
      <w:r w:rsidRPr="00327637">
        <w:t>C</w:t>
      </w:r>
      <w:r w:rsidRPr="00327637">
        <w:rPr>
          <w:lang w:val="el-GR"/>
        </w:rPr>
        <w:t xml:space="preserve"> </w:t>
      </w:r>
      <w:r w:rsidRPr="00327637">
        <w:t>TRIAL</w:t>
      </w:r>
      <w:r w:rsidRPr="00327637">
        <w:rPr>
          <w:lang w:val="el-GR"/>
        </w:rPr>
        <w:t xml:space="preserve">, </w:t>
      </w:r>
      <w:r w:rsidRPr="00327637">
        <w:t>mg</w:t>
      </w:r>
      <w:r w:rsidRPr="00327637">
        <w:rPr>
          <w:lang w:val="el-GR"/>
        </w:rPr>
        <w:t>/</w:t>
      </w:r>
      <w:r w:rsidRPr="00327637">
        <w:t>kg</w:t>
      </w:r>
      <w:r w:rsidRPr="00327637">
        <w:rPr>
          <w:lang w:val="el-GR"/>
        </w:rPr>
        <w:t>) των εφαρμοσμένων δραστικών ουσιών ανά στρατηγική φυτοπροστασίας</w:t>
      </w:r>
      <w:r w:rsidR="004A3473">
        <w:rPr>
          <w:lang w:val="el-GR"/>
        </w:rPr>
        <w:t>.</w:t>
      </w:r>
    </w:p>
    <w:p w14:paraId="351A5F47" w14:textId="77777777" w:rsidR="005918C5" w:rsidRPr="004A3473" w:rsidRDefault="005918C5" w:rsidP="00BB1620">
      <w:pPr>
        <w:jc w:val="both"/>
        <w:rPr>
          <w:sz w:val="14"/>
          <w:szCs w:val="14"/>
          <w:lang w:val="el-GR"/>
        </w:rPr>
      </w:pPr>
    </w:p>
    <w:tbl>
      <w:tblPr>
        <w:tblStyle w:val="TableGrid"/>
        <w:tblW w:w="0" w:type="auto"/>
        <w:jc w:val="center"/>
        <w:tblLayout w:type="fixed"/>
        <w:tblLook w:val="04A0" w:firstRow="1" w:lastRow="0" w:firstColumn="1" w:lastColumn="0" w:noHBand="0" w:noVBand="1"/>
      </w:tblPr>
      <w:tblGrid>
        <w:gridCol w:w="812"/>
        <w:gridCol w:w="884"/>
        <w:gridCol w:w="796"/>
        <w:gridCol w:w="870"/>
        <w:gridCol w:w="861"/>
        <w:gridCol w:w="721"/>
        <w:gridCol w:w="890"/>
        <w:gridCol w:w="824"/>
        <w:gridCol w:w="1073"/>
        <w:gridCol w:w="972"/>
        <w:gridCol w:w="1007"/>
      </w:tblGrid>
      <w:tr w:rsidR="005918C5" w:rsidRPr="00327637" w14:paraId="529750EE" w14:textId="77777777" w:rsidTr="004A3473">
        <w:trPr>
          <w:jc w:val="center"/>
        </w:trPr>
        <w:tc>
          <w:tcPr>
            <w:tcW w:w="812" w:type="dxa"/>
            <w:shd w:val="clear" w:color="auto" w:fill="F2F2F2" w:themeFill="background1" w:themeFillShade="F2"/>
            <w:vAlign w:val="center"/>
            <w:hideMark/>
          </w:tcPr>
          <w:p w14:paraId="37AAF788" w14:textId="77777777" w:rsidR="00BB1620" w:rsidRPr="005918C5" w:rsidRDefault="00BB1620" w:rsidP="005918C5">
            <w:pPr>
              <w:jc w:val="center"/>
              <w:rPr>
                <w:rFonts w:eastAsia="Times New Roman" w:cs="Times New Roman"/>
                <w:b/>
                <w:bCs/>
                <w:sz w:val="18"/>
                <w:szCs w:val="18"/>
              </w:rPr>
            </w:pPr>
            <w:proofErr w:type="spellStart"/>
            <w:r w:rsidRPr="005918C5">
              <w:rPr>
                <w:rFonts w:eastAsia="Times New Roman" w:cs="Times New Roman"/>
                <w:b/>
                <w:bCs/>
                <w:sz w:val="18"/>
                <w:szCs w:val="18"/>
              </w:rPr>
              <w:t>Στρ</w:t>
            </w:r>
            <w:proofErr w:type="spellEnd"/>
            <w:r w:rsidRPr="005918C5">
              <w:rPr>
                <w:rFonts w:eastAsia="Times New Roman" w:cs="Times New Roman"/>
                <w:b/>
                <w:bCs/>
                <w:sz w:val="18"/>
                <w:szCs w:val="18"/>
              </w:rPr>
              <w:t>ατηγική</w:t>
            </w:r>
          </w:p>
        </w:tc>
        <w:tc>
          <w:tcPr>
            <w:tcW w:w="884" w:type="dxa"/>
            <w:shd w:val="clear" w:color="auto" w:fill="F2F2F2" w:themeFill="background1" w:themeFillShade="F2"/>
            <w:vAlign w:val="center"/>
            <w:hideMark/>
          </w:tcPr>
          <w:p w14:paraId="34E6F187" w14:textId="77777777" w:rsidR="00BB1620" w:rsidRPr="005918C5" w:rsidRDefault="00BB1620" w:rsidP="005918C5">
            <w:pPr>
              <w:jc w:val="center"/>
              <w:rPr>
                <w:rFonts w:eastAsia="Times New Roman" w:cs="Times New Roman"/>
                <w:b/>
                <w:bCs/>
                <w:sz w:val="18"/>
                <w:szCs w:val="18"/>
              </w:rPr>
            </w:pPr>
            <w:r w:rsidRPr="005918C5">
              <w:rPr>
                <w:rFonts w:eastAsia="Times New Roman" w:cs="Times New Roman"/>
                <w:b/>
                <w:bCs/>
                <w:sz w:val="18"/>
                <w:szCs w:val="18"/>
              </w:rPr>
              <w:t>Azoxystrobin</w:t>
            </w:r>
          </w:p>
        </w:tc>
        <w:tc>
          <w:tcPr>
            <w:tcW w:w="796" w:type="dxa"/>
            <w:shd w:val="clear" w:color="auto" w:fill="F2F2F2" w:themeFill="background1" w:themeFillShade="F2"/>
            <w:vAlign w:val="center"/>
            <w:hideMark/>
          </w:tcPr>
          <w:p w14:paraId="1ACC88B5" w14:textId="77777777" w:rsidR="00BB1620" w:rsidRPr="005918C5" w:rsidRDefault="00BB1620" w:rsidP="005918C5">
            <w:pPr>
              <w:jc w:val="center"/>
              <w:rPr>
                <w:rFonts w:eastAsia="Times New Roman" w:cs="Times New Roman"/>
                <w:b/>
                <w:bCs/>
                <w:sz w:val="18"/>
                <w:szCs w:val="18"/>
              </w:rPr>
            </w:pPr>
            <w:r w:rsidRPr="005918C5">
              <w:rPr>
                <w:rFonts w:eastAsia="Times New Roman" w:cs="Times New Roman"/>
                <w:b/>
                <w:bCs/>
                <w:sz w:val="18"/>
                <w:szCs w:val="18"/>
              </w:rPr>
              <w:t>Cyprodinil</w:t>
            </w:r>
          </w:p>
        </w:tc>
        <w:tc>
          <w:tcPr>
            <w:tcW w:w="870" w:type="dxa"/>
            <w:shd w:val="clear" w:color="auto" w:fill="F2F2F2" w:themeFill="background1" w:themeFillShade="F2"/>
            <w:vAlign w:val="center"/>
            <w:hideMark/>
          </w:tcPr>
          <w:p w14:paraId="33A5583A" w14:textId="77777777" w:rsidR="00BB1620" w:rsidRPr="005918C5" w:rsidRDefault="00BB1620" w:rsidP="005918C5">
            <w:pPr>
              <w:jc w:val="center"/>
              <w:rPr>
                <w:rFonts w:eastAsia="Times New Roman" w:cs="Times New Roman"/>
                <w:b/>
                <w:bCs/>
                <w:sz w:val="18"/>
                <w:szCs w:val="18"/>
              </w:rPr>
            </w:pPr>
            <w:r w:rsidRPr="005918C5">
              <w:rPr>
                <w:rFonts w:eastAsia="Times New Roman" w:cs="Times New Roman"/>
                <w:b/>
                <w:bCs/>
                <w:sz w:val="18"/>
                <w:szCs w:val="18"/>
              </w:rPr>
              <w:t>Fenhexamid</w:t>
            </w:r>
          </w:p>
        </w:tc>
        <w:tc>
          <w:tcPr>
            <w:tcW w:w="861" w:type="dxa"/>
            <w:shd w:val="clear" w:color="auto" w:fill="F2F2F2" w:themeFill="background1" w:themeFillShade="F2"/>
            <w:vAlign w:val="center"/>
            <w:hideMark/>
          </w:tcPr>
          <w:p w14:paraId="6936860E" w14:textId="77777777" w:rsidR="00BB1620" w:rsidRPr="005918C5" w:rsidRDefault="00BB1620" w:rsidP="005918C5">
            <w:pPr>
              <w:jc w:val="center"/>
              <w:rPr>
                <w:rFonts w:eastAsia="Times New Roman" w:cs="Times New Roman"/>
                <w:b/>
                <w:bCs/>
                <w:sz w:val="18"/>
                <w:szCs w:val="18"/>
              </w:rPr>
            </w:pPr>
            <w:r w:rsidRPr="005918C5">
              <w:rPr>
                <w:rFonts w:eastAsia="Times New Roman" w:cs="Times New Roman"/>
                <w:b/>
                <w:bCs/>
                <w:sz w:val="18"/>
                <w:szCs w:val="18"/>
              </w:rPr>
              <w:t>Fluopicolide</w:t>
            </w:r>
          </w:p>
        </w:tc>
        <w:tc>
          <w:tcPr>
            <w:tcW w:w="721" w:type="dxa"/>
            <w:shd w:val="clear" w:color="auto" w:fill="F2F2F2" w:themeFill="background1" w:themeFillShade="F2"/>
            <w:vAlign w:val="center"/>
            <w:hideMark/>
          </w:tcPr>
          <w:p w14:paraId="6BC1B0E2" w14:textId="122612EF" w:rsidR="00BB1620" w:rsidRPr="005918C5" w:rsidRDefault="00BB1620" w:rsidP="005918C5">
            <w:pPr>
              <w:jc w:val="center"/>
              <w:rPr>
                <w:rFonts w:eastAsia="Times New Roman" w:cs="Times New Roman"/>
                <w:b/>
                <w:bCs/>
                <w:sz w:val="18"/>
                <w:szCs w:val="18"/>
              </w:rPr>
            </w:pPr>
            <w:proofErr w:type="spellStart"/>
            <w:r w:rsidRPr="005918C5">
              <w:rPr>
                <w:rFonts w:eastAsia="Times New Roman" w:cs="Times New Roman"/>
                <w:b/>
                <w:bCs/>
                <w:sz w:val="18"/>
                <w:szCs w:val="18"/>
              </w:rPr>
              <w:t>Kresoxim</w:t>
            </w:r>
            <w:proofErr w:type="spellEnd"/>
            <w:r w:rsidR="005918C5" w:rsidRPr="005918C5">
              <w:rPr>
                <w:rFonts w:eastAsia="Times New Roman" w:cs="Times New Roman"/>
                <w:b/>
                <w:bCs/>
                <w:sz w:val="18"/>
                <w:szCs w:val="18"/>
                <w:lang w:val="el-GR"/>
              </w:rPr>
              <w:t xml:space="preserve"> </w:t>
            </w:r>
            <w:r w:rsidRPr="005918C5">
              <w:rPr>
                <w:rFonts w:eastAsia="Times New Roman" w:cs="Times New Roman"/>
                <w:b/>
                <w:bCs/>
                <w:sz w:val="18"/>
                <w:szCs w:val="18"/>
              </w:rPr>
              <w:t>methyl</w:t>
            </w:r>
          </w:p>
        </w:tc>
        <w:tc>
          <w:tcPr>
            <w:tcW w:w="890" w:type="dxa"/>
            <w:shd w:val="clear" w:color="auto" w:fill="F2F2F2" w:themeFill="background1" w:themeFillShade="F2"/>
            <w:vAlign w:val="center"/>
            <w:hideMark/>
          </w:tcPr>
          <w:p w14:paraId="00ABBA3A" w14:textId="77777777" w:rsidR="00BB1620" w:rsidRPr="005918C5" w:rsidRDefault="00BB1620" w:rsidP="005918C5">
            <w:pPr>
              <w:jc w:val="center"/>
              <w:rPr>
                <w:rFonts w:eastAsia="Times New Roman" w:cs="Times New Roman"/>
                <w:b/>
                <w:bCs/>
                <w:sz w:val="18"/>
                <w:szCs w:val="18"/>
              </w:rPr>
            </w:pPr>
            <w:r w:rsidRPr="005918C5">
              <w:rPr>
                <w:rFonts w:eastAsia="Times New Roman" w:cs="Times New Roman"/>
                <w:b/>
                <w:bCs/>
                <w:sz w:val="18"/>
                <w:szCs w:val="18"/>
              </w:rPr>
              <w:t>Penconazole</w:t>
            </w:r>
          </w:p>
        </w:tc>
        <w:tc>
          <w:tcPr>
            <w:tcW w:w="824" w:type="dxa"/>
            <w:shd w:val="clear" w:color="auto" w:fill="F2F2F2" w:themeFill="background1" w:themeFillShade="F2"/>
            <w:vAlign w:val="center"/>
            <w:hideMark/>
          </w:tcPr>
          <w:p w14:paraId="5713FABE" w14:textId="77777777" w:rsidR="00BB1620" w:rsidRPr="005918C5" w:rsidRDefault="00BB1620" w:rsidP="005918C5">
            <w:pPr>
              <w:jc w:val="center"/>
              <w:rPr>
                <w:rFonts w:eastAsia="Times New Roman" w:cs="Times New Roman"/>
                <w:b/>
                <w:bCs/>
                <w:sz w:val="18"/>
                <w:szCs w:val="18"/>
              </w:rPr>
            </w:pPr>
            <w:proofErr w:type="spellStart"/>
            <w:r w:rsidRPr="005918C5">
              <w:rPr>
                <w:rFonts w:eastAsia="Times New Roman" w:cs="Times New Roman"/>
                <w:b/>
                <w:bCs/>
                <w:sz w:val="18"/>
                <w:szCs w:val="18"/>
              </w:rPr>
              <w:t>Pyraclostrobin</w:t>
            </w:r>
            <w:proofErr w:type="spellEnd"/>
          </w:p>
        </w:tc>
        <w:tc>
          <w:tcPr>
            <w:tcW w:w="1073" w:type="dxa"/>
            <w:shd w:val="clear" w:color="auto" w:fill="F2F2F2" w:themeFill="background1" w:themeFillShade="F2"/>
            <w:vAlign w:val="center"/>
            <w:hideMark/>
          </w:tcPr>
          <w:p w14:paraId="3487234B" w14:textId="77777777" w:rsidR="00BB1620" w:rsidRPr="005918C5" w:rsidRDefault="00BB1620" w:rsidP="005918C5">
            <w:pPr>
              <w:jc w:val="center"/>
              <w:rPr>
                <w:rFonts w:eastAsia="Times New Roman" w:cs="Times New Roman"/>
                <w:b/>
                <w:bCs/>
                <w:sz w:val="18"/>
                <w:szCs w:val="18"/>
              </w:rPr>
            </w:pPr>
            <w:r w:rsidRPr="005918C5">
              <w:rPr>
                <w:rFonts w:eastAsia="Times New Roman" w:cs="Times New Roman"/>
                <w:b/>
                <w:bCs/>
                <w:sz w:val="18"/>
                <w:szCs w:val="18"/>
              </w:rPr>
              <w:t>Pyrimethanil</w:t>
            </w:r>
          </w:p>
        </w:tc>
        <w:tc>
          <w:tcPr>
            <w:tcW w:w="972" w:type="dxa"/>
            <w:shd w:val="clear" w:color="auto" w:fill="F2F2F2" w:themeFill="background1" w:themeFillShade="F2"/>
            <w:vAlign w:val="center"/>
            <w:hideMark/>
          </w:tcPr>
          <w:p w14:paraId="3F61B223" w14:textId="77777777" w:rsidR="00BB1620" w:rsidRPr="005918C5" w:rsidRDefault="00BB1620" w:rsidP="005918C5">
            <w:pPr>
              <w:jc w:val="center"/>
              <w:rPr>
                <w:rFonts w:eastAsia="Times New Roman" w:cs="Times New Roman"/>
                <w:b/>
                <w:bCs/>
                <w:sz w:val="18"/>
                <w:szCs w:val="18"/>
              </w:rPr>
            </w:pPr>
            <w:r w:rsidRPr="005918C5">
              <w:rPr>
                <w:rFonts w:eastAsia="Times New Roman" w:cs="Times New Roman"/>
                <w:b/>
                <w:bCs/>
                <w:sz w:val="18"/>
                <w:szCs w:val="18"/>
              </w:rPr>
              <w:t>Tetraconazole</w:t>
            </w:r>
          </w:p>
        </w:tc>
        <w:tc>
          <w:tcPr>
            <w:tcW w:w="1007" w:type="dxa"/>
            <w:shd w:val="clear" w:color="auto" w:fill="F2F2F2" w:themeFill="background1" w:themeFillShade="F2"/>
            <w:vAlign w:val="center"/>
            <w:hideMark/>
          </w:tcPr>
          <w:p w14:paraId="21FBC3E8" w14:textId="77777777" w:rsidR="00BB1620" w:rsidRPr="005918C5" w:rsidRDefault="00BB1620" w:rsidP="005918C5">
            <w:pPr>
              <w:jc w:val="center"/>
              <w:rPr>
                <w:rFonts w:eastAsia="Times New Roman" w:cs="Times New Roman"/>
                <w:b/>
                <w:bCs/>
                <w:sz w:val="18"/>
                <w:szCs w:val="18"/>
              </w:rPr>
            </w:pPr>
            <w:proofErr w:type="spellStart"/>
            <w:r w:rsidRPr="005918C5">
              <w:rPr>
                <w:rFonts w:eastAsia="Times New Roman" w:cs="Times New Roman"/>
                <w:b/>
                <w:bCs/>
                <w:sz w:val="18"/>
                <w:szCs w:val="18"/>
              </w:rPr>
              <w:t>Trifloxystrobin</w:t>
            </w:r>
            <w:proofErr w:type="spellEnd"/>
          </w:p>
        </w:tc>
      </w:tr>
      <w:tr w:rsidR="005918C5" w:rsidRPr="00327637" w14:paraId="08FE3712" w14:textId="77777777" w:rsidTr="004A3473">
        <w:trPr>
          <w:jc w:val="center"/>
        </w:trPr>
        <w:tc>
          <w:tcPr>
            <w:tcW w:w="812" w:type="dxa"/>
            <w:vAlign w:val="center"/>
            <w:hideMark/>
          </w:tcPr>
          <w:p w14:paraId="12089667" w14:textId="77777777" w:rsidR="00BB1620" w:rsidRPr="00F91B32" w:rsidRDefault="00BB1620" w:rsidP="005918C5">
            <w:pPr>
              <w:jc w:val="center"/>
              <w:rPr>
                <w:rFonts w:eastAsia="Times New Roman" w:cs="Times New Roman"/>
                <w:b/>
                <w:bCs/>
                <w:sz w:val="18"/>
                <w:szCs w:val="18"/>
              </w:rPr>
            </w:pPr>
            <w:r w:rsidRPr="00F91B32">
              <w:rPr>
                <w:rFonts w:eastAsia="Times New Roman" w:cs="Times New Roman"/>
                <w:b/>
                <w:bCs/>
                <w:sz w:val="18"/>
                <w:szCs w:val="18"/>
              </w:rPr>
              <w:t>STR0</w:t>
            </w:r>
          </w:p>
        </w:tc>
        <w:tc>
          <w:tcPr>
            <w:tcW w:w="884" w:type="dxa"/>
            <w:vAlign w:val="center"/>
            <w:hideMark/>
          </w:tcPr>
          <w:p w14:paraId="6E7E9C05"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796" w:type="dxa"/>
            <w:vAlign w:val="center"/>
            <w:hideMark/>
          </w:tcPr>
          <w:p w14:paraId="0A346B46"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70" w:type="dxa"/>
            <w:vAlign w:val="center"/>
            <w:hideMark/>
          </w:tcPr>
          <w:p w14:paraId="18040EDC"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61" w:type="dxa"/>
            <w:vAlign w:val="center"/>
            <w:hideMark/>
          </w:tcPr>
          <w:p w14:paraId="6EBACAC3"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721" w:type="dxa"/>
            <w:vAlign w:val="center"/>
            <w:hideMark/>
          </w:tcPr>
          <w:p w14:paraId="0F018790"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90" w:type="dxa"/>
            <w:vAlign w:val="center"/>
            <w:hideMark/>
          </w:tcPr>
          <w:p w14:paraId="48BA685E"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24" w:type="dxa"/>
            <w:vAlign w:val="center"/>
            <w:hideMark/>
          </w:tcPr>
          <w:p w14:paraId="3242BBCF"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1073" w:type="dxa"/>
            <w:vAlign w:val="center"/>
            <w:hideMark/>
          </w:tcPr>
          <w:p w14:paraId="452BCFFD"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972" w:type="dxa"/>
            <w:vAlign w:val="center"/>
            <w:hideMark/>
          </w:tcPr>
          <w:p w14:paraId="3CD6E3F1"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1007" w:type="dxa"/>
            <w:vAlign w:val="center"/>
            <w:hideMark/>
          </w:tcPr>
          <w:p w14:paraId="1AF375E3"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r>
      <w:tr w:rsidR="005918C5" w:rsidRPr="00327637" w14:paraId="7730FAAD" w14:textId="77777777" w:rsidTr="004A3473">
        <w:trPr>
          <w:jc w:val="center"/>
        </w:trPr>
        <w:tc>
          <w:tcPr>
            <w:tcW w:w="812" w:type="dxa"/>
            <w:vAlign w:val="center"/>
            <w:hideMark/>
          </w:tcPr>
          <w:p w14:paraId="1B936A75" w14:textId="77777777" w:rsidR="00BB1620" w:rsidRPr="00F91B32" w:rsidRDefault="00BB1620" w:rsidP="005918C5">
            <w:pPr>
              <w:jc w:val="center"/>
              <w:rPr>
                <w:rFonts w:eastAsia="Times New Roman" w:cs="Times New Roman"/>
                <w:b/>
                <w:bCs/>
                <w:sz w:val="18"/>
                <w:szCs w:val="18"/>
              </w:rPr>
            </w:pPr>
            <w:r w:rsidRPr="00F91B32">
              <w:rPr>
                <w:rFonts w:eastAsia="Times New Roman" w:cs="Times New Roman"/>
                <w:b/>
                <w:bCs/>
                <w:sz w:val="18"/>
                <w:szCs w:val="18"/>
              </w:rPr>
              <w:t>STR1</w:t>
            </w:r>
          </w:p>
        </w:tc>
        <w:tc>
          <w:tcPr>
            <w:tcW w:w="884" w:type="dxa"/>
            <w:vAlign w:val="center"/>
            <w:hideMark/>
          </w:tcPr>
          <w:p w14:paraId="0167D7D6"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0,026</w:t>
            </w:r>
          </w:p>
        </w:tc>
        <w:tc>
          <w:tcPr>
            <w:tcW w:w="796" w:type="dxa"/>
            <w:vAlign w:val="center"/>
            <w:hideMark/>
          </w:tcPr>
          <w:p w14:paraId="07CFCB3E"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70" w:type="dxa"/>
            <w:vAlign w:val="center"/>
            <w:hideMark/>
          </w:tcPr>
          <w:p w14:paraId="49B4BA3A"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61" w:type="dxa"/>
            <w:vAlign w:val="center"/>
            <w:hideMark/>
          </w:tcPr>
          <w:p w14:paraId="35592AF6"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721" w:type="dxa"/>
            <w:vAlign w:val="center"/>
            <w:hideMark/>
          </w:tcPr>
          <w:p w14:paraId="38D1E01B"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90" w:type="dxa"/>
            <w:vAlign w:val="center"/>
            <w:hideMark/>
          </w:tcPr>
          <w:p w14:paraId="668F433F"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24" w:type="dxa"/>
            <w:vAlign w:val="center"/>
            <w:hideMark/>
          </w:tcPr>
          <w:p w14:paraId="2113C71E"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1073" w:type="dxa"/>
            <w:vAlign w:val="center"/>
            <w:hideMark/>
          </w:tcPr>
          <w:p w14:paraId="0ECA8DB6"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972" w:type="dxa"/>
            <w:vAlign w:val="center"/>
            <w:hideMark/>
          </w:tcPr>
          <w:p w14:paraId="0BAB415B"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&lt;0,003</w:t>
            </w:r>
          </w:p>
        </w:tc>
        <w:tc>
          <w:tcPr>
            <w:tcW w:w="1007" w:type="dxa"/>
            <w:vAlign w:val="center"/>
            <w:hideMark/>
          </w:tcPr>
          <w:p w14:paraId="43F7096A"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r>
      <w:tr w:rsidR="005918C5" w:rsidRPr="00327637" w14:paraId="690FFA6C" w14:textId="77777777" w:rsidTr="004A3473">
        <w:trPr>
          <w:jc w:val="center"/>
        </w:trPr>
        <w:tc>
          <w:tcPr>
            <w:tcW w:w="812" w:type="dxa"/>
            <w:vAlign w:val="center"/>
            <w:hideMark/>
          </w:tcPr>
          <w:p w14:paraId="2D0DB084" w14:textId="77777777" w:rsidR="00BB1620" w:rsidRPr="00F91B32" w:rsidRDefault="00BB1620" w:rsidP="005918C5">
            <w:pPr>
              <w:jc w:val="center"/>
              <w:rPr>
                <w:rFonts w:eastAsia="Times New Roman" w:cs="Times New Roman"/>
                <w:b/>
                <w:bCs/>
                <w:sz w:val="18"/>
                <w:szCs w:val="18"/>
              </w:rPr>
            </w:pPr>
            <w:r w:rsidRPr="00F91B32">
              <w:rPr>
                <w:rFonts w:eastAsia="Times New Roman" w:cs="Times New Roman"/>
                <w:b/>
                <w:bCs/>
                <w:sz w:val="18"/>
                <w:szCs w:val="18"/>
              </w:rPr>
              <w:t>STR2</w:t>
            </w:r>
          </w:p>
        </w:tc>
        <w:tc>
          <w:tcPr>
            <w:tcW w:w="884" w:type="dxa"/>
            <w:vAlign w:val="center"/>
            <w:hideMark/>
          </w:tcPr>
          <w:p w14:paraId="01398090"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0,017</w:t>
            </w:r>
          </w:p>
        </w:tc>
        <w:tc>
          <w:tcPr>
            <w:tcW w:w="796" w:type="dxa"/>
            <w:vAlign w:val="center"/>
            <w:hideMark/>
          </w:tcPr>
          <w:p w14:paraId="1605C82A"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0,220</w:t>
            </w:r>
          </w:p>
        </w:tc>
        <w:tc>
          <w:tcPr>
            <w:tcW w:w="870" w:type="dxa"/>
            <w:vAlign w:val="center"/>
            <w:hideMark/>
          </w:tcPr>
          <w:p w14:paraId="76DCC168"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0,032</w:t>
            </w:r>
          </w:p>
        </w:tc>
        <w:tc>
          <w:tcPr>
            <w:tcW w:w="861" w:type="dxa"/>
            <w:vAlign w:val="center"/>
            <w:hideMark/>
          </w:tcPr>
          <w:p w14:paraId="0DF4A96F"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0,104</w:t>
            </w:r>
          </w:p>
        </w:tc>
        <w:tc>
          <w:tcPr>
            <w:tcW w:w="721" w:type="dxa"/>
            <w:vAlign w:val="center"/>
            <w:hideMark/>
          </w:tcPr>
          <w:p w14:paraId="7E14BFBE"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0,018</w:t>
            </w:r>
          </w:p>
        </w:tc>
        <w:tc>
          <w:tcPr>
            <w:tcW w:w="890" w:type="dxa"/>
            <w:vAlign w:val="center"/>
            <w:hideMark/>
          </w:tcPr>
          <w:p w14:paraId="7D0CD39B"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&lt;0,003</w:t>
            </w:r>
          </w:p>
        </w:tc>
        <w:tc>
          <w:tcPr>
            <w:tcW w:w="824" w:type="dxa"/>
            <w:vAlign w:val="center"/>
            <w:hideMark/>
          </w:tcPr>
          <w:p w14:paraId="701EDD9D"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0,017</w:t>
            </w:r>
          </w:p>
        </w:tc>
        <w:tc>
          <w:tcPr>
            <w:tcW w:w="1073" w:type="dxa"/>
            <w:vAlign w:val="center"/>
            <w:hideMark/>
          </w:tcPr>
          <w:p w14:paraId="6B28B70F"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0,300</w:t>
            </w:r>
          </w:p>
        </w:tc>
        <w:tc>
          <w:tcPr>
            <w:tcW w:w="972" w:type="dxa"/>
            <w:vAlign w:val="center"/>
            <w:hideMark/>
          </w:tcPr>
          <w:p w14:paraId="1403B15D"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0,003</w:t>
            </w:r>
          </w:p>
        </w:tc>
        <w:tc>
          <w:tcPr>
            <w:tcW w:w="1007" w:type="dxa"/>
            <w:vAlign w:val="center"/>
            <w:hideMark/>
          </w:tcPr>
          <w:p w14:paraId="6CB7FA73"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&lt;0,003</w:t>
            </w:r>
          </w:p>
        </w:tc>
      </w:tr>
      <w:tr w:rsidR="005918C5" w:rsidRPr="00327637" w14:paraId="6CE2F847" w14:textId="77777777" w:rsidTr="004A3473">
        <w:trPr>
          <w:jc w:val="center"/>
        </w:trPr>
        <w:tc>
          <w:tcPr>
            <w:tcW w:w="812" w:type="dxa"/>
            <w:vAlign w:val="center"/>
            <w:hideMark/>
          </w:tcPr>
          <w:p w14:paraId="2506E9C3" w14:textId="77777777" w:rsidR="00BB1620" w:rsidRPr="00F91B32" w:rsidRDefault="00BB1620" w:rsidP="005918C5">
            <w:pPr>
              <w:jc w:val="center"/>
              <w:rPr>
                <w:rFonts w:eastAsia="Times New Roman" w:cs="Times New Roman"/>
                <w:b/>
                <w:bCs/>
                <w:sz w:val="18"/>
                <w:szCs w:val="18"/>
              </w:rPr>
            </w:pPr>
            <w:r w:rsidRPr="00F91B32">
              <w:rPr>
                <w:rFonts w:eastAsia="Times New Roman" w:cs="Times New Roman"/>
                <w:b/>
                <w:bCs/>
                <w:sz w:val="18"/>
                <w:szCs w:val="18"/>
              </w:rPr>
              <w:t>STR3</w:t>
            </w:r>
          </w:p>
        </w:tc>
        <w:tc>
          <w:tcPr>
            <w:tcW w:w="884" w:type="dxa"/>
            <w:vAlign w:val="center"/>
            <w:hideMark/>
          </w:tcPr>
          <w:p w14:paraId="1542A03B"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0,010</w:t>
            </w:r>
          </w:p>
        </w:tc>
        <w:tc>
          <w:tcPr>
            <w:tcW w:w="796" w:type="dxa"/>
            <w:vAlign w:val="center"/>
            <w:hideMark/>
          </w:tcPr>
          <w:p w14:paraId="3809A85D"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0,087</w:t>
            </w:r>
          </w:p>
        </w:tc>
        <w:tc>
          <w:tcPr>
            <w:tcW w:w="870" w:type="dxa"/>
            <w:vAlign w:val="center"/>
            <w:hideMark/>
          </w:tcPr>
          <w:p w14:paraId="658CC2B6"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0,071</w:t>
            </w:r>
          </w:p>
        </w:tc>
        <w:tc>
          <w:tcPr>
            <w:tcW w:w="861" w:type="dxa"/>
            <w:vAlign w:val="center"/>
            <w:hideMark/>
          </w:tcPr>
          <w:p w14:paraId="6416B288"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721" w:type="dxa"/>
            <w:vAlign w:val="center"/>
            <w:hideMark/>
          </w:tcPr>
          <w:p w14:paraId="55CBF341"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90" w:type="dxa"/>
            <w:vAlign w:val="center"/>
            <w:hideMark/>
          </w:tcPr>
          <w:p w14:paraId="0C3FFB61"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&lt;0,003</w:t>
            </w:r>
          </w:p>
        </w:tc>
        <w:tc>
          <w:tcPr>
            <w:tcW w:w="824" w:type="dxa"/>
            <w:vAlign w:val="center"/>
            <w:hideMark/>
          </w:tcPr>
          <w:p w14:paraId="0D9B67E5"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1073" w:type="dxa"/>
            <w:vAlign w:val="center"/>
            <w:hideMark/>
          </w:tcPr>
          <w:p w14:paraId="1DED83C0"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972" w:type="dxa"/>
            <w:vAlign w:val="center"/>
            <w:hideMark/>
          </w:tcPr>
          <w:p w14:paraId="3BE42222"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&lt;0,003</w:t>
            </w:r>
          </w:p>
        </w:tc>
        <w:tc>
          <w:tcPr>
            <w:tcW w:w="1007" w:type="dxa"/>
            <w:vAlign w:val="center"/>
            <w:hideMark/>
          </w:tcPr>
          <w:p w14:paraId="39FE53D5"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0,009</w:t>
            </w:r>
          </w:p>
        </w:tc>
      </w:tr>
      <w:tr w:rsidR="005918C5" w:rsidRPr="00327637" w14:paraId="758D1906" w14:textId="77777777" w:rsidTr="004A3473">
        <w:trPr>
          <w:jc w:val="center"/>
        </w:trPr>
        <w:tc>
          <w:tcPr>
            <w:tcW w:w="812" w:type="dxa"/>
            <w:vAlign w:val="center"/>
            <w:hideMark/>
          </w:tcPr>
          <w:p w14:paraId="5A5BBD31" w14:textId="77777777" w:rsidR="00BB1620" w:rsidRPr="00F91B32" w:rsidRDefault="00BB1620" w:rsidP="005918C5">
            <w:pPr>
              <w:jc w:val="center"/>
              <w:rPr>
                <w:rFonts w:eastAsia="Times New Roman" w:cs="Times New Roman"/>
                <w:b/>
                <w:bCs/>
                <w:sz w:val="18"/>
                <w:szCs w:val="18"/>
              </w:rPr>
            </w:pPr>
            <w:r w:rsidRPr="00F91B32">
              <w:rPr>
                <w:rFonts w:eastAsia="Times New Roman" w:cs="Times New Roman"/>
                <w:b/>
                <w:bCs/>
                <w:sz w:val="18"/>
                <w:szCs w:val="18"/>
              </w:rPr>
              <w:t>STR4</w:t>
            </w:r>
          </w:p>
        </w:tc>
        <w:tc>
          <w:tcPr>
            <w:tcW w:w="884" w:type="dxa"/>
            <w:vAlign w:val="center"/>
            <w:hideMark/>
          </w:tcPr>
          <w:p w14:paraId="0C75F551"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0,020</w:t>
            </w:r>
          </w:p>
        </w:tc>
        <w:tc>
          <w:tcPr>
            <w:tcW w:w="796" w:type="dxa"/>
            <w:vAlign w:val="center"/>
            <w:hideMark/>
          </w:tcPr>
          <w:p w14:paraId="2450E936"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70" w:type="dxa"/>
            <w:vAlign w:val="center"/>
            <w:hideMark/>
          </w:tcPr>
          <w:p w14:paraId="4F0F8CB7"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0,083</w:t>
            </w:r>
          </w:p>
        </w:tc>
        <w:tc>
          <w:tcPr>
            <w:tcW w:w="861" w:type="dxa"/>
            <w:vAlign w:val="center"/>
            <w:hideMark/>
          </w:tcPr>
          <w:p w14:paraId="229628FD"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721" w:type="dxa"/>
            <w:vAlign w:val="center"/>
            <w:hideMark/>
          </w:tcPr>
          <w:p w14:paraId="75AF49F3"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90" w:type="dxa"/>
            <w:vAlign w:val="center"/>
            <w:hideMark/>
          </w:tcPr>
          <w:p w14:paraId="60B4D986"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&lt;0,003</w:t>
            </w:r>
          </w:p>
        </w:tc>
        <w:tc>
          <w:tcPr>
            <w:tcW w:w="824" w:type="dxa"/>
            <w:vAlign w:val="center"/>
            <w:hideMark/>
          </w:tcPr>
          <w:p w14:paraId="1509D967"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1073" w:type="dxa"/>
            <w:vAlign w:val="center"/>
            <w:hideMark/>
          </w:tcPr>
          <w:p w14:paraId="35E5F13A"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0,334</w:t>
            </w:r>
          </w:p>
        </w:tc>
        <w:tc>
          <w:tcPr>
            <w:tcW w:w="972" w:type="dxa"/>
            <w:vAlign w:val="center"/>
            <w:hideMark/>
          </w:tcPr>
          <w:p w14:paraId="5164095F"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&lt;0,003</w:t>
            </w:r>
          </w:p>
        </w:tc>
        <w:tc>
          <w:tcPr>
            <w:tcW w:w="1007" w:type="dxa"/>
            <w:vAlign w:val="center"/>
            <w:hideMark/>
          </w:tcPr>
          <w:p w14:paraId="05C87069"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0,009</w:t>
            </w:r>
          </w:p>
        </w:tc>
      </w:tr>
      <w:tr w:rsidR="005918C5" w:rsidRPr="00327637" w14:paraId="786AAB7B" w14:textId="77777777" w:rsidTr="004A3473">
        <w:trPr>
          <w:jc w:val="center"/>
        </w:trPr>
        <w:tc>
          <w:tcPr>
            <w:tcW w:w="812" w:type="dxa"/>
            <w:vAlign w:val="center"/>
            <w:hideMark/>
          </w:tcPr>
          <w:p w14:paraId="4105F3D1" w14:textId="77777777" w:rsidR="00BB1620" w:rsidRPr="00F91B32" w:rsidRDefault="00BB1620" w:rsidP="005918C5">
            <w:pPr>
              <w:jc w:val="center"/>
              <w:rPr>
                <w:rFonts w:eastAsia="Times New Roman" w:cs="Times New Roman"/>
                <w:b/>
                <w:bCs/>
                <w:sz w:val="18"/>
                <w:szCs w:val="18"/>
              </w:rPr>
            </w:pPr>
            <w:r w:rsidRPr="00F91B32">
              <w:rPr>
                <w:rFonts w:eastAsia="Times New Roman" w:cs="Times New Roman"/>
                <w:b/>
                <w:bCs/>
                <w:sz w:val="18"/>
                <w:szCs w:val="18"/>
              </w:rPr>
              <w:t>STR5</w:t>
            </w:r>
          </w:p>
        </w:tc>
        <w:tc>
          <w:tcPr>
            <w:tcW w:w="884" w:type="dxa"/>
            <w:vAlign w:val="center"/>
            <w:hideMark/>
          </w:tcPr>
          <w:p w14:paraId="1C675D7D"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0,026</w:t>
            </w:r>
          </w:p>
        </w:tc>
        <w:tc>
          <w:tcPr>
            <w:tcW w:w="796" w:type="dxa"/>
            <w:vAlign w:val="center"/>
            <w:hideMark/>
          </w:tcPr>
          <w:p w14:paraId="447A3F9B"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70" w:type="dxa"/>
            <w:vAlign w:val="center"/>
            <w:hideMark/>
          </w:tcPr>
          <w:p w14:paraId="20E6E3D1"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0,064</w:t>
            </w:r>
          </w:p>
        </w:tc>
        <w:tc>
          <w:tcPr>
            <w:tcW w:w="861" w:type="dxa"/>
            <w:vAlign w:val="center"/>
            <w:hideMark/>
          </w:tcPr>
          <w:p w14:paraId="54BE9FD7"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721" w:type="dxa"/>
            <w:vAlign w:val="center"/>
            <w:hideMark/>
          </w:tcPr>
          <w:p w14:paraId="3006EFEC"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90" w:type="dxa"/>
            <w:vAlign w:val="center"/>
            <w:hideMark/>
          </w:tcPr>
          <w:p w14:paraId="152EEB08"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24" w:type="dxa"/>
            <w:vAlign w:val="center"/>
            <w:hideMark/>
          </w:tcPr>
          <w:p w14:paraId="43FB5185"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1073" w:type="dxa"/>
            <w:vAlign w:val="center"/>
            <w:hideMark/>
          </w:tcPr>
          <w:p w14:paraId="1B733D53"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972" w:type="dxa"/>
            <w:vAlign w:val="center"/>
            <w:hideMark/>
          </w:tcPr>
          <w:p w14:paraId="2F04631C"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&lt;0,003</w:t>
            </w:r>
          </w:p>
        </w:tc>
        <w:tc>
          <w:tcPr>
            <w:tcW w:w="1007" w:type="dxa"/>
            <w:vAlign w:val="center"/>
            <w:hideMark/>
          </w:tcPr>
          <w:p w14:paraId="565AE75C"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0,013</w:t>
            </w:r>
          </w:p>
        </w:tc>
      </w:tr>
      <w:tr w:rsidR="005918C5" w:rsidRPr="00327637" w14:paraId="19DE5E29" w14:textId="77777777" w:rsidTr="004A3473">
        <w:trPr>
          <w:jc w:val="center"/>
        </w:trPr>
        <w:tc>
          <w:tcPr>
            <w:tcW w:w="812" w:type="dxa"/>
            <w:vAlign w:val="center"/>
            <w:hideMark/>
          </w:tcPr>
          <w:p w14:paraId="2F417F93" w14:textId="77777777" w:rsidR="00BB1620" w:rsidRPr="00F91B32" w:rsidRDefault="00BB1620" w:rsidP="005918C5">
            <w:pPr>
              <w:jc w:val="center"/>
              <w:rPr>
                <w:rFonts w:eastAsia="Times New Roman" w:cs="Times New Roman"/>
                <w:b/>
                <w:bCs/>
                <w:sz w:val="18"/>
                <w:szCs w:val="18"/>
              </w:rPr>
            </w:pPr>
            <w:r w:rsidRPr="00F91B32">
              <w:rPr>
                <w:rFonts w:eastAsia="Times New Roman" w:cs="Times New Roman"/>
                <w:b/>
                <w:bCs/>
                <w:sz w:val="18"/>
                <w:szCs w:val="18"/>
              </w:rPr>
              <w:t>STR6</w:t>
            </w:r>
          </w:p>
        </w:tc>
        <w:tc>
          <w:tcPr>
            <w:tcW w:w="884" w:type="dxa"/>
            <w:vAlign w:val="center"/>
            <w:hideMark/>
          </w:tcPr>
          <w:p w14:paraId="7EC807D6"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0,035</w:t>
            </w:r>
          </w:p>
        </w:tc>
        <w:tc>
          <w:tcPr>
            <w:tcW w:w="796" w:type="dxa"/>
            <w:vAlign w:val="center"/>
            <w:hideMark/>
          </w:tcPr>
          <w:p w14:paraId="5AE189FD"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70" w:type="dxa"/>
            <w:vAlign w:val="center"/>
            <w:hideMark/>
          </w:tcPr>
          <w:p w14:paraId="19778275"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61" w:type="dxa"/>
            <w:vAlign w:val="center"/>
            <w:hideMark/>
          </w:tcPr>
          <w:p w14:paraId="18D48A4A"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721" w:type="dxa"/>
            <w:vAlign w:val="center"/>
            <w:hideMark/>
          </w:tcPr>
          <w:p w14:paraId="2CC9ECCF"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90" w:type="dxa"/>
            <w:vAlign w:val="center"/>
            <w:hideMark/>
          </w:tcPr>
          <w:p w14:paraId="598E9651"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24" w:type="dxa"/>
            <w:vAlign w:val="center"/>
            <w:hideMark/>
          </w:tcPr>
          <w:p w14:paraId="4E298874"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1073" w:type="dxa"/>
            <w:vAlign w:val="center"/>
            <w:hideMark/>
          </w:tcPr>
          <w:p w14:paraId="2A649A9E"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972" w:type="dxa"/>
            <w:vAlign w:val="center"/>
            <w:hideMark/>
          </w:tcPr>
          <w:p w14:paraId="708C5605"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1007" w:type="dxa"/>
            <w:vAlign w:val="center"/>
            <w:hideMark/>
          </w:tcPr>
          <w:p w14:paraId="52CCE79D"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r>
      <w:tr w:rsidR="005918C5" w:rsidRPr="00327637" w14:paraId="3285409F" w14:textId="77777777" w:rsidTr="004A3473">
        <w:trPr>
          <w:jc w:val="center"/>
        </w:trPr>
        <w:tc>
          <w:tcPr>
            <w:tcW w:w="812" w:type="dxa"/>
            <w:vAlign w:val="center"/>
            <w:hideMark/>
          </w:tcPr>
          <w:p w14:paraId="02CF027F" w14:textId="77777777" w:rsidR="00BB1620" w:rsidRPr="00F91B32" w:rsidRDefault="00BB1620" w:rsidP="005918C5">
            <w:pPr>
              <w:jc w:val="center"/>
              <w:rPr>
                <w:rFonts w:eastAsia="Times New Roman" w:cs="Times New Roman"/>
                <w:b/>
                <w:bCs/>
                <w:sz w:val="18"/>
                <w:szCs w:val="18"/>
              </w:rPr>
            </w:pPr>
            <w:r w:rsidRPr="00F91B32">
              <w:rPr>
                <w:rFonts w:eastAsia="Times New Roman" w:cs="Times New Roman"/>
                <w:b/>
                <w:bCs/>
                <w:sz w:val="18"/>
                <w:szCs w:val="18"/>
              </w:rPr>
              <w:t>STR7</w:t>
            </w:r>
          </w:p>
        </w:tc>
        <w:tc>
          <w:tcPr>
            <w:tcW w:w="884" w:type="dxa"/>
            <w:vAlign w:val="center"/>
            <w:hideMark/>
          </w:tcPr>
          <w:p w14:paraId="5A9F6D12"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0,015</w:t>
            </w:r>
          </w:p>
        </w:tc>
        <w:tc>
          <w:tcPr>
            <w:tcW w:w="796" w:type="dxa"/>
            <w:vAlign w:val="center"/>
            <w:hideMark/>
          </w:tcPr>
          <w:p w14:paraId="31282874"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0,162</w:t>
            </w:r>
          </w:p>
        </w:tc>
        <w:tc>
          <w:tcPr>
            <w:tcW w:w="870" w:type="dxa"/>
            <w:vAlign w:val="center"/>
            <w:hideMark/>
          </w:tcPr>
          <w:p w14:paraId="6CA4BD9C"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0,071</w:t>
            </w:r>
          </w:p>
        </w:tc>
        <w:tc>
          <w:tcPr>
            <w:tcW w:w="861" w:type="dxa"/>
            <w:vAlign w:val="center"/>
            <w:hideMark/>
          </w:tcPr>
          <w:p w14:paraId="070AF0DA"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721" w:type="dxa"/>
            <w:vAlign w:val="center"/>
            <w:hideMark/>
          </w:tcPr>
          <w:p w14:paraId="49C69351"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90" w:type="dxa"/>
            <w:vAlign w:val="center"/>
            <w:hideMark/>
          </w:tcPr>
          <w:p w14:paraId="620E6623"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&lt;0,003</w:t>
            </w:r>
          </w:p>
        </w:tc>
        <w:tc>
          <w:tcPr>
            <w:tcW w:w="824" w:type="dxa"/>
            <w:vAlign w:val="center"/>
            <w:hideMark/>
          </w:tcPr>
          <w:p w14:paraId="5D713324"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1073" w:type="dxa"/>
            <w:vAlign w:val="center"/>
            <w:hideMark/>
          </w:tcPr>
          <w:p w14:paraId="5AC3D188"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972" w:type="dxa"/>
            <w:vAlign w:val="center"/>
            <w:hideMark/>
          </w:tcPr>
          <w:p w14:paraId="254A2600"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&lt;0,003</w:t>
            </w:r>
          </w:p>
        </w:tc>
        <w:tc>
          <w:tcPr>
            <w:tcW w:w="1007" w:type="dxa"/>
            <w:vAlign w:val="center"/>
            <w:hideMark/>
          </w:tcPr>
          <w:p w14:paraId="28A08E71"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0,006</w:t>
            </w:r>
          </w:p>
        </w:tc>
      </w:tr>
      <w:tr w:rsidR="005918C5" w:rsidRPr="00327637" w14:paraId="663EB6B6" w14:textId="77777777" w:rsidTr="004A3473">
        <w:trPr>
          <w:jc w:val="center"/>
        </w:trPr>
        <w:tc>
          <w:tcPr>
            <w:tcW w:w="812" w:type="dxa"/>
            <w:vAlign w:val="center"/>
            <w:hideMark/>
          </w:tcPr>
          <w:p w14:paraId="3D0CD6C0" w14:textId="77777777" w:rsidR="00BB1620" w:rsidRPr="00F91B32" w:rsidRDefault="00BB1620" w:rsidP="005918C5">
            <w:pPr>
              <w:jc w:val="center"/>
              <w:rPr>
                <w:rFonts w:eastAsia="Times New Roman" w:cs="Times New Roman"/>
                <w:b/>
                <w:bCs/>
                <w:sz w:val="18"/>
                <w:szCs w:val="18"/>
              </w:rPr>
            </w:pPr>
            <w:r w:rsidRPr="00F91B32">
              <w:rPr>
                <w:rFonts w:eastAsia="Times New Roman" w:cs="Times New Roman"/>
                <w:b/>
                <w:bCs/>
                <w:sz w:val="18"/>
                <w:szCs w:val="18"/>
              </w:rPr>
              <w:t>STR8</w:t>
            </w:r>
          </w:p>
        </w:tc>
        <w:tc>
          <w:tcPr>
            <w:tcW w:w="884" w:type="dxa"/>
            <w:vAlign w:val="center"/>
            <w:hideMark/>
          </w:tcPr>
          <w:p w14:paraId="30974610"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0,043</w:t>
            </w:r>
          </w:p>
        </w:tc>
        <w:tc>
          <w:tcPr>
            <w:tcW w:w="796" w:type="dxa"/>
            <w:vAlign w:val="center"/>
            <w:hideMark/>
          </w:tcPr>
          <w:p w14:paraId="3667A423"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0,175</w:t>
            </w:r>
          </w:p>
        </w:tc>
        <w:tc>
          <w:tcPr>
            <w:tcW w:w="870" w:type="dxa"/>
            <w:vAlign w:val="center"/>
            <w:hideMark/>
          </w:tcPr>
          <w:p w14:paraId="4110A1C4"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61" w:type="dxa"/>
            <w:vAlign w:val="center"/>
            <w:hideMark/>
          </w:tcPr>
          <w:p w14:paraId="361AA7E2"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721" w:type="dxa"/>
            <w:vAlign w:val="center"/>
            <w:hideMark/>
          </w:tcPr>
          <w:p w14:paraId="37A74E1D"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90" w:type="dxa"/>
            <w:vAlign w:val="center"/>
            <w:hideMark/>
          </w:tcPr>
          <w:p w14:paraId="286C6D2D"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&lt;0,003</w:t>
            </w:r>
          </w:p>
        </w:tc>
        <w:tc>
          <w:tcPr>
            <w:tcW w:w="824" w:type="dxa"/>
            <w:vAlign w:val="center"/>
            <w:hideMark/>
          </w:tcPr>
          <w:p w14:paraId="62A52B7E"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1073" w:type="dxa"/>
            <w:vAlign w:val="center"/>
            <w:hideMark/>
          </w:tcPr>
          <w:p w14:paraId="758259EF"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972" w:type="dxa"/>
            <w:vAlign w:val="center"/>
            <w:hideMark/>
          </w:tcPr>
          <w:p w14:paraId="24C12BDF"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&lt;0,003</w:t>
            </w:r>
          </w:p>
        </w:tc>
        <w:tc>
          <w:tcPr>
            <w:tcW w:w="1007" w:type="dxa"/>
            <w:vAlign w:val="center"/>
            <w:hideMark/>
          </w:tcPr>
          <w:p w14:paraId="21BCE234"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r>
      <w:tr w:rsidR="005918C5" w:rsidRPr="00327637" w14:paraId="02B8C394" w14:textId="77777777" w:rsidTr="004A3473">
        <w:trPr>
          <w:jc w:val="center"/>
        </w:trPr>
        <w:tc>
          <w:tcPr>
            <w:tcW w:w="812" w:type="dxa"/>
            <w:vAlign w:val="center"/>
            <w:hideMark/>
          </w:tcPr>
          <w:p w14:paraId="0EF44B72" w14:textId="77777777" w:rsidR="00BB1620" w:rsidRPr="00F91B32" w:rsidRDefault="00BB1620" w:rsidP="005918C5">
            <w:pPr>
              <w:jc w:val="center"/>
              <w:rPr>
                <w:rFonts w:eastAsia="Times New Roman" w:cs="Times New Roman"/>
                <w:b/>
                <w:bCs/>
                <w:sz w:val="18"/>
                <w:szCs w:val="18"/>
              </w:rPr>
            </w:pPr>
            <w:r w:rsidRPr="00F91B32">
              <w:rPr>
                <w:rFonts w:eastAsia="Times New Roman" w:cs="Times New Roman"/>
                <w:b/>
                <w:bCs/>
                <w:sz w:val="18"/>
                <w:szCs w:val="18"/>
              </w:rPr>
              <w:t>STR9</w:t>
            </w:r>
          </w:p>
        </w:tc>
        <w:tc>
          <w:tcPr>
            <w:tcW w:w="884" w:type="dxa"/>
            <w:vAlign w:val="center"/>
            <w:hideMark/>
          </w:tcPr>
          <w:p w14:paraId="4CFF1A66"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0,0169–0,0460</w:t>
            </w:r>
          </w:p>
        </w:tc>
        <w:tc>
          <w:tcPr>
            <w:tcW w:w="796" w:type="dxa"/>
            <w:vAlign w:val="center"/>
            <w:hideMark/>
          </w:tcPr>
          <w:p w14:paraId="71A4878E"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70" w:type="dxa"/>
            <w:vAlign w:val="center"/>
            <w:hideMark/>
          </w:tcPr>
          <w:p w14:paraId="4FF13DE2"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61" w:type="dxa"/>
            <w:vAlign w:val="center"/>
            <w:hideMark/>
          </w:tcPr>
          <w:p w14:paraId="74DFE522"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721" w:type="dxa"/>
            <w:vAlign w:val="center"/>
            <w:hideMark/>
          </w:tcPr>
          <w:p w14:paraId="4C6647FB"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90" w:type="dxa"/>
            <w:vAlign w:val="center"/>
            <w:hideMark/>
          </w:tcPr>
          <w:p w14:paraId="0AE44121"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824" w:type="dxa"/>
            <w:vAlign w:val="center"/>
            <w:hideMark/>
          </w:tcPr>
          <w:p w14:paraId="71A33367"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1073" w:type="dxa"/>
            <w:vAlign w:val="center"/>
            <w:hideMark/>
          </w:tcPr>
          <w:p w14:paraId="1CF7DAE6"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c>
          <w:tcPr>
            <w:tcW w:w="972" w:type="dxa"/>
            <w:vAlign w:val="center"/>
            <w:hideMark/>
          </w:tcPr>
          <w:p w14:paraId="6B95735B"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&lt;0,003</w:t>
            </w:r>
          </w:p>
        </w:tc>
        <w:tc>
          <w:tcPr>
            <w:tcW w:w="1007" w:type="dxa"/>
            <w:vAlign w:val="center"/>
            <w:hideMark/>
          </w:tcPr>
          <w:p w14:paraId="5F77670A" w14:textId="77777777" w:rsidR="00BB1620" w:rsidRPr="00F91B32" w:rsidRDefault="00BB1620" w:rsidP="005918C5">
            <w:pPr>
              <w:jc w:val="center"/>
              <w:rPr>
                <w:rFonts w:eastAsia="Times New Roman" w:cs="Times New Roman"/>
                <w:sz w:val="18"/>
                <w:szCs w:val="18"/>
              </w:rPr>
            </w:pPr>
            <w:r w:rsidRPr="00F91B32">
              <w:rPr>
                <w:rFonts w:eastAsia="Times New Roman" w:cs="Times New Roman"/>
                <w:sz w:val="18"/>
                <w:szCs w:val="18"/>
              </w:rPr>
              <w:t>ND</w:t>
            </w:r>
          </w:p>
        </w:tc>
      </w:tr>
    </w:tbl>
    <w:p w14:paraId="0533A92F" w14:textId="77777777" w:rsidR="00BB1620" w:rsidRDefault="00BB1620" w:rsidP="00BB1620">
      <w:pPr>
        <w:jc w:val="both"/>
        <w:rPr>
          <w:lang w:val="el-GR"/>
        </w:rPr>
      </w:pPr>
    </w:p>
    <w:p w14:paraId="000DEC30" w14:textId="3BC81934" w:rsidR="00003FDD" w:rsidRDefault="003145A1" w:rsidP="004A3473">
      <w:pPr>
        <w:spacing w:after="120" w:line="276" w:lineRule="auto"/>
        <w:jc w:val="both"/>
        <w:rPr>
          <w:lang w:val="el-GR"/>
        </w:rPr>
      </w:pPr>
      <w:r>
        <w:rPr>
          <w:lang w:val="el-GR"/>
        </w:rPr>
        <w:t>Ο</w:t>
      </w:r>
      <w:r w:rsidR="00BB1620" w:rsidRPr="00327637">
        <w:rPr>
          <w:lang w:val="el-GR"/>
        </w:rPr>
        <w:t xml:space="preserve"> </w:t>
      </w:r>
      <w:r w:rsidR="00966269" w:rsidRPr="00FF1F87">
        <w:rPr>
          <w:b/>
          <w:bCs/>
          <w:lang w:val="el-GR"/>
        </w:rPr>
        <w:t>Πίνακα</w:t>
      </w:r>
      <w:r w:rsidR="005918C5">
        <w:rPr>
          <w:b/>
          <w:bCs/>
          <w:lang w:val="el-GR"/>
        </w:rPr>
        <w:t>ς</w:t>
      </w:r>
      <w:r w:rsidR="00966269" w:rsidRPr="00FF1F87">
        <w:rPr>
          <w:b/>
          <w:bCs/>
          <w:lang w:val="el-GR"/>
        </w:rPr>
        <w:t xml:space="preserve"> </w:t>
      </w:r>
      <w:r w:rsidR="00966269">
        <w:rPr>
          <w:b/>
          <w:bCs/>
          <w:lang w:val="el-GR"/>
        </w:rPr>
        <w:t>6.3.2 -13</w:t>
      </w:r>
      <w:r w:rsidR="00966269" w:rsidRPr="00327637">
        <w:rPr>
          <w:lang w:val="el-GR"/>
        </w:rPr>
        <w:t xml:space="preserve"> </w:t>
      </w:r>
      <w:r>
        <w:rPr>
          <w:lang w:val="el-GR"/>
        </w:rPr>
        <w:t xml:space="preserve">στον οποίο </w:t>
      </w:r>
      <w:r w:rsidR="00966269" w:rsidRPr="00327637">
        <w:rPr>
          <w:lang w:val="el-GR"/>
        </w:rPr>
        <w:t>παρουσιάζονται τα επίπεδα υπολειμμάτων (</w:t>
      </w:r>
      <w:r w:rsidR="00966269" w:rsidRPr="00327637">
        <w:t>C</w:t>
      </w:r>
      <w:r w:rsidR="00966269" w:rsidRPr="00327637">
        <w:rPr>
          <w:lang w:val="el-GR"/>
        </w:rPr>
        <w:t xml:space="preserve"> </w:t>
      </w:r>
      <w:r w:rsidR="00966269" w:rsidRPr="00327637">
        <w:t>TRIAL</w:t>
      </w:r>
      <w:r w:rsidR="00966269" w:rsidRPr="00327637">
        <w:rPr>
          <w:lang w:val="el-GR"/>
        </w:rPr>
        <w:t xml:space="preserve">, </w:t>
      </w:r>
      <w:r w:rsidR="00966269" w:rsidRPr="00327637">
        <w:t>mg</w:t>
      </w:r>
      <w:r w:rsidR="00966269" w:rsidRPr="00327637">
        <w:rPr>
          <w:lang w:val="el-GR"/>
        </w:rPr>
        <w:t>/</w:t>
      </w:r>
      <w:r w:rsidR="00966269" w:rsidRPr="00327637">
        <w:t>kg</w:t>
      </w:r>
      <w:r w:rsidR="00966269" w:rsidRPr="00327637">
        <w:rPr>
          <w:lang w:val="el-GR"/>
        </w:rPr>
        <w:t>) των εφαρμοσμένων δραστικών ουσιών ανά στρατηγική φυτοπροστασίας</w:t>
      </w:r>
      <w:r>
        <w:rPr>
          <w:lang w:val="el-GR"/>
        </w:rPr>
        <w:t>:</w:t>
      </w:r>
      <w:r w:rsidR="005F445A">
        <w:rPr>
          <w:lang w:val="el-GR"/>
        </w:rPr>
        <w:t xml:space="preserve"> </w:t>
      </w:r>
    </w:p>
    <w:p w14:paraId="710E19E4" w14:textId="45043BC2" w:rsidR="009E6898" w:rsidRPr="009E6898" w:rsidRDefault="009E6898" w:rsidP="004A3473">
      <w:pPr>
        <w:pStyle w:val="ListParagraph"/>
        <w:numPr>
          <w:ilvl w:val="0"/>
          <w:numId w:val="24"/>
        </w:numPr>
        <w:spacing w:after="60" w:line="276" w:lineRule="auto"/>
        <w:ind w:left="426" w:hanging="318"/>
        <w:jc w:val="both"/>
        <w:rPr>
          <w:lang w:val="el-GR"/>
        </w:rPr>
      </w:pPr>
      <w:r w:rsidRPr="009E6898">
        <w:rPr>
          <w:lang w:val="el-GR"/>
        </w:rPr>
        <w:t>Κ</w:t>
      </w:r>
      <w:r w:rsidR="00BB1620" w:rsidRPr="009E6898">
        <w:rPr>
          <w:lang w:val="el-GR"/>
        </w:rPr>
        <w:t xml:space="preserve">αταδεικνύει σαφή διαφοροποίηση των στρατηγικών ως προς τα επίπεδα υπολειμμάτων κατά τη συγκομιδή, η οποία οφείλεται κυρίως στην παρουσία και την ένταση χρήσης συγκεκριμένων δραστικών ουσιών. Οι υψηλότερες συγκεντρώσεις παρατηρήθηκαν σε στρατηγικές που περιλάμβαναν </w:t>
      </w:r>
      <w:r w:rsidR="00BB1620" w:rsidRPr="009E6898">
        <w:rPr>
          <w:b/>
          <w:bCs/>
        </w:rPr>
        <w:t>pyrimethanil</w:t>
      </w:r>
      <w:r w:rsidR="00BB1620" w:rsidRPr="009E6898">
        <w:rPr>
          <w:lang w:val="el-GR"/>
        </w:rPr>
        <w:t xml:space="preserve"> (</w:t>
      </w:r>
      <w:r w:rsidR="00BB1620" w:rsidRPr="00327637">
        <w:t>STR</w:t>
      </w:r>
      <w:r w:rsidR="00BB1620" w:rsidRPr="009E6898">
        <w:rPr>
          <w:lang w:val="el-GR"/>
        </w:rPr>
        <w:t xml:space="preserve">4: 0,334 </w:t>
      </w:r>
      <w:r w:rsidR="00BB1620" w:rsidRPr="00327637">
        <w:t>mg</w:t>
      </w:r>
      <w:r w:rsidR="00BB1620" w:rsidRPr="009E6898">
        <w:rPr>
          <w:lang w:val="el-GR"/>
        </w:rPr>
        <w:t>/</w:t>
      </w:r>
      <w:r w:rsidR="00BB1620" w:rsidRPr="00327637">
        <w:t>kg</w:t>
      </w:r>
      <w:r w:rsidR="00BB1620" w:rsidRPr="009E6898">
        <w:rPr>
          <w:lang w:val="el-GR"/>
        </w:rPr>
        <w:t xml:space="preserve">; </w:t>
      </w:r>
      <w:r w:rsidR="00BB1620" w:rsidRPr="00327637">
        <w:t>STR</w:t>
      </w:r>
      <w:r w:rsidR="00BB1620" w:rsidRPr="009E6898">
        <w:rPr>
          <w:lang w:val="el-GR"/>
        </w:rPr>
        <w:t xml:space="preserve">2: 0,300 </w:t>
      </w:r>
      <w:r w:rsidR="00BB1620" w:rsidRPr="00327637">
        <w:t>mg</w:t>
      </w:r>
      <w:r w:rsidR="00BB1620" w:rsidRPr="009E6898">
        <w:rPr>
          <w:lang w:val="el-GR"/>
        </w:rPr>
        <w:t>/</w:t>
      </w:r>
      <w:r w:rsidR="00BB1620" w:rsidRPr="00327637">
        <w:t>kg</w:t>
      </w:r>
      <w:r w:rsidR="00BB1620" w:rsidRPr="009E6898">
        <w:rPr>
          <w:lang w:val="el-GR"/>
        </w:rPr>
        <w:t xml:space="preserve">) και </w:t>
      </w:r>
      <w:r w:rsidR="00BB1620" w:rsidRPr="009E6898">
        <w:rPr>
          <w:b/>
          <w:bCs/>
        </w:rPr>
        <w:t>cyprodinil</w:t>
      </w:r>
      <w:r w:rsidR="00BB1620" w:rsidRPr="009E6898">
        <w:rPr>
          <w:lang w:val="el-GR"/>
        </w:rPr>
        <w:t xml:space="preserve"> (</w:t>
      </w:r>
      <w:r w:rsidR="00BB1620" w:rsidRPr="00327637">
        <w:t>STR</w:t>
      </w:r>
      <w:r w:rsidR="00BB1620" w:rsidRPr="009E6898">
        <w:rPr>
          <w:lang w:val="el-GR"/>
        </w:rPr>
        <w:t xml:space="preserve">2, </w:t>
      </w:r>
      <w:r w:rsidR="00BB1620" w:rsidRPr="00327637">
        <w:t>STR</w:t>
      </w:r>
      <w:r w:rsidR="00BB1620" w:rsidRPr="009E6898">
        <w:rPr>
          <w:lang w:val="el-GR"/>
        </w:rPr>
        <w:t xml:space="preserve">7, </w:t>
      </w:r>
      <w:r w:rsidR="00BB1620" w:rsidRPr="00327637">
        <w:t>STR</w:t>
      </w:r>
      <w:r w:rsidR="00BB1620" w:rsidRPr="009E6898">
        <w:rPr>
          <w:lang w:val="el-GR"/>
        </w:rPr>
        <w:t xml:space="preserve">8). </w:t>
      </w:r>
    </w:p>
    <w:p w14:paraId="3992297B" w14:textId="77777777" w:rsidR="009E6898" w:rsidRDefault="00BB1620" w:rsidP="004A3473">
      <w:pPr>
        <w:pStyle w:val="ListParagraph"/>
        <w:numPr>
          <w:ilvl w:val="0"/>
          <w:numId w:val="24"/>
        </w:numPr>
        <w:spacing w:after="60" w:line="276" w:lineRule="auto"/>
        <w:ind w:left="426" w:hanging="318"/>
        <w:jc w:val="both"/>
        <w:rPr>
          <w:lang w:val="el-GR"/>
        </w:rPr>
      </w:pPr>
      <w:r w:rsidRPr="009E6898">
        <w:rPr>
          <w:lang w:val="el-GR"/>
        </w:rPr>
        <w:t xml:space="preserve">Αντιθέτως, στρατηγικές με περιορισμένη χρήση συμβατικών μυκητοκτόνων εμφάνισαν υπολείμματα κυρίως </w:t>
      </w:r>
      <w:r w:rsidRPr="009E6898">
        <w:rPr>
          <w:b/>
          <w:bCs/>
          <w:lang w:val="el-GR"/>
        </w:rPr>
        <w:t xml:space="preserve">κάτω από το </w:t>
      </w:r>
      <w:proofErr w:type="spellStart"/>
      <w:r w:rsidRPr="009E6898">
        <w:rPr>
          <w:b/>
          <w:bCs/>
        </w:rPr>
        <w:t>LOQ</w:t>
      </w:r>
      <w:proofErr w:type="spellEnd"/>
      <w:r w:rsidRPr="009E6898">
        <w:rPr>
          <w:lang w:val="el-GR"/>
        </w:rPr>
        <w:t xml:space="preserve"> ή </w:t>
      </w:r>
      <w:r w:rsidRPr="009E6898">
        <w:rPr>
          <w:b/>
          <w:bCs/>
          <w:lang w:val="el-GR"/>
        </w:rPr>
        <w:t>μη ανιχνεύσιμα</w:t>
      </w:r>
      <w:r w:rsidRPr="009E6898">
        <w:rPr>
          <w:lang w:val="el-GR"/>
        </w:rPr>
        <w:t>.</w:t>
      </w:r>
    </w:p>
    <w:p w14:paraId="316EEE86" w14:textId="6E11BD25" w:rsidR="00BB1620" w:rsidRPr="009E6898" w:rsidRDefault="00BB1620" w:rsidP="004A3473">
      <w:pPr>
        <w:pStyle w:val="ListParagraph"/>
        <w:numPr>
          <w:ilvl w:val="0"/>
          <w:numId w:val="24"/>
        </w:numPr>
        <w:spacing w:after="60" w:line="276" w:lineRule="auto"/>
        <w:ind w:left="426" w:hanging="318"/>
        <w:jc w:val="both"/>
        <w:rPr>
          <w:lang w:val="el-GR"/>
        </w:rPr>
      </w:pPr>
      <w:r w:rsidRPr="009E6898">
        <w:rPr>
          <w:lang w:val="el-GR"/>
        </w:rPr>
        <w:t xml:space="preserve">Η στρατηγική </w:t>
      </w:r>
      <w:r w:rsidRPr="009E6898">
        <w:rPr>
          <w:b/>
          <w:bCs/>
        </w:rPr>
        <w:t>STR</w:t>
      </w:r>
      <w:r w:rsidRPr="009E6898">
        <w:rPr>
          <w:b/>
          <w:bCs/>
          <w:lang w:val="el-GR"/>
        </w:rPr>
        <w:t>9</w:t>
      </w:r>
      <w:r w:rsidRPr="009E6898">
        <w:rPr>
          <w:lang w:val="el-GR"/>
        </w:rPr>
        <w:t xml:space="preserve">, η μόνη με επαναλήψεις, ανέδειξε μετρήσιμη </w:t>
      </w:r>
      <w:proofErr w:type="spellStart"/>
      <w:r w:rsidRPr="009E6898">
        <w:rPr>
          <w:lang w:val="el-GR"/>
        </w:rPr>
        <w:t>ενδο</w:t>
      </w:r>
      <w:proofErr w:type="spellEnd"/>
      <w:r w:rsidRPr="009E6898">
        <w:rPr>
          <w:lang w:val="el-GR"/>
        </w:rPr>
        <w:t xml:space="preserve">-στρατηγική μεταβλητότητα για την </w:t>
      </w:r>
      <w:r w:rsidRPr="009E6898">
        <w:rPr>
          <w:b/>
          <w:bCs/>
        </w:rPr>
        <w:t>azoxystrobin</w:t>
      </w:r>
      <w:r w:rsidRPr="009E6898">
        <w:rPr>
          <w:lang w:val="el-GR"/>
        </w:rPr>
        <w:t xml:space="preserve">, με εύρος τιμών 0,0169–0,0460 </w:t>
      </w:r>
      <w:r w:rsidRPr="00327637">
        <w:t>mg</w:t>
      </w:r>
      <w:r w:rsidRPr="009E6898">
        <w:rPr>
          <w:lang w:val="el-GR"/>
        </w:rPr>
        <w:t>/</w:t>
      </w:r>
      <w:r w:rsidRPr="00327637">
        <w:t>kg</w:t>
      </w:r>
      <w:r w:rsidRPr="009E6898">
        <w:rPr>
          <w:lang w:val="el-GR"/>
        </w:rPr>
        <w:t xml:space="preserve">, γεγονός που υπογραμμίζει τη σημασία της επανάληψης στη σωστή αποτύπωση του προφίλ υπολειμμάτων. Για τις λοιπές εφαρμοσμένες δραστικές ουσίες στη </w:t>
      </w:r>
      <w:r w:rsidRPr="00327637">
        <w:t>STR</w:t>
      </w:r>
      <w:r w:rsidRPr="009E6898">
        <w:rPr>
          <w:lang w:val="el-GR"/>
        </w:rPr>
        <w:t xml:space="preserve">9, τα υπολείμματα παρέμειναν σε επίπεδα </w:t>
      </w:r>
      <w:r w:rsidRPr="009E6898">
        <w:rPr>
          <w:b/>
          <w:bCs/>
          <w:lang w:val="el-GR"/>
        </w:rPr>
        <w:t>&lt;</w:t>
      </w:r>
      <w:proofErr w:type="spellStart"/>
      <w:r w:rsidRPr="009E6898">
        <w:rPr>
          <w:b/>
          <w:bCs/>
        </w:rPr>
        <w:t>LOQ</w:t>
      </w:r>
      <w:proofErr w:type="spellEnd"/>
      <w:r w:rsidRPr="009E6898">
        <w:rPr>
          <w:b/>
          <w:bCs/>
          <w:lang w:val="el-GR"/>
        </w:rPr>
        <w:t xml:space="preserve"> ή </w:t>
      </w:r>
      <w:r w:rsidRPr="009E6898">
        <w:rPr>
          <w:b/>
          <w:bCs/>
        </w:rPr>
        <w:t>ND</w:t>
      </w:r>
      <w:r w:rsidRPr="009E6898">
        <w:rPr>
          <w:lang w:val="el-GR"/>
        </w:rPr>
        <w:t>.</w:t>
      </w:r>
    </w:p>
    <w:p w14:paraId="07C16862" w14:textId="77777777" w:rsidR="00BB1620" w:rsidRDefault="00BB1620" w:rsidP="00BB1620">
      <w:pPr>
        <w:jc w:val="both"/>
        <w:rPr>
          <w:lang w:val="el-GR"/>
        </w:rPr>
      </w:pPr>
    </w:p>
    <w:p w14:paraId="148325A4" w14:textId="444DDF0D" w:rsidR="00F1207E" w:rsidRPr="00F1207E" w:rsidRDefault="00FF1F87" w:rsidP="00F1207E">
      <w:pPr>
        <w:pStyle w:val="Heading3"/>
        <w:rPr>
          <w:rFonts w:eastAsia="Verdana" w:cs="Verdana"/>
          <w:bCs/>
          <w:color w:val="auto"/>
          <w:sz w:val="22"/>
          <w:szCs w:val="22"/>
        </w:rPr>
      </w:pPr>
      <w:r w:rsidRPr="00F1207E">
        <w:rPr>
          <w:rFonts w:eastAsia="Verdana" w:cs="Verdana"/>
          <w:bCs/>
          <w:color w:val="auto"/>
          <w:sz w:val="22"/>
          <w:szCs w:val="22"/>
        </w:rPr>
        <w:t>ΣΥΖΗΤΗΣΗ</w:t>
      </w:r>
      <w:r w:rsidR="009E6898">
        <w:rPr>
          <w:rFonts w:eastAsia="Verdana" w:cs="Verdana"/>
          <w:bCs/>
          <w:color w:val="auto"/>
          <w:sz w:val="22"/>
          <w:szCs w:val="22"/>
        </w:rPr>
        <w:t xml:space="preserve"> </w:t>
      </w:r>
      <w:proofErr w:type="spellStart"/>
      <w:r w:rsidR="009E6898">
        <w:rPr>
          <w:rFonts w:eastAsia="Verdana" w:cs="Verdana"/>
          <w:bCs/>
          <w:color w:val="auto"/>
          <w:sz w:val="22"/>
          <w:szCs w:val="22"/>
        </w:rPr>
        <w:t>ΕΥΡΥΜΑΤΩΝ</w:t>
      </w:r>
      <w:proofErr w:type="spellEnd"/>
      <w:r w:rsidR="009E6898">
        <w:rPr>
          <w:rFonts w:eastAsia="Verdana" w:cs="Verdana"/>
          <w:bCs/>
          <w:color w:val="auto"/>
          <w:sz w:val="22"/>
          <w:szCs w:val="22"/>
        </w:rPr>
        <w:t xml:space="preserve"> ΣΕ</w:t>
      </w:r>
      <w:r>
        <w:rPr>
          <w:rFonts w:eastAsia="Verdana" w:cs="Verdana"/>
          <w:bCs/>
          <w:color w:val="auto"/>
          <w:sz w:val="22"/>
          <w:szCs w:val="22"/>
        </w:rPr>
        <w:t xml:space="preserve"> ΥΠΟΛΕΙΜΜΑΤΑ</w:t>
      </w:r>
    </w:p>
    <w:p w14:paraId="0647B908" w14:textId="77777777" w:rsidR="00F1207E" w:rsidRPr="00AA42B6" w:rsidRDefault="00F1207E" w:rsidP="004A3473">
      <w:pPr>
        <w:spacing w:after="120"/>
        <w:jc w:val="both"/>
        <w:rPr>
          <w:b/>
          <w:bCs/>
          <w:lang w:val="el-GR"/>
        </w:rPr>
      </w:pPr>
      <w:r w:rsidRPr="00AA42B6">
        <w:rPr>
          <w:b/>
          <w:bCs/>
          <w:lang w:val="el-GR"/>
        </w:rPr>
        <w:t>Συγκριτική αξιολόγηση των στρατηγικών</w:t>
      </w:r>
    </w:p>
    <w:p w14:paraId="690BC671" w14:textId="0F7514F7" w:rsidR="00F1207E" w:rsidRPr="00327637" w:rsidRDefault="00F1207E" w:rsidP="00F532FC">
      <w:pPr>
        <w:spacing w:line="276" w:lineRule="auto"/>
        <w:jc w:val="both"/>
        <w:rPr>
          <w:lang w:val="el-GR"/>
        </w:rPr>
      </w:pPr>
      <w:r w:rsidRPr="00327637">
        <w:rPr>
          <w:lang w:val="el-GR"/>
        </w:rPr>
        <w:t xml:space="preserve">Τα αποτελέσματα των </w:t>
      </w:r>
      <w:r>
        <w:rPr>
          <w:lang w:val="el-GR"/>
        </w:rPr>
        <w:t>δοκιμών που διενεργήθηκαν το</w:t>
      </w:r>
      <w:r w:rsidRPr="00327637">
        <w:rPr>
          <w:lang w:val="el-GR"/>
        </w:rPr>
        <w:t xml:space="preserve"> 2024 δείχνουν ότι τα επίπεδα υπολειμμάτων κατά τη συγκομιδή καθορίζονται κυρίως από συγκεκριμένες δραστικές ουσίες και τον ρόλο τους εντός κάθε στρατηγικής φυτοπροστασίας. Οι στρατηγικές </w:t>
      </w:r>
      <w:r>
        <w:rPr>
          <w:lang w:val="el-GR"/>
        </w:rPr>
        <w:t>όπου έγινε</w:t>
      </w:r>
      <w:r w:rsidRPr="00327637">
        <w:rPr>
          <w:lang w:val="el-GR"/>
        </w:rPr>
        <w:t xml:space="preserve"> χρήση </w:t>
      </w:r>
      <w:r>
        <w:rPr>
          <w:lang w:val="el-GR"/>
        </w:rPr>
        <w:t xml:space="preserve">σκευασμάτων με </w:t>
      </w:r>
      <w:r w:rsidRPr="00327637">
        <w:rPr>
          <w:b/>
          <w:bCs/>
        </w:rPr>
        <w:t>pyrimethanil</w:t>
      </w:r>
      <w:r w:rsidRPr="00327637">
        <w:rPr>
          <w:lang w:val="el-GR"/>
        </w:rPr>
        <w:t xml:space="preserve">, </w:t>
      </w:r>
      <w:r w:rsidRPr="00327637">
        <w:rPr>
          <w:b/>
          <w:bCs/>
        </w:rPr>
        <w:t>cyprodinil</w:t>
      </w:r>
      <w:r w:rsidRPr="00327637">
        <w:rPr>
          <w:lang w:val="el-GR"/>
        </w:rPr>
        <w:t xml:space="preserve"> και </w:t>
      </w:r>
      <w:r w:rsidRPr="00327637">
        <w:rPr>
          <w:b/>
          <w:bCs/>
        </w:rPr>
        <w:t>fluopicolide</w:t>
      </w:r>
      <w:r w:rsidRPr="00327637">
        <w:rPr>
          <w:lang w:val="el-GR"/>
        </w:rPr>
        <w:t xml:space="preserve"> εμφάνισαν υψηλότερα επίπεδα υπολειμμάτων, ενώ </w:t>
      </w:r>
      <w:r>
        <w:rPr>
          <w:lang w:val="el-GR"/>
        </w:rPr>
        <w:t xml:space="preserve">σκευάσματα με </w:t>
      </w:r>
      <w:r w:rsidRPr="00327637">
        <w:rPr>
          <w:lang w:val="el-GR"/>
        </w:rPr>
        <w:t xml:space="preserve">δραστικές όπως η </w:t>
      </w:r>
      <w:r w:rsidRPr="00327637">
        <w:rPr>
          <w:b/>
          <w:bCs/>
        </w:rPr>
        <w:t>tetraconazole</w:t>
      </w:r>
      <w:r w:rsidRPr="00327637">
        <w:rPr>
          <w:lang w:val="el-GR"/>
        </w:rPr>
        <w:t xml:space="preserve"> </w:t>
      </w:r>
      <w:r w:rsidRPr="00327637">
        <w:rPr>
          <w:lang w:val="el-GR"/>
        </w:rPr>
        <w:lastRenderedPageBreak/>
        <w:t xml:space="preserve">και η </w:t>
      </w:r>
      <w:r w:rsidRPr="00327637">
        <w:rPr>
          <w:b/>
          <w:bCs/>
        </w:rPr>
        <w:t>penconazole</w:t>
      </w:r>
      <w:r w:rsidRPr="00327637">
        <w:rPr>
          <w:lang w:val="el-GR"/>
        </w:rPr>
        <w:t xml:space="preserve"> περιορίστηκαν σε ίχνη.</w:t>
      </w:r>
      <w:r w:rsidR="00F532FC">
        <w:rPr>
          <w:lang w:val="el-GR"/>
        </w:rPr>
        <w:t xml:space="preserve"> </w:t>
      </w:r>
      <w:r w:rsidRPr="00327637">
        <w:rPr>
          <w:lang w:val="el-GR"/>
        </w:rPr>
        <w:t xml:space="preserve">Δεδομένου ότι οι στρατηγικές </w:t>
      </w:r>
      <w:r w:rsidRPr="00327637">
        <w:rPr>
          <w:b/>
          <w:bCs/>
        </w:rPr>
        <w:t>STR</w:t>
      </w:r>
      <w:r w:rsidRPr="00327637">
        <w:rPr>
          <w:b/>
          <w:bCs/>
          <w:lang w:val="el-GR"/>
        </w:rPr>
        <w:t>0–</w:t>
      </w:r>
      <w:r w:rsidRPr="00327637">
        <w:rPr>
          <w:b/>
          <w:bCs/>
        </w:rPr>
        <w:t>STR</w:t>
      </w:r>
      <w:r w:rsidRPr="00327637">
        <w:rPr>
          <w:b/>
          <w:bCs/>
          <w:lang w:val="el-GR"/>
        </w:rPr>
        <w:t>8</w:t>
      </w:r>
      <w:r w:rsidRPr="00327637">
        <w:rPr>
          <w:lang w:val="el-GR"/>
        </w:rPr>
        <w:t xml:space="preserve"> αντιπροσωπεύονται από ένα μόνο σύνθετο δείγμα, οι συγκρίσεις μεταξύ τους είναι περιγραφικές. Τα δεδομένα της </w:t>
      </w:r>
      <w:r w:rsidRPr="00327637">
        <w:t>STR</w:t>
      </w:r>
      <w:r w:rsidRPr="00327637">
        <w:rPr>
          <w:lang w:val="el-GR"/>
        </w:rPr>
        <w:t>9 επιβεβαιώνουν ότι η μεταβλητότητα μπορεί να είναι σημαντική και θα πρέπει να λαμβάνεται υπόψη σε μελλοντικές αξιολογήσεις</w:t>
      </w:r>
      <w:r>
        <w:rPr>
          <w:lang w:val="el-GR"/>
        </w:rPr>
        <w:t>.</w:t>
      </w:r>
    </w:p>
    <w:p w14:paraId="69DD7B14" w14:textId="77777777" w:rsidR="004A3473" w:rsidRDefault="004A3473" w:rsidP="004A3473">
      <w:pPr>
        <w:rPr>
          <w:b/>
          <w:bCs/>
          <w:lang w:val="el-GR"/>
        </w:rPr>
      </w:pPr>
    </w:p>
    <w:p w14:paraId="365D9033" w14:textId="77777777" w:rsidR="004A3473" w:rsidRDefault="004A3473" w:rsidP="004A3473">
      <w:pPr>
        <w:rPr>
          <w:b/>
          <w:bCs/>
          <w:lang w:val="el-GR"/>
        </w:rPr>
      </w:pPr>
    </w:p>
    <w:p w14:paraId="539F65FF" w14:textId="70C7A6F9" w:rsidR="00220A6F" w:rsidRPr="004A3473" w:rsidRDefault="00220A6F" w:rsidP="004A3473">
      <w:pPr>
        <w:spacing w:after="120" w:line="276" w:lineRule="auto"/>
        <w:rPr>
          <w:b/>
          <w:bCs/>
          <w:sz w:val="24"/>
          <w:szCs w:val="24"/>
          <w:lang w:val="el-GR"/>
        </w:rPr>
      </w:pPr>
      <w:r w:rsidRPr="00734100">
        <w:rPr>
          <w:b/>
          <w:bCs/>
          <w:sz w:val="24"/>
          <w:szCs w:val="24"/>
          <w:highlight w:val="darkGray"/>
          <w:lang w:val="el-GR"/>
        </w:rPr>
        <w:t xml:space="preserve">ΚΑΛΛΙΕΡΓΗΤΙΚΗ ΠΕΡΙΟΔΟΣ </w:t>
      </w:r>
      <w:r w:rsidR="0035115B" w:rsidRPr="00734100">
        <w:rPr>
          <w:b/>
          <w:bCs/>
          <w:sz w:val="24"/>
          <w:szCs w:val="24"/>
          <w:highlight w:val="darkGray"/>
          <w:lang w:val="el-GR"/>
        </w:rPr>
        <w:t>2025</w:t>
      </w:r>
    </w:p>
    <w:p w14:paraId="5C58ECEB" w14:textId="3BFBF2A5" w:rsidR="004A24E2" w:rsidRDefault="00F532FC" w:rsidP="004A3473">
      <w:pPr>
        <w:spacing w:after="120" w:line="276" w:lineRule="auto"/>
        <w:jc w:val="both"/>
        <w:rPr>
          <w:lang w:val="el-GR"/>
        </w:rPr>
      </w:pPr>
      <w:r>
        <w:rPr>
          <w:lang w:val="el-GR"/>
        </w:rPr>
        <w:t>Η</w:t>
      </w:r>
      <w:r w:rsidR="004A24E2">
        <w:rPr>
          <w:lang w:val="el-GR"/>
        </w:rPr>
        <w:t xml:space="preserve"> δοκιμ</w:t>
      </w:r>
      <w:r w:rsidR="00777531">
        <w:rPr>
          <w:lang w:val="el-GR"/>
        </w:rPr>
        <w:t xml:space="preserve">ή </w:t>
      </w:r>
      <w:r w:rsidR="004A24E2">
        <w:rPr>
          <w:lang w:val="el-GR"/>
        </w:rPr>
        <w:t xml:space="preserve">των στρατηγικών φυτοπροστασίας με ομάδες </w:t>
      </w:r>
      <w:proofErr w:type="spellStart"/>
      <w:r w:rsidR="004A24E2">
        <w:rPr>
          <w:lang w:val="el-GR"/>
        </w:rPr>
        <w:t>φυτοπροστατευτικών</w:t>
      </w:r>
      <w:proofErr w:type="spellEnd"/>
      <w:r w:rsidR="004A24E2">
        <w:rPr>
          <w:lang w:val="el-GR"/>
        </w:rPr>
        <w:t xml:space="preserve"> </w:t>
      </w:r>
      <w:r w:rsidR="002D2607">
        <w:rPr>
          <w:lang w:val="el-GR"/>
        </w:rPr>
        <w:t xml:space="preserve">ουσιών που </w:t>
      </w:r>
      <w:r w:rsidR="006A7781">
        <w:rPr>
          <w:lang w:val="el-GR"/>
        </w:rPr>
        <w:t>περιλάμβαναν</w:t>
      </w:r>
      <w:r w:rsidR="002D2607">
        <w:rPr>
          <w:lang w:val="el-GR"/>
        </w:rPr>
        <w:t xml:space="preserve"> βιομυκητοκτόνα, ουσίες φυσικής </w:t>
      </w:r>
      <w:r w:rsidR="00777531">
        <w:rPr>
          <w:lang w:val="el-GR"/>
        </w:rPr>
        <w:t>προέλευσης</w:t>
      </w:r>
      <w:r w:rsidR="002D2607">
        <w:rPr>
          <w:lang w:val="el-GR"/>
        </w:rPr>
        <w:t xml:space="preserve">, βασικές </w:t>
      </w:r>
      <w:r w:rsidR="00777531">
        <w:rPr>
          <w:lang w:val="el-GR"/>
        </w:rPr>
        <w:t>ουσίες</w:t>
      </w:r>
      <w:r w:rsidR="002D2607">
        <w:rPr>
          <w:lang w:val="el-GR"/>
        </w:rPr>
        <w:t xml:space="preserve"> κ.α</w:t>
      </w:r>
      <w:r w:rsidR="00CB64C7">
        <w:rPr>
          <w:lang w:val="el-GR"/>
        </w:rPr>
        <w:t>.</w:t>
      </w:r>
      <w:r w:rsidR="002D2607">
        <w:rPr>
          <w:lang w:val="el-GR"/>
        </w:rPr>
        <w:t xml:space="preserve"> </w:t>
      </w:r>
      <w:r w:rsidR="00777531">
        <w:rPr>
          <w:lang w:val="el-GR"/>
        </w:rPr>
        <w:t xml:space="preserve">παρείχαν σημαντική γνώση σε ότι αφορά στη </w:t>
      </w:r>
      <w:r w:rsidR="00AD0964">
        <w:rPr>
          <w:lang w:val="el-GR"/>
        </w:rPr>
        <w:t>δυνατότητα χρήσ</w:t>
      </w:r>
      <w:r w:rsidR="00CB64C7">
        <w:rPr>
          <w:lang w:val="el-GR"/>
        </w:rPr>
        <w:t>η</w:t>
      </w:r>
      <w:r w:rsidR="00AD0964">
        <w:rPr>
          <w:lang w:val="el-GR"/>
        </w:rPr>
        <w:t xml:space="preserve">ς αυτών των κατηγοριών </w:t>
      </w:r>
      <w:r w:rsidR="006F28BC">
        <w:rPr>
          <w:lang w:val="el-GR"/>
        </w:rPr>
        <w:t xml:space="preserve">ουσιών </w:t>
      </w:r>
      <w:r w:rsidR="00AD0964">
        <w:rPr>
          <w:lang w:val="el-GR"/>
        </w:rPr>
        <w:t xml:space="preserve">σε </w:t>
      </w:r>
      <w:r w:rsidR="00DC4563">
        <w:rPr>
          <w:lang w:val="el-GR"/>
        </w:rPr>
        <w:t>ένα σχήμα ολοκληρωμένης διαχείρισης των κύριων ασθενειών του επιτραπέζιου σταφυλιού</w:t>
      </w:r>
      <w:r w:rsidR="008B16D7">
        <w:rPr>
          <w:lang w:val="el-GR"/>
        </w:rPr>
        <w:t>. Στόχος στο πείραμα του 2025 ήταν η μείωση του</w:t>
      </w:r>
      <w:r w:rsidR="006F28BC">
        <w:rPr>
          <w:lang w:val="el-GR"/>
        </w:rPr>
        <w:t xml:space="preserve"> αρ</w:t>
      </w:r>
      <w:r w:rsidR="007E1C88">
        <w:rPr>
          <w:lang w:val="el-GR"/>
        </w:rPr>
        <w:t>ιθμ</w:t>
      </w:r>
      <w:r w:rsidR="008B16D7">
        <w:rPr>
          <w:lang w:val="el-GR"/>
        </w:rPr>
        <w:t>ού</w:t>
      </w:r>
      <w:r w:rsidR="007E1C88">
        <w:rPr>
          <w:lang w:val="el-GR"/>
        </w:rPr>
        <w:t xml:space="preserve"> εφαρμογών συνθετικών μυκητοκτόνων</w:t>
      </w:r>
      <w:r w:rsidR="00F32D22">
        <w:rPr>
          <w:lang w:val="el-GR"/>
        </w:rPr>
        <w:t xml:space="preserve"> με την ενσωμάτωση στο </w:t>
      </w:r>
      <w:r w:rsidR="008B16D7">
        <w:rPr>
          <w:lang w:val="el-GR"/>
        </w:rPr>
        <w:t xml:space="preserve">ολοκληρωμένο </w:t>
      </w:r>
      <w:r w:rsidR="00F32D22">
        <w:rPr>
          <w:lang w:val="el-GR"/>
        </w:rPr>
        <w:t xml:space="preserve">πρόγραμμα ψεκασμών και εναλλακτικών των </w:t>
      </w:r>
      <w:r w:rsidR="008B16D7">
        <w:rPr>
          <w:lang w:val="el-GR"/>
        </w:rPr>
        <w:t>ουσιών</w:t>
      </w:r>
      <w:r w:rsidR="006A7781">
        <w:rPr>
          <w:lang w:val="el-GR"/>
        </w:rPr>
        <w:t>.</w:t>
      </w:r>
      <w:r w:rsidR="00F67EBB">
        <w:rPr>
          <w:lang w:val="el-GR"/>
        </w:rPr>
        <w:t xml:space="preserve"> Επίσης έγινε προσπάθεια δόμησης ενός βιολογικού σχήματος εφαρμογών</w:t>
      </w:r>
      <w:r w:rsidR="00CB64C7">
        <w:rPr>
          <w:lang w:val="el-GR"/>
        </w:rPr>
        <w:t>.</w:t>
      </w:r>
    </w:p>
    <w:p w14:paraId="6C694F60" w14:textId="77777777" w:rsidR="00DC4563" w:rsidRPr="004A24E2" w:rsidRDefault="00DC4563" w:rsidP="00586628">
      <w:pPr>
        <w:spacing w:after="120"/>
        <w:jc w:val="both"/>
        <w:rPr>
          <w:lang w:val="el-GR"/>
        </w:rPr>
      </w:pPr>
    </w:p>
    <w:p w14:paraId="1B17897E" w14:textId="3D392078" w:rsidR="008F3DDC" w:rsidRPr="0034117B" w:rsidRDefault="008F3DDC" w:rsidP="00586628">
      <w:pPr>
        <w:spacing w:after="120"/>
        <w:jc w:val="both"/>
        <w:rPr>
          <w:b/>
          <w:bCs/>
          <w:lang w:val="el-GR"/>
        </w:rPr>
      </w:pPr>
      <w:r w:rsidRPr="0034117B">
        <w:rPr>
          <w:b/>
          <w:bCs/>
          <w:lang w:val="el-GR"/>
        </w:rPr>
        <w:t>ΑΠΟΤΕΛΕΣΜΑΤΑ ΑΝΑ ΑΣΘΕΝΕΙΑ ΚΑΙ ΑΠΟΔΟΣΕΙΣ</w:t>
      </w:r>
    </w:p>
    <w:p w14:paraId="71026A82" w14:textId="71012E70" w:rsidR="008F3DDC" w:rsidRPr="0034117B" w:rsidRDefault="008F3DDC" w:rsidP="00586628">
      <w:pPr>
        <w:spacing w:after="120"/>
        <w:jc w:val="both"/>
        <w:rPr>
          <w:b/>
          <w:bCs/>
          <w:lang w:val="el-GR"/>
        </w:rPr>
      </w:pPr>
      <w:r w:rsidRPr="0034117B">
        <w:rPr>
          <w:b/>
          <w:bCs/>
          <w:lang w:val="el-GR"/>
        </w:rPr>
        <w:t>Περονόσπορος</w:t>
      </w:r>
    </w:p>
    <w:p w14:paraId="04BCDEDD" w14:textId="0D1981FA" w:rsidR="008F3DDC" w:rsidRPr="0034117B" w:rsidRDefault="008F3DDC" w:rsidP="00F532FC">
      <w:pPr>
        <w:spacing w:after="120" w:line="276" w:lineRule="auto"/>
        <w:jc w:val="both"/>
        <w:rPr>
          <w:lang w:val="el-GR"/>
        </w:rPr>
      </w:pPr>
      <w:r w:rsidRPr="0034117B">
        <w:rPr>
          <w:lang w:val="el-GR"/>
        </w:rPr>
        <w:t xml:space="preserve">Ενώ </w:t>
      </w:r>
      <w:r w:rsidR="0069005F">
        <w:rPr>
          <w:lang w:val="el-GR"/>
        </w:rPr>
        <w:t>οι τρεις στρατηγικές φυτοπροστασίας</w:t>
      </w:r>
      <w:r w:rsidRPr="0034117B">
        <w:rPr>
          <w:lang w:val="el-GR"/>
        </w:rPr>
        <w:t xml:space="preserve"> διέφεραν σημαντικά στη φιλοσοφία τους και στον τύπο προϊόντων που </w:t>
      </w:r>
      <w:r w:rsidR="00CB64C7" w:rsidRPr="0034117B">
        <w:rPr>
          <w:lang w:val="el-GR"/>
        </w:rPr>
        <w:t>περι</w:t>
      </w:r>
      <w:r w:rsidR="00CB64C7">
        <w:rPr>
          <w:lang w:val="el-GR"/>
        </w:rPr>
        <w:t>λ</w:t>
      </w:r>
      <w:r w:rsidR="00CB64C7" w:rsidRPr="0034117B">
        <w:rPr>
          <w:lang w:val="el-GR"/>
        </w:rPr>
        <w:t>άμβαναν</w:t>
      </w:r>
      <w:r w:rsidRPr="0034117B">
        <w:rPr>
          <w:lang w:val="el-GR"/>
        </w:rPr>
        <w:t>, καθολικά παρατηρήθηκε πλήρης προστασία ενάντια του περονόσπορου έως την αξιολόγηση που πραγματοποιήθηκε στις 12/</w:t>
      </w:r>
      <w:r w:rsidR="00CB64C7">
        <w:rPr>
          <w:lang w:val="el-GR"/>
        </w:rPr>
        <w:t>0</w:t>
      </w:r>
      <w:r w:rsidRPr="0034117B">
        <w:rPr>
          <w:lang w:val="el-GR"/>
        </w:rPr>
        <w:t xml:space="preserve">6/25. </w:t>
      </w:r>
      <w:r w:rsidR="0069005F">
        <w:rPr>
          <w:lang w:val="el-GR"/>
        </w:rPr>
        <w:t>Η στρατηγική</w:t>
      </w:r>
      <w:r w:rsidRPr="0034117B">
        <w:rPr>
          <w:lang w:val="el-GR"/>
        </w:rPr>
        <w:t xml:space="preserve"> </w:t>
      </w:r>
      <w:r w:rsidRPr="0034117B">
        <w:rPr>
          <w:lang w:val="en-US"/>
        </w:rPr>
        <w:t>STR</w:t>
      </w:r>
      <w:r w:rsidRPr="0034117B">
        <w:rPr>
          <w:lang w:val="el-GR"/>
        </w:rPr>
        <w:t xml:space="preserve">1 βασίστηκε σε χημικά μυκητοκτόνα υψηλής </w:t>
      </w:r>
      <w:r w:rsidR="000B79FB">
        <w:rPr>
          <w:lang w:val="el-GR"/>
        </w:rPr>
        <w:t xml:space="preserve">αναμενόμενης </w:t>
      </w:r>
      <w:r w:rsidRPr="0034117B">
        <w:rPr>
          <w:lang w:val="el-GR"/>
        </w:rPr>
        <w:t xml:space="preserve">αποτελεσματικότητας. </w:t>
      </w:r>
      <w:r w:rsidR="0069005F">
        <w:rPr>
          <w:lang w:val="el-GR"/>
        </w:rPr>
        <w:t>Στη στρατηγική</w:t>
      </w:r>
      <w:r w:rsidRPr="0034117B">
        <w:rPr>
          <w:lang w:val="el-GR"/>
        </w:rPr>
        <w:t xml:space="preserve"> </w:t>
      </w:r>
      <w:r w:rsidRPr="0034117B">
        <w:rPr>
          <w:lang w:val="en-US"/>
        </w:rPr>
        <w:t>STR</w:t>
      </w:r>
      <w:r w:rsidRPr="0034117B">
        <w:rPr>
          <w:lang w:val="el-GR"/>
        </w:rPr>
        <w:t xml:space="preserve">2 χρησιμοποιήθηκαν αποκλειστικά βιολογικά σκευάσματα και </w:t>
      </w:r>
      <w:r w:rsidR="000B79FB">
        <w:rPr>
          <w:lang w:val="el-GR"/>
        </w:rPr>
        <w:t>επαγωγείς</w:t>
      </w:r>
      <w:r w:rsidRPr="0034117B">
        <w:rPr>
          <w:lang w:val="el-GR"/>
        </w:rPr>
        <w:t xml:space="preserve"> άμυνας των φυτών, με το </w:t>
      </w:r>
      <w:r w:rsidR="00CB64C7">
        <w:rPr>
          <w:lang w:val="el-GR"/>
        </w:rPr>
        <w:t xml:space="preserve">χαλκούχο </w:t>
      </w:r>
      <w:r w:rsidRPr="0034117B">
        <w:rPr>
          <w:lang w:val="el-GR"/>
        </w:rPr>
        <w:t xml:space="preserve">σκεύασμα </w:t>
      </w:r>
      <w:proofErr w:type="spellStart"/>
      <w:r w:rsidRPr="0034117B">
        <w:rPr>
          <w:lang w:val="el-GR"/>
        </w:rPr>
        <w:t>Champ</w:t>
      </w:r>
      <w:proofErr w:type="spellEnd"/>
      <w:r w:rsidRPr="0034117B">
        <w:rPr>
          <w:lang w:val="el-GR"/>
        </w:rPr>
        <w:t xml:space="preserve"> 36 </w:t>
      </w:r>
      <w:proofErr w:type="spellStart"/>
      <w:r w:rsidRPr="0034117B">
        <w:rPr>
          <w:lang w:val="el-GR"/>
        </w:rPr>
        <w:t>SC</w:t>
      </w:r>
      <w:proofErr w:type="spellEnd"/>
      <w:r w:rsidRPr="0034117B">
        <w:rPr>
          <w:lang w:val="el-GR"/>
        </w:rPr>
        <w:t xml:space="preserve"> να εφαρμόζεται στη φάση υψηλ</w:t>
      </w:r>
      <w:r w:rsidR="009B7A45">
        <w:rPr>
          <w:lang w:val="el-GR"/>
        </w:rPr>
        <w:t xml:space="preserve">ού κινδύνου </w:t>
      </w:r>
      <w:r w:rsidRPr="0034117B">
        <w:rPr>
          <w:lang w:val="el-GR"/>
        </w:rPr>
        <w:t>(</w:t>
      </w:r>
      <w:proofErr w:type="spellStart"/>
      <w:r w:rsidRPr="0034117B">
        <w:rPr>
          <w:lang w:val="el-GR"/>
        </w:rPr>
        <w:t>BBCH</w:t>
      </w:r>
      <w:proofErr w:type="spellEnd"/>
      <w:r w:rsidRPr="0034117B">
        <w:rPr>
          <w:lang w:val="el-GR"/>
        </w:rPr>
        <w:t xml:space="preserve"> 55–57) ως το κύριο </w:t>
      </w:r>
      <w:r w:rsidR="00CB64C7">
        <w:rPr>
          <w:lang w:val="el-GR"/>
        </w:rPr>
        <w:t xml:space="preserve">φυτοπροστατευτικό </w:t>
      </w:r>
      <w:proofErr w:type="spellStart"/>
      <w:r w:rsidR="00CB64C7">
        <w:rPr>
          <w:lang w:val="el-GR"/>
        </w:rPr>
        <w:t>προιόν</w:t>
      </w:r>
      <w:proofErr w:type="spellEnd"/>
      <w:r w:rsidRPr="0034117B">
        <w:rPr>
          <w:lang w:val="el-GR"/>
        </w:rPr>
        <w:t xml:space="preserve">. </w:t>
      </w:r>
      <w:r w:rsidR="0069005F">
        <w:rPr>
          <w:lang w:val="el-GR"/>
        </w:rPr>
        <w:t>Η στρατηγική</w:t>
      </w:r>
      <w:r w:rsidRPr="0034117B">
        <w:rPr>
          <w:lang w:val="el-GR"/>
        </w:rPr>
        <w:t xml:space="preserve"> </w:t>
      </w:r>
      <w:r w:rsidRPr="0034117B">
        <w:rPr>
          <w:lang w:val="en-US"/>
        </w:rPr>
        <w:t>STR</w:t>
      </w:r>
      <w:r w:rsidRPr="0034117B">
        <w:rPr>
          <w:lang w:val="el-GR"/>
        </w:rPr>
        <w:t xml:space="preserve">3 βασίστηκε σε χημικά μυκητοκτόνα </w:t>
      </w:r>
      <w:r w:rsidR="009B7A45">
        <w:rPr>
          <w:lang w:val="el-GR"/>
        </w:rPr>
        <w:t xml:space="preserve">όπως τα </w:t>
      </w:r>
      <w:proofErr w:type="spellStart"/>
      <w:r w:rsidRPr="0034117B">
        <w:rPr>
          <w:lang w:val="en-US"/>
        </w:rPr>
        <w:t>Sercadis</w:t>
      </w:r>
      <w:proofErr w:type="spellEnd"/>
      <w:r w:rsidRPr="0034117B">
        <w:rPr>
          <w:lang w:val="el-GR"/>
        </w:rPr>
        <w:t xml:space="preserve">, </w:t>
      </w:r>
      <w:proofErr w:type="spellStart"/>
      <w:r w:rsidRPr="0034117B">
        <w:rPr>
          <w:lang w:val="en-US"/>
        </w:rPr>
        <w:t>Ampexio</w:t>
      </w:r>
      <w:proofErr w:type="spellEnd"/>
      <w:r w:rsidRPr="0034117B">
        <w:rPr>
          <w:lang w:val="el-GR"/>
        </w:rPr>
        <w:t xml:space="preserve">, </w:t>
      </w:r>
      <w:proofErr w:type="spellStart"/>
      <w:r w:rsidRPr="0034117B">
        <w:rPr>
          <w:lang w:val="en-US"/>
        </w:rPr>
        <w:t>Zorvec</w:t>
      </w:r>
      <w:proofErr w:type="spellEnd"/>
      <w:r w:rsidRPr="0034117B">
        <w:rPr>
          <w:lang w:val="el-GR"/>
        </w:rPr>
        <w:t xml:space="preserve">, </w:t>
      </w:r>
      <w:proofErr w:type="spellStart"/>
      <w:r w:rsidRPr="0034117B">
        <w:rPr>
          <w:lang w:val="en-US"/>
        </w:rPr>
        <w:t>Electis</w:t>
      </w:r>
      <w:proofErr w:type="spellEnd"/>
      <w:r w:rsidRPr="0034117B">
        <w:rPr>
          <w:lang w:val="el-GR"/>
        </w:rPr>
        <w:t xml:space="preserve">, ενώ τα βιολογικά σκευάσματα και οι </w:t>
      </w:r>
      <w:r w:rsidR="009B7A45">
        <w:rPr>
          <w:lang w:val="el-GR"/>
        </w:rPr>
        <w:t>επαγωγείς</w:t>
      </w:r>
      <w:r w:rsidRPr="0034117B">
        <w:rPr>
          <w:lang w:val="el-GR"/>
        </w:rPr>
        <w:t xml:space="preserve"> άμυνας εφαρμόστηκαν </w:t>
      </w:r>
      <w:r w:rsidR="009B7A45">
        <w:rPr>
          <w:lang w:val="el-GR"/>
        </w:rPr>
        <w:t>σε φάσεις χαμηλού ή/και μέσου κινδύνου</w:t>
      </w:r>
      <w:r w:rsidRPr="0034117B">
        <w:rPr>
          <w:lang w:val="el-GR"/>
        </w:rPr>
        <w:t xml:space="preserve">. Παρά τις διαφορές, η έγκαιρη προληπτική προσέγγιση και η συχνότητα των εφαρμογών κατά την περίοδο </w:t>
      </w:r>
      <w:r w:rsidR="006D6698">
        <w:rPr>
          <w:lang w:val="el-GR"/>
        </w:rPr>
        <w:t xml:space="preserve">υψηλού κινδύνου </w:t>
      </w:r>
      <w:r w:rsidRPr="0034117B">
        <w:rPr>
          <w:lang w:val="el-GR"/>
        </w:rPr>
        <w:t xml:space="preserve">μολύνσεων του Μαΐου απέτρεψαν πλήρως τις πρωτογενείς μολύνσεις από τον </w:t>
      </w:r>
      <w:proofErr w:type="spellStart"/>
      <w:r w:rsidRPr="0034117B">
        <w:rPr>
          <w:lang w:val="el-GR"/>
        </w:rPr>
        <w:t>φυτοπαθογόνο</w:t>
      </w:r>
      <w:proofErr w:type="spellEnd"/>
      <w:r w:rsidRPr="0034117B">
        <w:rPr>
          <w:lang w:val="el-GR"/>
        </w:rPr>
        <w:t xml:space="preserve"> </w:t>
      </w:r>
      <w:proofErr w:type="spellStart"/>
      <w:r w:rsidRPr="0034117B">
        <w:rPr>
          <w:lang w:val="el-GR"/>
        </w:rPr>
        <w:t>ωομύκητα</w:t>
      </w:r>
      <w:proofErr w:type="spellEnd"/>
      <w:r w:rsidRPr="0034117B">
        <w:rPr>
          <w:lang w:val="el-GR"/>
        </w:rPr>
        <w:t xml:space="preserve"> </w:t>
      </w:r>
      <w:proofErr w:type="spellStart"/>
      <w:r w:rsidRPr="0034117B">
        <w:rPr>
          <w:i/>
          <w:iCs/>
          <w:lang w:val="en-US"/>
        </w:rPr>
        <w:t>Plasmopara</w:t>
      </w:r>
      <w:proofErr w:type="spellEnd"/>
      <w:r w:rsidRPr="0034117B">
        <w:rPr>
          <w:i/>
          <w:iCs/>
          <w:lang w:val="el-GR"/>
        </w:rPr>
        <w:t xml:space="preserve"> </w:t>
      </w:r>
      <w:proofErr w:type="spellStart"/>
      <w:r w:rsidRPr="0034117B">
        <w:rPr>
          <w:i/>
          <w:iCs/>
          <w:lang w:val="en-US"/>
        </w:rPr>
        <w:t>viticola</w:t>
      </w:r>
      <w:proofErr w:type="spellEnd"/>
      <w:r w:rsidRPr="0034117B">
        <w:rPr>
          <w:lang w:val="el-GR"/>
        </w:rPr>
        <w:t xml:space="preserve">, με αποτέλεσμα όλα </w:t>
      </w:r>
      <w:r w:rsidR="002D3C12">
        <w:rPr>
          <w:lang w:val="el-GR"/>
        </w:rPr>
        <w:t>οι στρατηγικές</w:t>
      </w:r>
      <w:r w:rsidRPr="0034117B">
        <w:rPr>
          <w:lang w:val="el-GR"/>
        </w:rPr>
        <w:t xml:space="preserve"> να εμφανίζουν 0</w:t>
      </w:r>
      <w:r w:rsidR="00CB64C7">
        <w:rPr>
          <w:lang w:val="el-GR"/>
        </w:rPr>
        <w:t xml:space="preserve"> </w:t>
      </w:r>
      <w:r w:rsidRPr="0034117B">
        <w:rPr>
          <w:lang w:val="el-GR"/>
        </w:rPr>
        <w:t xml:space="preserve">% </w:t>
      </w:r>
      <w:r w:rsidR="002D3C12">
        <w:rPr>
          <w:lang w:val="el-GR"/>
        </w:rPr>
        <w:t>προσβολή</w:t>
      </w:r>
      <w:r w:rsidRPr="0034117B">
        <w:rPr>
          <w:lang w:val="el-GR"/>
        </w:rPr>
        <w:t xml:space="preserve"> μέχρι και στις 12/</w:t>
      </w:r>
      <w:r w:rsidR="00CB64C7">
        <w:rPr>
          <w:lang w:val="el-GR"/>
        </w:rPr>
        <w:t>0</w:t>
      </w:r>
      <w:r w:rsidRPr="0034117B">
        <w:rPr>
          <w:lang w:val="el-GR"/>
        </w:rPr>
        <w:t xml:space="preserve">6/25. </w:t>
      </w:r>
    </w:p>
    <w:p w14:paraId="5CBE6B79" w14:textId="316F4480" w:rsidR="008F3DDC" w:rsidRPr="0034117B" w:rsidRDefault="008F3DDC" w:rsidP="00CB64C7">
      <w:pPr>
        <w:spacing w:after="120" w:line="276" w:lineRule="auto"/>
        <w:jc w:val="both"/>
        <w:rPr>
          <w:lang w:val="el-GR"/>
        </w:rPr>
      </w:pPr>
      <w:r w:rsidRPr="0034117B">
        <w:rPr>
          <w:lang w:val="el-GR"/>
        </w:rPr>
        <w:t xml:space="preserve">Τα δεδομένα δείχνουν ότι </w:t>
      </w:r>
      <w:r w:rsidR="00142573">
        <w:rPr>
          <w:lang w:val="el-GR"/>
        </w:rPr>
        <w:t>η</w:t>
      </w:r>
      <w:r w:rsidRPr="0034117B">
        <w:rPr>
          <w:lang w:val="el-GR"/>
        </w:rPr>
        <w:t xml:space="preserve"> πλήρως βιολογικ</w:t>
      </w:r>
      <w:r w:rsidR="00142573">
        <w:rPr>
          <w:lang w:val="el-GR"/>
        </w:rPr>
        <w:t>ή</w:t>
      </w:r>
      <w:r w:rsidRPr="0034117B">
        <w:rPr>
          <w:lang w:val="el-GR"/>
        </w:rPr>
        <w:t xml:space="preserve"> </w:t>
      </w:r>
      <w:r w:rsidR="00142573">
        <w:rPr>
          <w:lang w:val="el-GR"/>
        </w:rPr>
        <w:t>στρατηγική φυτοπροστασίας</w:t>
      </w:r>
      <w:r w:rsidRPr="0034117B">
        <w:rPr>
          <w:lang w:val="el-GR"/>
        </w:rPr>
        <w:t xml:space="preserve"> (</w:t>
      </w:r>
      <w:r w:rsidRPr="0034117B">
        <w:rPr>
          <w:lang w:val="en-US"/>
        </w:rPr>
        <w:t>STR</w:t>
      </w:r>
      <w:r w:rsidRPr="0034117B">
        <w:rPr>
          <w:lang w:val="el-GR"/>
        </w:rPr>
        <w:t>2) προσέφερε επίπεδο προστασίας ισοδύναμο με τ</w:t>
      </w:r>
      <w:r w:rsidR="00142573">
        <w:rPr>
          <w:lang w:val="el-GR"/>
        </w:rPr>
        <w:t>η</w:t>
      </w:r>
      <w:r w:rsidRPr="0034117B">
        <w:rPr>
          <w:lang w:val="el-GR"/>
        </w:rPr>
        <w:t xml:space="preserve"> χημικ</w:t>
      </w:r>
      <w:r w:rsidR="00142573">
        <w:rPr>
          <w:lang w:val="el-GR"/>
        </w:rPr>
        <w:t>ή</w:t>
      </w:r>
      <w:r w:rsidRPr="0034117B">
        <w:rPr>
          <w:lang w:val="el-GR"/>
        </w:rPr>
        <w:t xml:space="preserve"> (</w:t>
      </w:r>
      <w:r w:rsidRPr="0034117B">
        <w:rPr>
          <w:lang w:val="en-US"/>
        </w:rPr>
        <w:t>STR</w:t>
      </w:r>
      <w:r w:rsidRPr="0034117B">
        <w:rPr>
          <w:lang w:val="el-GR"/>
        </w:rPr>
        <w:t>1) και τ</w:t>
      </w:r>
      <w:r w:rsidR="00142573">
        <w:rPr>
          <w:lang w:val="el-GR"/>
        </w:rPr>
        <w:t>η</w:t>
      </w:r>
      <w:r w:rsidRPr="0034117B">
        <w:rPr>
          <w:lang w:val="el-GR"/>
        </w:rPr>
        <w:t xml:space="preserve"> συνδυαστικ</w:t>
      </w:r>
      <w:r w:rsidR="00142573">
        <w:rPr>
          <w:lang w:val="el-GR"/>
        </w:rPr>
        <w:t>ή</w:t>
      </w:r>
      <w:r w:rsidRPr="0034117B">
        <w:rPr>
          <w:lang w:val="el-GR"/>
        </w:rPr>
        <w:t xml:space="preserve"> σ</w:t>
      </w:r>
      <w:r w:rsidR="00142573">
        <w:rPr>
          <w:lang w:val="el-GR"/>
        </w:rPr>
        <w:t>τρατηγική</w:t>
      </w:r>
      <w:r w:rsidRPr="0034117B">
        <w:rPr>
          <w:lang w:val="el-GR"/>
        </w:rPr>
        <w:t xml:space="preserve"> (</w:t>
      </w:r>
      <w:r w:rsidRPr="0034117B">
        <w:rPr>
          <w:lang w:val="en-US"/>
        </w:rPr>
        <w:t>STR</w:t>
      </w:r>
      <w:r w:rsidRPr="0034117B">
        <w:rPr>
          <w:lang w:val="el-GR"/>
        </w:rPr>
        <w:t xml:space="preserve">3) κατά την περίοδο αυτή, αποτρέποντας και στις τρεις περιπτώσεις τις πρωτογενείς μολύνσεις από τον </w:t>
      </w:r>
      <w:proofErr w:type="spellStart"/>
      <w:r w:rsidRPr="0034117B">
        <w:rPr>
          <w:lang w:val="el-GR"/>
        </w:rPr>
        <w:t>φυτοπαθογόνο</w:t>
      </w:r>
      <w:proofErr w:type="spellEnd"/>
      <w:r w:rsidRPr="0034117B">
        <w:rPr>
          <w:lang w:val="el-GR"/>
        </w:rPr>
        <w:t xml:space="preserve"> </w:t>
      </w:r>
      <w:proofErr w:type="spellStart"/>
      <w:r w:rsidRPr="0034117B">
        <w:rPr>
          <w:lang w:val="el-GR"/>
        </w:rPr>
        <w:t>ωομύκητα</w:t>
      </w:r>
      <w:proofErr w:type="spellEnd"/>
      <w:r w:rsidRPr="0034117B">
        <w:rPr>
          <w:lang w:val="el-GR"/>
        </w:rPr>
        <w:t xml:space="preserve"> </w:t>
      </w:r>
      <w:proofErr w:type="spellStart"/>
      <w:r w:rsidRPr="0034117B">
        <w:rPr>
          <w:i/>
          <w:iCs/>
          <w:lang w:val="en-US"/>
        </w:rPr>
        <w:t>Plasmopara</w:t>
      </w:r>
      <w:proofErr w:type="spellEnd"/>
      <w:r w:rsidRPr="0034117B">
        <w:rPr>
          <w:i/>
          <w:iCs/>
          <w:lang w:val="el-GR"/>
        </w:rPr>
        <w:t xml:space="preserve"> </w:t>
      </w:r>
      <w:proofErr w:type="spellStart"/>
      <w:r w:rsidRPr="0034117B">
        <w:rPr>
          <w:i/>
          <w:iCs/>
          <w:lang w:val="en-US"/>
        </w:rPr>
        <w:t>viticola</w:t>
      </w:r>
      <w:proofErr w:type="spellEnd"/>
      <w:r w:rsidRPr="0034117B">
        <w:rPr>
          <w:lang w:val="el-GR"/>
        </w:rPr>
        <w:t xml:space="preserve">. Αυτό υποδηλώνει ότι υπό τις συγκεκριμένες συνθήκες που επικράτησαν, </w:t>
      </w:r>
      <w:r w:rsidR="00CB64C7">
        <w:rPr>
          <w:lang w:val="el-GR"/>
        </w:rPr>
        <w:t>οι</w:t>
      </w:r>
      <w:r w:rsidRPr="0034117B">
        <w:rPr>
          <w:lang w:val="el-GR"/>
        </w:rPr>
        <w:t xml:space="preserve"> πρώιμες χημικές επεμβάσεις θα μπορούσαν να είχαν αποφευχθεί ή να μειώνονταν σημαντικά χωρίς να επηρεαστεί η αποτελεσματικότητα της προστασίας.</w:t>
      </w:r>
    </w:p>
    <w:p w14:paraId="102DDAB9" w14:textId="51C3F1E8" w:rsidR="008F3DDC" w:rsidRPr="0034117B" w:rsidRDefault="008F3DDC" w:rsidP="00CB64C7">
      <w:pPr>
        <w:spacing w:after="120" w:line="276" w:lineRule="auto"/>
        <w:jc w:val="both"/>
        <w:rPr>
          <w:lang w:val="el-GR"/>
        </w:rPr>
      </w:pPr>
      <w:r w:rsidRPr="0034117B">
        <w:rPr>
          <w:lang w:val="el-GR"/>
        </w:rPr>
        <w:t>Μετά τις 12/</w:t>
      </w:r>
      <w:r w:rsidR="00CB64C7">
        <w:rPr>
          <w:lang w:val="el-GR"/>
        </w:rPr>
        <w:t>0</w:t>
      </w:r>
      <w:r w:rsidRPr="0034117B">
        <w:rPr>
          <w:lang w:val="el-GR"/>
        </w:rPr>
        <w:t xml:space="preserve">6/25, το </w:t>
      </w:r>
      <w:r w:rsidR="00D2190E">
        <w:rPr>
          <w:lang w:val="el-GR"/>
        </w:rPr>
        <w:t xml:space="preserve">η προσβολή του φυλλώματος από τον </w:t>
      </w:r>
      <w:proofErr w:type="spellStart"/>
      <w:r w:rsidR="00D2190E">
        <w:rPr>
          <w:lang w:val="el-GR"/>
        </w:rPr>
        <w:t>ωομύκητα</w:t>
      </w:r>
      <w:proofErr w:type="spellEnd"/>
      <w:r w:rsidR="00D2190E">
        <w:rPr>
          <w:lang w:val="el-GR"/>
        </w:rPr>
        <w:t xml:space="preserve"> </w:t>
      </w:r>
      <w:proofErr w:type="spellStart"/>
      <w:r w:rsidR="00D2190E" w:rsidRPr="00AA1F11">
        <w:rPr>
          <w:i/>
          <w:iCs/>
          <w:lang w:val="en-US"/>
        </w:rPr>
        <w:t>Plasmopara</w:t>
      </w:r>
      <w:proofErr w:type="spellEnd"/>
      <w:r w:rsidR="00D2190E" w:rsidRPr="00AA1F11">
        <w:rPr>
          <w:i/>
          <w:iCs/>
          <w:lang w:val="el-GR"/>
        </w:rPr>
        <w:t xml:space="preserve"> </w:t>
      </w:r>
      <w:proofErr w:type="spellStart"/>
      <w:r w:rsidR="00D2190E" w:rsidRPr="00AA1F11">
        <w:rPr>
          <w:i/>
          <w:iCs/>
          <w:lang w:val="en-US"/>
        </w:rPr>
        <w:t>vi</w:t>
      </w:r>
      <w:r w:rsidR="00AA1F11" w:rsidRPr="00AA1F11">
        <w:rPr>
          <w:i/>
          <w:iCs/>
          <w:lang w:val="en-US"/>
        </w:rPr>
        <w:t>ticola</w:t>
      </w:r>
      <w:proofErr w:type="spellEnd"/>
      <w:r w:rsidRPr="0034117B">
        <w:rPr>
          <w:lang w:val="el-GR"/>
        </w:rPr>
        <w:t xml:space="preserve"> </w:t>
      </w:r>
      <w:r w:rsidR="00AA1F11">
        <w:rPr>
          <w:lang w:val="el-GR"/>
        </w:rPr>
        <w:t>εμφανίστηκε</w:t>
      </w:r>
      <w:r w:rsidRPr="0034117B">
        <w:rPr>
          <w:lang w:val="el-GR"/>
        </w:rPr>
        <w:t xml:space="preserve"> κυρίως στη νέα βλάστηση που προέκυψε μετά το καλοκαιρινό κλάδεμα. Κατά τις αξιολογήσεις στις 7/8</w:t>
      </w:r>
      <w:r w:rsidR="00CB64C7">
        <w:rPr>
          <w:lang w:val="el-GR"/>
        </w:rPr>
        <w:t>/25</w:t>
      </w:r>
      <w:r w:rsidRPr="0034117B">
        <w:rPr>
          <w:lang w:val="el-GR"/>
        </w:rPr>
        <w:t xml:space="preserve"> και 28/8</w:t>
      </w:r>
      <w:r w:rsidR="00CB64C7">
        <w:rPr>
          <w:lang w:val="el-GR"/>
        </w:rPr>
        <w:t>/25</w:t>
      </w:r>
      <w:r w:rsidRPr="0034117B">
        <w:rPr>
          <w:lang w:val="el-GR"/>
        </w:rPr>
        <w:t xml:space="preserve">, δεν παρατηρήθηκαν μολύνσεις στους καρπούς σε </w:t>
      </w:r>
      <w:r w:rsidR="002924F5">
        <w:rPr>
          <w:lang w:val="el-GR"/>
        </w:rPr>
        <w:t>καμ</w:t>
      </w:r>
      <w:r w:rsidR="00262005">
        <w:rPr>
          <w:lang w:val="el-GR"/>
        </w:rPr>
        <w:t>ία στρατηγική φυτοπροστασίας</w:t>
      </w:r>
      <w:r w:rsidRPr="0034117B">
        <w:rPr>
          <w:lang w:val="el-GR"/>
        </w:rPr>
        <w:t xml:space="preserve">. Αυτό δεν οφείλονταν στο ότι </w:t>
      </w:r>
      <w:r w:rsidR="00262005">
        <w:rPr>
          <w:lang w:val="el-GR"/>
        </w:rPr>
        <w:t>οι στρατηγικές</w:t>
      </w:r>
      <w:r w:rsidRPr="0034117B">
        <w:rPr>
          <w:lang w:val="el-GR"/>
        </w:rPr>
        <w:t xml:space="preserve"> παρείχαν ενεργή προστασία στις ταξιανθίες εκείνη την περίοδο, αλλά στο ότι </w:t>
      </w:r>
      <w:r w:rsidRPr="0034117B">
        <w:rPr>
          <w:lang w:val="el-GR"/>
        </w:rPr>
        <w:lastRenderedPageBreak/>
        <w:t>είχαν ήδη παρέλθει τα ευαίσθητα στάδια ανάπτυξης των ταξιανθιών για πρωτογενείς και δευτερογενείς μολύνσεις (</w:t>
      </w:r>
      <w:proofErr w:type="spellStart"/>
      <w:r w:rsidRPr="0034117B">
        <w:rPr>
          <w:lang w:val="en-US"/>
        </w:rPr>
        <w:t>BBCH</w:t>
      </w:r>
      <w:proofErr w:type="spellEnd"/>
      <w:r w:rsidRPr="0034117B">
        <w:rPr>
          <w:lang w:val="el-GR"/>
        </w:rPr>
        <w:t xml:space="preserve"> 75–79) </w:t>
      </w:r>
      <w:r w:rsidR="00262005">
        <w:rPr>
          <w:lang w:val="el-GR"/>
        </w:rPr>
        <w:t>π</w:t>
      </w:r>
      <w:r w:rsidR="00AB4AAD">
        <w:rPr>
          <w:lang w:val="el-GR"/>
        </w:rPr>
        <w:t xml:space="preserve">ριν </w:t>
      </w:r>
      <w:r w:rsidRPr="0034117B">
        <w:rPr>
          <w:lang w:val="el-GR"/>
        </w:rPr>
        <w:t xml:space="preserve">οι περιβαλλοντικές συνθήκες ευνοήσουν νέες μολύνσεις στα φύλλα. Συνεπώς, από τα μέσα Ιουνίου και μετά, ο πραγματικός στόχος προστασίας ήταν τα </w:t>
      </w:r>
      <w:r w:rsidR="00AB4AAD">
        <w:rPr>
          <w:lang w:val="el-GR"/>
        </w:rPr>
        <w:t>νέο-εκπτυσσόμενα</w:t>
      </w:r>
      <w:r w:rsidRPr="0034117B">
        <w:rPr>
          <w:lang w:val="el-GR"/>
        </w:rPr>
        <w:t xml:space="preserve"> φύλλα, όπου </w:t>
      </w:r>
      <w:r w:rsidR="00CB64C7">
        <w:rPr>
          <w:lang w:val="el-GR"/>
        </w:rPr>
        <w:t>ήταν</w:t>
      </w:r>
      <w:r w:rsidRPr="0034117B">
        <w:rPr>
          <w:lang w:val="el-GR"/>
        </w:rPr>
        <w:t xml:space="preserve"> εμφανείς οι διαφορές μεταξύ των </w:t>
      </w:r>
      <w:r w:rsidR="00241DFD">
        <w:rPr>
          <w:lang w:val="el-GR"/>
        </w:rPr>
        <w:t>στρατηγικών</w:t>
      </w:r>
      <w:r w:rsidRPr="0034117B">
        <w:rPr>
          <w:lang w:val="el-GR"/>
        </w:rPr>
        <w:t>.</w:t>
      </w:r>
    </w:p>
    <w:p w14:paraId="5CD99161" w14:textId="3B31CF75" w:rsidR="008F3DDC" w:rsidRPr="0034117B" w:rsidRDefault="00241DFD" w:rsidP="00CB64C7">
      <w:pPr>
        <w:spacing w:after="120" w:line="276" w:lineRule="auto"/>
        <w:jc w:val="both"/>
        <w:rPr>
          <w:lang w:val="el-GR"/>
        </w:rPr>
      </w:pPr>
      <w:r>
        <w:rPr>
          <w:lang w:val="el-GR"/>
        </w:rPr>
        <w:t>Η στρατηγική</w:t>
      </w:r>
      <w:r w:rsidR="008F3DDC" w:rsidRPr="0034117B">
        <w:rPr>
          <w:lang w:val="el-GR"/>
        </w:rPr>
        <w:t xml:space="preserve"> </w:t>
      </w:r>
      <w:r w:rsidR="008F3DDC" w:rsidRPr="0034117B">
        <w:rPr>
          <w:lang w:val="en-US"/>
        </w:rPr>
        <w:t>STR</w:t>
      </w:r>
      <w:r w:rsidR="008F3DDC" w:rsidRPr="0034117B">
        <w:rPr>
          <w:lang w:val="el-GR"/>
        </w:rPr>
        <w:t>1 (χημικ</w:t>
      </w:r>
      <w:r>
        <w:rPr>
          <w:lang w:val="el-GR"/>
        </w:rPr>
        <w:t>ή</w:t>
      </w:r>
      <w:r w:rsidR="008F3DDC" w:rsidRPr="0034117B">
        <w:rPr>
          <w:lang w:val="el-GR"/>
        </w:rPr>
        <w:t xml:space="preserve">) διατήρησε σχεδόν πλήρη προστασία των νέων βλαστών (0,1% </w:t>
      </w:r>
      <w:r w:rsidR="00ED3105">
        <w:rPr>
          <w:lang w:val="el-GR"/>
        </w:rPr>
        <w:t>σοβαρότητα</w:t>
      </w:r>
      <w:r w:rsidR="008F3DDC" w:rsidRPr="0034117B">
        <w:rPr>
          <w:lang w:val="el-GR"/>
        </w:rPr>
        <w:t xml:space="preserve"> και πολύ χαμηλή ένταση). </w:t>
      </w:r>
      <w:r>
        <w:rPr>
          <w:lang w:val="el-GR"/>
        </w:rPr>
        <w:t>Η στρατηγική</w:t>
      </w:r>
      <w:r w:rsidRPr="0034117B">
        <w:rPr>
          <w:lang w:val="el-GR"/>
        </w:rPr>
        <w:t xml:space="preserve"> </w:t>
      </w:r>
      <w:r w:rsidR="008F3DDC" w:rsidRPr="0034117B">
        <w:rPr>
          <w:lang w:val="en-US"/>
        </w:rPr>
        <w:t>STR</w:t>
      </w:r>
      <w:r w:rsidR="008F3DDC" w:rsidRPr="0034117B">
        <w:rPr>
          <w:lang w:val="el-GR"/>
        </w:rPr>
        <w:t>3 (συνδυαστικ</w:t>
      </w:r>
      <w:r>
        <w:rPr>
          <w:lang w:val="el-GR"/>
        </w:rPr>
        <w:t>ή</w:t>
      </w:r>
      <w:r w:rsidR="008F3DDC" w:rsidRPr="0034117B">
        <w:rPr>
          <w:lang w:val="el-GR"/>
        </w:rPr>
        <w:t xml:space="preserve">), παρουσίασε ελαφρώς υψηλότερα επίπεδα μόλυνσης (7,5% </w:t>
      </w:r>
      <w:r w:rsidR="00ED3105">
        <w:rPr>
          <w:lang w:val="el-GR"/>
        </w:rPr>
        <w:t>σοβαρότητα</w:t>
      </w:r>
      <w:r w:rsidR="008F3DDC" w:rsidRPr="0034117B">
        <w:rPr>
          <w:lang w:val="el-GR"/>
        </w:rPr>
        <w:t xml:space="preserve"> – 12,3% ένταση). Αντίθετα, </w:t>
      </w:r>
      <w:r>
        <w:rPr>
          <w:lang w:val="el-GR"/>
        </w:rPr>
        <w:t>Η στρατηγική</w:t>
      </w:r>
      <w:r w:rsidRPr="0034117B">
        <w:rPr>
          <w:lang w:val="el-GR"/>
        </w:rPr>
        <w:t xml:space="preserve"> </w:t>
      </w:r>
      <w:r w:rsidR="008F3DDC" w:rsidRPr="0034117B">
        <w:rPr>
          <w:lang w:val="en-US"/>
        </w:rPr>
        <w:t>STR</w:t>
      </w:r>
      <w:r w:rsidR="008F3DDC" w:rsidRPr="0034117B">
        <w:rPr>
          <w:lang w:val="el-GR"/>
        </w:rPr>
        <w:t>2 (βιολογικ</w:t>
      </w:r>
      <w:r>
        <w:rPr>
          <w:lang w:val="el-GR"/>
        </w:rPr>
        <w:t>ή</w:t>
      </w:r>
      <w:r w:rsidR="008F3DDC" w:rsidRPr="0034117B">
        <w:rPr>
          <w:lang w:val="el-GR"/>
        </w:rPr>
        <w:t xml:space="preserve"> χωρίς χημικά σκευάσματα μετά τις 12/6) παρουσίασε σημαντικά υψηλότερα επίπεδα μόλυνσης στα νέα φύλλα (11,7% μολυσμένα φύλλα – 20% ένταση), αποδεικνύοντας ότι υπό την αυξημένη πίεση προσβολής που υπήρχε στα τέλη Ιουλίου–Αυγούστου, τα βιολογικά σκευάσματα κατ’ αποκλειστικότητα είχαν μειωμένη ικανότητα να προστατεύσουν τους εξαιρετικά ευαίσθητους νέους φυτικούς ιστούς.</w:t>
      </w:r>
      <w:r w:rsidR="00A157F0">
        <w:rPr>
          <w:lang w:val="el-GR"/>
        </w:rPr>
        <w:t xml:space="preserve"> Σε αυτ</w:t>
      </w:r>
      <w:r w:rsidR="00ED149A">
        <w:rPr>
          <w:lang w:val="el-GR"/>
        </w:rPr>
        <w:t>ό</w:t>
      </w:r>
      <w:r w:rsidR="00A157F0">
        <w:rPr>
          <w:lang w:val="el-GR"/>
        </w:rPr>
        <w:t xml:space="preserve"> το σημείο θα πρέπει να αναφερθεί ότι </w:t>
      </w:r>
      <w:r w:rsidR="00ED149A">
        <w:rPr>
          <w:lang w:val="el-GR"/>
        </w:rPr>
        <w:t>στο πλαίσιο εφαρμογής αυτής της στρατηγικής δοκιμάστηκαν και νέ</w:t>
      </w:r>
      <w:r w:rsidR="00B418F6">
        <w:rPr>
          <w:lang w:val="el-GR"/>
        </w:rPr>
        <w:t>ες</w:t>
      </w:r>
      <w:r w:rsidR="00ED149A">
        <w:rPr>
          <w:lang w:val="el-GR"/>
        </w:rPr>
        <w:t xml:space="preserve"> βιολογικές ή φυσικής προέλευσης ουσίες</w:t>
      </w:r>
      <w:r w:rsidR="00B418F6">
        <w:rPr>
          <w:lang w:val="el-GR"/>
        </w:rPr>
        <w:t>, όπως προβλεπόταν στο Τ</w:t>
      </w:r>
      <w:r w:rsidR="00CB64C7">
        <w:rPr>
          <w:lang w:val="el-GR"/>
        </w:rPr>
        <w:t>εχνικό Δελτίο</w:t>
      </w:r>
      <w:r w:rsidR="00B418F6">
        <w:rPr>
          <w:lang w:val="el-GR"/>
        </w:rPr>
        <w:t xml:space="preserve"> οι οποίες δεν ήταν σε μορφή σκευάσματος</w:t>
      </w:r>
      <w:r w:rsidR="00133247">
        <w:rPr>
          <w:lang w:val="el-GR"/>
        </w:rPr>
        <w:t xml:space="preserve"> για να καλύπτονται και θέματα παραμονής τους στις </w:t>
      </w:r>
      <w:proofErr w:type="spellStart"/>
      <w:r w:rsidR="00133247">
        <w:rPr>
          <w:lang w:val="el-GR"/>
        </w:rPr>
        <w:t>φυλλικές</w:t>
      </w:r>
      <w:proofErr w:type="spellEnd"/>
      <w:r w:rsidR="00133247">
        <w:rPr>
          <w:lang w:val="el-GR"/>
        </w:rPr>
        <w:t xml:space="preserve"> επιφάνειες (ικανότητα αντοχής στη διαβροχή του φυλλώματος, </w:t>
      </w:r>
      <w:r w:rsidR="006B5B68">
        <w:rPr>
          <w:lang w:val="el-GR"/>
        </w:rPr>
        <w:t xml:space="preserve">προστασία από την ηλιακή </w:t>
      </w:r>
      <w:proofErr w:type="spellStart"/>
      <w:r w:rsidR="006B5B68">
        <w:rPr>
          <w:lang w:val="el-GR"/>
        </w:rPr>
        <w:t>ακτινοβολια</w:t>
      </w:r>
      <w:proofErr w:type="spellEnd"/>
      <w:r w:rsidR="006B5B68">
        <w:rPr>
          <w:lang w:val="el-GR"/>
        </w:rPr>
        <w:t xml:space="preserve"> </w:t>
      </w:r>
      <w:proofErr w:type="spellStart"/>
      <w:r w:rsidR="006B5B68">
        <w:rPr>
          <w:lang w:val="el-GR"/>
        </w:rPr>
        <w:t>κλπ</w:t>
      </w:r>
      <w:proofErr w:type="spellEnd"/>
      <w:r w:rsidR="006B5B68">
        <w:rPr>
          <w:lang w:val="el-GR"/>
        </w:rPr>
        <w:t>).</w:t>
      </w:r>
    </w:p>
    <w:p w14:paraId="21AB2BE1" w14:textId="77777777" w:rsidR="008F3DDC" w:rsidRPr="0034117B" w:rsidRDefault="008F3DDC" w:rsidP="00586628">
      <w:pPr>
        <w:spacing w:after="120"/>
        <w:jc w:val="both"/>
        <w:rPr>
          <w:lang w:val="el-GR"/>
        </w:rPr>
      </w:pPr>
    </w:p>
    <w:p w14:paraId="3EBF10F5" w14:textId="117F115D" w:rsidR="008F3DDC" w:rsidRPr="0034117B" w:rsidRDefault="00F91B32" w:rsidP="00586628">
      <w:pPr>
        <w:spacing w:after="120"/>
        <w:jc w:val="both"/>
        <w:rPr>
          <w:b/>
          <w:bCs/>
          <w:lang w:val="el-GR"/>
        </w:rPr>
      </w:pPr>
      <w:proofErr w:type="spellStart"/>
      <w:r w:rsidRPr="0034117B">
        <w:rPr>
          <w:b/>
          <w:bCs/>
          <w:lang w:val="el-GR"/>
        </w:rPr>
        <w:t>Ωϊδιο</w:t>
      </w:r>
      <w:proofErr w:type="spellEnd"/>
    </w:p>
    <w:p w14:paraId="42FA6603" w14:textId="35EC2ECE" w:rsidR="008F3DDC" w:rsidRPr="00090227" w:rsidRDefault="008F3DDC" w:rsidP="00CB64C7">
      <w:pPr>
        <w:spacing w:after="120" w:line="276" w:lineRule="auto"/>
        <w:jc w:val="both"/>
        <w:rPr>
          <w:lang w:val="el-GR"/>
        </w:rPr>
      </w:pPr>
      <w:r w:rsidRPr="0034117B">
        <w:rPr>
          <w:lang w:val="el-GR"/>
        </w:rPr>
        <w:t xml:space="preserve">Κατά την περίοδο έως τις 26/6/25, το </w:t>
      </w:r>
      <w:proofErr w:type="spellStart"/>
      <w:r w:rsidRPr="0034117B">
        <w:rPr>
          <w:lang w:val="el-GR"/>
        </w:rPr>
        <w:t>ωίδιο</w:t>
      </w:r>
      <w:proofErr w:type="spellEnd"/>
      <w:r w:rsidRPr="0034117B">
        <w:rPr>
          <w:lang w:val="el-GR"/>
        </w:rPr>
        <w:t xml:space="preserve"> </w:t>
      </w:r>
      <w:r w:rsidR="00C64EF8" w:rsidRPr="0034117B">
        <w:rPr>
          <w:lang w:val="el-GR"/>
        </w:rPr>
        <w:t>αναπτύχθηκε</w:t>
      </w:r>
      <w:r w:rsidRPr="0034117B">
        <w:rPr>
          <w:lang w:val="el-GR"/>
        </w:rPr>
        <w:t xml:space="preserve"> υπό ιδιαίτερα ευνοϊκές συνθήκες, καθώς οι υψηλές θερμοκρασίες και η πλήρης έλλειψη βροχοπτώσεων μετά τις 26/5/25 δημιούργησαν ιδανικό περιβάλλον για την εκδήλωση συμπτωμάτων της ασθένειας. Το πιο κρίσιμο στάδιο για προσβολές στους καρπούς</w:t>
      </w:r>
      <w:r w:rsidR="00C64EF8">
        <w:rPr>
          <w:lang w:val="el-GR"/>
        </w:rPr>
        <w:t xml:space="preserve">, </w:t>
      </w:r>
      <w:r w:rsidRPr="0034117B">
        <w:rPr>
          <w:lang w:val="el-GR"/>
        </w:rPr>
        <w:t xml:space="preserve">άνθηση και </w:t>
      </w:r>
      <w:proofErr w:type="spellStart"/>
      <w:r w:rsidRPr="0034117B">
        <w:rPr>
          <w:lang w:val="el-GR"/>
        </w:rPr>
        <w:t>καρπόδεση</w:t>
      </w:r>
      <w:proofErr w:type="spellEnd"/>
      <w:r w:rsidRPr="0034117B">
        <w:rPr>
          <w:lang w:val="el-GR"/>
        </w:rPr>
        <w:t xml:space="preserve"> (</w:t>
      </w:r>
      <w:proofErr w:type="spellStart"/>
      <w:r w:rsidRPr="0034117B">
        <w:rPr>
          <w:lang w:val="en-US"/>
        </w:rPr>
        <w:t>BBCH</w:t>
      </w:r>
      <w:proofErr w:type="spellEnd"/>
      <w:r w:rsidRPr="0034117B">
        <w:rPr>
          <w:lang w:val="el-GR"/>
        </w:rPr>
        <w:t xml:space="preserve"> 60–71)</w:t>
      </w:r>
      <w:r w:rsidR="00C64EF8">
        <w:rPr>
          <w:lang w:val="el-GR"/>
        </w:rPr>
        <w:t xml:space="preserve">, </w:t>
      </w:r>
      <w:proofErr w:type="spellStart"/>
      <w:r w:rsidRPr="0034117B">
        <w:rPr>
          <w:lang w:val="el-GR"/>
        </w:rPr>
        <w:t>συνέπεσε</w:t>
      </w:r>
      <w:proofErr w:type="spellEnd"/>
      <w:r w:rsidRPr="0034117B">
        <w:rPr>
          <w:lang w:val="el-GR"/>
        </w:rPr>
        <w:t xml:space="preserve"> με την άνοδο της θερμοκρασίας και την έναρξη της ξηρασίας, οδηγώντας σε σοβαρές προσβολές στον μάρτυρα όπου δεν είχε πραγματοποιηθεί καμία εφαρμογή (24,25% προσβεβλημένοι </w:t>
      </w:r>
      <w:proofErr w:type="spellStart"/>
      <w:r w:rsidRPr="0034117B">
        <w:rPr>
          <w:lang w:val="el-GR"/>
        </w:rPr>
        <w:t>βότρεις</w:t>
      </w:r>
      <w:proofErr w:type="spellEnd"/>
      <w:r w:rsidRPr="0034117B">
        <w:rPr>
          <w:lang w:val="el-GR"/>
        </w:rPr>
        <w:t xml:space="preserve">, 5,83% ένταση ασθένειας στους </w:t>
      </w:r>
      <w:proofErr w:type="spellStart"/>
      <w:r w:rsidRPr="0034117B">
        <w:rPr>
          <w:lang w:val="el-GR"/>
        </w:rPr>
        <w:t>βότρεις</w:t>
      </w:r>
      <w:proofErr w:type="spellEnd"/>
      <w:r w:rsidRPr="0034117B">
        <w:rPr>
          <w:lang w:val="el-GR"/>
        </w:rPr>
        <w:t xml:space="preserve">, 18,75% προσβεβλημένα φύλλα, 1,96% ένταση ασθένειας στα φύλλα). </w:t>
      </w:r>
      <w:r w:rsidR="004407F1">
        <w:rPr>
          <w:lang w:val="el-GR"/>
        </w:rPr>
        <w:t>Η</w:t>
      </w:r>
      <w:r w:rsidR="004407F1" w:rsidRPr="00C64EF8">
        <w:rPr>
          <w:b/>
          <w:bCs/>
          <w:lang w:val="el-GR"/>
        </w:rPr>
        <w:t xml:space="preserve"> στρατηγική</w:t>
      </w:r>
      <w:r w:rsidRPr="00C64EF8">
        <w:rPr>
          <w:b/>
          <w:bCs/>
          <w:lang w:val="el-GR"/>
        </w:rPr>
        <w:t xml:space="preserve"> </w:t>
      </w:r>
      <w:r w:rsidRPr="00C64EF8">
        <w:rPr>
          <w:b/>
          <w:bCs/>
          <w:lang w:val="en-US"/>
        </w:rPr>
        <w:t>STR</w:t>
      </w:r>
      <w:r w:rsidRPr="00C64EF8">
        <w:rPr>
          <w:b/>
          <w:bCs/>
          <w:lang w:val="el-GR"/>
        </w:rPr>
        <w:t>1,</w:t>
      </w:r>
      <w:r w:rsidRPr="0034117B">
        <w:rPr>
          <w:lang w:val="el-GR"/>
        </w:rPr>
        <w:t xml:space="preserve"> που βασιζόταν σε χημικά μέσα, </w:t>
      </w:r>
      <w:r w:rsidRPr="00C64EF8">
        <w:rPr>
          <w:b/>
          <w:bCs/>
          <w:lang w:val="el-GR"/>
        </w:rPr>
        <w:t>πέτυχε πλήρη προστασία</w:t>
      </w:r>
      <w:r w:rsidRPr="0034117B">
        <w:rPr>
          <w:lang w:val="el-GR"/>
        </w:rPr>
        <w:t xml:space="preserve"> χάρη στην χρονική ακρίβεια με την οποία πραγματοποιήθηκαν οι εφαρμογές  σύμφωνα με τα μετεωρολογικά δεδομένα </w:t>
      </w:r>
      <w:r w:rsidR="00602DF8" w:rsidRPr="00602DF8">
        <w:rPr>
          <w:lang w:val="el-GR"/>
        </w:rPr>
        <w:t xml:space="preserve">και το </w:t>
      </w:r>
      <w:r w:rsidR="00602DF8" w:rsidRPr="00C64EF8">
        <w:rPr>
          <w:b/>
          <w:bCs/>
          <w:lang w:val="el-GR"/>
        </w:rPr>
        <w:t>μοντέλο πρόγνωσης</w:t>
      </w:r>
      <w:r w:rsidR="00602DF8" w:rsidRPr="00602DF8">
        <w:rPr>
          <w:lang w:val="el-GR"/>
        </w:rPr>
        <w:t xml:space="preserve"> </w:t>
      </w:r>
      <w:r w:rsidRPr="00602DF8">
        <w:rPr>
          <w:b/>
          <w:bCs/>
          <w:lang w:val="el-GR"/>
        </w:rPr>
        <w:t>κινδύνου</w:t>
      </w:r>
      <w:r w:rsidR="00602DF8" w:rsidRPr="00602DF8">
        <w:rPr>
          <w:b/>
          <w:bCs/>
          <w:lang w:val="el-GR"/>
        </w:rPr>
        <w:t xml:space="preserve"> για την</w:t>
      </w:r>
      <w:r w:rsidRPr="00602DF8">
        <w:rPr>
          <w:b/>
          <w:bCs/>
          <w:lang w:val="el-GR"/>
        </w:rPr>
        <w:t xml:space="preserve"> ασθένεια</w:t>
      </w:r>
      <w:r w:rsidRPr="0034117B">
        <w:rPr>
          <w:lang w:val="el-GR"/>
        </w:rPr>
        <w:t xml:space="preserve">, αλλά και επειδή τα </w:t>
      </w:r>
      <w:r w:rsidR="00602DF8">
        <w:rPr>
          <w:lang w:val="el-GR"/>
        </w:rPr>
        <w:t xml:space="preserve">επιλεχθέντα </w:t>
      </w:r>
      <w:r w:rsidRPr="0034117B">
        <w:rPr>
          <w:lang w:val="el-GR"/>
        </w:rPr>
        <w:t xml:space="preserve">χημικά μέσα </w:t>
      </w:r>
      <w:r w:rsidR="00602DF8">
        <w:rPr>
          <w:lang w:val="el-GR"/>
        </w:rPr>
        <w:t>είχαν</w:t>
      </w:r>
      <w:r w:rsidRPr="0034117B">
        <w:rPr>
          <w:lang w:val="el-GR"/>
        </w:rPr>
        <w:t xml:space="preserve"> τόσο προληπτική όσο και θεραπευτική δράση, επιτρέποντας τον έλεγχο των πρωτογενών και πρώιμων δευτερογενών προσβολών. Ως αποτέλεσμα, καταγράφθηκαν 0% προσβεβλημένοι </w:t>
      </w:r>
      <w:proofErr w:type="spellStart"/>
      <w:r w:rsidRPr="0034117B">
        <w:rPr>
          <w:lang w:val="el-GR"/>
        </w:rPr>
        <w:t>βότρεις</w:t>
      </w:r>
      <w:proofErr w:type="spellEnd"/>
      <w:r w:rsidRPr="0034117B">
        <w:rPr>
          <w:lang w:val="el-GR"/>
        </w:rPr>
        <w:t xml:space="preserve">, 0% ένταση προσβολής, 2% προσβεβλημένα φύλλα και 0,10% ένταση προσβολής φύλλων. </w:t>
      </w:r>
      <w:r w:rsidR="00E25607">
        <w:rPr>
          <w:lang w:val="el-GR"/>
        </w:rPr>
        <w:t>Η στρατηγική</w:t>
      </w:r>
      <w:r w:rsidR="00E25607" w:rsidRPr="0034117B">
        <w:rPr>
          <w:lang w:val="el-GR"/>
        </w:rPr>
        <w:t xml:space="preserve"> </w:t>
      </w:r>
      <w:r w:rsidRPr="00602DF8">
        <w:rPr>
          <w:b/>
          <w:bCs/>
          <w:lang w:val="en-US"/>
        </w:rPr>
        <w:t>STR</w:t>
      </w:r>
      <w:r w:rsidRPr="00602DF8">
        <w:rPr>
          <w:b/>
          <w:bCs/>
          <w:lang w:val="el-GR"/>
        </w:rPr>
        <w:t>3,</w:t>
      </w:r>
      <w:r w:rsidR="00362642" w:rsidRPr="00602DF8">
        <w:rPr>
          <w:b/>
          <w:bCs/>
          <w:lang w:val="el-GR"/>
        </w:rPr>
        <w:t xml:space="preserve"> </w:t>
      </w:r>
      <w:r w:rsidRPr="00602DF8">
        <w:rPr>
          <w:b/>
          <w:bCs/>
          <w:lang w:val="el-GR"/>
        </w:rPr>
        <w:t xml:space="preserve">επίσης παρείχε υψηλή προστασία με καίριες εφαρμογές βάσει </w:t>
      </w:r>
      <w:r w:rsidR="00602DF8" w:rsidRPr="00602DF8">
        <w:rPr>
          <w:b/>
          <w:bCs/>
          <w:lang w:val="el-GR"/>
        </w:rPr>
        <w:t>των προγνώσεων του μοντέλου</w:t>
      </w:r>
      <w:r w:rsidRPr="00602DF8">
        <w:rPr>
          <w:b/>
          <w:bCs/>
          <w:lang w:val="el-GR"/>
        </w:rPr>
        <w:t xml:space="preserve"> κινδύνου,</w:t>
      </w:r>
      <w:r w:rsidRPr="0034117B">
        <w:rPr>
          <w:lang w:val="el-GR"/>
        </w:rPr>
        <w:t xml:space="preserve"> αλλά όχι απόλυτη, εμφανίζοντας 3,75% προσβεβλημένους </w:t>
      </w:r>
      <w:proofErr w:type="spellStart"/>
      <w:r w:rsidRPr="0034117B">
        <w:rPr>
          <w:lang w:val="el-GR"/>
        </w:rPr>
        <w:t>βότρεις</w:t>
      </w:r>
      <w:proofErr w:type="spellEnd"/>
      <w:r w:rsidRPr="0034117B">
        <w:rPr>
          <w:lang w:val="el-GR"/>
        </w:rPr>
        <w:t xml:space="preserve">, 0,38% ένταση, 5% προσβεβλημένα φύλλα και 0,25% ένταση, λόγω ελαφρώς χαμηλότερης κάλυψης πριν από το στάδιο της πλήρους άνθησης. Αντίθετα, </w:t>
      </w:r>
      <w:r w:rsidR="005C6589">
        <w:rPr>
          <w:lang w:val="el-GR"/>
        </w:rPr>
        <w:t>η</w:t>
      </w:r>
      <w:r w:rsidR="006E6F1B">
        <w:rPr>
          <w:lang w:val="el-GR"/>
        </w:rPr>
        <w:t xml:space="preserve"> </w:t>
      </w:r>
      <w:r w:rsidR="006E6F1B" w:rsidRPr="00C64EF8">
        <w:rPr>
          <w:b/>
          <w:bCs/>
          <w:lang w:val="el-GR"/>
        </w:rPr>
        <w:t>στρατηγική</w:t>
      </w:r>
      <w:r w:rsidRPr="00C64EF8">
        <w:rPr>
          <w:b/>
          <w:bCs/>
          <w:lang w:val="el-GR"/>
        </w:rPr>
        <w:t xml:space="preserve"> </w:t>
      </w:r>
      <w:r w:rsidRPr="00C64EF8">
        <w:rPr>
          <w:b/>
          <w:bCs/>
          <w:lang w:val="en-US"/>
        </w:rPr>
        <w:t>STR</w:t>
      </w:r>
      <w:r w:rsidRPr="00C64EF8">
        <w:rPr>
          <w:b/>
          <w:bCs/>
          <w:lang w:val="el-GR"/>
        </w:rPr>
        <w:t>2</w:t>
      </w:r>
      <w:r w:rsidR="00A21E74">
        <w:rPr>
          <w:lang w:val="el-GR"/>
        </w:rPr>
        <w:t xml:space="preserve"> </w:t>
      </w:r>
      <w:r w:rsidRPr="0034117B">
        <w:rPr>
          <w:lang w:val="el-GR"/>
        </w:rPr>
        <w:t xml:space="preserve">ήταν </w:t>
      </w:r>
      <w:r w:rsidRPr="00C64EF8">
        <w:rPr>
          <w:b/>
          <w:bCs/>
          <w:lang w:val="el-GR"/>
        </w:rPr>
        <w:t>λιγότερο αποτελεσματική</w:t>
      </w:r>
      <w:r w:rsidRPr="0034117B">
        <w:rPr>
          <w:lang w:val="el-GR"/>
        </w:rPr>
        <w:t xml:space="preserve">, καθώς τα </w:t>
      </w:r>
      <w:r w:rsidRPr="00C64EF8">
        <w:rPr>
          <w:b/>
          <w:bCs/>
          <w:lang w:val="el-GR"/>
        </w:rPr>
        <w:t>βιολογικά μέσα παρ</w:t>
      </w:r>
      <w:r w:rsidR="00A21E74" w:rsidRPr="00C64EF8">
        <w:rPr>
          <w:b/>
          <w:bCs/>
          <w:lang w:val="el-GR"/>
        </w:rPr>
        <w:t>είχαν</w:t>
      </w:r>
      <w:r w:rsidRPr="00C64EF8">
        <w:rPr>
          <w:b/>
          <w:bCs/>
          <w:lang w:val="el-GR"/>
        </w:rPr>
        <w:t xml:space="preserve"> μόνο προληπτική</w:t>
      </w:r>
      <w:r w:rsidR="00A21E74" w:rsidRPr="00C64EF8">
        <w:rPr>
          <w:b/>
          <w:bCs/>
          <w:lang w:val="el-GR"/>
        </w:rPr>
        <w:t xml:space="preserve"> ήπια προστασία</w:t>
      </w:r>
      <w:r w:rsidRPr="00C64EF8">
        <w:rPr>
          <w:b/>
          <w:bCs/>
          <w:lang w:val="el-GR"/>
        </w:rPr>
        <w:t xml:space="preserve"> και δεν δι</w:t>
      </w:r>
      <w:r w:rsidR="00A21E74" w:rsidRPr="00C64EF8">
        <w:rPr>
          <w:b/>
          <w:bCs/>
          <w:lang w:val="el-GR"/>
        </w:rPr>
        <w:t>έθεταν</w:t>
      </w:r>
      <w:r w:rsidRPr="00C64EF8">
        <w:rPr>
          <w:b/>
          <w:bCs/>
          <w:lang w:val="el-GR"/>
        </w:rPr>
        <w:t xml:space="preserve"> θεραπευτική ικανότητα</w:t>
      </w:r>
      <w:r w:rsidRPr="0034117B">
        <w:rPr>
          <w:lang w:val="el-GR"/>
        </w:rPr>
        <w:t xml:space="preserve">, με αποτέλεσμα </w:t>
      </w:r>
      <w:r w:rsidR="00A21E74">
        <w:rPr>
          <w:lang w:val="el-GR"/>
        </w:rPr>
        <w:t xml:space="preserve">τα </w:t>
      </w:r>
      <w:r w:rsidRPr="0034117B">
        <w:rPr>
          <w:lang w:val="el-GR"/>
        </w:rPr>
        <w:t xml:space="preserve">σημαντικά υψηλότερα ποσοστά προσβολών (12,50% προσβεβλημένοι </w:t>
      </w:r>
      <w:proofErr w:type="spellStart"/>
      <w:r w:rsidRPr="0034117B">
        <w:rPr>
          <w:lang w:val="el-GR"/>
        </w:rPr>
        <w:t>βότρεις</w:t>
      </w:r>
      <w:proofErr w:type="spellEnd"/>
      <w:r w:rsidRPr="0034117B">
        <w:rPr>
          <w:lang w:val="el-GR"/>
        </w:rPr>
        <w:t>, 1,55% ένταση συμπτωμάτων</w:t>
      </w:r>
      <w:r w:rsidR="00A21E74">
        <w:rPr>
          <w:lang w:val="el-GR"/>
        </w:rPr>
        <w:t xml:space="preserve"> σε αυτούς</w:t>
      </w:r>
      <w:r w:rsidRPr="0034117B">
        <w:rPr>
          <w:lang w:val="el-GR"/>
        </w:rPr>
        <w:t>, 10,75% προσβεβλημένα φύλλα, 0,58% ένταση συμπτωμάτων στα φύλλα).</w:t>
      </w:r>
    </w:p>
    <w:p w14:paraId="780C98EC" w14:textId="4A590F0F" w:rsidR="008F3DDC" w:rsidRPr="0034117B" w:rsidRDefault="00DB6703" w:rsidP="00C64EF8">
      <w:pPr>
        <w:spacing w:after="120" w:line="276" w:lineRule="auto"/>
        <w:jc w:val="both"/>
        <w:rPr>
          <w:lang w:val="el-GR"/>
        </w:rPr>
      </w:pPr>
      <w:r>
        <w:rPr>
          <w:lang w:val="el-GR"/>
        </w:rPr>
        <w:lastRenderedPageBreak/>
        <w:t>Μετά από αυτό το</w:t>
      </w:r>
      <w:r w:rsidR="008F3DDC" w:rsidRPr="0034117B">
        <w:rPr>
          <w:lang w:val="el-GR"/>
        </w:rPr>
        <w:t xml:space="preserve"> χρονικό διάστημα</w:t>
      </w:r>
      <w:r w:rsidR="00A70107">
        <w:rPr>
          <w:lang w:val="el-GR"/>
        </w:rPr>
        <w:t xml:space="preserve">, περίοδο κατά την </w:t>
      </w:r>
      <w:r w:rsidR="00C64EF8">
        <w:rPr>
          <w:lang w:val="el-GR"/>
        </w:rPr>
        <w:t>οποία</w:t>
      </w:r>
      <w:r w:rsidR="00A70107">
        <w:rPr>
          <w:lang w:val="el-GR"/>
        </w:rPr>
        <w:t xml:space="preserve"> </w:t>
      </w:r>
      <w:r>
        <w:rPr>
          <w:lang w:val="el-GR"/>
        </w:rPr>
        <w:t xml:space="preserve">οι </w:t>
      </w:r>
      <w:proofErr w:type="spellStart"/>
      <w:r w:rsidR="008F3DDC" w:rsidRPr="0034117B">
        <w:rPr>
          <w:lang w:val="el-GR"/>
        </w:rPr>
        <w:t>βότρεις</w:t>
      </w:r>
      <w:proofErr w:type="spellEnd"/>
      <w:r w:rsidR="008F3DDC" w:rsidRPr="0034117B">
        <w:rPr>
          <w:lang w:val="el-GR"/>
        </w:rPr>
        <w:t xml:space="preserve"> είναι </w:t>
      </w:r>
      <w:r w:rsidR="00A70107">
        <w:rPr>
          <w:lang w:val="el-GR"/>
        </w:rPr>
        <w:t>ευαίσθητοι</w:t>
      </w:r>
      <w:r w:rsidR="008F3DDC" w:rsidRPr="0034117B">
        <w:rPr>
          <w:lang w:val="el-GR"/>
        </w:rPr>
        <w:t xml:space="preserve"> σε προσβολές</w:t>
      </w:r>
      <w:r w:rsidR="00A70107">
        <w:rPr>
          <w:lang w:val="el-GR"/>
        </w:rPr>
        <w:t xml:space="preserve"> από το μύκητα</w:t>
      </w:r>
      <w:r w:rsidR="008F3DDC" w:rsidRPr="0034117B">
        <w:rPr>
          <w:lang w:val="el-GR"/>
        </w:rPr>
        <w:t xml:space="preserve"> κατά την </w:t>
      </w:r>
      <w:proofErr w:type="spellStart"/>
      <w:r w:rsidR="008F3DDC" w:rsidRPr="0034117B">
        <w:rPr>
          <w:lang w:val="el-GR"/>
        </w:rPr>
        <w:t>καρπόδεση</w:t>
      </w:r>
      <w:proofErr w:type="spellEnd"/>
      <w:r w:rsidR="00A70107">
        <w:rPr>
          <w:lang w:val="el-GR"/>
        </w:rPr>
        <w:t>,</w:t>
      </w:r>
      <w:r w:rsidR="008F3DDC" w:rsidRPr="0034117B">
        <w:rPr>
          <w:lang w:val="el-GR"/>
        </w:rPr>
        <w:t xml:space="preserve"> </w:t>
      </w:r>
      <w:r w:rsidR="00A70107">
        <w:rPr>
          <w:lang w:val="el-GR"/>
        </w:rPr>
        <w:t>η ασθένεια</w:t>
      </w:r>
      <w:r w:rsidR="008F3DDC" w:rsidRPr="0034117B">
        <w:rPr>
          <w:lang w:val="el-GR"/>
        </w:rPr>
        <w:t xml:space="preserve"> </w:t>
      </w:r>
      <w:r w:rsidR="00A70107">
        <w:rPr>
          <w:lang w:val="el-GR"/>
        </w:rPr>
        <w:t>εξελίχτηκε</w:t>
      </w:r>
      <w:r w:rsidR="008F3DDC" w:rsidRPr="0034117B">
        <w:rPr>
          <w:lang w:val="el-GR"/>
        </w:rPr>
        <w:t xml:space="preserve"> τόσο στα φύλλα όσο και στους </w:t>
      </w:r>
      <w:proofErr w:type="spellStart"/>
      <w:r w:rsidR="008F3DDC" w:rsidRPr="0034117B">
        <w:rPr>
          <w:lang w:val="el-GR"/>
        </w:rPr>
        <w:t>βότρεις</w:t>
      </w:r>
      <w:proofErr w:type="spellEnd"/>
      <w:r w:rsidR="008F3DDC" w:rsidRPr="0034117B">
        <w:rPr>
          <w:lang w:val="el-GR"/>
        </w:rPr>
        <w:t xml:space="preserve">, οδηγώντας σε απότομη αύξηση των επιπέδων προσβολής στον μάρτυρα όπου δεν είχαν πραγματοποιηθεί εφαρμογές: η ένταση προσβολής των βοτρύων αυξήθηκε από 5,83% (26/6) σε 32,75% (3/7), 43,40% (14/7) και τελικά 46,00% (7/8), ενώ οι προσβεβλημένοι </w:t>
      </w:r>
      <w:proofErr w:type="spellStart"/>
      <w:r w:rsidR="008F3DDC" w:rsidRPr="0034117B">
        <w:rPr>
          <w:lang w:val="el-GR"/>
        </w:rPr>
        <w:t>βότρεις</w:t>
      </w:r>
      <w:proofErr w:type="spellEnd"/>
      <w:r w:rsidR="008F3DDC" w:rsidRPr="0034117B">
        <w:rPr>
          <w:lang w:val="el-GR"/>
        </w:rPr>
        <w:t xml:space="preserve"> ξεπέρασαν το 40% μετά τα μέσα Ιουλίου. </w:t>
      </w:r>
      <w:r w:rsidR="003B6AAC">
        <w:rPr>
          <w:lang w:val="el-GR"/>
        </w:rPr>
        <w:t xml:space="preserve">Η </w:t>
      </w:r>
      <w:r w:rsidR="003B6AAC" w:rsidRPr="00C64EF8">
        <w:rPr>
          <w:b/>
          <w:bCs/>
          <w:lang w:val="el-GR"/>
        </w:rPr>
        <w:t>στρατηγική</w:t>
      </w:r>
      <w:r w:rsidR="008F3DDC" w:rsidRPr="00C64EF8">
        <w:rPr>
          <w:b/>
          <w:bCs/>
          <w:lang w:val="el-GR"/>
        </w:rPr>
        <w:t xml:space="preserve"> </w:t>
      </w:r>
      <w:r w:rsidR="008F3DDC" w:rsidRPr="00C64EF8">
        <w:rPr>
          <w:b/>
          <w:bCs/>
          <w:lang w:val="en-US"/>
        </w:rPr>
        <w:t>STR</w:t>
      </w:r>
      <w:r w:rsidR="008F3DDC" w:rsidRPr="00C64EF8">
        <w:rPr>
          <w:b/>
          <w:bCs/>
          <w:lang w:val="el-GR"/>
        </w:rPr>
        <w:t>1</w:t>
      </w:r>
      <w:r w:rsidR="008F3DDC" w:rsidRPr="00090227">
        <w:rPr>
          <w:lang w:val="el-GR"/>
        </w:rPr>
        <w:t xml:space="preserve">, </w:t>
      </w:r>
      <w:r w:rsidR="00925E0B" w:rsidRPr="00C64EF8">
        <w:rPr>
          <w:b/>
          <w:bCs/>
          <w:lang w:val="el-GR"/>
        </w:rPr>
        <w:t>μείωσε σημαντικά</w:t>
      </w:r>
      <w:r w:rsidR="008F3DDC" w:rsidRPr="00C64EF8">
        <w:rPr>
          <w:b/>
          <w:bCs/>
          <w:lang w:val="el-GR"/>
        </w:rPr>
        <w:t xml:space="preserve"> </w:t>
      </w:r>
      <w:r w:rsidR="003B6AAC" w:rsidRPr="00C64EF8">
        <w:rPr>
          <w:b/>
          <w:bCs/>
          <w:lang w:val="el-GR"/>
        </w:rPr>
        <w:t xml:space="preserve">τις </w:t>
      </w:r>
      <w:r w:rsidR="008F3DDC" w:rsidRPr="00C64EF8">
        <w:rPr>
          <w:b/>
          <w:bCs/>
          <w:lang w:val="el-GR"/>
        </w:rPr>
        <w:t>προσβολές</w:t>
      </w:r>
      <w:r w:rsidR="008F3DDC" w:rsidRPr="00090227">
        <w:rPr>
          <w:lang w:val="el-GR"/>
        </w:rPr>
        <w:t xml:space="preserve"> </w:t>
      </w:r>
      <w:r w:rsidR="008F3DDC" w:rsidRPr="0034117B">
        <w:rPr>
          <w:lang w:val="el-GR"/>
        </w:rPr>
        <w:t>παρά</w:t>
      </w:r>
      <w:r w:rsidR="008F3DDC" w:rsidRPr="00090227">
        <w:rPr>
          <w:lang w:val="el-GR"/>
        </w:rPr>
        <w:t xml:space="preserve"> </w:t>
      </w:r>
      <w:r w:rsidR="008F3DDC" w:rsidRPr="0034117B">
        <w:rPr>
          <w:lang w:val="el-GR"/>
        </w:rPr>
        <w:t>την</w:t>
      </w:r>
      <w:r w:rsidR="008F3DDC" w:rsidRPr="00090227">
        <w:rPr>
          <w:lang w:val="el-GR"/>
        </w:rPr>
        <w:t xml:space="preserve"> </w:t>
      </w:r>
      <w:r w:rsidR="008F3DDC" w:rsidRPr="0034117B">
        <w:rPr>
          <w:lang w:val="el-GR"/>
        </w:rPr>
        <w:t>πολύ</w:t>
      </w:r>
      <w:r w:rsidR="008F3DDC" w:rsidRPr="00090227">
        <w:rPr>
          <w:lang w:val="el-GR"/>
        </w:rPr>
        <w:t xml:space="preserve"> </w:t>
      </w:r>
      <w:r w:rsidR="008F3DDC" w:rsidRPr="0034117B">
        <w:rPr>
          <w:lang w:val="el-GR"/>
        </w:rPr>
        <w:t>υψηλή</w:t>
      </w:r>
      <w:r w:rsidR="008F3DDC" w:rsidRPr="00090227">
        <w:rPr>
          <w:lang w:val="el-GR"/>
        </w:rPr>
        <w:t xml:space="preserve"> </w:t>
      </w:r>
      <w:r w:rsidR="008F3DDC" w:rsidRPr="00925E0B">
        <w:rPr>
          <w:b/>
          <w:bCs/>
          <w:lang w:val="el-GR"/>
        </w:rPr>
        <w:t xml:space="preserve">πίεση </w:t>
      </w:r>
      <w:r w:rsidR="00925E0B">
        <w:rPr>
          <w:b/>
          <w:bCs/>
          <w:lang w:val="el-GR"/>
        </w:rPr>
        <w:t>προσβολής</w:t>
      </w:r>
      <w:r w:rsidR="008F3DDC" w:rsidRPr="00090227">
        <w:rPr>
          <w:lang w:val="el-GR"/>
        </w:rPr>
        <w:t xml:space="preserve">: 0,00% </w:t>
      </w:r>
      <w:r w:rsidR="008F3DDC" w:rsidRPr="0034117B">
        <w:rPr>
          <w:lang w:val="el-GR"/>
        </w:rPr>
        <w:t>ένταση</w:t>
      </w:r>
      <w:r w:rsidR="008F3DDC" w:rsidRPr="00090227">
        <w:rPr>
          <w:lang w:val="el-GR"/>
        </w:rPr>
        <w:t xml:space="preserve"> </w:t>
      </w:r>
      <w:r w:rsidR="008F3DDC" w:rsidRPr="0034117B">
        <w:rPr>
          <w:lang w:val="el-GR"/>
        </w:rPr>
        <w:t>στις</w:t>
      </w:r>
      <w:r w:rsidR="008F3DDC" w:rsidRPr="00090227">
        <w:rPr>
          <w:lang w:val="el-GR"/>
        </w:rPr>
        <w:t xml:space="preserve"> 26/6 </w:t>
      </w:r>
      <w:r w:rsidR="008F3DDC" w:rsidRPr="0034117B">
        <w:rPr>
          <w:lang w:val="el-GR"/>
        </w:rPr>
        <w:t>και</w:t>
      </w:r>
      <w:r w:rsidR="008F3DDC" w:rsidRPr="00090227">
        <w:rPr>
          <w:lang w:val="el-GR"/>
        </w:rPr>
        <w:t xml:space="preserve"> 3/7, </w:t>
      </w:r>
      <w:r w:rsidR="008F3DDC" w:rsidRPr="0034117B">
        <w:rPr>
          <w:lang w:val="el-GR"/>
        </w:rPr>
        <w:t>μόλις</w:t>
      </w:r>
      <w:r w:rsidR="008F3DDC" w:rsidRPr="00090227">
        <w:rPr>
          <w:lang w:val="el-GR"/>
        </w:rPr>
        <w:t xml:space="preserve"> 0,18% </w:t>
      </w:r>
      <w:r w:rsidR="008F3DDC" w:rsidRPr="0034117B">
        <w:rPr>
          <w:lang w:val="el-GR"/>
        </w:rPr>
        <w:t>στις</w:t>
      </w:r>
      <w:r w:rsidR="008F3DDC" w:rsidRPr="00090227">
        <w:rPr>
          <w:lang w:val="el-GR"/>
        </w:rPr>
        <w:t xml:space="preserve"> 14/7 </w:t>
      </w:r>
      <w:r w:rsidR="008F3DDC" w:rsidRPr="0034117B">
        <w:rPr>
          <w:lang w:val="el-GR"/>
        </w:rPr>
        <w:t>και</w:t>
      </w:r>
      <w:r w:rsidR="008F3DDC" w:rsidRPr="00090227">
        <w:rPr>
          <w:lang w:val="el-GR"/>
        </w:rPr>
        <w:t xml:space="preserve"> 7/8, </w:t>
      </w:r>
      <w:r w:rsidR="008F3DDC" w:rsidRPr="0034117B">
        <w:rPr>
          <w:lang w:val="el-GR"/>
        </w:rPr>
        <w:t>και</w:t>
      </w:r>
      <w:r w:rsidR="008F3DDC" w:rsidRPr="00090227">
        <w:rPr>
          <w:lang w:val="el-GR"/>
        </w:rPr>
        <w:t xml:space="preserve"> </w:t>
      </w:r>
      <w:r w:rsidR="008F3DDC" w:rsidRPr="0034117B">
        <w:rPr>
          <w:lang w:val="el-GR"/>
        </w:rPr>
        <w:t>πολύ</w:t>
      </w:r>
      <w:r w:rsidR="008F3DDC" w:rsidRPr="00090227">
        <w:rPr>
          <w:lang w:val="el-GR"/>
        </w:rPr>
        <w:t xml:space="preserve"> </w:t>
      </w:r>
      <w:r w:rsidR="008F3DDC" w:rsidRPr="0034117B">
        <w:rPr>
          <w:lang w:val="el-GR"/>
        </w:rPr>
        <w:t>χαμηλά</w:t>
      </w:r>
      <w:r w:rsidR="008F3DDC" w:rsidRPr="00090227">
        <w:rPr>
          <w:lang w:val="el-GR"/>
        </w:rPr>
        <w:t xml:space="preserve"> </w:t>
      </w:r>
      <w:r w:rsidR="008F3DDC" w:rsidRPr="0034117B">
        <w:rPr>
          <w:lang w:val="el-GR"/>
        </w:rPr>
        <w:t>ποσοστά</w:t>
      </w:r>
      <w:r w:rsidR="008F3DDC" w:rsidRPr="00090227">
        <w:rPr>
          <w:lang w:val="el-GR"/>
        </w:rPr>
        <w:t xml:space="preserve"> </w:t>
      </w:r>
      <w:r w:rsidR="008F3DDC" w:rsidRPr="0034117B">
        <w:rPr>
          <w:lang w:val="el-GR"/>
        </w:rPr>
        <w:t>προσβεβλημένων</w:t>
      </w:r>
      <w:r w:rsidR="008F3DDC" w:rsidRPr="00090227">
        <w:rPr>
          <w:lang w:val="el-GR"/>
        </w:rPr>
        <w:t xml:space="preserve"> </w:t>
      </w:r>
      <w:r w:rsidR="008F3DDC" w:rsidRPr="0034117B">
        <w:rPr>
          <w:lang w:val="el-GR"/>
        </w:rPr>
        <w:t>βοτρύων</w:t>
      </w:r>
      <w:r w:rsidR="008F3DDC" w:rsidRPr="00090227">
        <w:rPr>
          <w:lang w:val="el-GR"/>
        </w:rPr>
        <w:t xml:space="preserve"> (1,00–1,25%). </w:t>
      </w:r>
      <w:r w:rsidR="003B6AAC">
        <w:rPr>
          <w:lang w:val="el-GR"/>
        </w:rPr>
        <w:t xml:space="preserve">Η </w:t>
      </w:r>
      <w:r w:rsidR="003B6AAC" w:rsidRPr="003C1C17">
        <w:rPr>
          <w:b/>
          <w:bCs/>
          <w:lang w:val="el-GR"/>
        </w:rPr>
        <w:t>στρατηγική φυτοπροστασίας</w:t>
      </w:r>
      <w:r w:rsidR="008F3DDC" w:rsidRPr="003C1C17">
        <w:rPr>
          <w:b/>
          <w:bCs/>
          <w:lang w:val="el-GR"/>
        </w:rPr>
        <w:t xml:space="preserve"> </w:t>
      </w:r>
      <w:r w:rsidR="008F3DDC" w:rsidRPr="003C1C17">
        <w:rPr>
          <w:b/>
          <w:bCs/>
          <w:lang w:val="en-US"/>
        </w:rPr>
        <w:t>STR</w:t>
      </w:r>
      <w:r w:rsidR="008F3DDC" w:rsidRPr="003C1C17">
        <w:rPr>
          <w:b/>
          <w:bCs/>
          <w:lang w:val="el-GR"/>
        </w:rPr>
        <w:t>3 (</w:t>
      </w:r>
      <w:r w:rsidR="003B6AAC" w:rsidRPr="003C1C17">
        <w:rPr>
          <w:b/>
          <w:bCs/>
          <w:lang w:val="el-GR"/>
        </w:rPr>
        <w:t>συνδυαστικό σχήμα</w:t>
      </w:r>
      <w:r w:rsidR="008F3DDC" w:rsidRPr="003C1C17">
        <w:rPr>
          <w:b/>
          <w:bCs/>
          <w:lang w:val="el-GR"/>
        </w:rPr>
        <w:t>)</w:t>
      </w:r>
      <w:r w:rsidR="008F3DDC" w:rsidRPr="0034117B">
        <w:rPr>
          <w:lang w:val="el-GR"/>
        </w:rPr>
        <w:t xml:space="preserve">, παρουσίασε επίσης υψηλή </w:t>
      </w:r>
      <w:r w:rsidR="00925E0B">
        <w:rPr>
          <w:lang w:val="el-GR"/>
        </w:rPr>
        <w:t>αποτελεσματικότητα</w:t>
      </w:r>
      <w:r w:rsidR="008F3DDC" w:rsidRPr="0034117B">
        <w:rPr>
          <w:lang w:val="el-GR"/>
        </w:rPr>
        <w:t xml:space="preserve">, αν και παρουσίασε μικρότερη σταθερότητα συγκριτικά με το </w:t>
      </w:r>
      <w:r w:rsidR="008F3DDC" w:rsidRPr="0034117B">
        <w:rPr>
          <w:lang w:val="en-US"/>
        </w:rPr>
        <w:t>STR</w:t>
      </w:r>
      <w:r w:rsidR="008F3DDC" w:rsidRPr="0034117B">
        <w:rPr>
          <w:lang w:val="el-GR"/>
        </w:rPr>
        <w:t xml:space="preserve">1. Η ένταση της προσβολής στους </w:t>
      </w:r>
      <w:proofErr w:type="spellStart"/>
      <w:r w:rsidR="008F3DDC" w:rsidRPr="0034117B">
        <w:rPr>
          <w:lang w:val="el-GR"/>
        </w:rPr>
        <w:t>βότρεις</w:t>
      </w:r>
      <w:proofErr w:type="spellEnd"/>
      <w:r w:rsidR="008F3DDC" w:rsidRPr="0034117B">
        <w:rPr>
          <w:lang w:val="el-GR"/>
        </w:rPr>
        <w:t xml:space="preserve"> </w:t>
      </w:r>
      <w:r w:rsidR="003C1C17">
        <w:rPr>
          <w:lang w:val="el-GR"/>
        </w:rPr>
        <w:t xml:space="preserve">ήταν </w:t>
      </w:r>
      <w:r w:rsidR="008F3DDC" w:rsidRPr="0034117B">
        <w:rPr>
          <w:lang w:val="el-GR"/>
        </w:rPr>
        <w:t xml:space="preserve">2,63% στις 14/7 και 2,83% στις 7/8, με το ποσοστό προσβεβλημένων βοτρύων να κυμαίνεται από 14,25% έως 17,00% στις περιόδους </w:t>
      </w:r>
      <w:r w:rsidR="008F3DDC" w:rsidRPr="00B34A2A">
        <w:rPr>
          <w:b/>
          <w:bCs/>
          <w:lang w:val="el-GR"/>
        </w:rPr>
        <w:t xml:space="preserve">υψηλής </w:t>
      </w:r>
      <w:r w:rsidR="00B34A2A" w:rsidRPr="00B34A2A">
        <w:rPr>
          <w:b/>
          <w:bCs/>
          <w:lang w:val="el-GR"/>
        </w:rPr>
        <w:t>προσβολής</w:t>
      </w:r>
      <w:r w:rsidR="008F3DDC" w:rsidRPr="0034117B">
        <w:rPr>
          <w:lang w:val="el-GR"/>
        </w:rPr>
        <w:t xml:space="preserve">. Αντιθέτως, </w:t>
      </w:r>
      <w:r w:rsidR="003B6AAC">
        <w:rPr>
          <w:lang w:val="el-GR"/>
        </w:rPr>
        <w:t xml:space="preserve">η </w:t>
      </w:r>
      <w:r w:rsidR="003B6AAC" w:rsidRPr="003C1C17">
        <w:rPr>
          <w:b/>
          <w:bCs/>
          <w:lang w:val="el-GR"/>
        </w:rPr>
        <w:t>στρατηγική</w:t>
      </w:r>
      <w:r w:rsidR="008F3DDC" w:rsidRPr="003C1C17">
        <w:rPr>
          <w:b/>
          <w:bCs/>
          <w:lang w:val="el-GR"/>
        </w:rPr>
        <w:t xml:space="preserve"> </w:t>
      </w:r>
      <w:r w:rsidR="008F3DDC" w:rsidRPr="003C1C17">
        <w:rPr>
          <w:b/>
          <w:bCs/>
          <w:lang w:val="en-US"/>
        </w:rPr>
        <w:t>STR</w:t>
      </w:r>
      <w:r w:rsidR="008F3DDC" w:rsidRPr="003C1C17">
        <w:rPr>
          <w:b/>
          <w:bCs/>
          <w:lang w:val="el-GR"/>
        </w:rPr>
        <w:t>2 (βιολογικ</w:t>
      </w:r>
      <w:r w:rsidR="003B6AAC" w:rsidRPr="003C1C17">
        <w:rPr>
          <w:b/>
          <w:bCs/>
          <w:lang w:val="el-GR"/>
        </w:rPr>
        <w:t>ή</w:t>
      </w:r>
      <w:r w:rsidR="008F3DDC" w:rsidRPr="003C1C17">
        <w:rPr>
          <w:b/>
          <w:bCs/>
          <w:lang w:val="el-GR"/>
        </w:rPr>
        <w:t>)</w:t>
      </w:r>
      <w:r w:rsidR="008F3DDC" w:rsidRPr="0034117B">
        <w:rPr>
          <w:lang w:val="el-GR"/>
        </w:rPr>
        <w:t xml:space="preserve">, </w:t>
      </w:r>
      <w:r w:rsidR="008F3DDC" w:rsidRPr="003C1C17">
        <w:rPr>
          <w:b/>
          <w:bCs/>
          <w:lang w:val="el-GR"/>
        </w:rPr>
        <w:t>δε κατάφερε να περιορίσει την εξέλιξη της ασθένειας</w:t>
      </w:r>
      <w:r w:rsidR="008F3DDC" w:rsidRPr="0034117B">
        <w:rPr>
          <w:lang w:val="el-GR"/>
        </w:rPr>
        <w:t xml:space="preserve"> υπό τις περιβαλλοντικές συνθήκες που επικρατούσαν (υψηλές θερμοκρασίες και ξηρασία). Η ένταση της προσβολής αυξήθηκε σε 13,35% (10/7), 18,98% (30/7) και 19,95% (7/8), με το ποσοστό προσβεβλημένων βοτρύων να φτάνει 28,25–31,50%, ενώ η προσβολή στα φύλλα έγινε ακόμη πιο έντονη (56,50% ποσοστό προσβεβλημένων φύλλων στις 7/8). </w:t>
      </w:r>
      <w:r w:rsidR="003C1C17" w:rsidRPr="003C1C17">
        <w:rPr>
          <w:b/>
          <w:bCs/>
          <w:lang w:val="el-GR"/>
        </w:rPr>
        <w:t>Οι</w:t>
      </w:r>
      <w:r w:rsidR="008F3DDC" w:rsidRPr="003C1C17">
        <w:rPr>
          <w:b/>
          <w:bCs/>
          <w:lang w:val="el-GR"/>
        </w:rPr>
        <w:t xml:space="preserve"> </w:t>
      </w:r>
      <w:r w:rsidR="000A3BB9" w:rsidRPr="003C1C17">
        <w:rPr>
          <w:b/>
          <w:bCs/>
          <w:lang w:val="el-GR"/>
        </w:rPr>
        <w:t>διαφοροποιήσεις των στρατηγικών</w:t>
      </w:r>
      <w:r w:rsidR="008F3DDC" w:rsidRPr="003C1C17">
        <w:rPr>
          <w:b/>
          <w:bCs/>
          <w:lang w:val="el-GR"/>
        </w:rPr>
        <w:t xml:space="preserve"> </w:t>
      </w:r>
      <w:r w:rsidR="000A3BB9" w:rsidRPr="003C1C17">
        <w:rPr>
          <w:b/>
          <w:bCs/>
          <w:lang w:val="el-GR"/>
        </w:rPr>
        <w:t>αποδίδονται</w:t>
      </w:r>
      <w:r w:rsidR="008F3DDC" w:rsidRPr="003C1C17">
        <w:rPr>
          <w:b/>
          <w:bCs/>
          <w:lang w:val="el-GR"/>
        </w:rPr>
        <w:t xml:space="preserve"> στο γεγονός ότι τα χημικά μυκητοκτόνα προσφέρουν ισχυρή θεραπευτική δράση, ενώ τα βιολογικά μέσα </w:t>
      </w:r>
      <w:r w:rsidR="000A3BB9" w:rsidRPr="003C1C17">
        <w:rPr>
          <w:b/>
          <w:bCs/>
          <w:lang w:val="el-GR"/>
        </w:rPr>
        <w:t>της στρατηγικής</w:t>
      </w:r>
      <w:r w:rsidR="008F3DDC" w:rsidRPr="003C1C17">
        <w:rPr>
          <w:b/>
          <w:bCs/>
          <w:lang w:val="el-GR"/>
        </w:rPr>
        <w:t xml:space="preserve"> </w:t>
      </w:r>
      <w:r w:rsidR="008F3DDC" w:rsidRPr="003C1C17">
        <w:rPr>
          <w:b/>
          <w:bCs/>
          <w:lang w:val="en-US"/>
        </w:rPr>
        <w:t>STR</w:t>
      </w:r>
      <w:r w:rsidR="008F3DDC" w:rsidRPr="003C1C17">
        <w:rPr>
          <w:b/>
          <w:bCs/>
          <w:lang w:val="el-GR"/>
        </w:rPr>
        <w:t xml:space="preserve">2, παρέχουν μόνο προληπτική </w:t>
      </w:r>
      <w:r w:rsidR="000A3BB9" w:rsidRPr="003C1C17">
        <w:rPr>
          <w:b/>
          <w:bCs/>
          <w:lang w:val="el-GR"/>
        </w:rPr>
        <w:t>δράση</w:t>
      </w:r>
      <w:r w:rsidR="008F3DDC" w:rsidRPr="003C1C17">
        <w:rPr>
          <w:b/>
          <w:bCs/>
          <w:lang w:val="el-GR"/>
        </w:rPr>
        <w:t xml:space="preserve">, </w:t>
      </w:r>
      <w:r w:rsidR="000A3BB9" w:rsidRPr="003C1C17">
        <w:rPr>
          <w:b/>
          <w:bCs/>
          <w:lang w:val="el-GR"/>
        </w:rPr>
        <w:t>η οποία είναι ανεπαρκείς</w:t>
      </w:r>
      <w:r w:rsidR="008F3DDC" w:rsidRPr="003C1C17">
        <w:rPr>
          <w:b/>
          <w:bCs/>
          <w:lang w:val="el-GR"/>
        </w:rPr>
        <w:t xml:space="preserve"> υπό </w:t>
      </w:r>
      <w:r w:rsidR="008F3DDC" w:rsidRPr="000A3BB9">
        <w:rPr>
          <w:b/>
          <w:bCs/>
          <w:lang w:val="el-GR"/>
        </w:rPr>
        <w:t>συνθήκες συνεχώς αυξανόμενης πίεσης της ασθένειας</w:t>
      </w:r>
      <w:r w:rsidR="008F3DDC" w:rsidRPr="000A3BB9">
        <w:rPr>
          <w:lang w:val="el-GR"/>
        </w:rPr>
        <w:t>.</w:t>
      </w:r>
      <w:r w:rsidR="000A3BB9">
        <w:rPr>
          <w:lang w:val="el-GR"/>
        </w:rPr>
        <w:t xml:space="preserve"> </w:t>
      </w:r>
    </w:p>
    <w:p w14:paraId="16537DD0" w14:textId="77777777" w:rsidR="008F3DDC" w:rsidRPr="00F91B32" w:rsidRDefault="008F3DDC" w:rsidP="003C1C17">
      <w:pPr>
        <w:spacing w:after="120" w:line="276" w:lineRule="auto"/>
        <w:jc w:val="both"/>
        <w:rPr>
          <w:lang w:val="el-GR"/>
        </w:rPr>
      </w:pPr>
    </w:p>
    <w:p w14:paraId="1C0E5394" w14:textId="2E5CD48C" w:rsidR="008F3DDC" w:rsidRPr="00F91B32" w:rsidRDefault="00F91B32" w:rsidP="003C1C17">
      <w:pPr>
        <w:autoSpaceDE w:val="0"/>
        <w:autoSpaceDN w:val="0"/>
        <w:adjustRightInd w:val="0"/>
        <w:spacing w:after="120" w:line="276" w:lineRule="auto"/>
        <w:jc w:val="both"/>
        <w:rPr>
          <w:b/>
          <w:bCs/>
          <w:lang w:val="el-GR"/>
        </w:rPr>
      </w:pPr>
      <w:r w:rsidRPr="00F91B32">
        <w:rPr>
          <w:b/>
          <w:bCs/>
          <w:lang w:val="el-GR"/>
        </w:rPr>
        <w:t>Τεφρά σήψη</w:t>
      </w:r>
    </w:p>
    <w:p w14:paraId="6CA92563" w14:textId="751D1F4D" w:rsidR="008F3DDC" w:rsidRPr="00A4419E" w:rsidRDefault="008F3DDC" w:rsidP="003C1C17">
      <w:pPr>
        <w:autoSpaceDE w:val="0"/>
        <w:autoSpaceDN w:val="0"/>
        <w:adjustRightInd w:val="0"/>
        <w:spacing w:line="276" w:lineRule="auto"/>
        <w:jc w:val="both"/>
        <w:rPr>
          <w:lang w:val="el-GR"/>
        </w:rPr>
      </w:pPr>
      <w:r w:rsidRPr="0034117B">
        <w:rPr>
          <w:lang w:val="el-GR"/>
        </w:rPr>
        <w:t xml:space="preserve">Ενώ καμία από τις εφαρμογές στο πείραμα δεν είχε στόχο τον μύκητα </w:t>
      </w:r>
      <w:proofErr w:type="spellStart"/>
      <w:r w:rsidRPr="0034117B">
        <w:rPr>
          <w:i/>
          <w:iCs/>
          <w:lang w:val="el-GR"/>
        </w:rPr>
        <w:t>Botrytis</w:t>
      </w:r>
      <w:proofErr w:type="spellEnd"/>
      <w:r w:rsidRPr="0034117B">
        <w:rPr>
          <w:i/>
          <w:iCs/>
          <w:lang w:val="el-GR"/>
        </w:rPr>
        <w:t xml:space="preserve"> </w:t>
      </w:r>
      <w:r w:rsidRPr="0034117B">
        <w:rPr>
          <w:i/>
          <w:iCs/>
          <w:lang w:val="en-US"/>
        </w:rPr>
        <w:t>cinerea</w:t>
      </w:r>
      <w:r w:rsidRPr="0034117B">
        <w:rPr>
          <w:lang w:val="el-GR"/>
        </w:rPr>
        <w:t xml:space="preserve">, καθώς τα μετεωρολογικά δεδομένα και </w:t>
      </w:r>
      <w:r w:rsidRPr="00E629E5">
        <w:rPr>
          <w:b/>
          <w:bCs/>
          <w:lang w:val="el-GR"/>
        </w:rPr>
        <w:t>τα μοντέλα κινδύνου</w:t>
      </w:r>
      <w:r w:rsidRPr="0034117B">
        <w:rPr>
          <w:lang w:val="el-GR"/>
        </w:rPr>
        <w:t xml:space="preserve"> δεν υπέδειξαν καμία περίοδο αυξημένου κινδύνου για προσβολή από τον μύκητα </w:t>
      </w:r>
      <w:proofErr w:type="spellStart"/>
      <w:r w:rsidRPr="0034117B">
        <w:rPr>
          <w:i/>
          <w:iCs/>
          <w:lang w:val="el-GR"/>
        </w:rPr>
        <w:t>Botrytis</w:t>
      </w:r>
      <w:proofErr w:type="spellEnd"/>
      <w:r w:rsidRPr="0034117B">
        <w:rPr>
          <w:i/>
          <w:iCs/>
          <w:lang w:val="el-GR"/>
        </w:rPr>
        <w:t xml:space="preserve"> </w:t>
      </w:r>
      <w:proofErr w:type="spellStart"/>
      <w:r w:rsidRPr="0034117B">
        <w:rPr>
          <w:i/>
          <w:iCs/>
          <w:lang w:val="el-GR"/>
        </w:rPr>
        <w:t>cinerea</w:t>
      </w:r>
      <w:proofErr w:type="spellEnd"/>
      <w:r w:rsidRPr="0034117B">
        <w:rPr>
          <w:lang w:val="el-GR"/>
        </w:rPr>
        <w:t xml:space="preserve">, το πρόγραμμα ψεκασμών που εφαρμόστηκε για τον έλεγχο του </w:t>
      </w:r>
      <w:proofErr w:type="spellStart"/>
      <w:r w:rsidRPr="0034117B">
        <w:rPr>
          <w:lang w:val="el-GR"/>
        </w:rPr>
        <w:t>ωιδίου</w:t>
      </w:r>
      <w:proofErr w:type="spellEnd"/>
      <w:r w:rsidRPr="0034117B">
        <w:rPr>
          <w:lang w:val="el-GR"/>
        </w:rPr>
        <w:t xml:space="preserve"> και του περονόσπορου παρείχε σημαντική έμμεση προστασία κατά της σήψης των βοτρύων έως την αξιολόγηση στις 28/8/25. Σε σύγκριση με τον μάρτυρα</w:t>
      </w:r>
      <w:r w:rsidR="003C1C17">
        <w:rPr>
          <w:lang w:val="el-GR"/>
        </w:rPr>
        <w:t xml:space="preserve">, </w:t>
      </w:r>
      <w:r w:rsidRPr="0034117B">
        <w:rPr>
          <w:lang w:val="el-GR"/>
        </w:rPr>
        <w:t xml:space="preserve">ο οποίος παρουσίασε 1,6% ένταση προσβολής στους </w:t>
      </w:r>
      <w:proofErr w:type="spellStart"/>
      <w:r w:rsidRPr="0034117B">
        <w:rPr>
          <w:lang w:val="el-GR"/>
        </w:rPr>
        <w:t>βότρεις</w:t>
      </w:r>
      <w:proofErr w:type="spellEnd"/>
      <w:r w:rsidRPr="0034117B">
        <w:rPr>
          <w:lang w:val="el-GR"/>
        </w:rPr>
        <w:t xml:space="preserve"> και 12,8% ποσοστό προσβολής των βοτρύω</w:t>
      </w:r>
      <w:r w:rsidR="003C1C17">
        <w:rPr>
          <w:lang w:val="el-GR"/>
        </w:rPr>
        <w:t>ν,</w:t>
      </w:r>
      <w:r w:rsidRPr="0034117B">
        <w:rPr>
          <w:lang w:val="el-GR"/>
        </w:rPr>
        <w:t xml:space="preserve"> </w:t>
      </w:r>
      <w:r w:rsidR="00EC4955">
        <w:rPr>
          <w:lang w:val="el-GR"/>
        </w:rPr>
        <w:t xml:space="preserve">η </w:t>
      </w:r>
      <w:r w:rsidR="00EC4955" w:rsidRPr="003C1C17">
        <w:rPr>
          <w:b/>
          <w:bCs/>
          <w:lang w:val="el-GR"/>
        </w:rPr>
        <w:t xml:space="preserve">στρατηγική </w:t>
      </w:r>
      <w:r w:rsidR="00160AB5" w:rsidRPr="003C1C17">
        <w:rPr>
          <w:b/>
          <w:bCs/>
          <w:lang w:val="el-GR"/>
        </w:rPr>
        <w:t>φυτοπροστασίας</w:t>
      </w:r>
      <w:r w:rsidRPr="003C1C17">
        <w:rPr>
          <w:b/>
          <w:bCs/>
          <w:lang w:val="el-GR"/>
        </w:rPr>
        <w:t xml:space="preserve"> STR1</w:t>
      </w:r>
      <w:r w:rsidR="007A07A6">
        <w:rPr>
          <w:lang w:val="el-GR"/>
        </w:rPr>
        <w:t xml:space="preserve"> </w:t>
      </w:r>
      <w:r w:rsidRPr="003C1C17">
        <w:rPr>
          <w:b/>
          <w:bCs/>
          <w:lang w:val="el-GR"/>
        </w:rPr>
        <w:t xml:space="preserve">μείωσε την προσβολή από τον </w:t>
      </w:r>
      <w:proofErr w:type="spellStart"/>
      <w:r w:rsidRPr="003C1C17">
        <w:rPr>
          <w:b/>
          <w:bCs/>
          <w:lang w:val="el-GR"/>
        </w:rPr>
        <w:t>μύκτητα</w:t>
      </w:r>
      <w:proofErr w:type="spellEnd"/>
      <w:r w:rsidRPr="003C1C17">
        <w:rPr>
          <w:b/>
          <w:bCs/>
          <w:lang w:val="el-GR"/>
        </w:rPr>
        <w:t xml:space="preserve"> </w:t>
      </w:r>
      <w:proofErr w:type="spellStart"/>
      <w:r w:rsidRPr="003C1C17">
        <w:rPr>
          <w:b/>
          <w:bCs/>
          <w:i/>
          <w:iCs/>
          <w:lang w:val="el-GR"/>
        </w:rPr>
        <w:t>Botrytis</w:t>
      </w:r>
      <w:proofErr w:type="spellEnd"/>
      <w:r w:rsidRPr="003C1C17">
        <w:rPr>
          <w:b/>
          <w:bCs/>
          <w:i/>
          <w:iCs/>
          <w:lang w:val="el-GR"/>
        </w:rPr>
        <w:t xml:space="preserve"> </w:t>
      </w:r>
      <w:proofErr w:type="spellStart"/>
      <w:r w:rsidRPr="003C1C17">
        <w:rPr>
          <w:b/>
          <w:bCs/>
          <w:i/>
          <w:iCs/>
          <w:lang w:val="el-GR"/>
        </w:rPr>
        <w:t>cinerea</w:t>
      </w:r>
      <w:proofErr w:type="spellEnd"/>
      <w:r w:rsidRPr="003C1C17">
        <w:rPr>
          <w:b/>
          <w:bCs/>
          <w:lang w:val="el-GR"/>
        </w:rPr>
        <w:t xml:space="preserve"> σχεδόν στο μηδέν</w:t>
      </w:r>
      <w:r w:rsidRPr="0034117B">
        <w:rPr>
          <w:lang w:val="el-GR"/>
        </w:rPr>
        <w:t xml:space="preserve"> (0,1% ένταση, 1,1% προσβεβλημένοι </w:t>
      </w:r>
      <w:proofErr w:type="spellStart"/>
      <w:r w:rsidRPr="0034117B">
        <w:rPr>
          <w:lang w:val="el-GR"/>
        </w:rPr>
        <w:t>βότρεις</w:t>
      </w:r>
      <w:proofErr w:type="spellEnd"/>
      <w:r w:rsidRPr="0034117B">
        <w:rPr>
          <w:lang w:val="el-GR"/>
        </w:rPr>
        <w:t xml:space="preserve">). </w:t>
      </w:r>
      <w:r w:rsidR="00160AB5">
        <w:rPr>
          <w:lang w:val="el-GR"/>
        </w:rPr>
        <w:t xml:space="preserve">Η </w:t>
      </w:r>
      <w:r w:rsidR="00160AB5" w:rsidRPr="003C1C17">
        <w:rPr>
          <w:b/>
          <w:bCs/>
          <w:lang w:val="el-GR"/>
        </w:rPr>
        <w:t>στρατηγική</w:t>
      </w:r>
      <w:r w:rsidRPr="003C1C17">
        <w:rPr>
          <w:b/>
          <w:bCs/>
          <w:lang w:val="el-GR"/>
        </w:rPr>
        <w:t xml:space="preserve"> STR3</w:t>
      </w:r>
      <w:r w:rsidRPr="0034117B">
        <w:rPr>
          <w:lang w:val="el-GR"/>
        </w:rPr>
        <w:t xml:space="preserve"> πέτυχε επίσης </w:t>
      </w:r>
      <w:r w:rsidRPr="003C1C17">
        <w:rPr>
          <w:b/>
          <w:bCs/>
          <w:lang w:val="el-GR"/>
        </w:rPr>
        <w:t>σημαντική μείωση σε σχέση με τον μάρτυρα</w:t>
      </w:r>
      <w:r w:rsidRPr="00A4419E">
        <w:rPr>
          <w:lang w:val="el-GR"/>
        </w:rPr>
        <w:t xml:space="preserve"> (0,5% ένταση, 5,1% προσβεβλημένοι </w:t>
      </w:r>
      <w:proofErr w:type="spellStart"/>
      <w:r w:rsidRPr="00A4419E">
        <w:rPr>
          <w:lang w:val="el-GR"/>
        </w:rPr>
        <w:t>βότρεις</w:t>
      </w:r>
      <w:proofErr w:type="spellEnd"/>
      <w:r w:rsidRPr="00A4419E">
        <w:rPr>
          <w:lang w:val="el-GR"/>
        </w:rPr>
        <w:t xml:space="preserve">), λόγω της χρήσης χημικών μυκητοκτόνων με μερική δράση κατά του παθογόνου </w:t>
      </w:r>
      <w:r w:rsidRPr="003C1C17">
        <w:rPr>
          <w:i/>
          <w:iCs/>
          <w:lang w:val="en-US"/>
        </w:rPr>
        <w:t>Botrytis</w:t>
      </w:r>
      <w:r w:rsidRPr="003C1C17">
        <w:rPr>
          <w:i/>
          <w:iCs/>
          <w:lang w:val="el-GR"/>
        </w:rPr>
        <w:t xml:space="preserve"> </w:t>
      </w:r>
      <w:r w:rsidRPr="003C1C17">
        <w:rPr>
          <w:i/>
          <w:iCs/>
          <w:lang w:val="en-US"/>
        </w:rPr>
        <w:t>cinerea</w:t>
      </w:r>
      <w:r w:rsidRPr="00A4419E">
        <w:rPr>
          <w:lang w:val="el-GR"/>
        </w:rPr>
        <w:t xml:space="preserve">. Αντιθέτως, </w:t>
      </w:r>
      <w:r w:rsidR="00160AB5" w:rsidRPr="00A4419E">
        <w:rPr>
          <w:lang w:val="el-GR"/>
        </w:rPr>
        <w:t xml:space="preserve">η </w:t>
      </w:r>
      <w:r w:rsidR="003C1C17" w:rsidRPr="003C1C17">
        <w:rPr>
          <w:b/>
          <w:bCs/>
          <w:lang w:val="el-GR"/>
        </w:rPr>
        <w:t>βιολογική</w:t>
      </w:r>
      <w:r w:rsidR="003C1C17" w:rsidRPr="00A4419E">
        <w:rPr>
          <w:lang w:val="el-GR"/>
        </w:rPr>
        <w:t xml:space="preserve"> </w:t>
      </w:r>
      <w:r w:rsidR="00160AB5" w:rsidRPr="003C1C17">
        <w:rPr>
          <w:b/>
          <w:bCs/>
          <w:lang w:val="el-GR"/>
        </w:rPr>
        <w:t>στρατηγική</w:t>
      </w:r>
      <w:r w:rsidRPr="003C1C17">
        <w:rPr>
          <w:b/>
          <w:bCs/>
          <w:lang w:val="el-GR"/>
        </w:rPr>
        <w:t xml:space="preserve"> </w:t>
      </w:r>
      <w:r w:rsidRPr="003C1C17">
        <w:rPr>
          <w:b/>
          <w:bCs/>
          <w:lang w:val="en-US"/>
        </w:rPr>
        <w:t>STR</w:t>
      </w:r>
      <w:r w:rsidRPr="003C1C17">
        <w:rPr>
          <w:b/>
          <w:bCs/>
          <w:lang w:val="el-GR"/>
        </w:rPr>
        <w:t>2</w:t>
      </w:r>
      <w:r w:rsidR="003C1C17">
        <w:rPr>
          <w:lang w:val="el-GR"/>
        </w:rPr>
        <w:t xml:space="preserve">, </w:t>
      </w:r>
      <w:r w:rsidRPr="003C1C17">
        <w:rPr>
          <w:b/>
          <w:bCs/>
          <w:lang w:val="el-GR"/>
        </w:rPr>
        <w:t xml:space="preserve">παρείχε μόνο περιορισμένη </w:t>
      </w:r>
      <w:r w:rsidR="000B1BF0" w:rsidRPr="003C1C17">
        <w:rPr>
          <w:b/>
          <w:bCs/>
          <w:lang w:val="el-GR"/>
        </w:rPr>
        <w:t>μείωση</w:t>
      </w:r>
      <w:r w:rsidRPr="00A4419E">
        <w:rPr>
          <w:lang w:val="el-GR"/>
        </w:rPr>
        <w:t xml:space="preserve">, με μετρίως βελτιωμένη εικόνα συγκριτικά με τον μάρτυρα (0,9% ένταση, 8,4% προσβεβλημένοι </w:t>
      </w:r>
      <w:proofErr w:type="spellStart"/>
      <w:r w:rsidRPr="00A4419E">
        <w:rPr>
          <w:lang w:val="el-GR"/>
        </w:rPr>
        <w:t>βότρεις</w:t>
      </w:r>
      <w:proofErr w:type="spellEnd"/>
      <w:r w:rsidRPr="00A4419E">
        <w:rPr>
          <w:lang w:val="el-GR"/>
        </w:rPr>
        <w:t xml:space="preserve">). Συνολικά, αν και η προσβολή από τον </w:t>
      </w:r>
      <w:proofErr w:type="spellStart"/>
      <w:r w:rsidRPr="00A4419E">
        <w:rPr>
          <w:lang w:val="el-GR"/>
        </w:rPr>
        <w:t>φυτοπαθογόνο</w:t>
      </w:r>
      <w:proofErr w:type="spellEnd"/>
      <w:r w:rsidRPr="00A4419E">
        <w:rPr>
          <w:lang w:val="el-GR"/>
        </w:rPr>
        <w:t xml:space="preserve"> μύκητα </w:t>
      </w:r>
      <w:r w:rsidRPr="00DA276F">
        <w:rPr>
          <w:i/>
          <w:iCs/>
          <w:lang w:val="en-US"/>
        </w:rPr>
        <w:t>Botrytis</w:t>
      </w:r>
      <w:r w:rsidRPr="00A4419E">
        <w:rPr>
          <w:i/>
          <w:iCs/>
          <w:lang w:val="el-GR"/>
        </w:rPr>
        <w:t xml:space="preserve"> </w:t>
      </w:r>
      <w:r w:rsidRPr="00DA276F">
        <w:rPr>
          <w:i/>
          <w:iCs/>
          <w:lang w:val="en-US"/>
        </w:rPr>
        <w:t>cinerea</w:t>
      </w:r>
      <w:r w:rsidRPr="00A4419E">
        <w:rPr>
          <w:lang w:val="el-GR"/>
        </w:rPr>
        <w:t xml:space="preserve"> δεν αποτέλεσε στόχο του προγράμματος ψεκασμών λόγω του χαμηλού κινδύνου που προέβλεπαν τα μοντέλα, </w:t>
      </w:r>
      <w:r w:rsidR="008E62EE" w:rsidRPr="00A4419E">
        <w:rPr>
          <w:lang w:val="el-GR"/>
        </w:rPr>
        <w:t>οι στρατηγικές</w:t>
      </w:r>
      <w:r w:rsidRPr="00A4419E">
        <w:rPr>
          <w:lang w:val="el-GR"/>
        </w:rPr>
        <w:t xml:space="preserve"> που περιλάμβαναν χημική καταπολέμηση (</w:t>
      </w:r>
      <w:r w:rsidRPr="00DA276F">
        <w:rPr>
          <w:lang w:val="en-US"/>
        </w:rPr>
        <w:t>STR</w:t>
      </w:r>
      <w:r w:rsidRPr="00A4419E">
        <w:rPr>
          <w:lang w:val="el-GR"/>
        </w:rPr>
        <w:t xml:space="preserve">1 και </w:t>
      </w:r>
      <w:r w:rsidRPr="00DA276F">
        <w:rPr>
          <w:lang w:val="en-US"/>
        </w:rPr>
        <w:t>STR</w:t>
      </w:r>
      <w:r w:rsidRPr="00A4419E">
        <w:rPr>
          <w:lang w:val="el-GR"/>
        </w:rPr>
        <w:t xml:space="preserve">3) παρείχαν σαφώς μεγαλύτερη προστασία συγκριτικά με τον μάρτυρα, ενώ </w:t>
      </w:r>
      <w:r w:rsidR="008E62EE" w:rsidRPr="00A4419E">
        <w:rPr>
          <w:lang w:val="el-GR"/>
        </w:rPr>
        <w:t>η στρατηγική</w:t>
      </w:r>
      <w:r w:rsidRPr="00A4419E">
        <w:rPr>
          <w:lang w:val="el-GR"/>
        </w:rPr>
        <w:t xml:space="preserve"> </w:t>
      </w:r>
      <w:r w:rsidRPr="00DA276F">
        <w:rPr>
          <w:lang w:val="en-US"/>
        </w:rPr>
        <w:t>STR</w:t>
      </w:r>
      <w:r w:rsidRPr="00A4419E">
        <w:rPr>
          <w:lang w:val="el-GR"/>
        </w:rPr>
        <w:t>2</w:t>
      </w:r>
      <w:r w:rsidR="008E62EE" w:rsidRPr="00A4419E">
        <w:rPr>
          <w:lang w:val="el-GR"/>
        </w:rPr>
        <w:t xml:space="preserve"> (βιολογική) </w:t>
      </w:r>
      <w:r w:rsidRPr="00A4419E">
        <w:rPr>
          <w:lang w:val="el-GR"/>
        </w:rPr>
        <w:t xml:space="preserve">έδειξε περιορισμένη αποτελεσματικότητα. </w:t>
      </w:r>
    </w:p>
    <w:p w14:paraId="300C31E4" w14:textId="77777777" w:rsidR="008F3DDC" w:rsidRPr="00A4419E" w:rsidRDefault="008F3DDC" w:rsidP="00586628">
      <w:pPr>
        <w:autoSpaceDE w:val="0"/>
        <w:autoSpaceDN w:val="0"/>
        <w:adjustRightInd w:val="0"/>
        <w:jc w:val="both"/>
        <w:rPr>
          <w:lang w:val="el-GR"/>
        </w:rPr>
      </w:pPr>
    </w:p>
    <w:p w14:paraId="5EE2B318" w14:textId="571F3AB0" w:rsidR="008F3DDC" w:rsidRPr="0034117B" w:rsidRDefault="008F3DDC" w:rsidP="00586628">
      <w:pPr>
        <w:autoSpaceDE w:val="0"/>
        <w:autoSpaceDN w:val="0"/>
        <w:adjustRightInd w:val="0"/>
        <w:jc w:val="both"/>
        <w:rPr>
          <w:b/>
          <w:bCs/>
          <w:lang w:val="el-GR"/>
        </w:rPr>
      </w:pPr>
      <w:r w:rsidRPr="0034117B">
        <w:rPr>
          <w:b/>
          <w:bCs/>
          <w:lang w:val="el-GR"/>
        </w:rPr>
        <w:lastRenderedPageBreak/>
        <w:t>Απόδοση</w:t>
      </w:r>
      <w:r w:rsidR="00F91B32">
        <w:rPr>
          <w:b/>
          <w:bCs/>
          <w:lang w:val="el-GR"/>
        </w:rPr>
        <w:t>-παραγωγή και ποιοτικά χαρακτηριστικά</w:t>
      </w:r>
    </w:p>
    <w:p w14:paraId="39FD938F" w14:textId="77777777" w:rsidR="008F3DDC" w:rsidRPr="0034117B" w:rsidRDefault="008F3DDC" w:rsidP="00586628">
      <w:pPr>
        <w:autoSpaceDE w:val="0"/>
        <w:autoSpaceDN w:val="0"/>
        <w:adjustRightInd w:val="0"/>
        <w:jc w:val="both"/>
        <w:rPr>
          <w:rFonts w:eastAsia="Times New Roman" w:cs="Times New Roman"/>
          <w:sz w:val="20"/>
          <w:szCs w:val="20"/>
          <w:lang w:val="el-GR"/>
        </w:rPr>
      </w:pPr>
    </w:p>
    <w:p w14:paraId="5012A7BF" w14:textId="610532ED" w:rsidR="008F3DDC" w:rsidRPr="0034117B" w:rsidRDefault="008F3DDC" w:rsidP="003C1C17">
      <w:pPr>
        <w:autoSpaceDE w:val="0"/>
        <w:autoSpaceDN w:val="0"/>
        <w:adjustRightInd w:val="0"/>
        <w:spacing w:line="276" w:lineRule="auto"/>
        <w:jc w:val="both"/>
        <w:rPr>
          <w:lang w:val="el-GR"/>
        </w:rPr>
      </w:pPr>
      <w:r w:rsidRPr="0034117B">
        <w:rPr>
          <w:lang w:val="el-GR"/>
        </w:rPr>
        <w:t xml:space="preserve">Η απόδοση αξιολογήθηκε στις 28–29/8/25 και τα αποτελέσματα έδειξαν ότι και </w:t>
      </w:r>
      <w:r w:rsidR="00672B1F">
        <w:rPr>
          <w:lang w:val="el-GR"/>
        </w:rPr>
        <w:t>οι τρεις στρατηγικές</w:t>
      </w:r>
      <w:r w:rsidRPr="0034117B">
        <w:rPr>
          <w:lang w:val="el-GR"/>
        </w:rPr>
        <w:t xml:space="preserve"> διαχείρισης ασθενειών είχαν θετική επίδραση στην τελική παραγωγή σε σύγκριση με τον μάρτυρα. </w:t>
      </w:r>
      <w:r w:rsidR="00672B1F" w:rsidRPr="003C1C17">
        <w:rPr>
          <w:b/>
          <w:bCs/>
          <w:lang w:val="el-GR"/>
        </w:rPr>
        <w:t>Η</w:t>
      </w:r>
      <w:r w:rsidRPr="003C1C17">
        <w:rPr>
          <w:b/>
          <w:bCs/>
          <w:lang w:val="el-GR"/>
        </w:rPr>
        <w:t xml:space="preserve"> STR1 πέτυχε τη μεγαλύτερη συνολική απόδοση</w:t>
      </w:r>
      <w:r w:rsidRPr="0034117B">
        <w:rPr>
          <w:lang w:val="el-GR"/>
        </w:rPr>
        <w:t xml:space="preserve"> (37,4 </w:t>
      </w:r>
      <w:proofErr w:type="spellStart"/>
      <w:r w:rsidRPr="0034117B">
        <w:rPr>
          <w:lang w:val="el-GR"/>
        </w:rPr>
        <w:t>kg</w:t>
      </w:r>
      <w:proofErr w:type="spellEnd"/>
      <w:r w:rsidRPr="0034117B">
        <w:rPr>
          <w:lang w:val="el-GR"/>
        </w:rPr>
        <w:t xml:space="preserve">/4 </w:t>
      </w:r>
      <w:proofErr w:type="spellStart"/>
      <w:r w:rsidRPr="0034117B">
        <w:rPr>
          <w:lang w:val="el-GR"/>
        </w:rPr>
        <w:t>πρέμνα</w:t>
      </w:r>
      <w:proofErr w:type="spellEnd"/>
      <w:r w:rsidRPr="0034117B">
        <w:rPr>
          <w:lang w:val="el-GR"/>
        </w:rPr>
        <w:t xml:space="preserve">) και </w:t>
      </w:r>
      <w:r w:rsidRPr="003C1C17">
        <w:rPr>
          <w:b/>
          <w:bCs/>
          <w:lang w:val="el-GR"/>
        </w:rPr>
        <w:t>τη μεγαλύτερη εμπορεύσιμη απόδοση</w:t>
      </w:r>
      <w:r w:rsidRPr="0034117B">
        <w:rPr>
          <w:lang w:val="el-GR"/>
        </w:rPr>
        <w:t xml:space="preserve"> (37,4 </w:t>
      </w:r>
      <w:proofErr w:type="spellStart"/>
      <w:r w:rsidRPr="0034117B">
        <w:rPr>
          <w:lang w:val="el-GR"/>
        </w:rPr>
        <w:t>kg</w:t>
      </w:r>
      <w:proofErr w:type="spellEnd"/>
      <w:r w:rsidRPr="0034117B">
        <w:rPr>
          <w:lang w:val="el-GR"/>
        </w:rPr>
        <w:t xml:space="preserve">), καθώς και </w:t>
      </w:r>
      <w:r w:rsidRPr="003C1C17">
        <w:rPr>
          <w:b/>
          <w:bCs/>
          <w:lang w:val="el-GR"/>
        </w:rPr>
        <w:t>τον υψηλότερο αριθμό σταφυλιών</w:t>
      </w:r>
      <w:r w:rsidRPr="0034117B">
        <w:rPr>
          <w:lang w:val="el-GR"/>
        </w:rPr>
        <w:t xml:space="preserve"> (150,8) </w:t>
      </w:r>
      <w:r w:rsidRPr="003C1C17">
        <w:rPr>
          <w:b/>
          <w:bCs/>
          <w:lang w:val="el-GR"/>
        </w:rPr>
        <w:t>και εμπορεύσιμων σταφυλιών</w:t>
      </w:r>
      <w:r w:rsidRPr="0034117B">
        <w:rPr>
          <w:lang w:val="el-GR"/>
        </w:rPr>
        <w:t xml:space="preserve"> (150,8). </w:t>
      </w:r>
      <w:r w:rsidR="00672B1F" w:rsidRPr="003C1C17">
        <w:rPr>
          <w:b/>
          <w:bCs/>
          <w:lang w:val="el-GR"/>
        </w:rPr>
        <w:t>Οι</w:t>
      </w:r>
      <w:r w:rsidRPr="003C1C17">
        <w:rPr>
          <w:b/>
          <w:bCs/>
          <w:lang w:val="el-GR"/>
        </w:rPr>
        <w:t xml:space="preserve"> STR2 και STR3 επίσης παρουσίασαν σημαντικά αυξημένη παραγωγή συγκριτικά με τον μάρτυρα,</w:t>
      </w:r>
      <w:r w:rsidRPr="0034117B">
        <w:rPr>
          <w:lang w:val="el-GR"/>
        </w:rPr>
        <w:t xml:space="preserve"> με τ</w:t>
      </w:r>
      <w:r w:rsidR="00037EC9">
        <w:rPr>
          <w:lang w:val="el-GR"/>
        </w:rPr>
        <w:t>η</w:t>
      </w:r>
      <w:r w:rsidRPr="0034117B">
        <w:rPr>
          <w:lang w:val="el-GR"/>
        </w:rPr>
        <w:t xml:space="preserve"> STR3 να φτάνει τα 35,0 </w:t>
      </w:r>
      <w:proofErr w:type="spellStart"/>
      <w:r w:rsidRPr="0034117B">
        <w:rPr>
          <w:lang w:val="el-GR"/>
        </w:rPr>
        <w:t>kg</w:t>
      </w:r>
      <w:proofErr w:type="spellEnd"/>
      <w:r w:rsidRPr="0034117B">
        <w:rPr>
          <w:lang w:val="el-GR"/>
        </w:rPr>
        <w:t xml:space="preserve"> εμπορεύσιμης απόδοσης και 136,8kg εμπορεύσιμα σταφύλια, ενώ </w:t>
      </w:r>
      <w:r w:rsidR="00037EC9">
        <w:rPr>
          <w:lang w:val="el-GR"/>
        </w:rPr>
        <w:t>η</w:t>
      </w:r>
      <w:r w:rsidRPr="0034117B">
        <w:rPr>
          <w:lang w:val="el-GR"/>
        </w:rPr>
        <w:t xml:space="preserve"> STR2 οδήγησε σε μέτρια παραγωγή (24,6 </w:t>
      </w:r>
      <w:proofErr w:type="spellStart"/>
      <w:r w:rsidRPr="0034117B">
        <w:rPr>
          <w:lang w:val="el-GR"/>
        </w:rPr>
        <w:t>kg</w:t>
      </w:r>
      <w:proofErr w:type="spellEnd"/>
      <w:r w:rsidRPr="0034117B">
        <w:rPr>
          <w:lang w:val="el-GR"/>
        </w:rPr>
        <w:t xml:space="preserve"> εμπορεύσιμης απόδοσης, 100,8 εμπορεύσιμα σταφύλια). Αντιθέτως, ο μάρτυρας παρέμεινε σε χαμηλά επίπεδα παραγωγής (22,5 </w:t>
      </w:r>
      <w:proofErr w:type="spellStart"/>
      <w:r w:rsidRPr="0034117B">
        <w:rPr>
          <w:lang w:val="el-GR"/>
        </w:rPr>
        <w:t>kg</w:t>
      </w:r>
      <w:proofErr w:type="spellEnd"/>
      <w:r w:rsidRPr="0034117B">
        <w:rPr>
          <w:lang w:val="el-GR"/>
        </w:rPr>
        <w:t xml:space="preserve"> συνολικά, 14,0 </w:t>
      </w:r>
      <w:proofErr w:type="spellStart"/>
      <w:r w:rsidRPr="0034117B">
        <w:rPr>
          <w:lang w:val="el-GR"/>
        </w:rPr>
        <w:t>kg</w:t>
      </w:r>
      <w:proofErr w:type="spellEnd"/>
      <w:r w:rsidRPr="0034117B">
        <w:rPr>
          <w:lang w:val="el-GR"/>
        </w:rPr>
        <w:t xml:space="preserve"> εμπορεύσιμα) και παρήγαγε λίγα εμπορεύσιμα σταφύλια (65,3), γεγονός που αντανακλά τις έντονες προσβολές από </w:t>
      </w:r>
      <w:proofErr w:type="spellStart"/>
      <w:r w:rsidRPr="0034117B">
        <w:rPr>
          <w:lang w:val="el-GR"/>
        </w:rPr>
        <w:t>ωίδιο</w:t>
      </w:r>
      <w:proofErr w:type="spellEnd"/>
      <w:r w:rsidRPr="0034117B">
        <w:rPr>
          <w:lang w:val="el-GR"/>
        </w:rPr>
        <w:t xml:space="preserve"> και περονόσπορο που παρατηρήθηκαν στο πείραμα. Η ποιότητα του χυμού, εκφρασμένη ως °</w:t>
      </w:r>
      <w:proofErr w:type="spellStart"/>
      <w:r w:rsidRPr="0034117B">
        <w:rPr>
          <w:lang w:val="el-GR"/>
        </w:rPr>
        <w:t>Brix</w:t>
      </w:r>
      <w:proofErr w:type="spellEnd"/>
      <w:r w:rsidRPr="0034117B">
        <w:rPr>
          <w:lang w:val="el-GR"/>
        </w:rPr>
        <w:t>, δεν διέφερε σημαντικά μεταξύ των πειραμάτων (19,1–19,7 °</w:t>
      </w:r>
      <w:proofErr w:type="spellStart"/>
      <w:r w:rsidRPr="0034117B">
        <w:rPr>
          <w:lang w:val="el-GR"/>
        </w:rPr>
        <w:t>Brix</w:t>
      </w:r>
      <w:proofErr w:type="spellEnd"/>
      <w:r w:rsidRPr="0034117B">
        <w:rPr>
          <w:lang w:val="el-GR"/>
        </w:rPr>
        <w:t xml:space="preserve">), υποδεικνύοντας ότι η ποιότητα του γλεύκους δεν επηρεάστηκε από </w:t>
      </w:r>
      <w:r w:rsidR="00037EC9">
        <w:rPr>
          <w:lang w:val="el-GR"/>
        </w:rPr>
        <w:t>τις διαφορετικές στρατηγικές</w:t>
      </w:r>
      <w:r w:rsidRPr="0034117B">
        <w:rPr>
          <w:lang w:val="el-GR"/>
        </w:rPr>
        <w:t xml:space="preserve">. </w:t>
      </w:r>
      <w:r w:rsidRPr="003C1C17">
        <w:rPr>
          <w:b/>
          <w:bCs/>
          <w:lang w:val="el-GR"/>
        </w:rPr>
        <w:t xml:space="preserve">Συνολικά, </w:t>
      </w:r>
      <w:r w:rsidR="00CA4017" w:rsidRPr="003C1C17">
        <w:rPr>
          <w:b/>
          <w:bCs/>
          <w:lang w:val="el-GR"/>
        </w:rPr>
        <w:t>οι</w:t>
      </w:r>
      <w:r w:rsidRPr="003C1C17">
        <w:rPr>
          <w:b/>
          <w:bCs/>
          <w:lang w:val="el-GR"/>
        </w:rPr>
        <w:t xml:space="preserve"> STR1 και STR3 οδήγησαν σε σαφώς υψηλότερη απόδοση και εμπορεύσιμη παραγωγή, ενώ </w:t>
      </w:r>
      <w:r w:rsidR="00CA4017" w:rsidRPr="003C1C17">
        <w:rPr>
          <w:b/>
          <w:bCs/>
          <w:lang w:val="el-GR"/>
        </w:rPr>
        <w:t>η πλήρως βιολογική στρατηγική</w:t>
      </w:r>
      <w:r w:rsidRPr="003C1C17">
        <w:rPr>
          <w:b/>
          <w:bCs/>
          <w:lang w:val="el-GR"/>
        </w:rPr>
        <w:t xml:space="preserve"> STR2 βελτίωσε την παραγωγή σε σχέση με τον μάρτυρα, αλλά σε μικρότερο βαθμό</w:t>
      </w:r>
      <w:r>
        <w:rPr>
          <w:lang w:val="el-GR"/>
        </w:rPr>
        <w:t xml:space="preserve"> (</w:t>
      </w:r>
      <w:r w:rsidR="008F26DE" w:rsidRPr="00FF1F87">
        <w:rPr>
          <w:b/>
          <w:bCs/>
          <w:lang w:val="el-GR"/>
        </w:rPr>
        <w:t>Πίνακα</w:t>
      </w:r>
      <w:r w:rsidR="003C1C17">
        <w:rPr>
          <w:b/>
          <w:bCs/>
          <w:lang w:val="el-GR"/>
        </w:rPr>
        <w:t>ς</w:t>
      </w:r>
      <w:r w:rsidR="008F26DE" w:rsidRPr="00FF1F87">
        <w:rPr>
          <w:b/>
          <w:bCs/>
          <w:lang w:val="el-GR"/>
        </w:rPr>
        <w:t xml:space="preserve"> </w:t>
      </w:r>
      <w:r w:rsidR="008F26DE">
        <w:rPr>
          <w:b/>
          <w:bCs/>
          <w:lang w:val="el-GR"/>
        </w:rPr>
        <w:t>6.3.2-20</w:t>
      </w:r>
      <w:r>
        <w:rPr>
          <w:lang w:val="el-GR"/>
        </w:rPr>
        <w:t>)</w:t>
      </w:r>
      <w:r w:rsidRPr="0034117B">
        <w:rPr>
          <w:lang w:val="el-GR"/>
        </w:rPr>
        <w:t>.</w:t>
      </w:r>
      <w:r w:rsidR="00DC058D">
        <w:rPr>
          <w:lang w:val="el-GR"/>
        </w:rPr>
        <w:t xml:space="preserve"> Επιπλέον, τ</w:t>
      </w:r>
      <w:r w:rsidR="00DC058D" w:rsidRPr="00DC058D">
        <w:rPr>
          <w:lang w:val="el-GR"/>
        </w:rPr>
        <w:t xml:space="preserve">α αποτελέσματα αναλύθηκαν </w:t>
      </w:r>
      <w:r w:rsidR="0062241C">
        <w:rPr>
          <w:lang w:val="el-GR"/>
        </w:rPr>
        <w:t xml:space="preserve">με τη μέθοδο </w:t>
      </w:r>
      <w:r w:rsidR="0062241C">
        <w:rPr>
          <w:lang w:val="en-US"/>
        </w:rPr>
        <w:t>ANOVA</w:t>
      </w:r>
      <w:r w:rsidR="0062241C" w:rsidRPr="0062241C">
        <w:rPr>
          <w:lang w:val="el-GR"/>
        </w:rPr>
        <w:t xml:space="preserve"> </w:t>
      </w:r>
      <w:r w:rsidR="0062241C">
        <w:rPr>
          <w:lang w:val="el-GR"/>
        </w:rPr>
        <w:t xml:space="preserve">και </w:t>
      </w:r>
      <w:r w:rsidR="00DC058D" w:rsidRPr="00DC058D">
        <w:rPr>
          <w:lang w:val="el-GR"/>
        </w:rPr>
        <w:t xml:space="preserve">παρουσιάζονται στους </w:t>
      </w:r>
      <w:r w:rsidR="008F26DE" w:rsidRPr="00FF1F87">
        <w:rPr>
          <w:b/>
          <w:bCs/>
          <w:lang w:val="el-GR"/>
        </w:rPr>
        <w:t>Πίνακ</w:t>
      </w:r>
      <w:r w:rsidR="003C1C17">
        <w:rPr>
          <w:b/>
          <w:bCs/>
          <w:lang w:val="el-GR"/>
        </w:rPr>
        <w:t>ες</w:t>
      </w:r>
      <w:r w:rsidR="008F26DE" w:rsidRPr="00FF1F87">
        <w:rPr>
          <w:b/>
          <w:bCs/>
          <w:lang w:val="el-GR"/>
        </w:rPr>
        <w:t xml:space="preserve"> </w:t>
      </w:r>
      <w:r w:rsidR="008F26DE">
        <w:rPr>
          <w:b/>
          <w:bCs/>
          <w:lang w:val="el-GR"/>
        </w:rPr>
        <w:t xml:space="preserve">6.3.2-14 έως </w:t>
      </w:r>
      <w:r w:rsidR="003C1C17">
        <w:rPr>
          <w:b/>
          <w:bCs/>
          <w:lang w:val="el-GR"/>
        </w:rPr>
        <w:t>6.3.2-</w:t>
      </w:r>
      <w:r w:rsidR="008F26DE">
        <w:rPr>
          <w:b/>
          <w:bCs/>
          <w:lang w:val="el-GR"/>
        </w:rPr>
        <w:t xml:space="preserve">20 </w:t>
      </w:r>
      <w:r w:rsidR="00DC058D">
        <w:rPr>
          <w:lang w:val="el-GR"/>
        </w:rPr>
        <w:t xml:space="preserve">ομαδοποιημένα ανά </w:t>
      </w:r>
      <w:r w:rsidR="00EE156D">
        <w:rPr>
          <w:lang w:val="el-GR"/>
        </w:rPr>
        <w:t xml:space="preserve">παθογόνο και ανά μέρος φυτού (φύλλα, </w:t>
      </w:r>
      <w:proofErr w:type="spellStart"/>
      <w:r w:rsidR="00EE156D">
        <w:rPr>
          <w:lang w:val="el-GR"/>
        </w:rPr>
        <w:t>βότρεις</w:t>
      </w:r>
      <w:proofErr w:type="spellEnd"/>
      <w:r w:rsidR="00EE156D">
        <w:rPr>
          <w:lang w:val="el-GR"/>
        </w:rPr>
        <w:t>)</w:t>
      </w:r>
      <w:r w:rsidR="0062241C">
        <w:rPr>
          <w:lang w:val="el-GR"/>
        </w:rPr>
        <w:t xml:space="preserve">, καθώς επίσης και </w:t>
      </w:r>
      <w:r w:rsidR="00507E5A">
        <w:rPr>
          <w:lang w:val="el-GR"/>
        </w:rPr>
        <w:t xml:space="preserve">η απόδοση </w:t>
      </w:r>
      <w:r w:rsidR="00CA4017">
        <w:rPr>
          <w:lang w:val="el-GR"/>
        </w:rPr>
        <w:t>της κάθε στρατηγικής</w:t>
      </w:r>
      <w:r w:rsidR="00507E5A">
        <w:rPr>
          <w:lang w:val="el-GR"/>
        </w:rPr>
        <w:t xml:space="preserve"> (</w:t>
      </w:r>
      <w:r w:rsidR="00507E5A">
        <w:rPr>
          <w:lang w:val="en-US"/>
        </w:rPr>
        <w:t>yield</w:t>
      </w:r>
      <w:r w:rsidR="00507E5A" w:rsidRPr="00507E5A">
        <w:rPr>
          <w:lang w:val="el-GR"/>
        </w:rPr>
        <w:t>) (</w:t>
      </w:r>
      <w:r w:rsidR="008F26DE" w:rsidRPr="00FF1F87">
        <w:rPr>
          <w:b/>
          <w:bCs/>
          <w:lang w:val="el-GR"/>
        </w:rPr>
        <w:t>Πίνακα</w:t>
      </w:r>
      <w:r w:rsidR="003C1C17">
        <w:rPr>
          <w:b/>
          <w:bCs/>
          <w:lang w:val="el-GR"/>
        </w:rPr>
        <w:t>ς</w:t>
      </w:r>
      <w:r w:rsidR="008F26DE" w:rsidRPr="00FF1F87">
        <w:rPr>
          <w:b/>
          <w:bCs/>
          <w:lang w:val="el-GR"/>
        </w:rPr>
        <w:t xml:space="preserve"> </w:t>
      </w:r>
      <w:r w:rsidR="008F26DE">
        <w:rPr>
          <w:b/>
          <w:bCs/>
          <w:lang w:val="el-GR"/>
        </w:rPr>
        <w:t>6.3.2 -20</w:t>
      </w:r>
      <w:r w:rsidR="00507E5A">
        <w:rPr>
          <w:lang w:val="el-GR"/>
        </w:rPr>
        <w:t>)</w:t>
      </w:r>
      <w:r w:rsidR="00EE156D">
        <w:rPr>
          <w:lang w:val="el-GR"/>
        </w:rPr>
        <w:t>.</w:t>
      </w:r>
    </w:p>
    <w:p w14:paraId="5C6609C0" w14:textId="77777777" w:rsidR="008F3DDC" w:rsidRPr="003C1C17" w:rsidRDefault="008F3DDC" w:rsidP="00586628">
      <w:pPr>
        <w:autoSpaceDE w:val="0"/>
        <w:autoSpaceDN w:val="0"/>
        <w:adjustRightInd w:val="0"/>
        <w:jc w:val="both"/>
        <w:rPr>
          <w:rFonts w:eastAsia="Times New Roman" w:cs="Times New Roman"/>
          <w:sz w:val="24"/>
          <w:szCs w:val="24"/>
          <w:lang w:val="el-GR"/>
        </w:rPr>
      </w:pPr>
    </w:p>
    <w:p w14:paraId="431C12CC" w14:textId="0416738A" w:rsidR="008F3DDC" w:rsidRPr="0034117B" w:rsidRDefault="00770A8E" w:rsidP="003C1C17">
      <w:pPr>
        <w:autoSpaceDE w:val="0"/>
        <w:autoSpaceDN w:val="0"/>
        <w:adjustRightInd w:val="0"/>
        <w:spacing w:after="120" w:line="276" w:lineRule="auto"/>
        <w:jc w:val="both"/>
        <w:rPr>
          <w:rFonts w:cs="Times New Roman"/>
          <w:b/>
          <w:sz w:val="20"/>
          <w:szCs w:val="20"/>
          <w:lang w:val="el-GR"/>
        </w:rPr>
      </w:pPr>
      <w:r w:rsidRPr="00FF1F87">
        <w:rPr>
          <w:b/>
          <w:bCs/>
          <w:lang w:val="el-GR"/>
        </w:rPr>
        <w:t>Πίνακα</w:t>
      </w:r>
      <w:r w:rsidR="003C1C17">
        <w:rPr>
          <w:b/>
          <w:bCs/>
          <w:lang w:val="el-GR"/>
        </w:rPr>
        <w:t>ς</w:t>
      </w:r>
      <w:r w:rsidRPr="00FF1F87">
        <w:rPr>
          <w:b/>
          <w:bCs/>
          <w:lang w:val="el-GR"/>
        </w:rPr>
        <w:t xml:space="preserve"> </w:t>
      </w:r>
      <w:r>
        <w:rPr>
          <w:b/>
          <w:bCs/>
          <w:lang w:val="el-GR"/>
        </w:rPr>
        <w:t>6.3.2-1</w:t>
      </w:r>
      <w:r w:rsidR="008F26DE">
        <w:rPr>
          <w:b/>
          <w:bCs/>
          <w:lang w:val="el-GR"/>
        </w:rPr>
        <w:t>4</w:t>
      </w:r>
      <w:r w:rsidR="008F3DDC">
        <w:rPr>
          <w:b/>
          <w:bCs/>
          <w:lang w:val="el-GR"/>
        </w:rPr>
        <w:t>.</w:t>
      </w:r>
      <w:r w:rsidR="008F3DDC" w:rsidRPr="0034117B">
        <w:rPr>
          <w:b/>
          <w:bCs/>
          <w:lang w:val="el-GR"/>
        </w:rPr>
        <w:t xml:space="preserve"> </w:t>
      </w:r>
      <w:r w:rsidR="00CC55DA" w:rsidRPr="00CC55DA">
        <w:rPr>
          <w:lang w:val="el-GR"/>
        </w:rPr>
        <w:t>Παρουσίαση α</w:t>
      </w:r>
      <w:r w:rsidR="008F3DDC" w:rsidRPr="008F3DDC">
        <w:rPr>
          <w:lang w:val="el-GR"/>
        </w:rPr>
        <w:t>ποτελ</w:t>
      </w:r>
      <w:r w:rsidR="00CC55DA">
        <w:rPr>
          <w:lang w:val="el-GR"/>
        </w:rPr>
        <w:t>ε</w:t>
      </w:r>
      <w:r w:rsidR="008F3DDC" w:rsidRPr="008F3DDC">
        <w:rPr>
          <w:lang w:val="el-GR"/>
        </w:rPr>
        <w:t>σμ</w:t>
      </w:r>
      <w:r w:rsidR="00CC55DA">
        <w:rPr>
          <w:lang w:val="el-GR"/>
        </w:rPr>
        <w:t>άτων: σ</w:t>
      </w:r>
      <w:r w:rsidR="008F3DDC" w:rsidRPr="008F3DDC">
        <w:rPr>
          <w:lang w:val="el-GR"/>
        </w:rPr>
        <w:t xml:space="preserve">ύγκριση </w:t>
      </w:r>
      <w:r w:rsidR="00CA4017">
        <w:rPr>
          <w:lang w:val="el-GR"/>
        </w:rPr>
        <w:t>στ</w:t>
      </w:r>
      <w:r w:rsidR="00CC55DA">
        <w:rPr>
          <w:lang w:val="el-GR"/>
        </w:rPr>
        <w:t>ρατηγικών</w:t>
      </w:r>
      <w:r w:rsidR="008F3DDC" w:rsidRPr="008F3DDC">
        <w:rPr>
          <w:lang w:val="el-GR"/>
        </w:rPr>
        <w:t xml:space="preserve"> STR1</w:t>
      </w:r>
      <w:r w:rsidR="00CC55DA">
        <w:rPr>
          <w:lang w:val="el-GR"/>
        </w:rPr>
        <w:t xml:space="preserve">, </w:t>
      </w:r>
      <w:r w:rsidR="008F3DDC" w:rsidRPr="008F3DDC">
        <w:rPr>
          <w:lang w:val="el-GR"/>
        </w:rPr>
        <w:t>STR2</w:t>
      </w:r>
      <w:r w:rsidR="00CC55DA">
        <w:rPr>
          <w:lang w:val="el-GR"/>
        </w:rPr>
        <w:t xml:space="preserve">, </w:t>
      </w:r>
      <w:r w:rsidR="008F3DDC" w:rsidRPr="008F3DDC">
        <w:rPr>
          <w:lang w:val="el-GR"/>
        </w:rPr>
        <w:t>STR3</w:t>
      </w:r>
      <w:r w:rsidR="00557143">
        <w:rPr>
          <w:lang w:val="el-GR"/>
        </w:rPr>
        <w:t xml:space="preserve"> σχετικά με τις α</w:t>
      </w:r>
      <w:r w:rsidR="008F3DDC" w:rsidRPr="008F3DDC">
        <w:rPr>
          <w:lang w:val="el-GR"/>
        </w:rPr>
        <w:t xml:space="preserve">σθένειες και </w:t>
      </w:r>
      <w:r w:rsidR="00557143">
        <w:rPr>
          <w:lang w:val="el-GR"/>
        </w:rPr>
        <w:t>την α</w:t>
      </w:r>
      <w:r w:rsidR="008F3DDC" w:rsidRPr="008F3DDC">
        <w:rPr>
          <w:lang w:val="el-GR"/>
        </w:rPr>
        <w:t>πόδοσ</w:t>
      </w:r>
      <w:r w:rsidR="00557143">
        <w:rPr>
          <w:lang w:val="el-GR"/>
        </w:rPr>
        <w:t>η</w:t>
      </w:r>
      <w:r w:rsidR="003C1C17">
        <w:rPr>
          <w:lang w:val="el-GR"/>
        </w:rPr>
        <w:t>.</w:t>
      </w:r>
    </w:p>
    <w:tbl>
      <w:tblPr>
        <w:tblW w:w="5000" w:type="pct"/>
        <w:tblLook w:val="04A0" w:firstRow="1" w:lastRow="0" w:firstColumn="1" w:lastColumn="0" w:noHBand="0" w:noVBand="1"/>
      </w:tblPr>
      <w:tblGrid>
        <w:gridCol w:w="5031"/>
        <w:gridCol w:w="1215"/>
        <w:gridCol w:w="933"/>
        <w:gridCol w:w="933"/>
        <w:gridCol w:w="1598"/>
      </w:tblGrid>
      <w:tr w:rsidR="008F3DDC" w:rsidRPr="0034117B" w14:paraId="045BB80A" w14:textId="77777777" w:rsidTr="003C1C17">
        <w:trPr>
          <w:trHeight w:val="300"/>
        </w:trPr>
        <w:tc>
          <w:tcPr>
            <w:tcW w:w="1735"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709F6B3" w14:textId="77777777" w:rsidR="008F3DDC" w:rsidRPr="0034117B" w:rsidRDefault="008F3DDC" w:rsidP="003C1C17">
            <w:pPr>
              <w:jc w:val="center"/>
              <w:rPr>
                <w:rFonts w:eastAsia="Times New Roman" w:cs="Times New Roman"/>
                <w:b/>
                <w:bCs/>
                <w:color w:val="000000"/>
                <w:sz w:val="18"/>
                <w:szCs w:val="18"/>
                <w:lang w:val="el-GR"/>
              </w:rPr>
            </w:pPr>
            <w:r w:rsidRPr="0034117B">
              <w:rPr>
                <w:rFonts w:eastAsia="Times New Roman" w:cs="Times New Roman"/>
                <w:b/>
                <w:bCs/>
                <w:color w:val="000000"/>
                <w:sz w:val="18"/>
                <w:szCs w:val="18"/>
                <w:lang w:val="el-GR"/>
              </w:rPr>
              <w:t>Παράμετροι</w:t>
            </w:r>
          </w:p>
        </w:tc>
        <w:tc>
          <w:tcPr>
            <w:tcW w:w="70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449FBA8" w14:textId="77777777" w:rsidR="008F3DDC" w:rsidRPr="0034117B" w:rsidRDefault="008F3DDC" w:rsidP="003C1C17">
            <w:pPr>
              <w:jc w:val="center"/>
              <w:rPr>
                <w:rFonts w:eastAsia="Times New Roman" w:cs="Times New Roman"/>
                <w:b/>
                <w:bCs/>
                <w:color w:val="000000"/>
                <w:sz w:val="18"/>
                <w:szCs w:val="18"/>
                <w:lang w:val="el-GR"/>
              </w:rPr>
            </w:pPr>
            <w:r w:rsidRPr="0034117B">
              <w:rPr>
                <w:rFonts w:eastAsia="Times New Roman" w:cs="Times New Roman"/>
                <w:b/>
                <w:bCs/>
                <w:color w:val="000000"/>
                <w:sz w:val="18"/>
                <w:szCs w:val="18"/>
                <w:lang w:val="el-GR"/>
              </w:rPr>
              <w:t>Μάρτυρας</w:t>
            </w:r>
          </w:p>
        </w:tc>
        <w:tc>
          <w:tcPr>
            <w:tcW w:w="69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5483292" w14:textId="77777777" w:rsidR="008F3DDC" w:rsidRPr="0034117B" w:rsidRDefault="008F3DDC" w:rsidP="003C1C17">
            <w:pPr>
              <w:jc w:val="center"/>
              <w:rPr>
                <w:rFonts w:eastAsia="Times New Roman" w:cs="Times New Roman"/>
                <w:b/>
                <w:bCs/>
                <w:color w:val="000000"/>
                <w:sz w:val="18"/>
                <w:szCs w:val="18"/>
              </w:rPr>
            </w:pPr>
            <w:r w:rsidRPr="0034117B">
              <w:rPr>
                <w:rFonts w:eastAsia="Times New Roman" w:cs="Times New Roman"/>
                <w:b/>
                <w:bCs/>
                <w:color w:val="000000"/>
                <w:sz w:val="18"/>
                <w:szCs w:val="18"/>
              </w:rPr>
              <w:t>STR1</w:t>
            </w:r>
          </w:p>
        </w:tc>
        <w:tc>
          <w:tcPr>
            <w:tcW w:w="6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DC90360" w14:textId="77777777" w:rsidR="008F3DDC" w:rsidRPr="0034117B" w:rsidRDefault="008F3DDC" w:rsidP="003C1C17">
            <w:pPr>
              <w:jc w:val="center"/>
              <w:rPr>
                <w:rFonts w:eastAsia="Times New Roman" w:cs="Times New Roman"/>
                <w:b/>
                <w:bCs/>
                <w:color w:val="000000"/>
                <w:sz w:val="18"/>
                <w:szCs w:val="18"/>
              </w:rPr>
            </w:pPr>
            <w:r w:rsidRPr="0034117B">
              <w:rPr>
                <w:rFonts w:eastAsia="Times New Roman" w:cs="Times New Roman"/>
                <w:b/>
                <w:bCs/>
                <w:color w:val="000000"/>
                <w:sz w:val="18"/>
                <w:szCs w:val="18"/>
              </w:rPr>
              <w:t>STR2</w:t>
            </w:r>
          </w:p>
        </w:tc>
        <w:tc>
          <w:tcPr>
            <w:tcW w:w="1168"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39348C6" w14:textId="20E75044" w:rsidR="008F3DDC" w:rsidRPr="0034117B" w:rsidRDefault="008F3DDC" w:rsidP="003C1C17">
            <w:pPr>
              <w:jc w:val="center"/>
              <w:rPr>
                <w:rFonts w:eastAsia="Times New Roman" w:cs="Times New Roman"/>
                <w:b/>
                <w:bCs/>
                <w:color w:val="000000"/>
                <w:sz w:val="18"/>
                <w:szCs w:val="18"/>
              </w:rPr>
            </w:pPr>
            <w:r w:rsidRPr="0034117B">
              <w:rPr>
                <w:rFonts w:eastAsia="Times New Roman" w:cs="Times New Roman"/>
                <w:b/>
                <w:bCs/>
                <w:color w:val="000000"/>
                <w:sz w:val="18"/>
                <w:szCs w:val="18"/>
              </w:rPr>
              <w:t>STR3</w:t>
            </w:r>
          </w:p>
        </w:tc>
      </w:tr>
      <w:tr w:rsidR="008F3DDC" w:rsidRPr="006A70FA" w14:paraId="25B14F89" w14:textId="77777777" w:rsidTr="00361DF9">
        <w:trPr>
          <w:trHeight w:val="300"/>
        </w:trPr>
        <w:tc>
          <w:tcPr>
            <w:tcW w:w="1735" w:type="pct"/>
            <w:tcBorders>
              <w:top w:val="nil"/>
              <w:left w:val="single" w:sz="4" w:space="0" w:color="auto"/>
              <w:bottom w:val="single" w:sz="4" w:space="0" w:color="auto"/>
              <w:right w:val="single" w:sz="4" w:space="0" w:color="auto"/>
            </w:tcBorders>
            <w:noWrap/>
            <w:vAlign w:val="center"/>
            <w:hideMark/>
          </w:tcPr>
          <w:p w14:paraId="4DAFFE85" w14:textId="77777777" w:rsidR="008F3DDC" w:rsidRPr="006A70FA" w:rsidRDefault="008F3DDC" w:rsidP="003C1C17">
            <w:pPr>
              <w:jc w:val="center"/>
              <w:rPr>
                <w:rFonts w:eastAsia="Times New Roman" w:cs="Times New Roman"/>
                <w:b/>
                <w:bCs/>
                <w:color w:val="000000"/>
                <w:sz w:val="18"/>
                <w:szCs w:val="18"/>
              </w:rPr>
            </w:pPr>
            <w:r w:rsidRPr="006A70FA">
              <w:rPr>
                <w:rFonts w:eastAsia="Times New Roman" w:cs="Times New Roman"/>
                <w:b/>
                <w:bCs/>
                <w:color w:val="000000"/>
                <w:sz w:val="18"/>
                <w:szCs w:val="18"/>
                <w:lang w:val="el-GR"/>
              </w:rPr>
              <w:t>Περονόσπορος</w:t>
            </w:r>
            <w:r w:rsidRPr="006A70FA">
              <w:rPr>
                <w:rFonts w:eastAsia="Times New Roman" w:cs="Times New Roman"/>
                <w:b/>
                <w:bCs/>
                <w:color w:val="000000"/>
                <w:sz w:val="18"/>
                <w:szCs w:val="18"/>
              </w:rPr>
              <w:t xml:space="preserve"> – </w:t>
            </w:r>
            <w:r w:rsidRPr="006A70FA">
              <w:rPr>
                <w:rFonts w:eastAsia="Times New Roman" w:cs="Times New Roman"/>
                <w:b/>
                <w:bCs/>
                <w:color w:val="000000"/>
                <w:sz w:val="18"/>
                <w:szCs w:val="18"/>
                <w:lang w:val="el-GR"/>
              </w:rPr>
              <w:t>Προσβολή</w:t>
            </w:r>
            <w:r w:rsidRPr="006A70FA">
              <w:rPr>
                <w:rFonts w:eastAsia="Times New Roman" w:cs="Times New Roman"/>
                <w:b/>
                <w:bCs/>
                <w:color w:val="000000"/>
                <w:sz w:val="18"/>
                <w:szCs w:val="18"/>
              </w:rPr>
              <w:t xml:space="preserve"> 12/6 (</w:t>
            </w:r>
            <w:proofErr w:type="spellStart"/>
            <w:r w:rsidRPr="006A70FA">
              <w:rPr>
                <w:rFonts w:eastAsia="Times New Roman" w:cs="Times New Roman"/>
                <w:b/>
                <w:bCs/>
                <w:color w:val="000000"/>
                <w:sz w:val="18"/>
                <w:szCs w:val="18"/>
                <w:lang w:val="el-GR"/>
              </w:rPr>
              <w:t>βότρεις</w:t>
            </w:r>
            <w:proofErr w:type="spellEnd"/>
            <w:r w:rsidRPr="006A70FA">
              <w:rPr>
                <w:rFonts w:eastAsia="Times New Roman" w:cs="Times New Roman"/>
                <w:b/>
                <w:bCs/>
                <w:color w:val="000000"/>
                <w:sz w:val="18"/>
                <w:szCs w:val="18"/>
              </w:rPr>
              <w:t>)</w:t>
            </w:r>
          </w:p>
        </w:tc>
        <w:tc>
          <w:tcPr>
            <w:tcW w:w="707" w:type="pct"/>
            <w:tcBorders>
              <w:top w:val="nil"/>
              <w:left w:val="nil"/>
              <w:bottom w:val="single" w:sz="4" w:space="0" w:color="auto"/>
              <w:right w:val="single" w:sz="4" w:space="0" w:color="auto"/>
            </w:tcBorders>
            <w:noWrap/>
            <w:vAlign w:val="center"/>
            <w:hideMark/>
          </w:tcPr>
          <w:p w14:paraId="73C41891"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33.0%</w:t>
            </w:r>
          </w:p>
        </w:tc>
        <w:tc>
          <w:tcPr>
            <w:tcW w:w="691" w:type="pct"/>
            <w:tcBorders>
              <w:top w:val="nil"/>
              <w:left w:val="nil"/>
              <w:bottom w:val="single" w:sz="4" w:space="0" w:color="auto"/>
              <w:right w:val="single" w:sz="4" w:space="0" w:color="auto"/>
            </w:tcBorders>
            <w:noWrap/>
            <w:vAlign w:val="center"/>
            <w:hideMark/>
          </w:tcPr>
          <w:p w14:paraId="44EF743A"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0.0%</w:t>
            </w:r>
          </w:p>
        </w:tc>
        <w:tc>
          <w:tcPr>
            <w:tcW w:w="699" w:type="pct"/>
            <w:tcBorders>
              <w:top w:val="nil"/>
              <w:left w:val="nil"/>
              <w:bottom w:val="single" w:sz="4" w:space="0" w:color="auto"/>
              <w:right w:val="single" w:sz="4" w:space="0" w:color="auto"/>
            </w:tcBorders>
            <w:noWrap/>
            <w:vAlign w:val="center"/>
            <w:hideMark/>
          </w:tcPr>
          <w:p w14:paraId="314AB129"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0.0%</w:t>
            </w:r>
          </w:p>
        </w:tc>
        <w:tc>
          <w:tcPr>
            <w:tcW w:w="1168" w:type="pct"/>
            <w:tcBorders>
              <w:top w:val="nil"/>
              <w:left w:val="nil"/>
              <w:bottom w:val="single" w:sz="4" w:space="0" w:color="auto"/>
              <w:right w:val="single" w:sz="4" w:space="0" w:color="auto"/>
            </w:tcBorders>
            <w:noWrap/>
            <w:vAlign w:val="center"/>
            <w:hideMark/>
          </w:tcPr>
          <w:p w14:paraId="197B2E70"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0.0%</w:t>
            </w:r>
          </w:p>
        </w:tc>
      </w:tr>
      <w:tr w:rsidR="008F3DDC" w:rsidRPr="006A70FA" w14:paraId="527B4AE5" w14:textId="77777777" w:rsidTr="00361DF9">
        <w:trPr>
          <w:trHeight w:val="300"/>
        </w:trPr>
        <w:tc>
          <w:tcPr>
            <w:tcW w:w="1735" w:type="pct"/>
            <w:tcBorders>
              <w:top w:val="nil"/>
              <w:left w:val="single" w:sz="4" w:space="0" w:color="auto"/>
              <w:bottom w:val="single" w:sz="4" w:space="0" w:color="auto"/>
              <w:right w:val="single" w:sz="4" w:space="0" w:color="auto"/>
            </w:tcBorders>
            <w:noWrap/>
            <w:vAlign w:val="center"/>
            <w:hideMark/>
          </w:tcPr>
          <w:p w14:paraId="1E45143C" w14:textId="77777777" w:rsidR="008F3DDC" w:rsidRPr="006A70FA" w:rsidRDefault="008F3DDC" w:rsidP="003C1C17">
            <w:pPr>
              <w:jc w:val="center"/>
              <w:rPr>
                <w:rFonts w:eastAsia="Times New Roman" w:cs="Times New Roman"/>
                <w:b/>
                <w:bCs/>
                <w:color w:val="000000"/>
                <w:sz w:val="18"/>
                <w:szCs w:val="18"/>
              </w:rPr>
            </w:pPr>
            <w:r w:rsidRPr="006A70FA">
              <w:rPr>
                <w:rFonts w:eastAsia="Times New Roman" w:cs="Times New Roman"/>
                <w:b/>
                <w:bCs/>
                <w:color w:val="000000"/>
                <w:sz w:val="18"/>
                <w:szCs w:val="18"/>
                <w:lang w:val="el-GR"/>
              </w:rPr>
              <w:t>Περονόσπορος</w:t>
            </w:r>
            <w:r w:rsidRPr="006A70FA">
              <w:rPr>
                <w:rFonts w:eastAsia="Times New Roman" w:cs="Times New Roman"/>
                <w:b/>
                <w:bCs/>
                <w:color w:val="000000"/>
                <w:sz w:val="18"/>
                <w:szCs w:val="18"/>
              </w:rPr>
              <w:t xml:space="preserve"> – </w:t>
            </w:r>
            <w:r w:rsidRPr="006A70FA">
              <w:rPr>
                <w:rFonts w:eastAsia="Times New Roman" w:cs="Times New Roman"/>
                <w:b/>
                <w:bCs/>
                <w:color w:val="000000"/>
                <w:sz w:val="18"/>
                <w:szCs w:val="18"/>
                <w:lang w:val="el-GR"/>
              </w:rPr>
              <w:t xml:space="preserve">Προσβολή </w:t>
            </w:r>
            <w:r w:rsidRPr="006A70FA">
              <w:rPr>
                <w:rFonts w:eastAsia="Times New Roman" w:cs="Times New Roman"/>
                <w:b/>
                <w:bCs/>
                <w:color w:val="000000"/>
                <w:sz w:val="18"/>
                <w:szCs w:val="18"/>
              </w:rPr>
              <w:t>12/6 (</w:t>
            </w:r>
            <w:r w:rsidRPr="006A70FA">
              <w:rPr>
                <w:rFonts w:eastAsia="Times New Roman" w:cs="Times New Roman"/>
                <w:b/>
                <w:bCs/>
                <w:color w:val="000000"/>
                <w:sz w:val="18"/>
                <w:szCs w:val="18"/>
                <w:lang w:val="el-GR"/>
              </w:rPr>
              <w:t>φύλλα</w:t>
            </w:r>
            <w:r w:rsidRPr="006A70FA">
              <w:rPr>
                <w:rFonts w:eastAsia="Times New Roman" w:cs="Times New Roman"/>
                <w:b/>
                <w:bCs/>
                <w:color w:val="000000"/>
                <w:sz w:val="18"/>
                <w:szCs w:val="18"/>
              </w:rPr>
              <w:t>)</w:t>
            </w:r>
          </w:p>
        </w:tc>
        <w:tc>
          <w:tcPr>
            <w:tcW w:w="707" w:type="pct"/>
            <w:tcBorders>
              <w:top w:val="nil"/>
              <w:left w:val="nil"/>
              <w:bottom w:val="single" w:sz="4" w:space="0" w:color="auto"/>
              <w:right w:val="single" w:sz="4" w:space="0" w:color="auto"/>
            </w:tcBorders>
            <w:noWrap/>
            <w:vAlign w:val="center"/>
            <w:hideMark/>
          </w:tcPr>
          <w:p w14:paraId="5B2616FD"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20.2%</w:t>
            </w:r>
          </w:p>
        </w:tc>
        <w:tc>
          <w:tcPr>
            <w:tcW w:w="691" w:type="pct"/>
            <w:tcBorders>
              <w:top w:val="nil"/>
              <w:left w:val="nil"/>
              <w:bottom w:val="single" w:sz="4" w:space="0" w:color="auto"/>
              <w:right w:val="single" w:sz="4" w:space="0" w:color="auto"/>
            </w:tcBorders>
            <w:noWrap/>
            <w:vAlign w:val="center"/>
            <w:hideMark/>
          </w:tcPr>
          <w:p w14:paraId="5F4CD5E7"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0.0%</w:t>
            </w:r>
          </w:p>
        </w:tc>
        <w:tc>
          <w:tcPr>
            <w:tcW w:w="699" w:type="pct"/>
            <w:tcBorders>
              <w:top w:val="nil"/>
              <w:left w:val="nil"/>
              <w:bottom w:val="single" w:sz="4" w:space="0" w:color="auto"/>
              <w:right w:val="single" w:sz="4" w:space="0" w:color="auto"/>
            </w:tcBorders>
            <w:noWrap/>
            <w:vAlign w:val="center"/>
            <w:hideMark/>
          </w:tcPr>
          <w:p w14:paraId="21B6F1A3"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0.0%</w:t>
            </w:r>
          </w:p>
        </w:tc>
        <w:tc>
          <w:tcPr>
            <w:tcW w:w="1168" w:type="pct"/>
            <w:tcBorders>
              <w:top w:val="nil"/>
              <w:left w:val="nil"/>
              <w:bottom w:val="single" w:sz="4" w:space="0" w:color="auto"/>
              <w:right w:val="single" w:sz="4" w:space="0" w:color="auto"/>
            </w:tcBorders>
            <w:noWrap/>
            <w:vAlign w:val="center"/>
            <w:hideMark/>
          </w:tcPr>
          <w:p w14:paraId="0260B137"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0.0%</w:t>
            </w:r>
          </w:p>
        </w:tc>
      </w:tr>
      <w:tr w:rsidR="008F3DDC" w:rsidRPr="006A70FA" w14:paraId="3C017B7C" w14:textId="77777777" w:rsidTr="00361DF9">
        <w:trPr>
          <w:trHeight w:val="300"/>
        </w:trPr>
        <w:tc>
          <w:tcPr>
            <w:tcW w:w="1735" w:type="pct"/>
            <w:tcBorders>
              <w:top w:val="nil"/>
              <w:left w:val="single" w:sz="4" w:space="0" w:color="auto"/>
              <w:bottom w:val="single" w:sz="4" w:space="0" w:color="auto"/>
              <w:right w:val="single" w:sz="4" w:space="0" w:color="auto"/>
            </w:tcBorders>
            <w:noWrap/>
            <w:vAlign w:val="center"/>
            <w:hideMark/>
          </w:tcPr>
          <w:p w14:paraId="5EF50AB5" w14:textId="77777777" w:rsidR="008F3DDC" w:rsidRPr="006A70FA" w:rsidRDefault="008F3DDC" w:rsidP="003C1C17">
            <w:pPr>
              <w:jc w:val="center"/>
              <w:rPr>
                <w:rFonts w:eastAsia="Times New Roman" w:cs="Times New Roman"/>
                <w:b/>
                <w:bCs/>
                <w:color w:val="000000"/>
                <w:sz w:val="18"/>
                <w:szCs w:val="18"/>
                <w:lang w:val="en-US"/>
              </w:rPr>
            </w:pPr>
            <w:r w:rsidRPr="006A70FA">
              <w:rPr>
                <w:rFonts w:eastAsia="Times New Roman" w:cs="Times New Roman"/>
                <w:b/>
                <w:bCs/>
                <w:color w:val="000000"/>
                <w:sz w:val="18"/>
                <w:szCs w:val="18"/>
                <w:lang w:val="el-GR"/>
              </w:rPr>
              <w:t>Περονόσπορος</w:t>
            </w:r>
            <w:r w:rsidRPr="006A70FA">
              <w:rPr>
                <w:rFonts w:eastAsia="Times New Roman" w:cs="Times New Roman"/>
                <w:b/>
                <w:bCs/>
                <w:color w:val="000000"/>
                <w:sz w:val="18"/>
                <w:szCs w:val="18"/>
              </w:rPr>
              <w:t xml:space="preserve"> – </w:t>
            </w:r>
            <w:r w:rsidRPr="006A70FA">
              <w:rPr>
                <w:rFonts w:eastAsia="Times New Roman" w:cs="Times New Roman"/>
                <w:b/>
                <w:bCs/>
                <w:color w:val="000000"/>
                <w:sz w:val="18"/>
                <w:szCs w:val="18"/>
                <w:lang w:val="el-GR"/>
              </w:rPr>
              <w:t>Όψιμη προσβολή</w:t>
            </w:r>
            <w:r w:rsidRPr="006A70FA">
              <w:rPr>
                <w:rFonts w:eastAsia="Times New Roman" w:cs="Times New Roman"/>
                <w:b/>
                <w:bCs/>
                <w:color w:val="000000"/>
                <w:sz w:val="18"/>
                <w:szCs w:val="18"/>
              </w:rPr>
              <w:t xml:space="preserve"> </w:t>
            </w:r>
            <w:r w:rsidRPr="006A70FA">
              <w:rPr>
                <w:rFonts w:eastAsia="Times New Roman" w:cs="Times New Roman"/>
                <w:b/>
                <w:bCs/>
                <w:color w:val="000000"/>
                <w:sz w:val="18"/>
                <w:szCs w:val="18"/>
                <w:lang w:val="en-US"/>
              </w:rPr>
              <w:t>7/8 (</w:t>
            </w:r>
            <w:r w:rsidRPr="006A70FA">
              <w:rPr>
                <w:rFonts w:eastAsia="Times New Roman" w:cs="Times New Roman"/>
                <w:b/>
                <w:bCs/>
                <w:color w:val="000000"/>
                <w:sz w:val="18"/>
                <w:szCs w:val="18"/>
                <w:lang w:val="el-GR"/>
              </w:rPr>
              <w:t>φύλλα</w:t>
            </w:r>
            <w:r w:rsidRPr="006A70FA">
              <w:rPr>
                <w:rFonts w:eastAsia="Times New Roman" w:cs="Times New Roman"/>
                <w:b/>
                <w:bCs/>
                <w:color w:val="000000"/>
                <w:sz w:val="18"/>
                <w:szCs w:val="18"/>
                <w:lang w:val="en-US"/>
              </w:rPr>
              <w:t>)</w:t>
            </w:r>
          </w:p>
        </w:tc>
        <w:tc>
          <w:tcPr>
            <w:tcW w:w="707" w:type="pct"/>
            <w:tcBorders>
              <w:top w:val="nil"/>
              <w:left w:val="nil"/>
              <w:bottom w:val="single" w:sz="4" w:space="0" w:color="auto"/>
              <w:right w:val="single" w:sz="4" w:space="0" w:color="auto"/>
            </w:tcBorders>
            <w:noWrap/>
            <w:vAlign w:val="center"/>
            <w:hideMark/>
          </w:tcPr>
          <w:p w14:paraId="79A8B896"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19.1%</w:t>
            </w:r>
          </w:p>
        </w:tc>
        <w:tc>
          <w:tcPr>
            <w:tcW w:w="691" w:type="pct"/>
            <w:tcBorders>
              <w:top w:val="nil"/>
              <w:left w:val="nil"/>
              <w:bottom w:val="single" w:sz="4" w:space="0" w:color="auto"/>
              <w:right w:val="single" w:sz="4" w:space="0" w:color="auto"/>
            </w:tcBorders>
            <w:noWrap/>
            <w:vAlign w:val="center"/>
            <w:hideMark/>
          </w:tcPr>
          <w:p w14:paraId="58BE55D7"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0.1%</w:t>
            </w:r>
          </w:p>
        </w:tc>
        <w:tc>
          <w:tcPr>
            <w:tcW w:w="699" w:type="pct"/>
            <w:tcBorders>
              <w:top w:val="nil"/>
              <w:left w:val="nil"/>
              <w:bottom w:val="single" w:sz="4" w:space="0" w:color="auto"/>
              <w:right w:val="single" w:sz="4" w:space="0" w:color="auto"/>
            </w:tcBorders>
            <w:noWrap/>
            <w:vAlign w:val="center"/>
            <w:hideMark/>
          </w:tcPr>
          <w:p w14:paraId="18F002FB"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11.7%</w:t>
            </w:r>
          </w:p>
        </w:tc>
        <w:tc>
          <w:tcPr>
            <w:tcW w:w="1168" w:type="pct"/>
            <w:tcBorders>
              <w:top w:val="nil"/>
              <w:left w:val="nil"/>
              <w:bottom w:val="single" w:sz="4" w:space="0" w:color="auto"/>
              <w:right w:val="single" w:sz="4" w:space="0" w:color="auto"/>
            </w:tcBorders>
            <w:noWrap/>
            <w:vAlign w:val="center"/>
            <w:hideMark/>
          </w:tcPr>
          <w:p w14:paraId="4AAF23E9"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7.5%</w:t>
            </w:r>
          </w:p>
        </w:tc>
      </w:tr>
      <w:tr w:rsidR="008F3DDC" w:rsidRPr="006A70FA" w14:paraId="33B8D75B" w14:textId="77777777" w:rsidTr="00361DF9">
        <w:trPr>
          <w:trHeight w:val="300"/>
        </w:trPr>
        <w:tc>
          <w:tcPr>
            <w:tcW w:w="1735" w:type="pct"/>
            <w:tcBorders>
              <w:top w:val="nil"/>
              <w:left w:val="single" w:sz="4" w:space="0" w:color="auto"/>
              <w:bottom w:val="single" w:sz="4" w:space="0" w:color="auto"/>
              <w:right w:val="single" w:sz="4" w:space="0" w:color="auto"/>
            </w:tcBorders>
            <w:noWrap/>
            <w:vAlign w:val="center"/>
            <w:hideMark/>
          </w:tcPr>
          <w:p w14:paraId="1FEB15B9" w14:textId="77777777" w:rsidR="008F3DDC" w:rsidRPr="006A70FA" w:rsidRDefault="008F3DDC" w:rsidP="003C1C17">
            <w:pPr>
              <w:jc w:val="center"/>
              <w:rPr>
                <w:rFonts w:eastAsia="Times New Roman" w:cs="Times New Roman"/>
                <w:b/>
                <w:bCs/>
                <w:color w:val="000000"/>
                <w:sz w:val="18"/>
                <w:szCs w:val="18"/>
              </w:rPr>
            </w:pPr>
            <w:r w:rsidRPr="006A70FA">
              <w:rPr>
                <w:rFonts w:eastAsia="Times New Roman" w:cs="Times New Roman"/>
                <w:b/>
                <w:bCs/>
                <w:color w:val="000000"/>
                <w:sz w:val="18"/>
                <w:szCs w:val="18"/>
                <w:lang w:val="el-GR"/>
              </w:rPr>
              <w:t>Περονόσπορος</w:t>
            </w:r>
            <w:r w:rsidRPr="006A70FA">
              <w:rPr>
                <w:rFonts w:eastAsia="Times New Roman" w:cs="Times New Roman"/>
                <w:b/>
                <w:bCs/>
                <w:color w:val="000000"/>
                <w:sz w:val="18"/>
                <w:szCs w:val="18"/>
              </w:rPr>
              <w:t xml:space="preserve"> – </w:t>
            </w:r>
            <w:r w:rsidRPr="006A70FA">
              <w:rPr>
                <w:rFonts w:eastAsia="Times New Roman" w:cs="Times New Roman"/>
                <w:b/>
                <w:bCs/>
                <w:color w:val="000000"/>
                <w:sz w:val="18"/>
                <w:szCs w:val="18"/>
                <w:lang w:val="el-GR"/>
              </w:rPr>
              <w:t>Ένταση</w:t>
            </w:r>
            <w:r w:rsidRPr="006A70FA">
              <w:rPr>
                <w:rFonts w:eastAsia="Times New Roman" w:cs="Times New Roman"/>
                <w:b/>
                <w:bCs/>
                <w:color w:val="000000"/>
                <w:sz w:val="18"/>
                <w:szCs w:val="18"/>
              </w:rPr>
              <w:t xml:space="preserve"> 28/8 (</w:t>
            </w:r>
            <w:r w:rsidRPr="006A70FA">
              <w:rPr>
                <w:rFonts w:eastAsia="Times New Roman" w:cs="Times New Roman"/>
                <w:b/>
                <w:bCs/>
                <w:color w:val="000000"/>
                <w:sz w:val="18"/>
                <w:szCs w:val="18"/>
                <w:lang w:val="el-GR"/>
              </w:rPr>
              <w:t>φύλλα</w:t>
            </w:r>
            <w:r w:rsidRPr="006A70FA">
              <w:rPr>
                <w:rFonts w:eastAsia="Times New Roman" w:cs="Times New Roman"/>
                <w:b/>
                <w:bCs/>
                <w:color w:val="000000"/>
                <w:sz w:val="18"/>
                <w:szCs w:val="18"/>
              </w:rPr>
              <w:t>)</w:t>
            </w:r>
          </w:p>
        </w:tc>
        <w:tc>
          <w:tcPr>
            <w:tcW w:w="707" w:type="pct"/>
            <w:tcBorders>
              <w:top w:val="nil"/>
              <w:left w:val="nil"/>
              <w:bottom w:val="single" w:sz="4" w:space="0" w:color="auto"/>
              <w:right w:val="single" w:sz="4" w:space="0" w:color="auto"/>
            </w:tcBorders>
            <w:noWrap/>
            <w:vAlign w:val="center"/>
            <w:hideMark/>
          </w:tcPr>
          <w:p w14:paraId="18AD0D3C"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55.8%</w:t>
            </w:r>
          </w:p>
        </w:tc>
        <w:tc>
          <w:tcPr>
            <w:tcW w:w="691" w:type="pct"/>
            <w:tcBorders>
              <w:top w:val="nil"/>
              <w:left w:val="nil"/>
              <w:bottom w:val="single" w:sz="4" w:space="0" w:color="auto"/>
              <w:right w:val="single" w:sz="4" w:space="0" w:color="auto"/>
            </w:tcBorders>
            <w:noWrap/>
            <w:vAlign w:val="center"/>
            <w:hideMark/>
          </w:tcPr>
          <w:p w14:paraId="41E18506"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26.7%</w:t>
            </w:r>
          </w:p>
        </w:tc>
        <w:tc>
          <w:tcPr>
            <w:tcW w:w="699" w:type="pct"/>
            <w:tcBorders>
              <w:top w:val="nil"/>
              <w:left w:val="nil"/>
              <w:bottom w:val="single" w:sz="4" w:space="0" w:color="auto"/>
              <w:right w:val="single" w:sz="4" w:space="0" w:color="auto"/>
            </w:tcBorders>
            <w:noWrap/>
            <w:vAlign w:val="center"/>
            <w:hideMark/>
          </w:tcPr>
          <w:p w14:paraId="03B902F0"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49.2%</w:t>
            </w:r>
          </w:p>
        </w:tc>
        <w:tc>
          <w:tcPr>
            <w:tcW w:w="1168" w:type="pct"/>
            <w:tcBorders>
              <w:top w:val="nil"/>
              <w:left w:val="nil"/>
              <w:bottom w:val="single" w:sz="4" w:space="0" w:color="auto"/>
              <w:right w:val="single" w:sz="4" w:space="0" w:color="auto"/>
            </w:tcBorders>
            <w:noWrap/>
            <w:vAlign w:val="center"/>
            <w:hideMark/>
          </w:tcPr>
          <w:p w14:paraId="6BB256CD"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38.7%</w:t>
            </w:r>
          </w:p>
        </w:tc>
      </w:tr>
      <w:tr w:rsidR="008F3DDC" w:rsidRPr="006A70FA" w14:paraId="55B5317C" w14:textId="77777777" w:rsidTr="00361DF9">
        <w:trPr>
          <w:trHeight w:val="300"/>
        </w:trPr>
        <w:tc>
          <w:tcPr>
            <w:tcW w:w="1735" w:type="pct"/>
            <w:tcBorders>
              <w:top w:val="nil"/>
              <w:left w:val="single" w:sz="4" w:space="0" w:color="auto"/>
              <w:bottom w:val="single" w:sz="4" w:space="0" w:color="auto"/>
              <w:right w:val="single" w:sz="4" w:space="0" w:color="auto"/>
            </w:tcBorders>
            <w:noWrap/>
            <w:vAlign w:val="center"/>
            <w:hideMark/>
          </w:tcPr>
          <w:p w14:paraId="552A92A7" w14:textId="77777777" w:rsidR="008F3DDC" w:rsidRPr="006A70FA" w:rsidRDefault="008F3DDC" w:rsidP="003C1C17">
            <w:pPr>
              <w:jc w:val="center"/>
              <w:rPr>
                <w:rFonts w:eastAsia="Times New Roman" w:cs="Times New Roman"/>
                <w:b/>
                <w:bCs/>
                <w:color w:val="000000"/>
                <w:sz w:val="18"/>
                <w:szCs w:val="18"/>
              </w:rPr>
            </w:pPr>
            <w:proofErr w:type="spellStart"/>
            <w:r w:rsidRPr="006A70FA">
              <w:rPr>
                <w:rFonts w:eastAsia="Times New Roman" w:cs="Times New Roman"/>
                <w:b/>
                <w:bCs/>
                <w:color w:val="000000"/>
                <w:sz w:val="18"/>
                <w:szCs w:val="18"/>
                <w:lang w:val="el-GR"/>
              </w:rPr>
              <w:t>Ωίδιο</w:t>
            </w:r>
            <w:proofErr w:type="spellEnd"/>
            <w:r w:rsidRPr="006A70FA">
              <w:rPr>
                <w:rFonts w:eastAsia="Times New Roman" w:cs="Times New Roman"/>
                <w:b/>
                <w:bCs/>
                <w:color w:val="000000"/>
                <w:sz w:val="18"/>
                <w:szCs w:val="18"/>
                <w:lang w:val="el-GR"/>
              </w:rPr>
              <w:t xml:space="preserve"> </w:t>
            </w:r>
            <w:r w:rsidRPr="006A70FA">
              <w:rPr>
                <w:rFonts w:eastAsia="Times New Roman" w:cs="Times New Roman"/>
                <w:b/>
                <w:bCs/>
                <w:color w:val="000000"/>
                <w:sz w:val="18"/>
                <w:szCs w:val="18"/>
              </w:rPr>
              <w:t xml:space="preserve"> – </w:t>
            </w:r>
            <w:r w:rsidRPr="006A70FA">
              <w:rPr>
                <w:rFonts w:eastAsia="Times New Roman" w:cs="Times New Roman"/>
                <w:b/>
                <w:bCs/>
                <w:color w:val="000000"/>
                <w:sz w:val="18"/>
                <w:szCs w:val="18"/>
                <w:lang w:val="el-GR"/>
              </w:rPr>
              <w:t>Ένταση</w:t>
            </w:r>
            <w:r w:rsidRPr="006A70FA">
              <w:rPr>
                <w:rFonts w:eastAsia="Times New Roman" w:cs="Times New Roman"/>
                <w:b/>
                <w:bCs/>
                <w:color w:val="000000"/>
                <w:sz w:val="18"/>
                <w:szCs w:val="18"/>
              </w:rPr>
              <w:t xml:space="preserve"> 26/6 (</w:t>
            </w:r>
            <w:proofErr w:type="spellStart"/>
            <w:r w:rsidRPr="006A70FA">
              <w:rPr>
                <w:rFonts w:eastAsia="Times New Roman" w:cs="Times New Roman"/>
                <w:b/>
                <w:bCs/>
                <w:color w:val="000000"/>
                <w:sz w:val="18"/>
                <w:szCs w:val="18"/>
                <w:lang w:val="el-GR"/>
              </w:rPr>
              <w:t>βότρεις</w:t>
            </w:r>
            <w:proofErr w:type="spellEnd"/>
            <w:r w:rsidRPr="006A70FA">
              <w:rPr>
                <w:rFonts w:eastAsia="Times New Roman" w:cs="Times New Roman"/>
                <w:b/>
                <w:bCs/>
                <w:color w:val="000000"/>
                <w:sz w:val="18"/>
                <w:szCs w:val="18"/>
              </w:rPr>
              <w:t>)</w:t>
            </w:r>
          </w:p>
        </w:tc>
        <w:tc>
          <w:tcPr>
            <w:tcW w:w="707" w:type="pct"/>
            <w:tcBorders>
              <w:top w:val="nil"/>
              <w:left w:val="nil"/>
              <w:bottom w:val="single" w:sz="4" w:space="0" w:color="auto"/>
              <w:right w:val="single" w:sz="4" w:space="0" w:color="auto"/>
            </w:tcBorders>
            <w:noWrap/>
            <w:vAlign w:val="center"/>
            <w:hideMark/>
          </w:tcPr>
          <w:p w14:paraId="5D48ED47"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5.83%</w:t>
            </w:r>
          </w:p>
        </w:tc>
        <w:tc>
          <w:tcPr>
            <w:tcW w:w="691" w:type="pct"/>
            <w:tcBorders>
              <w:top w:val="nil"/>
              <w:left w:val="nil"/>
              <w:bottom w:val="single" w:sz="4" w:space="0" w:color="auto"/>
              <w:right w:val="single" w:sz="4" w:space="0" w:color="auto"/>
            </w:tcBorders>
            <w:noWrap/>
            <w:vAlign w:val="center"/>
            <w:hideMark/>
          </w:tcPr>
          <w:p w14:paraId="51C3AA1D"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0.00%</w:t>
            </w:r>
          </w:p>
        </w:tc>
        <w:tc>
          <w:tcPr>
            <w:tcW w:w="699" w:type="pct"/>
            <w:tcBorders>
              <w:top w:val="nil"/>
              <w:left w:val="nil"/>
              <w:bottom w:val="single" w:sz="4" w:space="0" w:color="auto"/>
              <w:right w:val="single" w:sz="4" w:space="0" w:color="auto"/>
            </w:tcBorders>
            <w:noWrap/>
            <w:vAlign w:val="center"/>
            <w:hideMark/>
          </w:tcPr>
          <w:p w14:paraId="5A61F4E6"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1.55%</w:t>
            </w:r>
          </w:p>
        </w:tc>
        <w:tc>
          <w:tcPr>
            <w:tcW w:w="1168" w:type="pct"/>
            <w:tcBorders>
              <w:top w:val="nil"/>
              <w:left w:val="nil"/>
              <w:bottom w:val="single" w:sz="4" w:space="0" w:color="auto"/>
              <w:right w:val="single" w:sz="4" w:space="0" w:color="auto"/>
            </w:tcBorders>
            <w:noWrap/>
            <w:vAlign w:val="center"/>
            <w:hideMark/>
          </w:tcPr>
          <w:p w14:paraId="7AFCF7A3"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0.38%</w:t>
            </w:r>
          </w:p>
        </w:tc>
      </w:tr>
      <w:tr w:rsidR="008F3DDC" w:rsidRPr="006A70FA" w14:paraId="2BC0BD63" w14:textId="77777777" w:rsidTr="00361DF9">
        <w:trPr>
          <w:trHeight w:val="300"/>
        </w:trPr>
        <w:tc>
          <w:tcPr>
            <w:tcW w:w="1735" w:type="pct"/>
            <w:tcBorders>
              <w:top w:val="nil"/>
              <w:left w:val="single" w:sz="4" w:space="0" w:color="auto"/>
              <w:bottom w:val="single" w:sz="4" w:space="0" w:color="auto"/>
              <w:right w:val="single" w:sz="4" w:space="0" w:color="auto"/>
            </w:tcBorders>
            <w:noWrap/>
            <w:vAlign w:val="center"/>
            <w:hideMark/>
          </w:tcPr>
          <w:p w14:paraId="233832E6" w14:textId="77777777" w:rsidR="008F3DDC" w:rsidRPr="006A70FA" w:rsidRDefault="008F3DDC" w:rsidP="003C1C17">
            <w:pPr>
              <w:jc w:val="center"/>
              <w:rPr>
                <w:rFonts w:eastAsia="Times New Roman" w:cs="Times New Roman"/>
                <w:b/>
                <w:bCs/>
                <w:color w:val="000000"/>
                <w:sz w:val="18"/>
                <w:szCs w:val="18"/>
              </w:rPr>
            </w:pPr>
            <w:proofErr w:type="spellStart"/>
            <w:r w:rsidRPr="006A70FA">
              <w:rPr>
                <w:rFonts w:eastAsia="Times New Roman" w:cs="Times New Roman"/>
                <w:b/>
                <w:bCs/>
                <w:color w:val="000000"/>
                <w:sz w:val="18"/>
                <w:szCs w:val="18"/>
                <w:lang w:val="el-GR"/>
              </w:rPr>
              <w:t>Ωίδιο</w:t>
            </w:r>
            <w:proofErr w:type="spellEnd"/>
            <w:r w:rsidRPr="006A70FA">
              <w:rPr>
                <w:rFonts w:eastAsia="Times New Roman" w:cs="Times New Roman"/>
                <w:b/>
                <w:bCs/>
                <w:color w:val="000000"/>
                <w:sz w:val="18"/>
                <w:szCs w:val="18"/>
              </w:rPr>
              <w:t xml:space="preserve"> – </w:t>
            </w:r>
            <w:r w:rsidRPr="006A70FA">
              <w:rPr>
                <w:rFonts w:eastAsia="Times New Roman" w:cs="Times New Roman"/>
                <w:b/>
                <w:bCs/>
                <w:color w:val="000000"/>
                <w:sz w:val="18"/>
                <w:szCs w:val="18"/>
                <w:lang w:val="el-GR"/>
              </w:rPr>
              <w:t>Ένταση</w:t>
            </w:r>
            <w:r w:rsidRPr="006A70FA">
              <w:rPr>
                <w:rFonts w:eastAsia="Times New Roman" w:cs="Times New Roman"/>
                <w:b/>
                <w:bCs/>
                <w:color w:val="000000"/>
                <w:sz w:val="18"/>
                <w:szCs w:val="18"/>
              </w:rPr>
              <w:t xml:space="preserve"> 14/7 (</w:t>
            </w:r>
            <w:proofErr w:type="spellStart"/>
            <w:r w:rsidRPr="006A70FA">
              <w:rPr>
                <w:rFonts w:eastAsia="Times New Roman" w:cs="Times New Roman"/>
                <w:b/>
                <w:bCs/>
                <w:color w:val="000000"/>
                <w:sz w:val="18"/>
                <w:szCs w:val="18"/>
                <w:lang w:val="el-GR"/>
              </w:rPr>
              <w:t>βότρεις</w:t>
            </w:r>
            <w:proofErr w:type="spellEnd"/>
            <w:r w:rsidRPr="006A70FA">
              <w:rPr>
                <w:rFonts w:eastAsia="Times New Roman" w:cs="Times New Roman"/>
                <w:b/>
                <w:bCs/>
                <w:color w:val="000000"/>
                <w:sz w:val="18"/>
                <w:szCs w:val="18"/>
              </w:rPr>
              <w:t>)</w:t>
            </w:r>
          </w:p>
        </w:tc>
        <w:tc>
          <w:tcPr>
            <w:tcW w:w="707" w:type="pct"/>
            <w:tcBorders>
              <w:top w:val="nil"/>
              <w:left w:val="nil"/>
              <w:bottom w:val="single" w:sz="4" w:space="0" w:color="auto"/>
              <w:right w:val="single" w:sz="4" w:space="0" w:color="auto"/>
            </w:tcBorders>
            <w:noWrap/>
            <w:vAlign w:val="center"/>
            <w:hideMark/>
          </w:tcPr>
          <w:p w14:paraId="3E0554A8"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32.75%</w:t>
            </w:r>
          </w:p>
        </w:tc>
        <w:tc>
          <w:tcPr>
            <w:tcW w:w="691" w:type="pct"/>
            <w:tcBorders>
              <w:top w:val="nil"/>
              <w:left w:val="nil"/>
              <w:bottom w:val="single" w:sz="4" w:space="0" w:color="auto"/>
              <w:right w:val="single" w:sz="4" w:space="0" w:color="auto"/>
            </w:tcBorders>
            <w:noWrap/>
            <w:vAlign w:val="center"/>
            <w:hideMark/>
          </w:tcPr>
          <w:p w14:paraId="6D8D8639"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0.00%</w:t>
            </w:r>
          </w:p>
        </w:tc>
        <w:tc>
          <w:tcPr>
            <w:tcW w:w="699" w:type="pct"/>
            <w:tcBorders>
              <w:top w:val="nil"/>
              <w:left w:val="nil"/>
              <w:bottom w:val="single" w:sz="4" w:space="0" w:color="auto"/>
              <w:right w:val="single" w:sz="4" w:space="0" w:color="auto"/>
            </w:tcBorders>
            <w:noWrap/>
            <w:vAlign w:val="center"/>
            <w:hideMark/>
          </w:tcPr>
          <w:p w14:paraId="696326B3"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13.35%</w:t>
            </w:r>
          </w:p>
        </w:tc>
        <w:tc>
          <w:tcPr>
            <w:tcW w:w="1168" w:type="pct"/>
            <w:tcBorders>
              <w:top w:val="nil"/>
              <w:left w:val="nil"/>
              <w:bottom w:val="single" w:sz="4" w:space="0" w:color="auto"/>
              <w:right w:val="single" w:sz="4" w:space="0" w:color="auto"/>
            </w:tcBorders>
            <w:noWrap/>
            <w:vAlign w:val="center"/>
            <w:hideMark/>
          </w:tcPr>
          <w:p w14:paraId="1BD093BF"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2.63%</w:t>
            </w:r>
          </w:p>
        </w:tc>
      </w:tr>
      <w:tr w:rsidR="008F3DDC" w:rsidRPr="006A70FA" w14:paraId="4D490629" w14:textId="77777777" w:rsidTr="00361DF9">
        <w:trPr>
          <w:trHeight w:val="300"/>
        </w:trPr>
        <w:tc>
          <w:tcPr>
            <w:tcW w:w="1735" w:type="pct"/>
            <w:tcBorders>
              <w:top w:val="nil"/>
              <w:left w:val="single" w:sz="4" w:space="0" w:color="auto"/>
              <w:bottom w:val="single" w:sz="4" w:space="0" w:color="auto"/>
              <w:right w:val="single" w:sz="4" w:space="0" w:color="auto"/>
            </w:tcBorders>
            <w:noWrap/>
            <w:vAlign w:val="center"/>
            <w:hideMark/>
          </w:tcPr>
          <w:p w14:paraId="1C2E3EE2" w14:textId="77777777" w:rsidR="008F3DDC" w:rsidRPr="006A70FA" w:rsidRDefault="008F3DDC" w:rsidP="003C1C17">
            <w:pPr>
              <w:jc w:val="center"/>
              <w:rPr>
                <w:rFonts w:eastAsia="Times New Roman" w:cs="Times New Roman"/>
                <w:b/>
                <w:bCs/>
                <w:color w:val="000000"/>
                <w:sz w:val="18"/>
                <w:szCs w:val="18"/>
              </w:rPr>
            </w:pPr>
            <w:proofErr w:type="spellStart"/>
            <w:r w:rsidRPr="006A70FA">
              <w:rPr>
                <w:rFonts w:eastAsia="Times New Roman" w:cs="Times New Roman"/>
                <w:b/>
                <w:bCs/>
                <w:color w:val="000000"/>
                <w:sz w:val="18"/>
                <w:szCs w:val="18"/>
                <w:lang w:val="el-GR"/>
              </w:rPr>
              <w:t>Ωίδιο</w:t>
            </w:r>
            <w:proofErr w:type="spellEnd"/>
            <w:r w:rsidRPr="006A70FA">
              <w:rPr>
                <w:rFonts w:eastAsia="Times New Roman" w:cs="Times New Roman"/>
                <w:b/>
                <w:bCs/>
                <w:color w:val="000000"/>
                <w:sz w:val="18"/>
                <w:szCs w:val="18"/>
                <w:lang w:val="el-GR"/>
              </w:rPr>
              <w:t xml:space="preserve"> </w:t>
            </w:r>
            <w:r w:rsidRPr="006A70FA">
              <w:rPr>
                <w:rFonts w:eastAsia="Times New Roman" w:cs="Times New Roman"/>
                <w:b/>
                <w:bCs/>
                <w:color w:val="000000"/>
                <w:sz w:val="18"/>
                <w:szCs w:val="18"/>
              </w:rPr>
              <w:t xml:space="preserve">– </w:t>
            </w:r>
            <w:r w:rsidRPr="006A70FA">
              <w:rPr>
                <w:rFonts w:eastAsia="Times New Roman" w:cs="Times New Roman"/>
                <w:b/>
                <w:bCs/>
                <w:color w:val="000000"/>
                <w:sz w:val="18"/>
                <w:szCs w:val="18"/>
                <w:lang w:val="el-GR"/>
              </w:rPr>
              <w:t>Ένταση</w:t>
            </w:r>
            <w:r w:rsidRPr="006A70FA">
              <w:rPr>
                <w:rFonts w:eastAsia="Times New Roman" w:cs="Times New Roman"/>
                <w:b/>
                <w:bCs/>
                <w:color w:val="000000"/>
                <w:sz w:val="18"/>
                <w:szCs w:val="18"/>
              </w:rPr>
              <w:t xml:space="preserve"> 7/8 (</w:t>
            </w:r>
            <w:proofErr w:type="spellStart"/>
            <w:r w:rsidRPr="006A70FA">
              <w:rPr>
                <w:rFonts w:eastAsia="Times New Roman" w:cs="Times New Roman"/>
                <w:b/>
                <w:bCs/>
                <w:color w:val="000000"/>
                <w:sz w:val="18"/>
                <w:szCs w:val="18"/>
                <w:lang w:val="el-GR"/>
              </w:rPr>
              <w:t>βότρεις</w:t>
            </w:r>
            <w:proofErr w:type="spellEnd"/>
            <w:r w:rsidRPr="006A70FA">
              <w:rPr>
                <w:rFonts w:eastAsia="Times New Roman" w:cs="Times New Roman"/>
                <w:b/>
                <w:bCs/>
                <w:color w:val="000000"/>
                <w:sz w:val="18"/>
                <w:szCs w:val="18"/>
              </w:rPr>
              <w:t>)</w:t>
            </w:r>
          </w:p>
        </w:tc>
        <w:tc>
          <w:tcPr>
            <w:tcW w:w="707" w:type="pct"/>
            <w:tcBorders>
              <w:top w:val="nil"/>
              <w:left w:val="nil"/>
              <w:bottom w:val="single" w:sz="4" w:space="0" w:color="auto"/>
              <w:right w:val="single" w:sz="4" w:space="0" w:color="auto"/>
            </w:tcBorders>
            <w:noWrap/>
            <w:vAlign w:val="center"/>
            <w:hideMark/>
          </w:tcPr>
          <w:p w14:paraId="352F1541"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46.00%</w:t>
            </w:r>
          </w:p>
        </w:tc>
        <w:tc>
          <w:tcPr>
            <w:tcW w:w="691" w:type="pct"/>
            <w:tcBorders>
              <w:top w:val="nil"/>
              <w:left w:val="nil"/>
              <w:bottom w:val="single" w:sz="4" w:space="0" w:color="auto"/>
              <w:right w:val="single" w:sz="4" w:space="0" w:color="auto"/>
            </w:tcBorders>
            <w:noWrap/>
            <w:vAlign w:val="center"/>
            <w:hideMark/>
          </w:tcPr>
          <w:p w14:paraId="6A4F3E72"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0.18%</w:t>
            </w:r>
          </w:p>
        </w:tc>
        <w:tc>
          <w:tcPr>
            <w:tcW w:w="699" w:type="pct"/>
            <w:tcBorders>
              <w:top w:val="nil"/>
              <w:left w:val="nil"/>
              <w:bottom w:val="single" w:sz="4" w:space="0" w:color="auto"/>
              <w:right w:val="single" w:sz="4" w:space="0" w:color="auto"/>
            </w:tcBorders>
            <w:noWrap/>
            <w:vAlign w:val="center"/>
            <w:hideMark/>
          </w:tcPr>
          <w:p w14:paraId="7D1B8177"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19.95%</w:t>
            </w:r>
          </w:p>
        </w:tc>
        <w:tc>
          <w:tcPr>
            <w:tcW w:w="1168" w:type="pct"/>
            <w:tcBorders>
              <w:top w:val="nil"/>
              <w:left w:val="nil"/>
              <w:bottom w:val="single" w:sz="4" w:space="0" w:color="auto"/>
              <w:right w:val="single" w:sz="4" w:space="0" w:color="auto"/>
            </w:tcBorders>
            <w:noWrap/>
            <w:vAlign w:val="center"/>
            <w:hideMark/>
          </w:tcPr>
          <w:p w14:paraId="23429B35"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2.83%</w:t>
            </w:r>
          </w:p>
        </w:tc>
      </w:tr>
      <w:tr w:rsidR="008F3DDC" w:rsidRPr="006A70FA" w14:paraId="68126B80" w14:textId="77777777" w:rsidTr="00361DF9">
        <w:trPr>
          <w:trHeight w:val="300"/>
        </w:trPr>
        <w:tc>
          <w:tcPr>
            <w:tcW w:w="1735" w:type="pct"/>
            <w:tcBorders>
              <w:top w:val="nil"/>
              <w:left w:val="single" w:sz="4" w:space="0" w:color="auto"/>
              <w:bottom w:val="single" w:sz="4" w:space="0" w:color="auto"/>
              <w:right w:val="single" w:sz="4" w:space="0" w:color="auto"/>
            </w:tcBorders>
            <w:noWrap/>
            <w:vAlign w:val="center"/>
            <w:hideMark/>
          </w:tcPr>
          <w:p w14:paraId="057E3ECC" w14:textId="77777777" w:rsidR="008F3DDC" w:rsidRPr="006A70FA" w:rsidRDefault="008F3DDC" w:rsidP="003C1C17">
            <w:pPr>
              <w:jc w:val="center"/>
              <w:rPr>
                <w:rFonts w:eastAsia="Times New Roman" w:cs="Times New Roman"/>
                <w:b/>
                <w:bCs/>
                <w:color w:val="000000"/>
                <w:sz w:val="18"/>
                <w:szCs w:val="18"/>
              </w:rPr>
            </w:pPr>
            <w:proofErr w:type="spellStart"/>
            <w:r w:rsidRPr="006A70FA">
              <w:rPr>
                <w:rFonts w:eastAsia="Times New Roman" w:cs="Times New Roman"/>
                <w:b/>
                <w:bCs/>
                <w:color w:val="000000"/>
                <w:sz w:val="18"/>
                <w:szCs w:val="18"/>
                <w:lang w:val="el-GR"/>
              </w:rPr>
              <w:t>Ωίδιο</w:t>
            </w:r>
            <w:proofErr w:type="spellEnd"/>
            <w:r w:rsidRPr="006A70FA">
              <w:rPr>
                <w:rFonts w:eastAsia="Times New Roman" w:cs="Times New Roman"/>
                <w:b/>
                <w:bCs/>
                <w:color w:val="000000"/>
                <w:sz w:val="18"/>
                <w:szCs w:val="18"/>
                <w:lang w:val="el-GR"/>
              </w:rPr>
              <w:t xml:space="preserve"> </w:t>
            </w:r>
            <w:r w:rsidRPr="006A70FA">
              <w:rPr>
                <w:rFonts w:eastAsia="Times New Roman" w:cs="Times New Roman"/>
                <w:b/>
                <w:bCs/>
                <w:color w:val="000000"/>
                <w:sz w:val="18"/>
                <w:szCs w:val="18"/>
              </w:rPr>
              <w:t xml:space="preserve">– </w:t>
            </w:r>
            <w:r w:rsidRPr="006A70FA">
              <w:rPr>
                <w:rFonts w:eastAsia="Times New Roman" w:cs="Times New Roman"/>
                <w:b/>
                <w:bCs/>
                <w:color w:val="000000"/>
                <w:sz w:val="18"/>
                <w:szCs w:val="18"/>
                <w:lang w:val="el-GR"/>
              </w:rPr>
              <w:t>Προσβεβλημένοι</w:t>
            </w:r>
            <w:r w:rsidRPr="006A70FA">
              <w:rPr>
                <w:rFonts w:eastAsia="Times New Roman" w:cs="Times New Roman"/>
                <w:b/>
                <w:bCs/>
                <w:color w:val="000000"/>
                <w:sz w:val="18"/>
                <w:szCs w:val="18"/>
              </w:rPr>
              <w:t xml:space="preserve"> </w:t>
            </w:r>
            <w:proofErr w:type="spellStart"/>
            <w:r w:rsidRPr="006A70FA">
              <w:rPr>
                <w:rFonts w:eastAsia="Times New Roman" w:cs="Times New Roman"/>
                <w:b/>
                <w:bCs/>
                <w:color w:val="000000"/>
                <w:sz w:val="18"/>
                <w:szCs w:val="18"/>
                <w:lang w:val="el-GR"/>
              </w:rPr>
              <w:t>βότρεις</w:t>
            </w:r>
            <w:proofErr w:type="spellEnd"/>
            <w:r w:rsidRPr="006A70FA">
              <w:rPr>
                <w:rFonts w:eastAsia="Times New Roman" w:cs="Times New Roman"/>
                <w:b/>
                <w:bCs/>
                <w:color w:val="000000"/>
                <w:sz w:val="18"/>
                <w:szCs w:val="18"/>
              </w:rPr>
              <w:t xml:space="preserve"> 7/8</w:t>
            </w:r>
          </w:p>
        </w:tc>
        <w:tc>
          <w:tcPr>
            <w:tcW w:w="707" w:type="pct"/>
            <w:tcBorders>
              <w:top w:val="nil"/>
              <w:left w:val="nil"/>
              <w:bottom w:val="single" w:sz="4" w:space="0" w:color="auto"/>
              <w:right w:val="single" w:sz="4" w:space="0" w:color="auto"/>
            </w:tcBorders>
            <w:noWrap/>
            <w:vAlign w:val="center"/>
            <w:hideMark/>
          </w:tcPr>
          <w:p w14:paraId="573BBACD"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40.25%</w:t>
            </w:r>
          </w:p>
        </w:tc>
        <w:tc>
          <w:tcPr>
            <w:tcW w:w="691" w:type="pct"/>
            <w:tcBorders>
              <w:top w:val="nil"/>
              <w:left w:val="nil"/>
              <w:bottom w:val="single" w:sz="4" w:space="0" w:color="auto"/>
              <w:right w:val="single" w:sz="4" w:space="0" w:color="auto"/>
            </w:tcBorders>
            <w:noWrap/>
            <w:vAlign w:val="center"/>
            <w:hideMark/>
          </w:tcPr>
          <w:p w14:paraId="297A2822"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1.00%</w:t>
            </w:r>
          </w:p>
        </w:tc>
        <w:tc>
          <w:tcPr>
            <w:tcW w:w="699" w:type="pct"/>
            <w:tcBorders>
              <w:top w:val="nil"/>
              <w:left w:val="nil"/>
              <w:bottom w:val="single" w:sz="4" w:space="0" w:color="auto"/>
              <w:right w:val="single" w:sz="4" w:space="0" w:color="auto"/>
            </w:tcBorders>
            <w:noWrap/>
            <w:vAlign w:val="center"/>
            <w:hideMark/>
          </w:tcPr>
          <w:p w14:paraId="4E627C23"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28.25%</w:t>
            </w:r>
          </w:p>
        </w:tc>
        <w:tc>
          <w:tcPr>
            <w:tcW w:w="1168" w:type="pct"/>
            <w:tcBorders>
              <w:top w:val="nil"/>
              <w:left w:val="nil"/>
              <w:bottom w:val="single" w:sz="4" w:space="0" w:color="auto"/>
              <w:right w:val="single" w:sz="4" w:space="0" w:color="auto"/>
            </w:tcBorders>
            <w:noWrap/>
            <w:vAlign w:val="center"/>
            <w:hideMark/>
          </w:tcPr>
          <w:p w14:paraId="3341381C"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14.25%</w:t>
            </w:r>
          </w:p>
        </w:tc>
      </w:tr>
      <w:tr w:rsidR="008F3DDC" w:rsidRPr="006A70FA" w14:paraId="348B4BFC" w14:textId="77777777" w:rsidTr="00361DF9">
        <w:trPr>
          <w:trHeight w:val="300"/>
        </w:trPr>
        <w:tc>
          <w:tcPr>
            <w:tcW w:w="1735" w:type="pct"/>
            <w:tcBorders>
              <w:top w:val="nil"/>
              <w:left w:val="single" w:sz="4" w:space="0" w:color="auto"/>
              <w:bottom w:val="single" w:sz="4" w:space="0" w:color="auto"/>
              <w:right w:val="single" w:sz="4" w:space="0" w:color="auto"/>
            </w:tcBorders>
            <w:noWrap/>
            <w:vAlign w:val="center"/>
            <w:hideMark/>
          </w:tcPr>
          <w:p w14:paraId="25B30BD5" w14:textId="77777777" w:rsidR="008F3DDC" w:rsidRPr="006A70FA" w:rsidRDefault="008F3DDC" w:rsidP="003C1C17">
            <w:pPr>
              <w:jc w:val="center"/>
              <w:rPr>
                <w:rFonts w:eastAsia="Times New Roman" w:cs="Times New Roman"/>
                <w:b/>
                <w:bCs/>
                <w:color w:val="000000"/>
                <w:sz w:val="18"/>
                <w:szCs w:val="18"/>
              </w:rPr>
            </w:pPr>
            <w:proofErr w:type="spellStart"/>
            <w:r w:rsidRPr="006A70FA">
              <w:rPr>
                <w:rFonts w:eastAsia="Times New Roman" w:cs="Times New Roman"/>
                <w:b/>
                <w:bCs/>
                <w:color w:val="000000"/>
                <w:sz w:val="18"/>
                <w:szCs w:val="18"/>
                <w:lang w:val="el-GR"/>
              </w:rPr>
              <w:t>Ωίδιο</w:t>
            </w:r>
            <w:proofErr w:type="spellEnd"/>
            <w:r w:rsidRPr="006A70FA">
              <w:rPr>
                <w:rFonts w:eastAsia="Times New Roman" w:cs="Times New Roman"/>
                <w:b/>
                <w:bCs/>
                <w:color w:val="000000"/>
                <w:sz w:val="18"/>
                <w:szCs w:val="18"/>
              </w:rPr>
              <w:t xml:space="preserve"> – </w:t>
            </w:r>
            <w:r w:rsidRPr="006A70FA">
              <w:rPr>
                <w:rFonts w:eastAsia="Times New Roman" w:cs="Times New Roman"/>
                <w:b/>
                <w:bCs/>
                <w:color w:val="000000"/>
                <w:sz w:val="18"/>
                <w:szCs w:val="18"/>
                <w:lang w:val="el-GR"/>
              </w:rPr>
              <w:t>Προσβεβλημένα φύλλα</w:t>
            </w:r>
            <w:r w:rsidRPr="006A70FA">
              <w:rPr>
                <w:rFonts w:eastAsia="Times New Roman" w:cs="Times New Roman"/>
                <w:b/>
                <w:bCs/>
                <w:color w:val="000000"/>
                <w:sz w:val="18"/>
                <w:szCs w:val="18"/>
              </w:rPr>
              <w:t xml:space="preserve"> 7/8</w:t>
            </w:r>
          </w:p>
        </w:tc>
        <w:tc>
          <w:tcPr>
            <w:tcW w:w="707" w:type="pct"/>
            <w:tcBorders>
              <w:top w:val="nil"/>
              <w:left w:val="nil"/>
              <w:bottom w:val="single" w:sz="4" w:space="0" w:color="auto"/>
              <w:right w:val="single" w:sz="4" w:space="0" w:color="auto"/>
            </w:tcBorders>
            <w:noWrap/>
            <w:vAlign w:val="center"/>
            <w:hideMark/>
          </w:tcPr>
          <w:p w14:paraId="60D9A74B"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66.5%</w:t>
            </w:r>
          </w:p>
        </w:tc>
        <w:tc>
          <w:tcPr>
            <w:tcW w:w="691" w:type="pct"/>
            <w:tcBorders>
              <w:top w:val="nil"/>
              <w:left w:val="nil"/>
              <w:bottom w:val="single" w:sz="4" w:space="0" w:color="auto"/>
              <w:right w:val="single" w:sz="4" w:space="0" w:color="auto"/>
            </w:tcBorders>
            <w:noWrap/>
            <w:vAlign w:val="center"/>
            <w:hideMark/>
          </w:tcPr>
          <w:p w14:paraId="18F3DBF0"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11.25%</w:t>
            </w:r>
          </w:p>
        </w:tc>
        <w:tc>
          <w:tcPr>
            <w:tcW w:w="699" w:type="pct"/>
            <w:tcBorders>
              <w:top w:val="nil"/>
              <w:left w:val="nil"/>
              <w:bottom w:val="single" w:sz="4" w:space="0" w:color="auto"/>
              <w:right w:val="single" w:sz="4" w:space="0" w:color="auto"/>
            </w:tcBorders>
            <w:noWrap/>
            <w:vAlign w:val="center"/>
            <w:hideMark/>
          </w:tcPr>
          <w:p w14:paraId="5E494B0C"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56.50%</w:t>
            </w:r>
          </w:p>
        </w:tc>
        <w:tc>
          <w:tcPr>
            <w:tcW w:w="1168" w:type="pct"/>
            <w:tcBorders>
              <w:top w:val="nil"/>
              <w:left w:val="nil"/>
              <w:bottom w:val="single" w:sz="4" w:space="0" w:color="auto"/>
              <w:right w:val="single" w:sz="4" w:space="0" w:color="auto"/>
            </w:tcBorders>
            <w:noWrap/>
            <w:vAlign w:val="center"/>
            <w:hideMark/>
          </w:tcPr>
          <w:p w14:paraId="3CD0E26D"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24.00%</w:t>
            </w:r>
          </w:p>
        </w:tc>
      </w:tr>
      <w:tr w:rsidR="008F3DDC" w:rsidRPr="006A70FA" w14:paraId="3909B96F" w14:textId="77777777" w:rsidTr="00361DF9">
        <w:trPr>
          <w:trHeight w:val="300"/>
        </w:trPr>
        <w:tc>
          <w:tcPr>
            <w:tcW w:w="1735" w:type="pct"/>
            <w:tcBorders>
              <w:top w:val="nil"/>
              <w:left w:val="single" w:sz="4" w:space="0" w:color="auto"/>
              <w:bottom w:val="single" w:sz="4" w:space="0" w:color="auto"/>
              <w:right w:val="single" w:sz="4" w:space="0" w:color="auto"/>
            </w:tcBorders>
            <w:noWrap/>
            <w:vAlign w:val="center"/>
            <w:hideMark/>
          </w:tcPr>
          <w:p w14:paraId="5EEEDAF6" w14:textId="77777777" w:rsidR="008F3DDC" w:rsidRPr="006A70FA" w:rsidRDefault="008F3DDC" w:rsidP="003C1C17">
            <w:pPr>
              <w:jc w:val="center"/>
              <w:rPr>
                <w:rFonts w:eastAsia="Times New Roman" w:cs="Times New Roman"/>
                <w:b/>
                <w:bCs/>
                <w:color w:val="000000"/>
                <w:sz w:val="18"/>
                <w:szCs w:val="18"/>
              </w:rPr>
            </w:pPr>
            <w:r w:rsidRPr="006A70FA">
              <w:rPr>
                <w:rFonts w:eastAsia="Times New Roman" w:cs="Times New Roman"/>
                <w:b/>
                <w:bCs/>
                <w:i/>
                <w:iCs/>
                <w:color w:val="000000"/>
                <w:sz w:val="18"/>
                <w:szCs w:val="18"/>
              </w:rPr>
              <w:t>Botrytis</w:t>
            </w:r>
            <w:r w:rsidRPr="006A70FA">
              <w:rPr>
                <w:rFonts w:eastAsia="Times New Roman" w:cs="Times New Roman"/>
                <w:b/>
                <w:bCs/>
                <w:i/>
                <w:iCs/>
                <w:color w:val="000000"/>
                <w:sz w:val="18"/>
                <w:szCs w:val="18"/>
                <w:lang w:val="el-GR"/>
              </w:rPr>
              <w:t xml:space="preserve"> </w:t>
            </w:r>
            <w:r w:rsidRPr="006A70FA">
              <w:rPr>
                <w:rFonts w:eastAsia="Times New Roman" w:cs="Times New Roman"/>
                <w:b/>
                <w:bCs/>
                <w:i/>
                <w:iCs/>
                <w:color w:val="000000"/>
                <w:sz w:val="18"/>
                <w:szCs w:val="18"/>
                <w:lang w:val="en-US"/>
              </w:rPr>
              <w:t>cinerea</w:t>
            </w:r>
            <w:r w:rsidRPr="006A70FA">
              <w:rPr>
                <w:rFonts w:eastAsia="Times New Roman" w:cs="Times New Roman"/>
                <w:b/>
                <w:bCs/>
                <w:color w:val="000000"/>
                <w:sz w:val="18"/>
                <w:szCs w:val="18"/>
              </w:rPr>
              <w:t xml:space="preserve"> – </w:t>
            </w:r>
            <w:r w:rsidRPr="006A70FA">
              <w:rPr>
                <w:rFonts w:eastAsia="Times New Roman" w:cs="Times New Roman"/>
                <w:b/>
                <w:bCs/>
                <w:color w:val="000000"/>
                <w:sz w:val="18"/>
                <w:szCs w:val="18"/>
                <w:lang w:val="el-GR"/>
              </w:rPr>
              <w:t>Ένταση</w:t>
            </w:r>
            <w:r w:rsidRPr="006A70FA">
              <w:rPr>
                <w:rFonts w:eastAsia="Times New Roman" w:cs="Times New Roman"/>
                <w:b/>
                <w:bCs/>
                <w:color w:val="000000"/>
                <w:sz w:val="18"/>
                <w:szCs w:val="18"/>
              </w:rPr>
              <w:t xml:space="preserve"> 28/8</w:t>
            </w:r>
          </w:p>
        </w:tc>
        <w:tc>
          <w:tcPr>
            <w:tcW w:w="707" w:type="pct"/>
            <w:tcBorders>
              <w:top w:val="nil"/>
              <w:left w:val="nil"/>
              <w:bottom w:val="single" w:sz="4" w:space="0" w:color="auto"/>
              <w:right w:val="single" w:sz="4" w:space="0" w:color="auto"/>
            </w:tcBorders>
            <w:noWrap/>
            <w:vAlign w:val="center"/>
            <w:hideMark/>
          </w:tcPr>
          <w:p w14:paraId="0C52F619"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1.6%</w:t>
            </w:r>
          </w:p>
        </w:tc>
        <w:tc>
          <w:tcPr>
            <w:tcW w:w="691" w:type="pct"/>
            <w:tcBorders>
              <w:top w:val="nil"/>
              <w:left w:val="nil"/>
              <w:bottom w:val="single" w:sz="4" w:space="0" w:color="auto"/>
              <w:right w:val="single" w:sz="4" w:space="0" w:color="auto"/>
            </w:tcBorders>
            <w:noWrap/>
            <w:vAlign w:val="center"/>
            <w:hideMark/>
          </w:tcPr>
          <w:p w14:paraId="65B7D1AE"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0.1%</w:t>
            </w:r>
          </w:p>
        </w:tc>
        <w:tc>
          <w:tcPr>
            <w:tcW w:w="699" w:type="pct"/>
            <w:tcBorders>
              <w:top w:val="nil"/>
              <w:left w:val="nil"/>
              <w:bottom w:val="single" w:sz="4" w:space="0" w:color="auto"/>
              <w:right w:val="single" w:sz="4" w:space="0" w:color="auto"/>
            </w:tcBorders>
            <w:noWrap/>
            <w:vAlign w:val="center"/>
            <w:hideMark/>
          </w:tcPr>
          <w:p w14:paraId="57F3EDAE"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0.9%</w:t>
            </w:r>
          </w:p>
        </w:tc>
        <w:tc>
          <w:tcPr>
            <w:tcW w:w="1168" w:type="pct"/>
            <w:tcBorders>
              <w:top w:val="nil"/>
              <w:left w:val="nil"/>
              <w:bottom w:val="single" w:sz="4" w:space="0" w:color="auto"/>
              <w:right w:val="single" w:sz="4" w:space="0" w:color="auto"/>
            </w:tcBorders>
            <w:noWrap/>
            <w:vAlign w:val="center"/>
            <w:hideMark/>
          </w:tcPr>
          <w:p w14:paraId="43F21483"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0.5%</w:t>
            </w:r>
          </w:p>
        </w:tc>
      </w:tr>
      <w:tr w:rsidR="008F3DDC" w:rsidRPr="006A70FA" w14:paraId="4EFCED94" w14:textId="77777777" w:rsidTr="003D7EA1">
        <w:trPr>
          <w:trHeight w:val="300"/>
        </w:trPr>
        <w:tc>
          <w:tcPr>
            <w:tcW w:w="1735" w:type="pct"/>
            <w:tcBorders>
              <w:top w:val="nil"/>
              <w:left w:val="single" w:sz="4" w:space="0" w:color="auto"/>
              <w:bottom w:val="single" w:sz="18" w:space="0" w:color="auto"/>
              <w:right w:val="single" w:sz="4" w:space="0" w:color="auto"/>
            </w:tcBorders>
            <w:noWrap/>
            <w:vAlign w:val="center"/>
            <w:hideMark/>
          </w:tcPr>
          <w:p w14:paraId="451BBAFB" w14:textId="77777777" w:rsidR="008F3DDC" w:rsidRPr="006A70FA" w:rsidRDefault="008F3DDC" w:rsidP="003C1C17">
            <w:pPr>
              <w:jc w:val="center"/>
              <w:rPr>
                <w:rFonts w:eastAsia="Times New Roman" w:cs="Times New Roman"/>
                <w:b/>
                <w:bCs/>
                <w:color w:val="000000"/>
                <w:sz w:val="18"/>
                <w:szCs w:val="18"/>
              </w:rPr>
            </w:pPr>
            <w:r w:rsidRPr="006A70FA">
              <w:rPr>
                <w:rFonts w:eastAsia="Times New Roman" w:cs="Times New Roman"/>
                <w:b/>
                <w:bCs/>
                <w:i/>
                <w:iCs/>
                <w:color w:val="000000"/>
                <w:sz w:val="18"/>
                <w:szCs w:val="18"/>
              </w:rPr>
              <w:t>Botrytis</w:t>
            </w:r>
            <w:r w:rsidRPr="006A70FA">
              <w:rPr>
                <w:rFonts w:eastAsia="Times New Roman" w:cs="Times New Roman"/>
                <w:b/>
                <w:bCs/>
                <w:i/>
                <w:iCs/>
                <w:color w:val="000000"/>
                <w:sz w:val="18"/>
                <w:szCs w:val="18"/>
                <w:lang w:val="el-GR"/>
              </w:rPr>
              <w:t xml:space="preserve"> </w:t>
            </w:r>
            <w:r w:rsidRPr="006A70FA">
              <w:rPr>
                <w:rFonts w:eastAsia="Times New Roman" w:cs="Times New Roman"/>
                <w:b/>
                <w:bCs/>
                <w:i/>
                <w:iCs/>
                <w:color w:val="000000"/>
                <w:sz w:val="18"/>
                <w:szCs w:val="18"/>
                <w:lang w:val="en-US"/>
              </w:rPr>
              <w:t>cinerea</w:t>
            </w:r>
            <w:r w:rsidRPr="006A70FA">
              <w:rPr>
                <w:rFonts w:eastAsia="Times New Roman" w:cs="Times New Roman"/>
                <w:b/>
                <w:bCs/>
                <w:color w:val="000000"/>
                <w:sz w:val="18"/>
                <w:szCs w:val="18"/>
              </w:rPr>
              <w:t xml:space="preserve"> – </w:t>
            </w:r>
            <w:r w:rsidRPr="006A70FA">
              <w:rPr>
                <w:rFonts w:eastAsia="Times New Roman" w:cs="Times New Roman"/>
                <w:b/>
                <w:bCs/>
                <w:color w:val="000000"/>
                <w:sz w:val="18"/>
                <w:szCs w:val="18"/>
                <w:lang w:val="el-GR"/>
              </w:rPr>
              <w:t>Προσβεβλημένοι</w:t>
            </w:r>
            <w:r w:rsidRPr="006A70FA">
              <w:rPr>
                <w:rFonts w:eastAsia="Times New Roman" w:cs="Times New Roman"/>
                <w:b/>
                <w:bCs/>
                <w:color w:val="000000"/>
                <w:sz w:val="18"/>
                <w:szCs w:val="18"/>
              </w:rPr>
              <w:t xml:space="preserve"> </w:t>
            </w:r>
            <w:proofErr w:type="spellStart"/>
            <w:r w:rsidRPr="006A70FA">
              <w:rPr>
                <w:rFonts w:eastAsia="Times New Roman" w:cs="Times New Roman"/>
                <w:b/>
                <w:bCs/>
                <w:color w:val="000000"/>
                <w:sz w:val="18"/>
                <w:szCs w:val="18"/>
                <w:lang w:val="el-GR"/>
              </w:rPr>
              <w:t>βότρεις</w:t>
            </w:r>
            <w:proofErr w:type="spellEnd"/>
          </w:p>
        </w:tc>
        <w:tc>
          <w:tcPr>
            <w:tcW w:w="707" w:type="pct"/>
            <w:tcBorders>
              <w:top w:val="nil"/>
              <w:left w:val="nil"/>
              <w:bottom w:val="single" w:sz="18" w:space="0" w:color="auto"/>
              <w:right w:val="single" w:sz="4" w:space="0" w:color="auto"/>
            </w:tcBorders>
            <w:noWrap/>
            <w:vAlign w:val="center"/>
            <w:hideMark/>
          </w:tcPr>
          <w:p w14:paraId="53E0F8FD"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12.8%</w:t>
            </w:r>
          </w:p>
        </w:tc>
        <w:tc>
          <w:tcPr>
            <w:tcW w:w="691" w:type="pct"/>
            <w:tcBorders>
              <w:top w:val="nil"/>
              <w:left w:val="nil"/>
              <w:bottom w:val="single" w:sz="18" w:space="0" w:color="auto"/>
              <w:right w:val="single" w:sz="4" w:space="0" w:color="auto"/>
            </w:tcBorders>
            <w:noWrap/>
            <w:vAlign w:val="center"/>
            <w:hideMark/>
          </w:tcPr>
          <w:p w14:paraId="78BCD886"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1.1%</w:t>
            </w:r>
          </w:p>
        </w:tc>
        <w:tc>
          <w:tcPr>
            <w:tcW w:w="699" w:type="pct"/>
            <w:tcBorders>
              <w:top w:val="nil"/>
              <w:left w:val="nil"/>
              <w:bottom w:val="single" w:sz="18" w:space="0" w:color="auto"/>
              <w:right w:val="single" w:sz="4" w:space="0" w:color="auto"/>
            </w:tcBorders>
            <w:noWrap/>
            <w:vAlign w:val="center"/>
            <w:hideMark/>
          </w:tcPr>
          <w:p w14:paraId="7FCB8BFB"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8.4%</w:t>
            </w:r>
          </w:p>
        </w:tc>
        <w:tc>
          <w:tcPr>
            <w:tcW w:w="1168" w:type="pct"/>
            <w:tcBorders>
              <w:top w:val="nil"/>
              <w:left w:val="nil"/>
              <w:bottom w:val="single" w:sz="18" w:space="0" w:color="auto"/>
              <w:right w:val="single" w:sz="4" w:space="0" w:color="auto"/>
            </w:tcBorders>
            <w:noWrap/>
            <w:vAlign w:val="center"/>
            <w:hideMark/>
          </w:tcPr>
          <w:p w14:paraId="3EC60D67"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5.1%</w:t>
            </w:r>
          </w:p>
        </w:tc>
      </w:tr>
      <w:tr w:rsidR="008F3DDC" w:rsidRPr="006A70FA" w14:paraId="064B95EF" w14:textId="77777777" w:rsidTr="003D7EA1">
        <w:trPr>
          <w:trHeight w:val="300"/>
        </w:trPr>
        <w:tc>
          <w:tcPr>
            <w:tcW w:w="1735" w:type="pct"/>
            <w:tcBorders>
              <w:top w:val="single" w:sz="18" w:space="0" w:color="auto"/>
              <w:left w:val="single" w:sz="4" w:space="0" w:color="auto"/>
              <w:bottom w:val="single" w:sz="4" w:space="0" w:color="auto"/>
              <w:right w:val="single" w:sz="4" w:space="0" w:color="auto"/>
            </w:tcBorders>
            <w:noWrap/>
            <w:vAlign w:val="center"/>
            <w:hideMark/>
          </w:tcPr>
          <w:p w14:paraId="58331357" w14:textId="77777777" w:rsidR="008F3DDC" w:rsidRPr="003C1C17" w:rsidRDefault="008F3DDC" w:rsidP="003C1C17">
            <w:pPr>
              <w:jc w:val="center"/>
              <w:rPr>
                <w:rFonts w:eastAsia="Times New Roman" w:cs="Times New Roman"/>
                <w:b/>
                <w:bCs/>
                <w:color w:val="000000"/>
                <w:sz w:val="18"/>
                <w:szCs w:val="18"/>
              </w:rPr>
            </w:pPr>
            <w:r w:rsidRPr="003C1C17">
              <w:rPr>
                <w:rFonts w:eastAsia="Times New Roman" w:cs="Times New Roman"/>
                <w:b/>
                <w:bCs/>
                <w:color w:val="000000"/>
                <w:sz w:val="18"/>
                <w:szCs w:val="18"/>
                <w:lang w:val="el-GR"/>
              </w:rPr>
              <w:t>Συνολική παραγωγή</w:t>
            </w:r>
            <w:r w:rsidRPr="003C1C17">
              <w:rPr>
                <w:rFonts w:eastAsia="Times New Roman" w:cs="Times New Roman"/>
                <w:b/>
                <w:bCs/>
                <w:color w:val="000000"/>
                <w:sz w:val="18"/>
                <w:szCs w:val="18"/>
              </w:rPr>
              <w:t xml:space="preserve"> (kg/4 </w:t>
            </w:r>
            <w:r w:rsidRPr="003C1C17">
              <w:rPr>
                <w:rFonts w:eastAsia="Times New Roman" w:cs="Times New Roman"/>
                <w:b/>
                <w:bCs/>
                <w:color w:val="000000"/>
                <w:sz w:val="18"/>
                <w:szCs w:val="18"/>
                <w:lang w:val="el-GR"/>
              </w:rPr>
              <w:t>φυτά</w:t>
            </w:r>
            <w:r w:rsidRPr="003C1C17">
              <w:rPr>
                <w:rFonts w:eastAsia="Times New Roman" w:cs="Times New Roman"/>
                <w:b/>
                <w:bCs/>
                <w:color w:val="000000"/>
                <w:sz w:val="18"/>
                <w:szCs w:val="18"/>
              </w:rPr>
              <w:t>)</w:t>
            </w:r>
          </w:p>
        </w:tc>
        <w:tc>
          <w:tcPr>
            <w:tcW w:w="707" w:type="pct"/>
            <w:tcBorders>
              <w:top w:val="single" w:sz="18" w:space="0" w:color="auto"/>
              <w:left w:val="nil"/>
              <w:bottom w:val="single" w:sz="4" w:space="0" w:color="auto"/>
              <w:right w:val="single" w:sz="4" w:space="0" w:color="auto"/>
            </w:tcBorders>
            <w:noWrap/>
            <w:vAlign w:val="center"/>
            <w:hideMark/>
          </w:tcPr>
          <w:p w14:paraId="3A79E2DF"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22.49</w:t>
            </w:r>
          </w:p>
        </w:tc>
        <w:tc>
          <w:tcPr>
            <w:tcW w:w="691" w:type="pct"/>
            <w:tcBorders>
              <w:top w:val="single" w:sz="18" w:space="0" w:color="auto"/>
              <w:left w:val="nil"/>
              <w:bottom w:val="single" w:sz="4" w:space="0" w:color="auto"/>
              <w:right w:val="single" w:sz="4" w:space="0" w:color="auto"/>
            </w:tcBorders>
            <w:noWrap/>
            <w:vAlign w:val="center"/>
            <w:hideMark/>
          </w:tcPr>
          <w:p w14:paraId="71015EEC"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37.38</w:t>
            </w:r>
          </w:p>
        </w:tc>
        <w:tc>
          <w:tcPr>
            <w:tcW w:w="699" w:type="pct"/>
            <w:tcBorders>
              <w:top w:val="single" w:sz="18" w:space="0" w:color="auto"/>
              <w:left w:val="nil"/>
              <w:bottom w:val="single" w:sz="4" w:space="0" w:color="auto"/>
              <w:right w:val="single" w:sz="4" w:space="0" w:color="auto"/>
            </w:tcBorders>
            <w:noWrap/>
            <w:vAlign w:val="center"/>
            <w:hideMark/>
          </w:tcPr>
          <w:p w14:paraId="5CA382BD"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31.42</w:t>
            </w:r>
          </w:p>
        </w:tc>
        <w:tc>
          <w:tcPr>
            <w:tcW w:w="1168" w:type="pct"/>
            <w:tcBorders>
              <w:top w:val="single" w:sz="18" w:space="0" w:color="auto"/>
              <w:left w:val="nil"/>
              <w:bottom w:val="single" w:sz="4" w:space="0" w:color="auto"/>
              <w:right w:val="single" w:sz="4" w:space="0" w:color="auto"/>
            </w:tcBorders>
            <w:noWrap/>
            <w:vAlign w:val="center"/>
            <w:hideMark/>
          </w:tcPr>
          <w:p w14:paraId="07DB6202"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35.97</w:t>
            </w:r>
          </w:p>
        </w:tc>
      </w:tr>
      <w:tr w:rsidR="008F3DDC" w:rsidRPr="006A70FA" w14:paraId="5BE48E98" w14:textId="77777777" w:rsidTr="00361DF9">
        <w:trPr>
          <w:trHeight w:val="300"/>
        </w:trPr>
        <w:tc>
          <w:tcPr>
            <w:tcW w:w="1735" w:type="pct"/>
            <w:tcBorders>
              <w:top w:val="nil"/>
              <w:left w:val="single" w:sz="4" w:space="0" w:color="auto"/>
              <w:bottom w:val="single" w:sz="4" w:space="0" w:color="auto"/>
              <w:right w:val="single" w:sz="4" w:space="0" w:color="auto"/>
            </w:tcBorders>
            <w:noWrap/>
            <w:vAlign w:val="center"/>
            <w:hideMark/>
          </w:tcPr>
          <w:p w14:paraId="1CC3B5F0" w14:textId="77777777" w:rsidR="008F3DDC" w:rsidRPr="003C1C17" w:rsidRDefault="008F3DDC" w:rsidP="003C1C17">
            <w:pPr>
              <w:jc w:val="center"/>
              <w:rPr>
                <w:rFonts w:eastAsia="Times New Roman" w:cs="Times New Roman"/>
                <w:b/>
                <w:bCs/>
                <w:color w:val="000000"/>
                <w:sz w:val="18"/>
                <w:szCs w:val="18"/>
              </w:rPr>
            </w:pPr>
            <w:r w:rsidRPr="003C1C17">
              <w:rPr>
                <w:rFonts w:eastAsia="Times New Roman" w:cs="Times New Roman"/>
                <w:b/>
                <w:bCs/>
                <w:color w:val="000000"/>
                <w:sz w:val="18"/>
                <w:szCs w:val="18"/>
                <w:lang w:val="el-GR"/>
              </w:rPr>
              <w:t>Εμπορεύσιμη παραγωγή</w:t>
            </w:r>
            <w:r w:rsidRPr="003C1C17">
              <w:rPr>
                <w:rFonts w:eastAsia="Times New Roman" w:cs="Times New Roman"/>
                <w:b/>
                <w:bCs/>
                <w:color w:val="000000"/>
                <w:sz w:val="18"/>
                <w:szCs w:val="18"/>
              </w:rPr>
              <w:t xml:space="preserve"> (kg)</w:t>
            </w:r>
          </w:p>
        </w:tc>
        <w:tc>
          <w:tcPr>
            <w:tcW w:w="707" w:type="pct"/>
            <w:tcBorders>
              <w:top w:val="nil"/>
              <w:left w:val="nil"/>
              <w:bottom w:val="single" w:sz="4" w:space="0" w:color="auto"/>
              <w:right w:val="single" w:sz="4" w:space="0" w:color="auto"/>
            </w:tcBorders>
            <w:noWrap/>
            <w:vAlign w:val="center"/>
            <w:hideMark/>
          </w:tcPr>
          <w:p w14:paraId="1B276FF0"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13.95</w:t>
            </w:r>
          </w:p>
        </w:tc>
        <w:tc>
          <w:tcPr>
            <w:tcW w:w="691" w:type="pct"/>
            <w:tcBorders>
              <w:top w:val="nil"/>
              <w:left w:val="nil"/>
              <w:bottom w:val="single" w:sz="4" w:space="0" w:color="auto"/>
              <w:right w:val="single" w:sz="4" w:space="0" w:color="auto"/>
            </w:tcBorders>
            <w:noWrap/>
            <w:vAlign w:val="center"/>
            <w:hideMark/>
          </w:tcPr>
          <w:p w14:paraId="52FE030F"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37.38</w:t>
            </w:r>
          </w:p>
        </w:tc>
        <w:tc>
          <w:tcPr>
            <w:tcW w:w="699" w:type="pct"/>
            <w:tcBorders>
              <w:top w:val="nil"/>
              <w:left w:val="nil"/>
              <w:bottom w:val="single" w:sz="4" w:space="0" w:color="auto"/>
              <w:right w:val="single" w:sz="4" w:space="0" w:color="auto"/>
            </w:tcBorders>
            <w:noWrap/>
            <w:vAlign w:val="center"/>
            <w:hideMark/>
          </w:tcPr>
          <w:p w14:paraId="75C82B1D"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24.59</w:t>
            </w:r>
          </w:p>
        </w:tc>
        <w:tc>
          <w:tcPr>
            <w:tcW w:w="1168" w:type="pct"/>
            <w:tcBorders>
              <w:top w:val="nil"/>
              <w:left w:val="nil"/>
              <w:bottom w:val="single" w:sz="4" w:space="0" w:color="auto"/>
              <w:right w:val="single" w:sz="4" w:space="0" w:color="auto"/>
            </w:tcBorders>
            <w:noWrap/>
            <w:vAlign w:val="center"/>
            <w:hideMark/>
          </w:tcPr>
          <w:p w14:paraId="1B2B017B"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35.03</w:t>
            </w:r>
          </w:p>
        </w:tc>
      </w:tr>
      <w:tr w:rsidR="008F3DDC" w:rsidRPr="006A70FA" w14:paraId="13746312" w14:textId="77777777" w:rsidTr="00361DF9">
        <w:trPr>
          <w:trHeight w:val="300"/>
        </w:trPr>
        <w:tc>
          <w:tcPr>
            <w:tcW w:w="1735" w:type="pct"/>
            <w:tcBorders>
              <w:top w:val="nil"/>
              <w:left w:val="single" w:sz="4" w:space="0" w:color="auto"/>
              <w:bottom w:val="single" w:sz="4" w:space="0" w:color="auto"/>
              <w:right w:val="single" w:sz="4" w:space="0" w:color="auto"/>
            </w:tcBorders>
            <w:noWrap/>
            <w:vAlign w:val="center"/>
            <w:hideMark/>
          </w:tcPr>
          <w:p w14:paraId="6A3F3EEC" w14:textId="64FEF6E0" w:rsidR="008F3DDC" w:rsidRPr="003C1C17" w:rsidRDefault="008F3DDC" w:rsidP="003C1C17">
            <w:pPr>
              <w:jc w:val="center"/>
              <w:rPr>
                <w:rFonts w:eastAsia="Times New Roman" w:cs="Times New Roman"/>
                <w:b/>
                <w:bCs/>
                <w:color w:val="000000"/>
                <w:sz w:val="18"/>
                <w:szCs w:val="18"/>
              </w:rPr>
            </w:pPr>
            <w:r w:rsidRPr="003C1C17">
              <w:rPr>
                <w:rFonts w:eastAsia="Times New Roman" w:cs="Times New Roman"/>
                <w:b/>
                <w:bCs/>
                <w:color w:val="000000"/>
                <w:sz w:val="18"/>
                <w:szCs w:val="18"/>
                <w:lang w:val="el-GR"/>
              </w:rPr>
              <w:t>Συνολικός αριθμός</w:t>
            </w:r>
            <w:r w:rsidRPr="003C1C17">
              <w:rPr>
                <w:rFonts w:eastAsia="Times New Roman" w:cs="Times New Roman"/>
                <w:b/>
                <w:bCs/>
                <w:color w:val="000000"/>
                <w:sz w:val="18"/>
                <w:szCs w:val="18"/>
              </w:rPr>
              <w:t xml:space="preserve"> </w:t>
            </w:r>
            <w:r w:rsidRPr="003C1C17">
              <w:rPr>
                <w:rFonts w:eastAsia="Times New Roman" w:cs="Times New Roman"/>
                <w:b/>
                <w:bCs/>
                <w:color w:val="000000"/>
                <w:sz w:val="18"/>
                <w:szCs w:val="18"/>
                <w:lang w:val="el-GR"/>
              </w:rPr>
              <w:t>βοτρύων</w:t>
            </w:r>
          </w:p>
        </w:tc>
        <w:tc>
          <w:tcPr>
            <w:tcW w:w="707" w:type="pct"/>
            <w:tcBorders>
              <w:top w:val="nil"/>
              <w:left w:val="nil"/>
              <w:bottom w:val="single" w:sz="4" w:space="0" w:color="auto"/>
              <w:right w:val="single" w:sz="4" w:space="0" w:color="auto"/>
            </w:tcBorders>
            <w:noWrap/>
            <w:vAlign w:val="center"/>
            <w:hideMark/>
          </w:tcPr>
          <w:p w14:paraId="175DDE8B"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106.0</w:t>
            </w:r>
          </w:p>
        </w:tc>
        <w:tc>
          <w:tcPr>
            <w:tcW w:w="691" w:type="pct"/>
            <w:tcBorders>
              <w:top w:val="nil"/>
              <w:left w:val="nil"/>
              <w:bottom w:val="single" w:sz="4" w:space="0" w:color="auto"/>
              <w:right w:val="single" w:sz="4" w:space="0" w:color="auto"/>
            </w:tcBorders>
            <w:noWrap/>
            <w:vAlign w:val="center"/>
            <w:hideMark/>
          </w:tcPr>
          <w:p w14:paraId="072F492D"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150.8</w:t>
            </w:r>
          </w:p>
        </w:tc>
        <w:tc>
          <w:tcPr>
            <w:tcW w:w="699" w:type="pct"/>
            <w:tcBorders>
              <w:top w:val="nil"/>
              <w:left w:val="nil"/>
              <w:bottom w:val="single" w:sz="4" w:space="0" w:color="auto"/>
              <w:right w:val="single" w:sz="4" w:space="0" w:color="auto"/>
            </w:tcBorders>
            <w:noWrap/>
            <w:vAlign w:val="center"/>
            <w:hideMark/>
          </w:tcPr>
          <w:p w14:paraId="3C16EC2F"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129.3</w:t>
            </w:r>
          </w:p>
        </w:tc>
        <w:tc>
          <w:tcPr>
            <w:tcW w:w="1168" w:type="pct"/>
            <w:tcBorders>
              <w:top w:val="nil"/>
              <w:left w:val="nil"/>
              <w:bottom w:val="single" w:sz="4" w:space="0" w:color="auto"/>
              <w:right w:val="single" w:sz="4" w:space="0" w:color="auto"/>
            </w:tcBorders>
            <w:noWrap/>
            <w:vAlign w:val="center"/>
            <w:hideMark/>
          </w:tcPr>
          <w:p w14:paraId="566FA0B0"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140.5</w:t>
            </w:r>
          </w:p>
        </w:tc>
      </w:tr>
      <w:tr w:rsidR="008F3DDC" w:rsidRPr="006A70FA" w14:paraId="74DDE008" w14:textId="77777777" w:rsidTr="00361DF9">
        <w:trPr>
          <w:trHeight w:val="300"/>
        </w:trPr>
        <w:tc>
          <w:tcPr>
            <w:tcW w:w="1735" w:type="pct"/>
            <w:tcBorders>
              <w:top w:val="nil"/>
              <w:left w:val="single" w:sz="4" w:space="0" w:color="auto"/>
              <w:bottom w:val="single" w:sz="4" w:space="0" w:color="auto"/>
              <w:right w:val="single" w:sz="4" w:space="0" w:color="auto"/>
            </w:tcBorders>
            <w:noWrap/>
            <w:vAlign w:val="center"/>
            <w:hideMark/>
          </w:tcPr>
          <w:p w14:paraId="730968ED" w14:textId="77777777" w:rsidR="008F3DDC" w:rsidRPr="003C1C17" w:rsidRDefault="008F3DDC" w:rsidP="003C1C17">
            <w:pPr>
              <w:jc w:val="center"/>
              <w:rPr>
                <w:rFonts w:eastAsia="Times New Roman" w:cs="Times New Roman"/>
                <w:b/>
                <w:bCs/>
                <w:color w:val="000000"/>
                <w:sz w:val="18"/>
                <w:szCs w:val="18"/>
              </w:rPr>
            </w:pPr>
            <w:r w:rsidRPr="003C1C17">
              <w:rPr>
                <w:rFonts w:eastAsia="Times New Roman" w:cs="Times New Roman"/>
                <w:b/>
                <w:bCs/>
                <w:color w:val="000000"/>
                <w:sz w:val="18"/>
                <w:szCs w:val="18"/>
                <w:lang w:val="el-GR"/>
              </w:rPr>
              <w:t>Εμπορεύσιμοι</w:t>
            </w:r>
            <w:r w:rsidRPr="003C1C17">
              <w:rPr>
                <w:rFonts w:eastAsia="Times New Roman" w:cs="Times New Roman"/>
                <w:b/>
                <w:bCs/>
                <w:color w:val="000000"/>
                <w:sz w:val="18"/>
                <w:szCs w:val="18"/>
              </w:rPr>
              <w:t xml:space="preserve"> </w:t>
            </w:r>
            <w:proofErr w:type="spellStart"/>
            <w:r w:rsidRPr="003C1C17">
              <w:rPr>
                <w:rFonts w:eastAsia="Times New Roman" w:cs="Times New Roman"/>
                <w:b/>
                <w:bCs/>
                <w:color w:val="000000"/>
                <w:sz w:val="18"/>
                <w:szCs w:val="18"/>
                <w:lang w:val="el-GR"/>
              </w:rPr>
              <w:t>βότρεις</w:t>
            </w:r>
            <w:proofErr w:type="spellEnd"/>
          </w:p>
        </w:tc>
        <w:tc>
          <w:tcPr>
            <w:tcW w:w="707" w:type="pct"/>
            <w:tcBorders>
              <w:top w:val="nil"/>
              <w:left w:val="nil"/>
              <w:bottom w:val="single" w:sz="4" w:space="0" w:color="auto"/>
              <w:right w:val="single" w:sz="4" w:space="0" w:color="auto"/>
            </w:tcBorders>
            <w:noWrap/>
            <w:vAlign w:val="center"/>
            <w:hideMark/>
          </w:tcPr>
          <w:p w14:paraId="4B0B3F90"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65.3</w:t>
            </w:r>
          </w:p>
        </w:tc>
        <w:tc>
          <w:tcPr>
            <w:tcW w:w="691" w:type="pct"/>
            <w:tcBorders>
              <w:top w:val="nil"/>
              <w:left w:val="nil"/>
              <w:bottom w:val="single" w:sz="4" w:space="0" w:color="auto"/>
              <w:right w:val="single" w:sz="4" w:space="0" w:color="auto"/>
            </w:tcBorders>
            <w:noWrap/>
            <w:vAlign w:val="center"/>
            <w:hideMark/>
          </w:tcPr>
          <w:p w14:paraId="09924DB5"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150.8</w:t>
            </w:r>
          </w:p>
        </w:tc>
        <w:tc>
          <w:tcPr>
            <w:tcW w:w="699" w:type="pct"/>
            <w:tcBorders>
              <w:top w:val="nil"/>
              <w:left w:val="nil"/>
              <w:bottom w:val="single" w:sz="4" w:space="0" w:color="auto"/>
              <w:right w:val="single" w:sz="4" w:space="0" w:color="auto"/>
            </w:tcBorders>
            <w:noWrap/>
            <w:vAlign w:val="center"/>
            <w:hideMark/>
          </w:tcPr>
          <w:p w14:paraId="4CBBDCCA"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100.8</w:t>
            </w:r>
          </w:p>
        </w:tc>
        <w:tc>
          <w:tcPr>
            <w:tcW w:w="1168" w:type="pct"/>
            <w:tcBorders>
              <w:top w:val="nil"/>
              <w:left w:val="nil"/>
              <w:bottom w:val="single" w:sz="4" w:space="0" w:color="auto"/>
              <w:right w:val="single" w:sz="4" w:space="0" w:color="auto"/>
            </w:tcBorders>
            <w:noWrap/>
            <w:vAlign w:val="center"/>
            <w:hideMark/>
          </w:tcPr>
          <w:p w14:paraId="5E120886"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136.8</w:t>
            </w:r>
          </w:p>
        </w:tc>
      </w:tr>
      <w:tr w:rsidR="008F3DDC" w:rsidRPr="006A70FA" w14:paraId="5C1A866C" w14:textId="77777777" w:rsidTr="00361DF9">
        <w:trPr>
          <w:trHeight w:val="300"/>
        </w:trPr>
        <w:tc>
          <w:tcPr>
            <w:tcW w:w="1735" w:type="pct"/>
            <w:tcBorders>
              <w:top w:val="nil"/>
              <w:left w:val="single" w:sz="4" w:space="0" w:color="auto"/>
              <w:bottom w:val="single" w:sz="4" w:space="0" w:color="auto"/>
              <w:right w:val="single" w:sz="4" w:space="0" w:color="auto"/>
            </w:tcBorders>
            <w:noWrap/>
            <w:vAlign w:val="center"/>
            <w:hideMark/>
          </w:tcPr>
          <w:p w14:paraId="7EE88D8F" w14:textId="77777777" w:rsidR="008F3DDC" w:rsidRPr="003C1C17" w:rsidRDefault="008F3DDC" w:rsidP="003C1C17">
            <w:pPr>
              <w:jc w:val="center"/>
              <w:rPr>
                <w:rFonts w:eastAsia="Times New Roman" w:cs="Times New Roman"/>
                <w:b/>
                <w:bCs/>
                <w:color w:val="000000"/>
                <w:sz w:val="18"/>
                <w:szCs w:val="18"/>
              </w:rPr>
            </w:pPr>
            <w:r w:rsidRPr="003C1C17">
              <w:rPr>
                <w:rFonts w:eastAsia="Times New Roman" w:cs="Times New Roman"/>
                <w:b/>
                <w:bCs/>
                <w:color w:val="000000"/>
                <w:sz w:val="18"/>
                <w:szCs w:val="18"/>
              </w:rPr>
              <w:t>Brix (%)</w:t>
            </w:r>
          </w:p>
        </w:tc>
        <w:tc>
          <w:tcPr>
            <w:tcW w:w="707" w:type="pct"/>
            <w:tcBorders>
              <w:top w:val="nil"/>
              <w:left w:val="nil"/>
              <w:bottom w:val="single" w:sz="4" w:space="0" w:color="auto"/>
              <w:right w:val="single" w:sz="4" w:space="0" w:color="auto"/>
            </w:tcBorders>
            <w:noWrap/>
            <w:vAlign w:val="center"/>
            <w:hideMark/>
          </w:tcPr>
          <w:p w14:paraId="3A8BB47D"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19.6</w:t>
            </w:r>
          </w:p>
        </w:tc>
        <w:tc>
          <w:tcPr>
            <w:tcW w:w="691" w:type="pct"/>
            <w:tcBorders>
              <w:top w:val="nil"/>
              <w:left w:val="nil"/>
              <w:bottom w:val="single" w:sz="4" w:space="0" w:color="auto"/>
              <w:right w:val="single" w:sz="4" w:space="0" w:color="auto"/>
            </w:tcBorders>
            <w:noWrap/>
            <w:vAlign w:val="center"/>
            <w:hideMark/>
          </w:tcPr>
          <w:p w14:paraId="1C97FDE6"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19.7</w:t>
            </w:r>
          </w:p>
        </w:tc>
        <w:tc>
          <w:tcPr>
            <w:tcW w:w="699" w:type="pct"/>
            <w:tcBorders>
              <w:top w:val="nil"/>
              <w:left w:val="nil"/>
              <w:bottom w:val="single" w:sz="4" w:space="0" w:color="auto"/>
              <w:right w:val="single" w:sz="4" w:space="0" w:color="auto"/>
            </w:tcBorders>
            <w:noWrap/>
            <w:vAlign w:val="center"/>
            <w:hideMark/>
          </w:tcPr>
          <w:p w14:paraId="0DF415E8"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19.4</w:t>
            </w:r>
          </w:p>
        </w:tc>
        <w:tc>
          <w:tcPr>
            <w:tcW w:w="1168" w:type="pct"/>
            <w:tcBorders>
              <w:top w:val="nil"/>
              <w:left w:val="nil"/>
              <w:bottom w:val="single" w:sz="4" w:space="0" w:color="auto"/>
              <w:right w:val="single" w:sz="4" w:space="0" w:color="auto"/>
            </w:tcBorders>
            <w:noWrap/>
            <w:vAlign w:val="center"/>
            <w:hideMark/>
          </w:tcPr>
          <w:p w14:paraId="67F92558" w14:textId="77777777" w:rsidR="008F3DDC" w:rsidRPr="006A70FA" w:rsidRDefault="008F3DDC" w:rsidP="003C1C17">
            <w:pPr>
              <w:jc w:val="center"/>
              <w:rPr>
                <w:rFonts w:eastAsia="Times New Roman" w:cs="Times New Roman"/>
                <w:color w:val="000000"/>
                <w:sz w:val="18"/>
                <w:szCs w:val="18"/>
              </w:rPr>
            </w:pPr>
            <w:r w:rsidRPr="006A70FA">
              <w:rPr>
                <w:rFonts w:eastAsia="Times New Roman" w:cs="Times New Roman"/>
                <w:color w:val="000000"/>
                <w:sz w:val="18"/>
                <w:szCs w:val="18"/>
              </w:rPr>
              <w:t>19.1</w:t>
            </w:r>
          </w:p>
        </w:tc>
      </w:tr>
    </w:tbl>
    <w:p w14:paraId="00A3B4D4" w14:textId="77777777" w:rsidR="008F3DDC" w:rsidRPr="006A70FA" w:rsidRDefault="008F3DDC" w:rsidP="00586628">
      <w:pPr>
        <w:spacing w:after="120"/>
        <w:jc w:val="both"/>
        <w:rPr>
          <w:lang w:val="el-GR"/>
        </w:rPr>
      </w:pPr>
    </w:p>
    <w:p w14:paraId="024938FB" w14:textId="77777777" w:rsidR="00EE156D" w:rsidRDefault="00EE156D" w:rsidP="00586628">
      <w:pPr>
        <w:rPr>
          <w:b/>
          <w:bCs/>
          <w:sz w:val="24"/>
          <w:szCs w:val="24"/>
          <w:lang w:val="el-GR"/>
        </w:rPr>
      </w:pPr>
      <w:r>
        <w:rPr>
          <w:b/>
          <w:bCs/>
          <w:sz w:val="24"/>
          <w:szCs w:val="24"/>
          <w:lang w:val="el-GR"/>
        </w:rPr>
        <w:br w:type="page"/>
      </w:r>
    </w:p>
    <w:p w14:paraId="22C25DB4" w14:textId="00EC3BA2" w:rsidR="00791370" w:rsidRPr="003C1C17" w:rsidRDefault="008F26DE" w:rsidP="00586628">
      <w:pPr>
        <w:jc w:val="both"/>
        <w:rPr>
          <w:b/>
          <w:bCs/>
          <w:lang w:val="el-GR"/>
        </w:rPr>
      </w:pPr>
      <w:r w:rsidRPr="003C1C17">
        <w:rPr>
          <w:b/>
          <w:bCs/>
          <w:lang w:val="el-GR"/>
        </w:rPr>
        <w:lastRenderedPageBreak/>
        <w:t>Πίνακα</w:t>
      </w:r>
      <w:r w:rsidR="003C1C17" w:rsidRPr="003C1C17">
        <w:rPr>
          <w:b/>
          <w:bCs/>
          <w:lang w:val="el-GR"/>
        </w:rPr>
        <w:t>ς</w:t>
      </w:r>
      <w:r w:rsidRPr="003C1C17">
        <w:rPr>
          <w:b/>
          <w:bCs/>
          <w:lang w:val="el-GR"/>
        </w:rPr>
        <w:t xml:space="preserve"> 6.3.2-15</w:t>
      </w:r>
      <w:r w:rsidR="00EE156D" w:rsidRPr="003C1C17">
        <w:rPr>
          <w:b/>
          <w:bCs/>
          <w:lang w:val="el-GR"/>
        </w:rPr>
        <w:t>.</w:t>
      </w:r>
      <w:r w:rsidR="00791370" w:rsidRPr="003C1C17">
        <w:rPr>
          <w:b/>
          <w:bCs/>
          <w:lang w:val="el-GR"/>
        </w:rPr>
        <w:t xml:space="preserve"> </w:t>
      </w:r>
      <w:r w:rsidR="00EE156D" w:rsidRPr="003C1C17">
        <w:rPr>
          <w:lang w:val="el-GR"/>
        </w:rPr>
        <w:t xml:space="preserve">Μέσες τιμές </w:t>
      </w:r>
      <w:r w:rsidR="00676AFE" w:rsidRPr="003C1C17">
        <w:rPr>
          <w:lang w:val="el-GR"/>
        </w:rPr>
        <w:t>σοβαρότητας και έντασης προσβολής</w:t>
      </w:r>
      <w:r w:rsidR="00EE156D" w:rsidRPr="003C1C17">
        <w:rPr>
          <w:lang w:val="el-GR"/>
        </w:rPr>
        <w:t xml:space="preserve"> </w:t>
      </w:r>
      <w:proofErr w:type="spellStart"/>
      <w:r w:rsidR="003C1C17">
        <w:rPr>
          <w:lang w:val="el-GR"/>
        </w:rPr>
        <w:t>περονοσπόρου</w:t>
      </w:r>
      <w:proofErr w:type="spellEnd"/>
      <w:r w:rsidR="003C1C17">
        <w:rPr>
          <w:lang w:val="el-GR"/>
        </w:rPr>
        <w:t xml:space="preserve"> </w:t>
      </w:r>
      <w:r w:rsidR="00EE156D" w:rsidRPr="003C1C17">
        <w:rPr>
          <w:lang w:val="el-GR"/>
        </w:rPr>
        <w:t xml:space="preserve">- </w:t>
      </w:r>
      <w:proofErr w:type="spellStart"/>
      <w:r w:rsidR="00EE156D" w:rsidRPr="003C1C17">
        <w:rPr>
          <w:i/>
          <w:iCs/>
          <w:lang w:val="en-US"/>
        </w:rPr>
        <w:t>Plasmopara</w:t>
      </w:r>
      <w:proofErr w:type="spellEnd"/>
      <w:r w:rsidR="00EE156D" w:rsidRPr="003C1C17">
        <w:rPr>
          <w:i/>
          <w:iCs/>
          <w:lang w:val="el-GR"/>
        </w:rPr>
        <w:t xml:space="preserve"> </w:t>
      </w:r>
      <w:proofErr w:type="spellStart"/>
      <w:r w:rsidR="00EE156D" w:rsidRPr="003C1C17">
        <w:rPr>
          <w:i/>
          <w:iCs/>
          <w:lang w:val="en-US"/>
        </w:rPr>
        <w:t>viticola</w:t>
      </w:r>
      <w:proofErr w:type="spellEnd"/>
      <w:r w:rsidR="00EE156D" w:rsidRPr="003C1C17">
        <w:rPr>
          <w:lang w:val="el-GR"/>
        </w:rPr>
        <w:t xml:space="preserve"> στα </w:t>
      </w:r>
      <w:r w:rsidR="003C1C17" w:rsidRPr="005858F6">
        <w:rPr>
          <w:b/>
          <w:bCs/>
          <w:lang w:val="el-GR"/>
        </w:rPr>
        <w:t>φύλλα</w:t>
      </w:r>
    </w:p>
    <w:p w14:paraId="15917951" w14:textId="77777777" w:rsidR="00791370" w:rsidRPr="009A6D9B" w:rsidRDefault="00791370" w:rsidP="00586628">
      <w:pPr>
        <w:jc w:val="both"/>
        <w:rPr>
          <w:lang w:val="el-GR"/>
        </w:rPr>
      </w:pPr>
    </w:p>
    <w:tbl>
      <w:tblPr>
        <w:tblW w:w="5744" w:type="pct"/>
        <w:tblInd w:w="-543" w:type="dxa"/>
        <w:tblBorders>
          <w:top w:val="single" w:sz="2" w:space="0" w:color="auto"/>
          <w:left w:val="single" w:sz="2" w:space="0" w:color="auto"/>
          <w:right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961"/>
        <w:gridCol w:w="1551"/>
        <w:gridCol w:w="1194"/>
        <w:gridCol w:w="245"/>
        <w:gridCol w:w="988"/>
        <w:gridCol w:w="466"/>
        <w:gridCol w:w="912"/>
        <w:gridCol w:w="529"/>
        <w:gridCol w:w="964"/>
        <w:gridCol w:w="473"/>
        <w:gridCol w:w="1194"/>
        <w:gridCol w:w="245"/>
        <w:gridCol w:w="964"/>
        <w:gridCol w:w="469"/>
      </w:tblGrid>
      <w:tr w:rsidR="00053306" w:rsidRPr="0034117B" w14:paraId="76D87FBD" w14:textId="77777777" w:rsidTr="003C1C17">
        <w:tc>
          <w:tcPr>
            <w:tcW w:w="1126"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8E7D160" w14:textId="0ACAD06B" w:rsidR="00791370" w:rsidRPr="006A70FA" w:rsidRDefault="00791370" w:rsidP="003C1C17">
            <w:pPr>
              <w:autoSpaceDE w:val="0"/>
              <w:autoSpaceDN w:val="0"/>
              <w:spacing w:after="120"/>
              <w:jc w:val="center"/>
              <w:rPr>
                <w:rFonts w:cs="Arial"/>
                <w:b/>
                <w:bCs/>
                <w:sz w:val="18"/>
                <w:szCs w:val="18"/>
                <w:lang w:val="el-GR"/>
              </w:rPr>
            </w:pPr>
            <w:r w:rsidRPr="006A70FA">
              <w:rPr>
                <w:rFonts w:cs="Arial"/>
                <w:b/>
                <w:bCs/>
                <w:sz w:val="18"/>
                <w:szCs w:val="18"/>
                <w:lang w:val="el-GR"/>
              </w:rPr>
              <w:t>Ημ</w:t>
            </w:r>
            <w:r w:rsidR="003C1C17">
              <w:rPr>
                <w:rFonts w:cs="Arial"/>
                <w:b/>
                <w:bCs/>
                <w:sz w:val="18"/>
                <w:szCs w:val="18"/>
                <w:lang w:val="el-GR"/>
              </w:rPr>
              <w:t>ερομη</w:t>
            </w:r>
            <w:r w:rsidRPr="006A70FA">
              <w:rPr>
                <w:rFonts w:cs="Arial"/>
                <w:b/>
                <w:bCs/>
                <w:sz w:val="18"/>
                <w:szCs w:val="18"/>
                <w:lang w:val="el-GR"/>
              </w:rPr>
              <w:t>νία αξιολόγησης</w:t>
            </w:r>
          </w:p>
        </w:tc>
        <w:tc>
          <w:tcPr>
            <w:tcW w:w="64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0580526" w14:textId="6C49EC55" w:rsidR="00791370" w:rsidRPr="006A70FA" w:rsidRDefault="00791370" w:rsidP="003C1C17">
            <w:pPr>
              <w:autoSpaceDE w:val="0"/>
              <w:autoSpaceDN w:val="0"/>
              <w:jc w:val="center"/>
              <w:rPr>
                <w:rFonts w:cs="Arial"/>
                <w:b/>
                <w:bCs/>
                <w:sz w:val="18"/>
                <w:szCs w:val="18"/>
              </w:rPr>
            </w:pPr>
            <w:r w:rsidRPr="006A70FA">
              <w:rPr>
                <w:rFonts w:cs="Arial"/>
                <w:b/>
                <w:bCs/>
                <w:sz w:val="18"/>
                <w:szCs w:val="18"/>
              </w:rPr>
              <w:t>12</w:t>
            </w:r>
            <w:r w:rsidR="00053306" w:rsidRPr="006A70FA">
              <w:rPr>
                <w:rFonts w:cs="Arial"/>
                <w:b/>
                <w:bCs/>
                <w:sz w:val="18"/>
                <w:szCs w:val="18"/>
                <w:lang w:val="el-GR"/>
              </w:rPr>
              <w:t>-6</w:t>
            </w:r>
            <w:r w:rsidRPr="006A70FA">
              <w:rPr>
                <w:rFonts w:cs="Arial"/>
                <w:b/>
                <w:bCs/>
                <w:sz w:val="18"/>
                <w:szCs w:val="18"/>
              </w:rPr>
              <w:t>-2025</w:t>
            </w:r>
          </w:p>
        </w:tc>
        <w:tc>
          <w:tcPr>
            <w:tcW w:w="652"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BCA6244" w14:textId="56F79E77" w:rsidR="00791370" w:rsidRPr="006A70FA" w:rsidRDefault="00791370" w:rsidP="003C1C17">
            <w:pPr>
              <w:autoSpaceDE w:val="0"/>
              <w:autoSpaceDN w:val="0"/>
              <w:jc w:val="center"/>
              <w:rPr>
                <w:rFonts w:cs="Arial"/>
                <w:b/>
                <w:bCs/>
                <w:sz w:val="18"/>
                <w:szCs w:val="18"/>
              </w:rPr>
            </w:pPr>
            <w:r w:rsidRPr="006A70FA">
              <w:rPr>
                <w:rFonts w:cs="Arial"/>
                <w:b/>
                <w:bCs/>
                <w:sz w:val="18"/>
                <w:szCs w:val="18"/>
              </w:rPr>
              <w:t>12</w:t>
            </w:r>
            <w:r w:rsidR="00053306" w:rsidRPr="006A70FA">
              <w:rPr>
                <w:rFonts w:cs="Arial"/>
                <w:b/>
                <w:bCs/>
                <w:sz w:val="18"/>
                <w:szCs w:val="18"/>
                <w:lang w:val="el-GR"/>
              </w:rPr>
              <w:t>-6-</w:t>
            </w:r>
            <w:r w:rsidRPr="006A70FA">
              <w:rPr>
                <w:rFonts w:cs="Arial"/>
                <w:b/>
                <w:bCs/>
                <w:sz w:val="18"/>
                <w:szCs w:val="18"/>
              </w:rPr>
              <w:t>2025</w:t>
            </w:r>
          </w:p>
        </w:tc>
        <w:tc>
          <w:tcPr>
            <w:tcW w:w="646"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E288DE9" w14:textId="74870C60" w:rsidR="00791370" w:rsidRPr="006A70FA" w:rsidRDefault="00791370" w:rsidP="003C1C17">
            <w:pPr>
              <w:autoSpaceDE w:val="0"/>
              <w:autoSpaceDN w:val="0"/>
              <w:jc w:val="center"/>
              <w:rPr>
                <w:rFonts w:cs="Arial"/>
                <w:b/>
                <w:bCs/>
                <w:sz w:val="18"/>
                <w:szCs w:val="18"/>
              </w:rPr>
            </w:pPr>
            <w:r w:rsidRPr="006A70FA">
              <w:rPr>
                <w:rFonts w:cs="Arial"/>
                <w:b/>
                <w:bCs/>
                <w:sz w:val="18"/>
                <w:szCs w:val="18"/>
              </w:rPr>
              <w:t>7-</w:t>
            </w:r>
            <w:r w:rsidR="00053306" w:rsidRPr="006A70FA">
              <w:rPr>
                <w:rFonts w:cs="Arial"/>
                <w:b/>
                <w:bCs/>
                <w:sz w:val="18"/>
                <w:szCs w:val="18"/>
                <w:lang w:val="el-GR"/>
              </w:rPr>
              <w:t>8-</w:t>
            </w:r>
            <w:r w:rsidRPr="006A70FA">
              <w:rPr>
                <w:rFonts w:cs="Arial"/>
                <w:b/>
                <w:bCs/>
                <w:sz w:val="18"/>
                <w:szCs w:val="18"/>
              </w:rPr>
              <w:t>2025</w:t>
            </w:r>
          </w:p>
        </w:tc>
        <w:tc>
          <w:tcPr>
            <w:tcW w:w="644"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4D9213A" w14:textId="7BF2B436" w:rsidR="00791370" w:rsidRPr="006A70FA" w:rsidRDefault="00791370" w:rsidP="003C1C17">
            <w:pPr>
              <w:autoSpaceDE w:val="0"/>
              <w:autoSpaceDN w:val="0"/>
              <w:jc w:val="center"/>
              <w:rPr>
                <w:rFonts w:cs="Arial"/>
                <w:b/>
                <w:bCs/>
                <w:sz w:val="18"/>
                <w:szCs w:val="18"/>
              </w:rPr>
            </w:pPr>
            <w:r w:rsidRPr="006A70FA">
              <w:rPr>
                <w:rFonts w:cs="Arial"/>
                <w:b/>
                <w:bCs/>
                <w:sz w:val="18"/>
                <w:szCs w:val="18"/>
              </w:rPr>
              <w:t>7-</w:t>
            </w:r>
            <w:r w:rsidR="00053306" w:rsidRPr="006A70FA">
              <w:rPr>
                <w:rFonts w:cs="Arial"/>
                <w:b/>
                <w:bCs/>
                <w:sz w:val="18"/>
                <w:szCs w:val="18"/>
                <w:lang w:val="el-GR"/>
              </w:rPr>
              <w:t>8-</w:t>
            </w:r>
            <w:r w:rsidRPr="006A70FA">
              <w:rPr>
                <w:rFonts w:cs="Arial"/>
                <w:b/>
                <w:bCs/>
                <w:sz w:val="18"/>
                <w:szCs w:val="18"/>
              </w:rPr>
              <w:t>2025</w:t>
            </w:r>
          </w:p>
        </w:tc>
        <w:tc>
          <w:tcPr>
            <w:tcW w:w="64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8DC7208" w14:textId="28F866D7" w:rsidR="00791370" w:rsidRPr="006A70FA" w:rsidRDefault="00791370" w:rsidP="003C1C17">
            <w:pPr>
              <w:autoSpaceDE w:val="0"/>
              <w:autoSpaceDN w:val="0"/>
              <w:jc w:val="center"/>
              <w:rPr>
                <w:rFonts w:cs="Arial"/>
                <w:b/>
                <w:bCs/>
                <w:sz w:val="18"/>
                <w:szCs w:val="18"/>
              </w:rPr>
            </w:pPr>
            <w:r w:rsidRPr="006A70FA">
              <w:rPr>
                <w:rFonts w:cs="Arial"/>
                <w:b/>
                <w:bCs/>
                <w:sz w:val="18"/>
                <w:szCs w:val="18"/>
              </w:rPr>
              <w:t>28-</w:t>
            </w:r>
            <w:r w:rsidR="00053306" w:rsidRPr="006A70FA">
              <w:rPr>
                <w:rFonts w:cs="Arial"/>
                <w:b/>
                <w:bCs/>
                <w:sz w:val="18"/>
                <w:szCs w:val="18"/>
                <w:lang w:val="el-GR"/>
              </w:rPr>
              <w:t>8-</w:t>
            </w:r>
            <w:r w:rsidRPr="006A70FA">
              <w:rPr>
                <w:rFonts w:cs="Arial"/>
                <w:b/>
                <w:bCs/>
                <w:sz w:val="18"/>
                <w:szCs w:val="18"/>
              </w:rPr>
              <w:t>2025</w:t>
            </w:r>
          </w:p>
        </w:tc>
        <w:tc>
          <w:tcPr>
            <w:tcW w:w="643"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C0F6D14" w14:textId="5C8E1D3F" w:rsidR="00791370" w:rsidRPr="006A70FA" w:rsidRDefault="00791370" w:rsidP="003C1C17">
            <w:pPr>
              <w:autoSpaceDE w:val="0"/>
              <w:autoSpaceDN w:val="0"/>
              <w:jc w:val="center"/>
              <w:rPr>
                <w:rFonts w:cs="Arial"/>
                <w:b/>
                <w:bCs/>
                <w:sz w:val="18"/>
                <w:szCs w:val="18"/>
              </w:rPr>
            </w:pPr>
            <w:r w:rsidRPr="006A70FA">
              <w:rPr>
                <w:rFonts w:cs="Arial"/>
                <w:b/>
                <w:bCs/>
                <w:sz w:val="18"/>
                <w:szCs w:val="18"/>
              </w:rPr>
              <w:t>28-</w:t>
            </w:r>
            <w:r w:rsidR="00053306" w:rsidRPr="006A70FA">
              <w:rPr>
                <w:rFonts w:cs="Arial"/>
                <w:b/>
                <w:bCs/>
                <w:sz w:val="18"/>
                <w:szCs w:val="18"/>
                <w:lang w:val="el-GR"/>
              </w:rPr>
              <w:t>8-</w:t>
            </w:r>
            <w:r w:rsidRPr="006A70FA">
              <w:rPr>
                <w:rFonts w:cs="Arial"/>
                <w:b/>
                <w:bCs/>
                <w:sz w:val="18"/>
                <w:szCs w:val="18"/>
              </w:rPr>
              <w:t>2025</w:t>
            </w:r>
          </w:p>
        </w:tc>
      </w:tr>
      <w:tr w:rsidR="00053306" w:rsidRPr="0034117B" w14:paraId="4DA00AB6" w14:textId="77777777" w:rsidTr="003C1C17">
        <w:tblPrEx>
          <w:tblBorders>
            <w:top w:val="none" w:sz="0" w:space="0" w:color="auto"/>
          </w:tblBorders>
        </w:tblPrEx>
        <w:tc>
          <w:tcPr>
            <w:tcW w:w="1126"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AA97004" w14:textId="77777777" w:rsidR="00791370" w:rsidRPr="006A70FA" w:rsidRDefault="00791370" w:rsidP="003C1C17">
            <w:pPr>
              <w:autoSpaceDE w:val="0"/>
              <w:autoSpaceDN w:val="0"/>
              <w:jc w:val="center"/>
              <w:rPr>
                <w:rFonts w:cs="Arial"/>
                <w:b/>
                <w:bCs/>
                <w:sz w:val="18"/>
                <w:szCs w:val="18"/>
              </w:rPr>
            </w:pPr>
            <w:r w:rsidRPr="006A70FA">
              <w:rPr>
                <w:rFonts w:cs="Arial"/>
                <w:b/>
                <w:bCs/>
                <w:sz w:val="18"/>
                <w:szCs w:val="18"/>
                <w:lang w:val="el-GR"/>
              </w:rPr>
              <w:t>Τμήμα φυτού που αξιολογήθηκε</w:t>
            </w:r>
          </w:p>
        </w:tc>
        <w:tc>
          <w:tcPr>
            <w:tcW w:w="64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13B3B20" w14:textId="03042AD1" w:rsidR="00791370" w:rsidRPr="006A70FA" w:rsidRDefault="004D5A21" w:rsidP="003C1C17">
            <w:pPr>
              <w:autoSpaceDE w:val="0"/>
              <w:autoSpaceDN w:val="0"/>
              <w:jc w:val="center"/>
              <w:rPr>
                <w:rFonts w:cs="Arial"/>
                <w:b/>
                <w:bCs/>
                <w:sz w:val="18"/>
                <w:szCs w:val="18"/>
                <w:lang w:val="el-GR"/>
              </w:rPr>
            </w:pPr>
            <w:r w:rsidRPr="006A70FA">
              <w:rPr>
                <w:rFonts w:cs="Arial"/>
                <w:b/>
                <w:bCs/>
                <w:sz w:val="18"/>
                <w:szCs w:val="18"/>
                <w:lang w:val="el-GR"/>
              </w:rPr>
              <w:t>Φύλλα</w:t>
            </w:r>
          </w:p>
        </w:tc>
        <w:tc>
          <w:tcPr>
            <w:tcW w:w="652"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857DCCB" w14:textId="2EC41431" w:rsidR="00791370" w:rsidRPr="006A70FA" w:rsidRDefault="00053306" w:rsidP="003C1C17">
            <w:pPr>
              <w:autoSpaceDE w:val="0"/>
              <w:autoSpaceDN w:val="0"/>
              <w:jc w:val="center"/>
              <w:rPr>
                <w:rFonts w:cs="Arial"/>
                <w:b/>
                <w:bCs/>
                <w:sz w:val="18"/>
                <w:szCs w:val="18"/>
              </w:rPr>
            </w:pPr>
            <w:r w:rsidRPr="006A70FA">
              <w:rPr>
                <w:rFonts w:cs="Arial"/>
                <w:b/>
                <w:bCs/>
                <w:sz w:val="18"/>
                <w:szCs w:val="18"/>
                <w:lang w:val="el-GR"/>
              </w:rPr>
              <w:t>Φύλλα</w:t>
            </w:r>
          </w:p>
        </w:tc>
        <w:tc>
          <w:tcPr>
            <w:tcW w:w="646"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DBE2AFE" w14:textId="55A45B54" w:rsidR="00791370" w:rsidRPr="006A70FA" w:rsidRDefault="00053306" w:rsidP="003C1C17">
            <w:pPr>
              <w:autoSpaceDE w:val="0"/>
              <w:autoSpaceDN w:val="0"/>
              <w:jc w:val="center"/>
              <w:rPr>
                <w:rFonts w:cs="Arial"/>
                <w:b/>
                <w:bCs/>
                <w:sz w:val="18"/>
                <w:szCs w:val="18"/>
              </w:rPr>
            </w:pPr>
            <w:r w:rsidRPr="006A70FA">
              <w:rPr>
                <w:rFonts w:cs="Arial"/>
                <w:b/>
                <w:bCs/>
                <w:sz w:val="18"/>
                <w:szCs w:val="18"/>
                <w:lang w:val="el-GR"/>
              </w:rPr>
              <w:t>Φύλλα</w:t>
            </w:r>
          </w:p>
        </w:tc>
        <w:tc>
          <w:tcPr>
            <w:tcW w:w="644"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3843002" w14:textId="370F96C1" w:rsidR="00791370" w:rsidRPr="006A70FA" w:rsidRDefault="00053306" w:rsidP="003C1C17">
            <w:pPr>
              <w:autoSpaceDE w:val="0"/>
              <w:autoSpaceDN w:val="0"/>
              <w:jc w:val="center"/>
              <w:rPr>
                <w:rFonts w:cs="Arial"/>
                <w:b/>
                <w:bCs/>
                <w:sz w:val="18"/>
                <w:szCs w:val="18"/>
              </w:rPr>
            </w:pPr>
            <w:r w:rsidRPr="006A70FA">
              <w:rPr>
                <w:rFonts w:cs="Arial"/>
                <w:b/>
                <w:bCs/>
                <w:sz w:val="18"/>
                <w:szCs w:val="18"/>
                <w:lang w:val="el-GR"/>
              </w:rPr>
              <w:t>Φύλλα</w:t>
            </w:r>
          </w:p>
        </w:tc>
        <w:tc>
          <w:tcPr>
            <w:tcW w:w="64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1329F7B" w14:textId="5143B415" w:rsidR="00791370" w:rsidRPr="006A70FA" w:rsidRDefault="00053306" w:rsidP="003C1C17">
            <w:pPr>
              <w:autoSpaceDE w:val="0"/>
              <w:autoSpaceDN w:val="0"/>
              <w:jc w:val="center"/>
              <w:rPr>
                <w:rFonts w:cs="Arial"/>
                <w:b/>
                <w:bCs/>
                <w:sz w:val="18"/>
                <w:szCs w:val="18"/>
              </w:rPr>
            </w:pPr>
            <w:r w:rsidRPr="006A70FA">
              <w:rPr>
                <w:rFonts w:cs="Arial"/>
                <w:b/>
                <w:bCs/>
                <w:sz w:val="18"/>
                <w:szCs w:val="18"/>
                <w:lang w:val="el-GR"/>
              </w:rPr>
              <w:t>Φύλλα</w:t>
            </w:r>
          </w:p>
        </w:tc>
        <w:tc>
          <w:tcPr>
            <w:tcW w:w="643"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E1D1AF5" w14:textId="67223543" w:rsidR="00791370" w:rsidRPr="006A70FA" w:rsidRDefault="00053306" w:rsidP="003C1C17">
            <w:pPr>
              <w:autoSpaceDE w:val="0"/>
              <w:autoSpaceDN w:val="0"/>
              <w:jc w:val="center"/>
              <w:rPr>
                <w:rFonts w:cs="Arial"/>
                <w:b/>
                <w:bCs/>
                <w:sz w:val="18"/>
                <w:szCs w:val="18"/>
              </w:rPr>
            </w:pPr>
            <w:r w:rsidRPr="006A70FA">
              <w:rPr>
                <w:rFonts w:cs="Arial"/>
                <w:b/>
                <w:bCs/>
                <w:sz w:val="18"/>
                <w:szCs w:val="18"/>
                <w:lang w:val="el-GR"/>
              </w:rPr>
              <w:t>Φύλλα</w:t>
            </w:r>
          </w:p>
        </w:tc>
      </w:tr>
      <w:tr w:rsidR="00053306" w:rsidRPr="0034117B" w14:paraId="6BE5E668" w14:textId="77777777" w:rsidTr="003C1C17">
        <w:tblPrEx>
          <w:tblBorders>
            <w:top w:val="none" w:sz="0" w:space="0" w:color="auto"/>
          </w:tblBorders>
        </w:tblPrEx>
        <w:tc>
          <w:tcPr>
            <w:tcW w:w="1126"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FC7BC91" w14:textId="77777777" w:rsidR="00791370" w:rsidRPr="006A70FA" w:rsidRDefault="00791370" w:rsidP="003C1C17">
            <w:pPr>
              <w:autoSpaceDE w:val="0"/>
              <w:autoSpaceDN w:val="0"/>
              <w:jc w:val="center"/>
              <w:rPr>
                <w:rFonts w:cs="Arial"/>
                <w:b/>
                <w:bCs/>
                <w:sz w:val="18"/>
                <w:szCs w:val="18"/>
                <w:lang w:val="el-GR"/>
              </w:rPr>
            </w:pPr>
            <w:r w:rsidRPr="006A70FA">
              <w:rPr>
                <w:rFonts w:cs="Arial"/>
                <w:b/>
                <w:bCs/>
                <w:sz w:val="18"/>
                <w:szCs w:val="18"/>
                <w:lang w:val="el-GR"/>
              </w:rPr>
              <w:t>Τύπος αξιολόγησης</w:t>
            </w:r>
          </w:p>
        </w:tc>
        <w:tc>
          <w:tcPr>
            <w:tcW w:w="64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C99AEFC" w14:textId="4DEEDEA9" w:rsidR="00791370" w:rsidRPr="006A70FA" w:rsidRDefault="00053306" w:rsidP="003C1C17">
            <w:pPr>
              <w:autoSpaceDE w:val="0"/>
              <w:autoSpaceDN w:val="0"/>
              <w:jc w:val="center"/>
              <w:rPr>
                <w:rFonts w:cs="Arial"/>
                <w:b/>
                <w:bCs/>
                <w:sz w:val="18"/>
                <w:szCs w:val="18"/>
                <w:lang w:val="el-GR"/>
              </w:rPr>
            </w:pPr>
            <w:r w:rsidRPr="006A70FA">
              <w:rPr>
                <w:rFonts w:cs="Arial"/>
                <w:b/>
                <w:bCs/>
                <w:sz w:val="18"/>
                <w:szCs w:val="18"/>
                <w:lang w:val="el-GR"/>
              </w:rPr>
              <w:t>Έ</w:t>
            </w:r>
            <w:r w:rsidR="004D5A21" w:rsidRPr="006A70FA">
              <w:rPr>
                <w:rFonts w:cs="Arial"/>
                <w:b/>
                <w:bCs/>
                <w:sz w:val="18"/>
                <w:szCs w:val="18"/>
                <w:lang w:val="el-GR"/>
              </w:rPr>
              <w:t>νταση</w:t>
            </w:r>
          </w:p>
        </w:tc>
        <w:tc>
          <w:tcPr>
            <w:tcW w:w="652"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EDAEF1C" w14:textId="6855ED16" w:rsidR="00791370" w:rsidRPr="006A70FA" w:rsidRDefault="004D5A21" w:rsidP="003C1C17">
            <w:pPr>
              <w:autoSpaceDE w:val="0"/>
              <w:autoSpaceDN w:val="0"/>
              <w:jc w:val="center"/>
              <w:rPr>
                <w:rFonts w:cs="Arial"/>
                <w:b/>
                <w:bCs/>
                <w:sz w:val="18"/>
                <w:szCs w:val="18"/>
                <w:lang w:val="el-GR"/>
              </w:rPr>
            </w:pPr>
            <w:r w:rsidRPr="006A70FA">
              <w:rPr>
                <w:rFonts w:cs="Arial"/>
                <w:b/>
                <w:bCs/>
                <w:sz w:val="18"/>
                <w:szCs w:val="18"/>
                <w:lang w:val="el-GR"/>
              </w:rPr>
              <w:t>Συχνότητα Εμφάνισης</w:t>
            </w:r>
          </w:p>
        </w:tc>
        <w:tc>
          <w:tcPr>
            <w:tcW w:w="646"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013DEDD" w14:textId="6213E7C4" w:rsidR="00791370" w:rsidRPr="006A70FA" w:rsidRDefault="00053306" w:rsidP="003C1C17">
            <w:pPr>
              <w:autoSpaceDE w:val="0"/>
              <w:autoSpaceDN w:val="0"/>
              <w:jc w:val="center"/>
              <w:rPr>
                <w:rFonts w:cs="Arial"/>
                <w:b/>
                <w:bCs/>
                <w:sz w:val="18"/>
                <w:szCs w:val="18"/>
              </w:rPr>
            </w:pPr>
            <w:r w:rsidRPr="006A70FA">
              <w:rPr>
                <w:rFonts w:cs="Arial"/>
                <w:b/>
                <w:bCs/>
                <w:sz w:val="18"/>
                <w:szCs w:val="18"/>
                <w:lang w:val="el-GR"/>
              </w:rPr>
              <w:t>Ένταση</w:t>
            </w:r>
          </w:p>
        </w:tc>
        <w:tc>
          <w:tcPr>
            <w:tcW w:w="644"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5598805" w14:textId="4DB518FC" w:rsidR="00791370" w:rsidRPr="006A70FA" w:rsidRDefault="00053306" w:rsidP="003C1C17">
            <w:pPr>
              <w:autoSpaceDE w:val="0"/>
              <w:autoSpaceDN w:val="0"/>
              <w:jc w:val="center"/>
              <w:rPr>
                <w:rFonts w:cs="Arial"/>
                <w:b/>
                <w:bCs/>
                <w:sz w:val="18"/>
                <w:szCs w:val="18"/>
              </w:rPr>
            </w:pPr>
            <w:r w:rsidRPr="006A70FA">
              <w:rPr>
                <w:rFonts w:cs="Arial"/>
                <w:b/>
                <w:bCs/>
                <w:sz w:val="18"/>
                <w:szCs w:val="18"/>
                <w:lang w:val="el-GR"/>
              </w:rPr>
              <w:t>Συχνότητα Εμφάνισης</w:t>
            </w:r>
          </w:p>
        </w:tc>
        <w:tc>
          <w:tcPr>
            <w:tcW w:w="64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6C40973" w14:textId="147F1915" w:rsidR="00791370" w:rsidRPr="006A70FA" w:rsidRDefault="00053306" w:rsidP="003C1C17">
            <w:pPr>
              <w:autoSpaceDE w:val="0"/>
              <w:autoSpaceDN w:val="0"/>
              <w:jc w:val="center"/>
              <w:rPr>
                <w:rFonts w:cs="Arial"/>
                <w:b/>
                <w:bCs/>
                <w:sz w:val="18"/>
                <w:szCs w:val="18"/>
              </w:rPr>
            </w:pPr>
            <w:r w:rsidRPr="006A70FA">
              <w:rPr>
                <w:rFonts w:cs="Arial"/>
                <w:b/>
                <w:bCs/>
                <w:sz w:val="18"/>
                <w:szCs w:val="18"/>
                <w:lang w:val="el-GR"/>
              </w:rPr>
              <w:t>Ένταση</w:t>
            </w:r>
          </w:p>
        </w:tc>
        <w:tc>
          <w:tcPr>
            <w:tcW w:w="643"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9AB4E40" w14:textId="2104827D" w:rsidR="00791370" w:rsidRPr="006A70FA" w:rsidRDefault="00053306" w:rsidP="003C1C17">
            <w:pPr>
              <w:autoSpaceDE w:val="0"/>
              <w:autoSpaceDN w:val="0"/>
              <w:jc w:val="center"/>
              <w:rPr>
                <w:rFonts w:cs="Arial"/>
                <w:b/>
                <w:bCs/>
                <w:sz w:val="18"/>
                <w:szCs w:val="18"/>
              </w:rPr>
            </w:pPr>
            <w:r w:rsidRPr="006A70FA">
              <w:rPr>
                <w:rFonts w:cs="Arial"/>
                <w:b/>
                <w:bCs/>
                <w:sz w:val="18"/>
                <w:szCs w:val="18"/>
                <w:lang w:val="el-GR"/>
              </w:rPr>
              <w:t>Συχνότητα Εμφάνισης</w:t>
            </w:r>
          </w:p>
        </w:tc>
      </w:tr>
      <w:tr w:rsidR="00053306" w:rsidRPr="0034117B" w14:paraId="399CDC4A" w14:textId="77777777" w:rsidTr="003C1C17">
        <w:tblPrEx>
          <w:tblBorders>
            <w:top w:val="none" w:sz="0" w:space="0" w:color="auto"/>
          </w:tblBorders>
        </w:tblPrEx>
        <w:tc>
          <w:tcPr>
            <w:tcW w:w="1126"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DC518F7" w14:textId="77777777" w:rsidR="00791370" w:rsidRPr="005858F6" w:rsidRDefault="00791370" w:rsidP="003C1C17">
            <w:pPr>
              <w:autoSpaceDE w:val="0"/>
              <w:autoSpaceDN w:val="0"/>
              <w:jc w:val="center"/>
              <w:rPr>
                <w:rFonts w:cs="Arial"/>
                <w:b/>
                <w:bCs/>
                <w:sz w:val="18"/>
                <w:szCs w:val="18"/>
                <w:lang w:val="el-GR"/>
              </w:rPr>
            </w:pPr>
            <w:bookmarkStart w:id="12" w:name="_Hlk216189995"/>
            <w:r w:rsidRPr="005858F6">
              <w:rPr>
                <w:rFonts w:cs="Arial"/>
                <w:b/>
                <w:bCs/>
                <w:sz w:val="18"/>
                <w:szCs w:val="18"/>
                <w:lang w:val="el-GR"/>
              </w:rPr>
              <w:t>Μονάδα αξιολόγησης</w:t>
            </w:r>
            <w:bookmarkEnd w:id="12"/>
          </w:p>
        </w:tc>
        <w:tc>
          <w:tcPr>
            <w:tcW w:w="64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D5BBF3B" w14:textId="1695B7FA" w:rsidR="00791370" w:rsidRPr="005858F6" w:rsidRDefault="00791370" w:rsidP="003C1C17">
            <w:pPr>
              <w:autoSpaceDE w:val="0"/>
              <w:autoSpaceDN w:val="0"/>
              <w:jc w:val="center"/>
              <w:rPr>
                <w:rFonts w:cs="Arial"/>
                <w:b/>
                <w:bCs/>
                <w:sz w:val="18"/>
                <w:szCs w:val="18"/>
                <w:lang w:val="el-GR"/>
              </w:rPr>
            </w:pPr>
            <w:r w:rsidRPr="005858F6">
              <w:rPr>
                <w:rFonts w:cs="Arial"/>
                <w:b/>
                <w:bCs/>
                <w:sz w:val="18"/>
                <w:szCs w:val="18"/>
              </w:rPr>
              <w:t>%</w:t>
            </w:r>
            <w:r w:rsidR="00053306" w:rsidRPr="005858F6">
              <w:rPr>
                <w:rFonts w:cs="Arial"/>
                <w:b/>
                <w:bCs/>
                <w:sz w:val="18"/>
                <w:szCs w:val="18"/>
                <w:lang w:val="el-GR"/>
              </w:rPr>
              <w:t xml:space="preserve"> </w:t>
            </w:r>
            <w:proofErr w:type="spellStart"/>
            <w:r w:rsidR="003E0742" w:rsidRPr="005858F6">
              <w:rPr>
                <w:rFonts w:cs="Arial"/>
                <w:b/>
                <w:bCs/>
                <w:sz w:val="18"/>
                <w:szCs w:val="18"/>
                <w:lang w:val="el-GR"/>
              </w:rPr>
              <w:t>Προσβεβλη</w:t>
            </w:r>
            <w:proofErr w:type="spellEnd"/>
            <w:r w:rsidR="005858F6">
              <w:rPr>
                <w:rFonts w:cs="Arial"/>
                <w:b/>
                <w:bCs/>
                <w:sz w:val="18"/>
                <w:szCs w:val="18"/>
                <w:lang w:val="el-GR"/>
              </w:rPr>
              <w:t>-</w:t>
            </w:r>
            <w:r w:rsidR="003E0742" w:rsidRPr="005858F6">
              <w:rPr>
                <w:rFonts w:cs="Arial"/>
                <w:b/>
                <w:bCs/>
                <w:sz w:val="18"/>
                <w:szCs w:val="18"/>
                <w:lang w:val="el-GR"/>
              </w:rPr>
              <w:t>μέν</w:t>
            </w:r>
            <w:r w:rsidR="00786E33" w:rsidRPr="005858F6">
              <w:rPr>
                <w:rFonts w:cs="Arial"/>
                <w:b/>
                <w:bCs/>
                <w:sz w:val="18"/>
                <w:szCs w:val="18"/>
                <w:lang w:val="el-GR"/>
              </w:rPr>
              <w:t xml:space="preserve">η </w:t>
            </w:r>
            <w:proofErr w:type="spellStart"/>
            <w:r w:rsidR="00786E33" w:rsidRPr="005858F6">
              <w:rPr>
                <w:rFonts w:cs="Arial"/>
                <w:b/>
                <w:bCs/>
                <w:sz w:val="18"/>
                <w:szCs w:val="18"/>
                <w:lang w:val="el-GR"/>
              </w:rPr>
              <w:t>Φυλλική</w:t>
            </w:r>
            <w:proofErr w:type="spellEnd"/>
            <w:r w:rsidR="00786E33" w:rsidRPr="005858F6">
              <w:rPr>
                <w:rFonts w:cs="Arial"/>
                <w:b/>
                <w:bCs/>
                <w:sz w:val="18"/>
                <w:szCs w:val="18"/>
                <w:lang w:val="el-GR"/>
              </w:rPr>
              <w:t xml:space="preserve"> Επιφάνεια</w:t>
            </w:r>
          </w:p>
        </w:tc>
        <w:tc>
          <w:tcPr>
            <w:tcW w:w="652"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3C40BE2" w14:textId="77777777" w:rsidR="00791370" w:rsidRPr="005858F6" w:rsidRDefault="00791370" w:rsidP="003C1C17">
            <w:pPr>
              <w:autoSpaceDE w:val="0"/>
              <w:autoSpaceDN w:val="0"/>
              <w:jc w:val="center"/>
              <w:rPr>
                <w:rFonts w:cs="Arial"/>
                <w:b/>
                <w:bCs/>
                <w:sz w:val="18"/>
                <w:szCs w:val="18"/>
              </w:rPr>
            </w:pPr>
            <w:r w:rsidRPr="005858F6">
              <w:rPr>
                <w:rFonts w:cs="Arial"/>
                <w:b/>
                <w:bCs/>
                <w:sz w:val="18"/>
                <w:szCs w:val="18"/>
              </w:rPr>
              <w:t>%</w:t>
            </w:r>
          </w:p>
        </w:tc>
        <w:tc>
          <w:tcPr>
            <w:tcW w:w="646"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308A197" w14:textId="61842A8F" w:rsidR="00791370" w:rsidRPr="005858F6" w:rsidRDefault="00053306" w:rsidP="003C1C17">
            <w:pPr>
              <w:autoSpaceDE w:val="0"/>
              <w:autoSpaceDN w:val="0"/>
              <w:jc w:val="center"/>
              <w:rPr>
                <w:rFonts w:cs="Arial"/>
                <w:b/>
                <w:bCs/>
                <w:sz w:val="18"/>
                <w:szCs w:val="18"/>
              </w:rPr>
            </w:pPr>
            <w:r w:rsidRPr="005858F6">
              <w:rPr>
                <w:rFonts w:cs="Arial"/>
                <w:b/>
                <w:bCs/>
                <w:sz w:val="18"/>
                <w:szCs w:val="18"/>
              </w:rPr>
              <w:t>%</w:t>
            </w:r>
            <w:r w:rsidRPr="005858F6">
              <w:rPr>
                <w:rFonts w:cs="Arial"/>
                <w:b/>
                <w:bCs/>
                <w:sz w:val="18"/>
                <w:szCs w:val="18"/>
                <w:lang w:val="el-GR"/>
              </w:rPr>
              <w:t xml:space="preserve"> </w:t>
            </w:r>
            <w:proofErr w:type="spellStart"/>
            <w:r w:rsidRPr="005858F6">
              <w:rPr>
                <w:rFonts w:cs="Arial"/>
                <w:b/>
                <w:bCs/>
                <w:sz w:val="18"/>
                <w:szCs w:val="18"/>
                <w:lang w:val="el-GR"/>
              </w:rPr>
              <w:t>Προσβεβλη</w:t>
            </w:r>
            <w:proofErr w:type="spellEnd"/>
            <w:r w:rsidR="005858F6">
              <w:rPr>
                <w:rFonts w:cs="Arial"/>
                <w:b/>
                <w:bCs/>
                <w:sz w:val="18"/>
                <w:szCs w:val="18"/>
                <w:lang w:val="el-GR"/>
              </w:rPr>
              <w:t>-</w:t>
            </w:r>
            <w:r w:rsidRPr="005858F6">
              <w:rPr>
                <w:rFonts w:cs="Arial"/>
                <w:b/>
                <w:bCs/>
                <w:sz w:val="18"/>
                <w:szCs w:val="18"/>
                <w:lang w:val="el-GR"/>
              </w:rPr>
              <w:t xml:space="preserve">μένη </w:t>
            </w:r>
            <w:proofErr w:type="spellStart"/>
            <w:r w:rsidRPr="005858F6">
              <w:rPr>
                <w:rFonts w:cs="Arial"/>
                <w:b/>
                <w:bCs/>
                <w:sz w:val="18"/>
                <w:szCs w:val="18"/>
                <w:lang w:val="el-GR"/>
              </w:rPr>
              <w:t>Φυλλική</w:t>
            </w:r>
            <w:proofErr w:type="spellEnd"/>
            <w:r w:rsidRPr="005858F6">
              <w:rPr>
                <w:rFonts w:cs="Arial"/>
                <w:b/>
                <w:bCs/>
                <w:sz w:val="18"/>
                <w:szCs w:val="18"/>
                <w:lang w:val="el-GR"/>
              </w:rPr>
              <w:t xml:space="preserve"> Επιφάνεια</w:t>
            </w:r>
          </w:p>
        </w:tc>
        <w:tc>
          <w:tcPr>
            <w:tcW w:w="644"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D2BD214" w14:textId="77777777" w:rsidR="00791370" w:rsidRPr="005858F6" w:rsidRDefault="00791370" w:rsidP="003C1C17">
            <w:pPr>
              <w:autoSpaceDE w:val="0"/>
              <w:autoSpaceDN w:val="0"/>
              <w:jc w:val="center"/>
              <w:rPr>
                <w:rFonts w:cs="Arial"/>
                <w:b/>
                <w:bCs/>
                <w:sz w:val="18"/>
                <w:szCs w:val="18"/>
              </w:rPr>
            </w:pPr>
            <w:r w:rsidRPr="005858F6">
              <w:rPr>
                <w:rFonts w:cs="Arial"/>
                <w:b/>
                <w:bCs/>
                <w:sz w:val="18"/>
                <w:szCs w:val="18"/>
              </w:rPr>
              <w:t>%</w:t>
            </w:r>
          </w:p>
        </w:tc>
        <w:tc>
          <w:tcPr>
            <w:tcW w:w="64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5273A42" w14:textId="2661A7E9" w:rsidR="00791370" w:rsidRPr="005858F6" w:rsidRDefault="00053306" w:rsidP="003C1C17">
            <w:pPr>
              <w:autoSpaceDE w:val="0"/>
              <w:autoSpaceDN w:val="0"/>
              <w:jc w:val="center"/>
              <w:rPr>
                <w:rFonts w:cs="Arial"/>
                <w:b/>
                <w:bCs/>
                <w:sz w:val="18"/>
                <w:szCs w:val="18"/>
              </w:rPr>
            </w:pPr>
            <w:r w:rsidRPr="005858F6">
              <w:rPr>
                <w:rFonts w:cs="Arial"/>
                <w:b/>
                <w:bCs/>
                <w:sz w:val="18"/>
                <w:szCs w:val="18"/>
              </w:rPr>
              <w:t>%</w:t>
            </w:r>
            <w:r w:rsidRPr="005858F6">
              <w:rPr>
                <w:rFonts w:cs="Arial"/>
                <w:b/>
                <w:bCs/>
                <w:sz w:val="18"/>
                <w:szCs w:val="18"/>
                <w:lang w:val="el-GR"/>
              </w:rPr>
              <w:t xml:space="preserve"> </w:t>
            </w:r>
            <w:proofErr w:type="spellStart"/>
            <w:r w:rsidRPr="005858F6">
              <w:rPr>
                <w:rFonts w:cs="Arial"/>
                <w:b/>
                <w:bCs/>
                <w:sz w:val="18"/>
                <w:szCs w:val="18"/>
                <w:lang w:val="el-GR"/>
              </w:rPr>
              <w:t>Προσβεβλη</w:t>
            </w:r>
            <w:proofErr w:type="spellEnd"/>
            <w:r w:rsidR="005858F6">
              <w:rPr>
                <w:rFonts w:cs="Arial"/>
                <w:b/>
                <w:bCs/>
                <w:sz w:val="18"/>
                <w:szCs w:val="18"/>
                <w:lang w:val="el-GR"/>
              </w:rPr>
              <w:t>-</w:t>
            </w:r>
            <w:r w:rsidRPr="005858F6">
              <w:rPr>
                <w:rFonts w:cs="Arial"/>
                <w:b/>
                <w:bCs/>
                <w:sz w:val="18"/>
                <w:szCs w:val="18"/>
                <w:lang w:val="el-GR"/>
              </w:rPr>
              <w:t xml:space="preserve">μένη </w:t>
            </w:r>
            <w:proofErr w:type="spellStart"/>
            <w:r w:rsidRPr="005858F6">
              <w:rPr>
                <w:rFonts w:cs="Arial"/>
                <w:b/>
                <w:bCs/>
                <w:sz w:val="18"/>
                <w:szCs w:val="18"/>
                <w:lang w:val="el-GR"/>
              </w:rPr>
              <w:t>Φυλλική</w:t>
            </w:r>
            <w:proofErr w:type="spellEnd"/>
            <w:r w:rsidRPr="005858F6">
              <w:rPr>
                <w:rFonts w:cs="Arial"/>
                <w:b/>
                <w:bCs/>
                <w:sz w:val="18"/>
                <w:szCs w:val="18"/>
                <w:lang w:val="el-GR"/>
              </w:rPr>
              <w:t xml:space="preserve"> Επιφάνεια</w:t>
            </w:r>
          </w:p>
        </w:tc>
        <w:tc>
          <w:tcPr>
            <w:tcW w:w="643"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CF2CC84" w14:textId="77777777" w:rsidR="00791370" w:rsidRPr="005858F6" w:rsidRDefault="00791370" w:rsidP="003C1C17">
            <w:pPr>
              <w:autoSpaceDE w:val="0"/>
              <w:autoSpaceDN w:val="0"/>
              <w:jc w:val="center"/>
              <w:rPr>
                <w:rFonts w:cs="Arial"/>
                <w:b/>
                <w:bCs/>
                <w:sz w:val="18"/>
                <w:szCs w:val="18"/>
              </w:rPr>
            </w:pPr>
            <w:r w:rsidRPr="005858F6">
              <w:rPr>
                <w:rFonts w:cs="Arial"/>
                <w:b/>
                <w:bCs/>
                <w:sz w:val="18"/>
                <w:szCs w:val="18"/>
              </w:rPr>
              <w:t>%</w:t>
            </w:r>
          </w:p>
        </w:tc>
      </w:tr>
      <w:tr w:rsidR="00053306" w:rsidRPr="0034117B" w14:paraId="3A6B9003" w14:textId="77777777" w:rsidTr="005858F6">
        <w:tblPrEx>
          <w:tblBorders>
            <w:top w:val="none" w:sz="0" w:space="0" w:color="auto"/>
          </w:tblBorders>
        </w:tblPrEx>
        <w:tc>
          <w:tcPr>
            <w:tcW w:w="1126"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1BBD1EE" w14:textId="77777777" w:rsidR="00791370" w:rsidRPr="006A70FA" w:rsidRDefault="00791370" w:rsidP="003C1C17">
            <w:pPr>
              <w:autoSpaceDE w:val="0"/>
              <w:autoSpaceDN w:val="0"/>
              <w:jc w:val="center"/>
              <w:rPr>
                <w:rFonts w:cs="Arial"/>
                <w:b/>
                <w:bCs/>
                <w:sz w:val="18"/>
                <w:szCs w:val="18"/>
                <w:lang w:val="el-GR"/>
              </w:rPr>
            </w:pPr>
            <w:r w:rsidRPr="006A70FA">
              <w:rPr>
                <w:rFonts w:cs="Arial"/>
                <w:b/>
                <w:bCs/>
                <w:sz w:val="18"/>
                <w:szCs w:val="18"/>
                <w:lang w:val="el-GR"/>
              </w:rPr>
              <w:t>Ονομασία παθογόνου</w:t>
            </w:r>
          </w:p>
        </w:tc>
        <w:tc>
          <w:tcPr>
            <w:tcW w:w="64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D718981" w14:textId="371DEC78" w:rsidR="00791370" w:rsidRPr="005858F6" w:rsidRDefault="00791370" w:rsidP="003C1C17">
            <w:pPr>
              <w:autoSpaceDE w:val="0"/>
              <w:autoSpaceDN w:val="0"/>
              <w:jc w:val="center"/>
              <w:rPr>
                <w:rFonts w:cs="Arial"/>
                <w:b/>
                <w:bCs/>
                <w:sz w:val="18"/>
                <w:szCs w:val="18"/>
                <w:lang w:val="en-US"/>
              </w:rPr>
            </w:pPr>
            <w:proofErr w:type="spellStart"/>
            <w:r w:rsidRPr="006A70FA">
              <w:rPr>
                <w:rFonts w:cs="Arial"/>
                <w:b/>
                <w:bCs/>
                <w:i/>
                <w:iCs/>
                <w:sz w:val="18"/>
                <w:szCs w:val="18"/>
              </w:rPr>
              <w:t>Plasmopara</w:t>
            </w:r>
            <w:proofErr w:type="spellEnd"/>
            <w:r w:rsidRPr="006A70FA">
              <w:rPr>
                <w:rFonts w:cs="Arial"/>
                <w:b/>
                <w:bCs/>
                <w:sz w:val="18"/>
                <w:szCs w:val="18"/>
              </w:rPr>
              <w:t xml:space="preserve"> </w:t>
            </w:r>
            <w:proofErr w:type="spellStart"/>
            <w:r w:rsidR="005858F6" w:rsidRPr="005858F6">
              <w:rPr>
                <w:rFonts w:cs="Arial"/>
                <w:b/>
                <w:bCs/>
                <w:i/>
                <w:iCs/>
                <w:sz w:val="18"/>
                <w:szCs w:val="18"/>
              </w:rPr>
              <w:t>viticola</w:t>
            </w:r>
            <w:proofErr w:type="spellEnd"/>
          </w:p>
        </w:tc>
        <w:tc>
          <w:tcPr>
            <w:tcW w:w="652"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7B4DEDF" w14:textId="24944C65" w:rsidR="00791370" w:rsidRPr="006A70FA" w:rsidRDefault="00791370" w:rsidP="003C1C17">
            <w:pPr>
              <w:autoSpaceDE w:val="0"/>
              <w:autoSpaceDN w:val="0"/>
              <w:jc w:val="center"/>
              <w:rPr>
                <w:rFonts w:cs="Arial"/>
                <w:b/>
                <w:bCs/>
                <w:sz w:val="18"/>
                <w:szCs w:val="18"/>
              </w:rPr>
            </w:pPr>
            <w:proofErr w:type="spellStart"/>
            <w:r w:rsidRPr="006A70FA">
              <w:rPr>
                <w:rFonts w:cs="Arial"/>
                <w:b/>
                <w:bCs/>
                <w:i/>
                <w:iCs/>
                <w:sz w:val="18"/>
                <w:szCs w:val="18"/>
              </w:rPr>
              <w:t>Plasmopara</w:t>
            </w:r>
            <w:proofErr w:type="spellEnd"/>
            <w:r w:rsidRPr="006A70FA">
              <w:rPr>
                <w:rFonts w:cs="Arial"/>
                <w:b/>
                <w:bCs/>
                <w:sz w:val="18"/>
                <w:szCs w:val="18"/>
              </w:rPr>
              <w:t xml:space="preserve"> </w:t>
            </w:r>
            <w:proofErr w:type="spellStart"/>
            <w:r w:rsidR="005858F6" w:rsidRPr="005858F6">
              <w:rPr>
                <w:rFonts w:cs="Arial"/>
                <w:b/>
                <w:bCs/>
                <w:i/>
                <w:iCs/>
                <w:sz w:val="18"/>
                <w:szCs w:val="18"/>
              </w:rPr>
              <w:t>viticola</w:t>
            </w:r>
            <w:proofErr w:type="spellEnd"/>
          </w:p>
        </w:tc>
        <w:tc>
          <w:tcPr>
            <w:tcW w:w="646"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0D6F603" w14:textId="1821D1D3" w:rsidR="00791370" w:rsidRPr="006A70FA" w:rsidRDefault="00791370" w:rsidP="003C1C17">
            <w:pPr>
              <w:autoSpaceDE w:val="0"/>
              <w:autoSpaceDN w:val="0"/>
              <w:jc w:val="center"/>
              <w:rPr>
                <w:rFonts w:cs="Arial"/>
                <w:b/>
                <w:bCs/>
                <w:sz w:val="18"/>
                <w:szCs w:val="18"/>
              </w:rPr>
            </w:pPr>
            <w:proofErr w:type="spellStart"/>
            <w:r w:rsidRPr="006A70FA">
              <w:rPr>
                <w:rFonts w:cs="Arial"/>
                <w:b/>
                <w:bCs/>
                <w:i/>
                <w:iCs/>
                <w:sz w:val="18"/>
                <w:szCs w:val="18"/>
              </w:rPr>
              <w:t>Plasmopara</w:t>
            </w:r>
            <w:proofErr w:type="spellEnd"/>
            <w:r w:rsidRPr="006A70FA">
              <w:rPr>
                <w:rFonts w:cs="Arial"/>
                <w:b/>
                <w:bCs/>
                <w:sz w:val="18"/>
                <w:szCs w:val="18"/>
              </w:rPr>
              <w:t xml:space="preserve"> </w:t>
            </w:r>
            <w:proofErr w:type="spellStart"/>
            <w:r w:rsidR="005858F6" w:rsidRPr="005858F6">
              <w:rPr>
                <w:rFonts w:cs="Arial"/>
                <w:b/>
                <w:bCs/>
                <w:i/>
                <w:iCs/>
                <w:sz w:val="18"/>
                <w:szCs w:val="18"/>
              </w:rPr>
              <w:t>viticola</w:t>
            </w:r>
            <w:proofErr w:type="spellEnd"/>
          </w:p>
        </w:tc>
        <w:tc>
          <w:tcPr>
            <w:tcW w:w="644"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1A8CB9A" w14:textId="487A9ABC" w:rsidR="00791370" w:rsidRPr="006A70FA" w:rsidRDefault="00791370" w:rsidP="003C1C17">
            <w:pPr>
              <w:autoSpaceDE w:val="0"/>
              <w:autoSpaceDN w:val="0"/>
              <w:jc w:val="center"/>
              <w:rPr>
                <w:rFonts w:cs="Arial"/>
                <w:b/>
                <w:bCs/>
                <w:sz w:val="18"/>
                <w:szCs w:val="18"/>
              </w:rPr>
            </w:pPr>
            <w:proofErr w:type="spellStart"/>
            <w:r w:rsidRPr="006A70FA">
              <w:rPr>
                <w:rFonts w:cs="Arial"/>
                <w:b/>
                <w:bCs/>
                <w:i/>
                <w:iCs/>
                <w:sz w:val="18"/>
                <w:szCs w:val="18"/>
              </w:rPr>
              <w:t>Plasmopara</w:t>
            </w:r>
            <w:proofErr w:type="spellEnd"/>
            <w:r w:rsidRPr="006A70FA">
              <w:rPr>
                <w:rFonts w:cs="Arial"/>
                <w:b/>
                <w:bCs/>
                <w:i/>
                <w:iCs/>
                <w:sz w:val="18"/>
                <w:szCs w:val="18"/>
              </w:rPr>
              <w:t xml:space="preserve"> </w:t>
            </w:r>
            <w:proofErr w:type="spellStart"/>
            <w:r w:rsidR="005858F6" w:rsidRPr="005858F6">
              <w:rPr>
                <w:rFonts w:cs="Arial"/>
                <w:b/>
                <w:bCs/>
                <w:i/>
                <w:iCs/>
                <w:sz w:val="18"/>
                <w:szCs w:val="18"/>
              </w:rPr>
              <w:t>viticola</w:t>
            </w:r>
            <w:proofErr w:type="spellEnd"/>
          </w:p>
        </w:tc>
        <w:tc>
          <w:tcPr>
            <w:tcW w:w="64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39785D2" w14:textId="741C3602" w:rsidR="00791370" w:rsidRPr="006A70FA" w:rsidRDefault="00791370" w:rsidP="003C1C17">
            <w:pPr>
              <w:autoSpaceDE w:val="0"/>
              <w:autoSpaceDN w:val="0"/>
              <w:jc w:val="center"/>
              <w:rPr>
                <w:rFonts w:cs="Arial"/>
                <w:b/>
                <w:bCs/>
                <w:sz w:val="18"/>
                <w:szCs w:val="18"/>
              </w:rPr>
            </w:pPr>
            <w:proofErr w:type="spellStart"/>
            <w:r w:rsidRPr="006A70FA">
              <w:rPr>
                <w:rFonts w:cs="Arial"/>
                <w:b/>
                <w:bCs/>
                <w:i/>
                <w:iCs/>
                <w:sz w:val="18"/>
                <w:szCs w:val="18"/>
              </w:rPr>
              <w:t>Plasmopara</w:t>
            </w:r>
            <w:proofErr w:type="spellEnd"/>
            <w:r w:rsidRPr="006A70FA">
              <w:rPr>
                <w:rFonts w:cs="Arial"/>
                <w:b/>
                <w:bCs/>
                <w:sz w:val="18"/>
                <w:szCs w:val="18"/>
              </w:rPr>
              <w:t xml:space="preserve"> </w:t>
            </w:r>
            <w:proofErr w:type="spellStart"/>
            <w:r w:rsidR="005858F6" w:rsidRPr="005858F6">
              <w:rPr>
                <w:rFonts w:cs="Arial"/>
                <w:b/>
                <w:bCs/>
                <w:i/>
                <w:iCs/>
                <w:sz w:val="18"/>
                <w:szCs w:val="18"/>
              </w:rPr>
              <w:t>viticola</w:t>
            </w:r>
            <w:proofErr w:type="spellEnd"/>
          </w:p>
        </w:tc>
        <w:tc>
          <w:tcPr>
            <w:tcW w:w="643"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6F5AFF2" w14:textId="2F94A0A7" w:rsidR="00791370" w:rsidRPr="006A70FA" w:rsidRDefault="00791370" w:rsidP="003C1C17">
            <w:pPr>
              <w:autoSpaceDE w:val="0"/>
              <w:autoSpaceDN w:val="0"/>
              <w:jc w:val="center"/>
              <w:rPr>
                <w:rFonts w:cs="Arial"/>
                <w:b/>
                <w:bCs/>
                <w:sz w:val="18"/>
                <w:szCs w:val="18"/>
              </w:rPr>
            </w:pPr>
            <w:proofErr w:type="spellStart"/>
            <w:r w:rsidRPr="006A70FA">
              <w:rPr>
                <w:rFonts w:cs="Arial"/>
                <w:b/>
                <w:bCs/>
                <w:i/>
                <w:iCs/>
                <w:sz w:val="18"/>
                <w:szCs w:val="18"/>
              </w:rPr>
              <w:t>Plasmopara</w:t>
            </w:r>
            <w:proofErr w:type="spellEnd"/>
            <w:r w:rsidRPr="006A70FA">
              <w:rPr>
                <w:rFonts w:cs="Arial"/>
                <w:b/>
                <w:bCs/>
                <w:sz w:val="18"/>
                <w:szCs w:val="18"/>
              </w:rPr>
              <w:t xml:space="preserve"> </w:t>
            </w:r>
            <w:proofErr w:type="spellStart"/>
            <w:r w:rsidR="005858F6" w:rsidRPr="005858F6">
              <w:rPr>
                <w:rFonts w:cs="Arial"/>
                <w:b/>
                <w:bCs/>
                <w:i/>
                <w:iCs/>
                <w:sz w:val="18"/>
                <w:szCs w:val="18"/>
              </w:rPr>
              <w:t>viticola</w:t>
            </w:r>
            <w:proofErr w:type="spellEnd"/>
          </w:p>
        </w:tc>
      </w:tr>
      <w:tr w:rsidR="00053306" w:rsidRPr="0034117B" w14:paraId="117D2F2A" w14:textId="77777777" w:rsidTr="005858F6">
        <w:tc>
          <w:tcPr>
            <w:tcW w:w="431" w:type="pct"/>
            <w:tcBorders>
              <w:top w:val="single" w:sz="4" w:space="0" w:color="auto"/>
              <w:left w:val="single" w:sz="4" w:space="0" w:color="auto"/>
              <w:bottom w:val="single" w:sz="4" w:space="0" w:color="auto"/>
              <w:right w:val="single" w:sz="4" w:space="0" w:color="auto"/>
            </w:tcBorders>
          </w:tcPr>
          <w:p w14:paraId="4B80864D" w14:textId="0850EDF2" w:rsidR="00791370" w:rsidRPr="006A70FA" w:rsidRDefault="00791370" w:rsidP="00586628">
            <w:pPr>
              <w:autoSpaceDE w:val="0"/>
              <w:autoSpaceDN w:val="0"/>
              <w:jc w:val="center"/>
              <w:rPr>
                <w:rFonts w:cs="Arial"/>
                <w:b/>
                <w:bCs/>
                <w:sz w:val="18"/>
                <w:szCs w:val="18"/>
              </w:rPr>
            </w:pPr>
            <w:proofErr w:type="spellStart"/>
            <w:r w:rsidRPr="006A70FA">
              <w:rPr>
                <w:rFonts w:cs="Arial"/>
                <w:b/>
                <w:bCs/>
                <w:sz w:val="18"/>
                <w:szCs w:val="18"/>
              </w:rPr>
              <w:t>Νο</w:t>
            </w:r>
            <w:proofErr w:type="spellEnd"/>
            <w:r w:rsidRPr="006A70FA">
              <w:rPr>
                <w:rFonts w:cs="Arial"/>
                <w:b/>
                <w:bCs/>
                <w:sz w:val="18"/>
                <w:szCs w:val="18"/>
              </w:rPr>
              <w:t xml:space="preserve">. </w:t>
            </w:r>
            <w:r w:rsidR="005858F6" w:rsidRPr="006A70FA">
              <w:rPr>
                <w:rFonts w:cs="Arial"/>
                <w:b/>
                <w:bCs/>
                <w:sz w:val="18"/>
                <w:szCs w:val="18"/>
              </w:rPr>
              <w:t>Ε</w:t>
            </w:r>
            <w:r w:rsidRPr="006A70FA">
              <w:rPr>
                <w:rFonts w:cs="Arial"/>
                <w:b/>
                <w:bCs/>
                <w:sz w:val="18"/>
                <w:szCs w:val="18"/>
              </w:rPr>
              <w:t>π</w:t>
            </w:r>
            <w:proofErr w:type="spellStart"/>
            <w:r w:rsidRPr="006A70FA">
              <w:rPr>
                <w:rFonts w:cs="Arial"/>
                <w:b/>
                <w:bCs/>
                <w:sz w:val="18"/>
                <w:szCs w:val="18"/>
              </w:rPr>
              <w:t>έμ</w:t>
            </w:r>
            <w:proofErr w:type="spellEnd"/>
            <w:r w:rsidRPr="006A70FA">
              <w:rPr>
                <w:rFonts w:cs="Arial"/>
                <w:b/>
                <w:bCs/>
                <w:sz w:val="18"/>
                <w:szCs w:val="18"/>
              </w:rPr>
              <w:t>βα</w:t>
            </w:r>
            <w:r w:rsidR="005858F6">
              <w:rPr>
                <w:rFonts w:cs="Arial"/>
                <w:b/>
                <w:bCs/>
                <w:sz w:val="18"/>
                <w:szCs w:val="18"/>
              </w:rPr>
              <w:t>-</w:t>
            </w:r>
            <w:r w:rsidRPr="006A70FA">
              <w:rPr>
                <w:rFonts w:cs="Arial"/>
                <w:b/>
                <w:bCs/>
                <w:sz w:val="18"/>
                <w:szCs w:val="18"/>
              </w:rPr>
              <w:t>σης</w:t>
            </w:r>
          </w:p>
        </w:tc>
        <w:tc>
          <w:tcPr>
            <w:tcW w:w="694" w:type="pct"/>
            <w:tcBorders>
              <w:top w:val="single" w:sz="4" w:space="0" w:color="auto"/>
              <w:left w:val="single" w:sz="4" w:space="0" w:color="auto"/>
              <w:bottom w:val="single" w:sz="4" w:space="0" w:color="auto"/>
              <w:right w:val="single" w:sz="4" w:space="0" w:color="auto"/>
            </w:tcBorders>
          </w:tcPr>
          <w:p w14:paraId="1CAD0F31" w14:textId="77777777" w:rsidR="00791370" w:rsidRPr="006A70FA" w:rsidRDefault="00791370" w:rsidP="00586628">
            <w:pPr>
              <w:autoSpaceDE w:val="0"/>
              <w:autoSpaceDN w:val="0"/>
              <w:jc w:val="center"/>
              <w:rPr>
                <w:rFonts w:cs="Arial"/>
                <w:b/>
                <w:bCs/>
                <w:sz w:val="18"/>
                <w:szCs w:val="18"/>
              </w:rPr>
            </w:pPr>
            <w:proofErr w:type="spellStart"/>
            <w:r w:rsidRPr="006A70FA">
              <w:rPr>
                <w:rFonts w:cs="Arial"/>
                <w:b/>
                <w:bCs/>
                <w:sz w:val="18"/>
                <w:szCs w:val="18"/>
              </w:rPr>
              <w:t>Ονομ</w:t>
            </w:r>
            <w:proofErr w:type="spellEnd"/>
            <w:r w:rsidRPr="006A70FA">
              <w:rPr>
                <w:rFonts w:cs="Arial"/>
                <w:b/>
                <w:bCs/>
                <w:sz w:val="18"/>
                <w:szCs w:val="18"/>
              </w:rPr>
              <w:t>ασία επ</w:t>
            </w:r>
            <w:proofErr w:type="spellStart"/>
            <w:r w:rsidRPr="006A70FA">
              <w:rPr>
                <w:rFonts w:cs="Arial"/>
                <w:b/>
                <w:bCs/>
                <w:sz w:val="18"/>
                <w:szCs w:val="18"/>
              </w:rPr>
              <w:t>έμ</w:t>
            </w:r>
            <w:proofErr w:type="spellEnd"/>
            <w:r w:rsidRPr="006A70FA">
              <w:rPr>
                <w:rFonts w:cs="Arial"/>
                <w:b/>
                <w:bCs/>
                <w:sz w:val="18"/>
                <w:szCs w:val="18"/>
              </w:rPr>
              <w:t>βασης</w:t>
            </w:r>
          </w:p>
        </w:tc>
        <w:tc>
          <w:tcPr>
            <w:tcW w:w="645" w:type="pct"/>
            <w:gridSpan w:val="2"/>
            <w:tcBorders>
              <w:top w:val="single" w:sz="4" w:space="0" w:color="auto"/>
              <w:left w:val="single" w:sz="4" w:space="0" w:color="auto"/>
              <w:bottom w:val="nil"/>
            </w:tcBorders>
            <w:vAlign w:val="center"/>
          </w:tcPr>
          <w:p w14:paraId="362C8EC3" w14:textId="77777777" w:rsidR="00791370" w:rsidRPr="0034117B" w:rsidRDefault="00791370" w:rsidP="00586628">
            <w:pPr>
              <w:autoSpaceDE w:val="0"/>
              <w:autoSpaceDN w:val="0"/>
              <w:jc w:val="center"/>
              <w:rPr>
                <w:rFonts w:cs="Arial"/>
                <w:sz w:val="18"/>
                <w:szCs w:val="18"/>
              </w:rPr>
            </w:pPr>
            <w:r w:rsidRPr="0034117B">
              <w:rPr>
                <w:rFonts w:cs="Arial"/>
                <w:sz w:val="18"/>
                <w:szCs w:val="18"/>
              </w:rPr>
              <w:t>1</w:t>
            </w:r>
          </w:p>
        </w:tc>
        <w:tc>
          <w:tcPr>
            <w:tcW w:w="652" w:type="pct"/>
            <w:gridSpan w:val="2"/>
            <w:tcBorders>
              <w:top w:val="single" w:sz="4" w:space="0" w:color="auto"/>
              <w:bottom w:val="nil"/>
            </w:tcBorders>
            <w:vAlign w:val="center"/>
          </w:tcPr>
          <w:p w14:paraId="666D9F03" w14:textId="77777777" w:rsidR="00791370" w:rsidRPr="0034117B" w:rsidRDefault="00791370" w:rsidP="00586628">
            <w:pPr>
              <w:autoSpaceDE w:val="0"/>
              <w:autoSpaceDN w:val="0"/>
              <w:jc w:val="center"/>
              <w:rPr>
                <w:rFonts w:cs="Arial"/>
                <w:sz w:val="18"/>
                <w:szCs w:val="18"/>
              </w:rPr>
            </w:pPr>
            <w:r w:rsidRPr="0034117B">
              <w:rPr>
                <w:rFonts w:cs="Arial"/>
                <w:sz w:val="18"/>
                <w:szCs w:val="18"/>
              </w:rPr>
              <w:t>2</w:t>
            </w:r>
          </w:p>
        </w:tc>
        <w:tc>
          <w:tcPr>
            <w:tcW w:w="646" w:type="pct"/>
            <w:gridSpan w:val="2"/>
            <w:tcBorders>
              <w:top w:val="single" w:sz="4" w:space="0" w:color="auto"/>
              <w:bottom w:val="nil"/>
            </w:tcBorders>
            <w:vAlign w:val="center"/>
          </w:tcPr>
          <w:p w14:paraId="167A1D92" w14:textId="77777777" w:rsidR="00791370" w:rsidRPr="0034117B" w:rsidRDefault="00791370" w:rsidP="00586628">
            <w:pPr>
              <w:autoSpaceDE w:val="0"/>
              <w:autoSpaceDN w:val="0"/>
              <w:jc w:val="center"/>
              <w:rPr>
                <w:rFonts w:cs="Arial"/>
                <w:sz w:val="18"/>
                <w:szCs w:val="18"/>
              </w:rPr>
            </w:pPr>
            <w:r w:rsidRPr="0034117B">
              <w:rPr>
                <w:rFonts w:cs="Arial"/>
                <w:sz w:val="18"/>
                <w:szCs w:val="18"/>
              </w:rPr>
              <w:t>5</w:t>
            </w:r>
          </w:p>
        </w:tc>
        <w:tc>
          <w:tcPr>
            <w:tcW w:w="644" w:type="pct"/>
            <w:gridSpan w:val="2"/>
            <w:tcBorders>
              <w:top w:val="single" w:sz="4" w:space="0" w:color="auto"/>
              <w:bottom w:val="nil"/>
            </w:tcBorders>
            <w:vAlign w:val="center"/>
          </w:tcPr>
          <w:p w14:paraId="65CD1798" w14:textId="77777777" w:rsidR="00791370" w:rsidRPr="0034117B" w:rsidRDefault="00791370" w:rsidP="00586628">
            <w:pPr>
              <w:autoSpaceDE w:val="0"/>
              <w:autoSpaceDN w:val="0"/>
              <w:jc w:val="center"/>
              <w:rPr>
                <w:rFonts w:cs="Arial"/>
                <w:sz w:val="18"/>
                <w:szCs w:val="18"/>
              </w:rPr>
            </w:pPr>
            <w:r w:rsidRPr="0034117B">
              <w:rPr>
                <w:rFonts w:cs="Arial"/>
                <w:sz w:val="18"/>
                <w:szCs w:val="18"/>
              </w:rPr>
              <w:t>6</w:t>
            </w:r>
          </w:p>
        </w:tc>
        <w:tc>
          <w:tcPr>
            <w:tcW w:w="645" w:type="pct"/>
            <w:gridSpan w:val="2"/>
            <w:tcBorders>
              <w:top w:val="single" w:sz="4" w:space="0" w:color="auto"/>
              <w:bottom w:val="nil"/>
            </w:tcBorders>
            <w:vAlign w:val="center"/>
          </w:tcPr>
          <w:p w14:paraId="080F0CD8" w14:textId="77777777" w:rsidR="00791370" w:rsidRPr="0034117B" w:rsidRDefault="00791370" w:rsidP="00586628">
            <w:pPr>
              <w:autoSpaceDE w:val="0"/>
              <w:autoSpaceDN w:val="0"/>
              <w:jc w:val="center"/>
              <w:rPr>
                <w:rFonts w:cs="Arial"/>
                <w:sz w:val="18"/>
                <w:szCs w:val="18"/>
              </w:rPr>
            </w:pPr>
            <w:r w:rsidRPr="0034117B">
              <w:rPr>
                <w:rFonts w:cs="Arial"/>
                <w:sz w:val="18"/>
                <w:szCs w:val="18"/>
              </w:rPr>
              <w:t>9</w:t>
            </w:r>
          </w:p>
        </w:tc>
        <w:tc>
          <w:tcPr>
            <w:tcW w:w="643" w:type="pct"/>
            <w:gridSpan w:val="2"/>
            <w:tcBorders>
              <w:top w:val="single" w:sz="4" w:space="0" w:color="auto"/>
              <w:bottom w:val="nil"/>
            </w:tcBorders>
            <w:vAlign w:val="center"/>
          </w:tcPr>
          <w:p w14:paraId="446C8027" w14:textId="77777777" w:rsidR="00791370" w:rsidRPr="0034117B" w:rsidRDefault="00791370" w:rsidP="00586628">
            <w:pPr>
              <w:autoSpaceDE w:val="0"/>
              <w:autoSpaceDN w:val="0"/>
              <w:jc w:val="center"/>
              <w:rPr>
                <w:rFonts w:cs="Arial"/>
                <w:sz w:val="18"/>
                <w:szCs w:val="18"/>
              </w:rPr>
            </w:pPr>
            <w:r w:rsidRPr="0034117B">
              <w:rPr>
                <w:rFonts w:cs="Arial"/>
                <w:sz w:val="18"/>
                <w:szCs w:val="18"/>
              </w:rPr>
              <w:t>10</w:t>
            </w:r>
          </w:p>
        </w:tc>
      </w:tr>
      <w:tr w:rsidR="00053306" w:rsidRPr="0034117B" w14:paraId="27395D3A" w14:textId="77777777" w:rsidTr="005858F6">
        <w:trPr>
          <w:trHeight w:val="277"/>
        </w:trPr>
        <w:tc>
          <w:tcPr>
            <w:tcW w:w="431" w:type="pct"/>
            <w:tcBorders>
              <w:top w:val="single" w:sz="4" w:space="0" w:color="auto"/>
              <w:left w:val="single" w:sz="4" w:space="0" w:color="auto"/>
              <w:bottom w:val="single" w:sz="4" w:space="0" w:color="auto"/>
              <w:right w:val="single" w:sz="4" w:space="0" w:color="auto"/>
            </w:tcBorders>
            <w:vAlign w:val="center"/>
          </w:tcPr>
          <w:p w14:paraId="0A870D51"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rPr>
              <w:t>1</w:t>
            </w:r>
          </w:p>
        </w:tc>
        <w:tc>
          <w:tcPr>
            <w:tcW w:w="694" w:type="pct"/>
            <w:tcBorders>
              <w:top w:val="single" w:sz="4" w:space="0" w:color="auto"/>
              <w:left w:val="single" w:sz="4" w:space="0" w:color="auto"/>
              <w:bottom w:val="single" w:sz="4" w:space="0" w:color="auto"/>
              <w:right w:val="single" w:sz="4" w:space="0" w:color="auto"/>
            </w:tcBorders>
            <w:vAlign w:val="center"/>
          </w:tcPr>
          <w:p w14:paraId="7A169299" w14:textId="77777777" w:rsidR="00791370" w:rsidRPr="006A70FA" w:rsidRDefault="00791370" w:rsidP="005858F6">
            <w:pPr>
              <w:autoSpaceDE w:val="0"/>
              <w:autoSpaceDN w:val="0"/>
              <w:spacing w:line="360" w:lineRule="auto"/>
              <w:jc w:val="center"/>
              <w:rPr>
                <w:rFonts w:cs="Arial"/>
                <w:b/>
                <w:bCs/>
                <w:sz w:val="18"/>
                <w:szCs w:val="18"/>
                <w:lang w:val="el-GR"/>
              </w:rPr>
            </w:pPr>
            <w:r w:rsidRPr="006A70FA">
              <w:rPr>
                <w:rFonts w:cs="Arial"/>
                <w:b/>
                <w:bCs/>
                <w:sz w:val="18"/>
                <w:szCs w:val="18"/>
                <w:lang w:val="el-GR"/>
              </w:rPr>
              <w:t>Μάρτυρας</w:t>
            </w:r>
          </w:p>
        </w:tc>
        <w:tc>
          <w:tcPr>
            <w:tcW w:w="535" w:type="pct"/>
            <w:tcBorders>
              <w:top w:val="single" w:sz="2" w:space="0" w:color="auto"/>
              <w:left w:val="single" w:sz="4" w:space="0" w:color="auto"/>
              <w:bottom w:val="single" w:sz="2" w:space="0" w:color="auto"/>
              <w:right w:val="nil"/>
            </w:tcBorders>
            <w:shd w:val="clear" w:color="auto" w:fill="BFBFBF" w:themeFill="background1" w:themeFillShade="BF"/>
            <w:vAlign w:val="center"/>
          </w:tcPr>
          <w:p w14:paraId="4F02DDEF"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2,3</w:t>
            </w:r>
          </w:p>
        </w:tc>
        <w:tc>
          <w:tcPr>
            <w:tcW w:w="110" w:type="pct"/>
            <w:tcBorders>
              <w:top w:val="single" w:sz="2" w:space="0" w:color="auto"/>
              <w:left w:val="nil"/>
              <w:bottom w:val="single" w:sz="2" w:space="0" w:color="auto"/>
            </w:tcBorders>
            <w:shd w:val="clear" w:color="auto" w:fill="BFBFBF" w:themeFill="background1" w:themeFillShade="BF"/>
            <w:vAlign w:val="center"/>
          </w:tcPr>
          <w:p w14:paraId="3C08F876"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a</w:t>
            </w:r>
          </w:p>
        </w:tc>
        <w:tc>
          <w:tcPr>
            <w:tcW w:w="443" w:type="pct"/>
            <w:tcBorders>
              <w:top w:val="single" w:sz="2" w:space="0" w:color="auto"/>
              <w:bottom w:val="single" w:sz="2" w:space="0" w:color="auto"/>
              <w:right w:val="nil"/>
            </w:tcBorders>
            <w:shd w:val="clear" w:color="auto" w:fill="BFBFBF" w:themeFill="background1" w:themeFillShade="BF"/>
            <w:vAlign w:val="center"/>
          </w:tcPr>
          <w:p w14:paraId="3F308A27"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20,2</w:t>
            </w:r>
          </w:p>
        </w:tc>
        <w:tc>
          <w:tcPr>
            <w:tcW w:w="209" w:type="pct"/>
            <w:tcBorders>
              <w:top w:val="single" w:sz="2" w:space="0" w:color="auto"/>
              <w:left w:val="nil"/>
              <w:bottom w:val="single" w:sz="2" w:space="0" w:color="auto"/>
            </w:tcBorders>
            <w:shd w:val="clear" w:color="auto" w:fill="BFBFBF" w:themeFill="background1" w:themeFillShade="BF"/>
            <w:vAlign w:val="center"/>
          </w:tcPr>
          <w:p w14:paraId="4430D85A"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a</w:t>
            </w:r>
          </w:p>
        </w:tc>
        <w:tc>
          <w:tcPr>
            <w:tcW w:w="409" w:type="pct"/>
            <w:tcBorders>
              <w:top w:val="single" w:sz="2" w:space="0" w:color="auto"/>
              <w:bottom w:val="single" w:sz="2" w:space="0" w:color="auto"/>
              <w:right w:val="nil"/>
            </w:tcBorders>
            <w:shd w:val="clear" w:color="auto" w:fill="BFBFBF" w:themeFill="background1" w:themeFillShade="BF"/>
            <w:vAlign w:val="center"/>
          </w:tcPr>
          <w:p w14:paraId="20E8DAE6"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2,5</w:t>
            </w:r>
          </w:p>
        </w:tc>
        <w:tc>
          <w:tcPr>
            <w:tcW w:w="237" w:type="pct"/>
            <w:tcBorders>
              <w:top w:val="single" w:sz="2" w:space="0" w:color="auto"/>
              <w:left w:val="nil"/>
              <w:bottom w:val="single" w:sz="2" w:space="0" w:color="auto"/>
            </w:tcBorders>
            <w:shd w:val="clear" w:color="auto" w:fill="BFBFBF" w:themeFill="background1" w:themeFillShade="BF"/>
            <w:vAlign w:val="center"/>
          </w:tcPr>
          <w:p w14:paraId="20227A1B"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a</w:t>
            </w:r>
          </w:p>
        </w:tc>
        <w:tc>
          <w:tcPr>
            <w:tcW w:w="432" w:type="pct"/>
            <w:tcBorders>
              <w:top w:val="single" w:sz="2" w:space="0" w:color="auto"/>
              <w:bottom w:val="single" w:sz="2" w:space="0" w:color="auto"/>
              <w:right w:val="nil"/>
            </w:tcBorders>
            <w:shd w:val="clear" w:color="auto" w:fill="BFBFBF" w:themeFill="background1" w:themeFillShade="BF"/>
            <w:vAlign w:val="center"/>
          </w:tcPr>
          <w:p w14:paraId="65B31B66"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19,1</w:t>
            </w:r>
          </w:p>
        </w:tc>
        <w:tc>
          <w:tcPr>
            <w:tcW w:w="212" w:type="pct"/>
            <w:tcBorders>
              <w:top w:val="single" w:sz="2" w:space="0" w:color="auto"/>
              <w:left w:val="nil"/>
              <w:bottom w:val="single" w:sz="2" w:space="0" w:color="auto"/>
            </w:tcBorders>
            <w:shd w:val="clear" w:color="auto" w:fill="BFBFBF" w:themeFill="background1" w:themeFillShade="BF"/>
            <w:vAlign w:val="center"/>
          </w:tcPr>
          <w:p w14:paraId="232EFDBC"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a</w:t>
            </w:r>
          </w:p>
        </w:tc>
        <w:tc>
          <w:tcPr>
            <w:tcW w:w="535" w:type="pct"/>
            <w:tcBorders>
              <w:top w:val="single" w:sz="2" w:space="0" w:color="auto"/>
              <w:bottom w:val="single" w:sz="2" w:space="0" w:color="auto"/>
              <w:right w:val="nil"/>
            </w:tcBorders>
            <w:shd w:val="clear" w:color="auto" w:fill="BFBFBF" w:themeFill="background1" w:themeFillShade="BF"/>
            <w:vAlign w:val="center"/>
          </w:tcPr>
          <w:p w14:paraId="5CC8DB6E"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26,4</w:t>
            </w:r>
          </w:p>
        </w:tc>
        <w:tc>
          <w:tcPr>
            <w:tcW w:w="110" w:type="pct"/>
            <w:tcBorders>
              <w:top w:val="single" w:sz="2" w:space="0" w:color="auto"/>
              <w:left w:val="nil"/>
              <w:bottom w:val="single" w:sz="2" w:space="0" w:color="auto"/>
            </w:tcBorders>
            <w:shd w:val="clear" w:color="auto" w:fill="BFBFBF" w:themeFill="background1" w:themeFillShade="BF"/>
            <w:vAlign w:val="center"/>
          </w:tcPr>
          <w:p w14:paraId="2096E567"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a</w:t>
            </w:r>
          </w:p>
        </w:tc>
        <w:tc>
          <w:tcPr>
            <w:tcW w:w="432" w:type="pct"/>
            <w:tcBorders>
              <w:top w:val="single" w:sz="2" w:space="0" w:color="auto"/>
              <w:bottom w:val="single" w:sz="2" w:space="0" w:color="auto"/>
              <w:right w:val="nil"/>
            </w:tcBorders>
            <w:shd w:val="clear" w:color="auto" w:fill="BFBFBF" w:themeFill="background1" w:themeFillShade="BF"/>
            <w:vAlign w:val="center"/>
          </w:tcPr>
          <w:p w14:paraId="57EB5D1C"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55,8</w:t>
            </w:r>
          </w:p>
        </w:tc>
        <w:tc>
          <w:tcPr>
            <w:tcW w:w="211" w:type="pct"/>
            <w:tcBorders>
              <w:top w:val="single" w:sz="2" w:space="0" w:color="auto"/>
              <w:left w:val="nil"/>
              <w:bottom w:val="single" w:sz="2" w:space="0" w:color="auto"/>
            </w:tcBorders>
            <w:shd w:val="clear" w:color="auto" w:fill="BFBFBF" w:themeFill="background1" w:themeFillShade="BF"/>
            <w:vAlign w:val="center"/>
          </w:tcPr>
          <w:p w14:paraId="7B5FD9F4"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a</w:t>
            </w:r>
          </w:p>
        </w:tc>
      </w:tr>
      <w:tr w:rsidR="00053306" w:rsidRPr="0034117B" w14:paraId="206F7DB4" w14:textId="77777777" w:rsidTr="005858F6">
        <w:trPr>
          <w:trHeight w:val="267"/>
        </w:trPr>
        <w:tc>
          <w:tcPr>
            <w:tcW w:w="431" w:type="pct"/>
            <w:tcBorders>
              <w:top w:val="single" w:sz="4" w:space="0" w:color="auto"/>
              <w:left w:val="single" w:sz="4" w:space="0" w:color="auto"/>
              <w:bottom w:val="single" w:sz="4" w:space="0" w:color="auto"/>
              <w:right w:val="single" w:sz="4" w:space="0" w:color="auto"/>
            </w:tcBorders>
            <w:vAlign w:val="center"/>
          </w:tcPr>
          <w:p w14:paraId="5EBA5003"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rPr>
              <w:t>2</w:t>
            </w:r>
          </w:p>
        </w:tc>
        <w:tc>
          <w:tcPr>
            <w:tcW w:w="694" w:type="pct"/>
            <w:tcBorders>
              <w:top w:val="single" w:sz="4" w:space="0" w:color="auto"/>
              <w:left w:val="single" w:sz="4" w:space="0" w:color="auto"/>
              <w:bottom w:val="single" w:sz="4" w:space="0" w:color="auto"/>
              <w:right w:val="single" w:sz="4" w:space="0" w:color="auto"/>
            </w:tcBorders>
            <w:vAlign w:val="center"/>
          </w:tcPr>
          <w:p w14:paraId="2C9C6A0B"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rPr>
              <w:t>STR1</w:t>
            </w:r>
          </w:p>
        </w:tc>
        <w:tc>
          <w:tcPr>
            <w:tcW w:w="535" w:type="pct"/>
            <w:tcBorders>
              <w:top w:val="single" w:sz="2" w:space="0" w:color="auto"/>
              <w:left w:val="single" w:sz="4" w:space="0" w:color="auto"/>
              <w:bottom w:val="single" w:sz="2" w:space="0" w:color="auto"/>
              <w:right w:val="nil"/>
            </w:tcBorders>
            <w:shd w:val="clear" w:color="auto" w:fill="BFBFBF" w:themeFill="background1" w:themeFillShade="BF"/>
            <w:vAlign w:val="center"/>
          </w:tcPr>
          <w:p w14:paraId="079CF181"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0,0</w:t>
            </w:r>
          </w:p>
        </w:tc>
        <w:tc>
          <w:tcPr>
            <w:tcW w:w="110" w:type="pct"/>
            <w:tcBorders>
              <w:top w:val="single" w:sz="2" w:space="0" w:color="auto"/>
              <w:left w:val="nil"/>
              <w:bottom w:val="single" w:sz="2" w:space="0" w:color="auto"/>
            </w:tcBorders>
            <w:shd w:val="clear" w:color="auto" w:fill="BFBFBF" w:themeFill="background1" w:themeFillShade="BF"/>
            <w:vAlign w:val="center"/>
          </w:tcPr>
          <w:p w14:paraId="2AE99C9C"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b</w:t>
            </w:r>
          </w:p>
        </w:tc>
        <w:tc>
          <w:tcPr>
            <w:tcW w:w="443" w:type="pct"/>
            <w:tcBorders>
              <w:top w:val="single" w:sz="2" w:space="0" w:color="auto"/>
              <w:bottom w:val="single" w:sz="2" w:space="0" w:color="auto"/>
              <w:right w:val="nil"/>
            </w:tcBorders>
            <w:shd w:val="clear" w:color="auto" w:fill="BFBFBF" w:themeFill="background1" w:themeFillShade="BF"/>
            <w:vAlign w:val="center"/>
          </w:tcPr>
          <w:p w14:paraId="5F29CFBB"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0,0</w:t>
            </w:r>
          </w:p>
        </w:tc>
        <w:tc>
          <w:tcPr>
            <w:tcW w:w="209" w:type="pct"/>
            <w:tcBorders>
              <w:top w:val="single" w:sz="2" w:space="0" w:color="auto"/>
              <w:left w:val="nil"/>
              <w:bottom w:val="single" w:sz="2" w:space="0" w:color="auto"/>
            </w:tcBorders>
            <w:shd w:val="clear" w:color="auto" w:fill="BFBFBF" w:themeFill="background1" w:themeFillShade="BF"/>
            <w:vAlign w:val="center"/>
          </w:tcPr>
          <w:p w14:paraId="62132893"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b</w:t>
            </w:r>
          </w:p>
        </w:tc>
        <w:tc>
          <w:tcPr>
            <w:tcW w:w="409" w:type="pct"/>
            <w:tcBorders>
              <w:top w:val="single" w:sz="2" w:space="0" w:color="auto"/>
              <w:bottom w:val="single" w:sz="2" w:space="0" w:color="auto"/>
              <w:right w:val="nil"/>
            </w:tcBorders>
            <w:shd w:val="clear" w:color="auto" w:fill="BFBFBF" w:themeFill="background1" w:themeFillShade="BF"/>
            <w:vAlign w:val="center"/>
          </w:tcPr>
          <w:p w14:paraId="140881F9"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0,0</w:t>
            </w:r>
          </w:p>
        </w:tc>
        <w:tc>
          <w:tcPr>
            <w:tcW w:w="237" w:type="pct"/>
            <w:tcBorders>
              <w:top w:val="single" w:sz="2" w:space="0" w:color="auto"/>
              <w:left w:val="nil"/>
              <w:bottom w:val="single" w:sz="2" w:space="0" w:color="auto"/>
            </w:tcBorders>
            <w:shd w:val="clear" w:color="auto" w:fill="BFBFBF" w:themeFill="background1" w:themeFillShade="BF"/>
            <w:vAlign w:val="center"/>
          </w:tcPr>
          <w:p w14:paraId="256ED685"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b</w:t>
            </w:r>
          </w:p>
        </w:tc>
        <w:tc>
          <w:tcPr>
            <w:tcW w:w="432" w:type="pct"/>
            <w:tcBorders>
              <w:top w:val="single" w:sz="2" w:space="0" w:color="auto"/>
              <w:bottom w:val="single" w:sz="2" w:space="0" w:color="auto"/>
              <w:right w:val="nil"/>
            </w:tcBorders>
            <w:shd w:val="clear" w:color="auto" w:fill="BFBFBF" w:themeFill="background1" w:themeFillShade="BF"/>
            <w:vAlign w:val="center"/>
          </w:tcPr>
          <w:p w14:paraId="28287479"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0,1</w:t>
            </w:r>
          </w:p>
        </w:tc>
        <w:tc>
          <w:tcPr>
            <w:tcW w:w="212" w:type="pct"/>
            <w:tcBorders>
              <w:top w:val="single" w:sz="2" w:space="0" w:color="auto"/>
              <w:left w:val="nil"/>
              <w:bottom w:val="single" w:sz="2" w:space="0" w:color="auto"/>
            </w:tcBorders>
            <w:shd w:val="clear" w:color="auto" w:fill="BFBFBF" w:themeFill="background1" w:themeFillShade="BF"/>
            <w:vAlign w:val="center"/>
          </w:tcPr>
          <w:p w14:paraId="33091CBA"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c</w:t>
            </w:r>
          </w:p>
        </w:tc>
        <w:tc>
          <w:tcPr>
            <w:tcW w:w="535" w:type="pct"/>
            <w:tcBorders>
              <w:top w:val="single" w:sz="2" w:space="0" w:color="auto"/>
              <w:bottom w:val="single" w:sz="2" w:space="0" w:color="auto"/>
              <w:right w:val="nil"/>
            </w:tcBorders>
            <w:shd w:val="clear" w:color="auto" w:fill="BFBFBF" w:themeFill="background1" w:themeFillShade="BF"/>
            <w:vAlign w:val="center"/>
          </w:tcPr>
          <w:p w14:paraId="7F9FCC14"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6,0</w:t>
            </w:r>
          </w:p>
        </w:tc>
        <w:tc>
          <w:tcPr>
            <w:tcW w:w="110" w:type="pct"/>
            <w:tcBorders>
              <w:top w:val="single" w:sz="2" w:space="0" w:color="auto"/>
              <w:left w:val="nil"/>
              <w:bottom w:val="single" w:sz="2" w:space="0" w:color="auto"/>
            </w:tcBorders>
            <w:shd w:val="clear" w:color="auto" w:fill="BFBFBF" w:themeFill="background1" w:themeFillShade="BF"/>
            <w:vAlign w:val="center"/>
          </w:tcPr>
          <w:p w14:paraId="30652A88"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d</w:t>
            </w:r>
          </w:p>
        </w:tc>
        <w:tc>
          <w:tcPr>
            <w:tcW w:w="432" w:type="pct"/>
            <w:tcBorders>
              <w:top w:val="single" w:sz="2" w:space="0" w:color="auto"/>
              <w:bottom w:val="single" w:sz="2" w:space="0" w:color="auto"/>
              <w:right w:val="nil"/>
            </w:tcBorders>
            <w:shd w:val="clear" w:color="auto" w:fill="BFBFBF" w:themeFill="background1" w:themeFillShade="BF"/>
            <w:vAlign w:val="center"/>
          </w:tcPr>
          <w:p w14:paraId="341D6246"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26,7</w:t>
            </w:r>
          </w:p>
        </w:tc>
        <w:tc>
          <w:tcPr>
            <w:tcW w:w="211" w:type="pct"/>
            <w:tcBorders>
              <w:top w:val="single" w:sz="2" w:space="0" w:color="auto"/>
              <w:left w:val="nil"/>
              <w:bottom w:val="single" w:sz="2" w:space="0" w:color="auto"/>
            </w:tcBorders>
            <w:shd w:val="clear" w:color="auto" w:fill="BFBFBF" w:themeFill="background1" w:themeFillShade="BF"/>
            <w:vAlign w:val="center"/>
          </w:tcPr>
          <w:p w14:paraId="664FDA1D"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d</w:t>
            </w:r>
          </w:p>
        </w:tc>
      </w:tr>
      <w:tr w:rsidR="00053306" w:rsidRPr="0034117B" w14:paraId="7DC1BB1E" w14:textId="77777777" w:rsidTr="005858F6">
        <w:tc>
          <w:tcPr>
            <w:tcW w:w="431" w:type="pct"/>
            <w:tcBorders>
              <w:top w:val="single" w:sz="4" w:space="0" w:color="auto"/>
              <w:left w:val="single" w:sz="4" w:space="0" w:color="auto"/>
              <w:bottom w:val="single" w:sz="4" w:space="0" w:color="auto"/>
              <w:right w:val="single" w:sz="4" w:space="0" w:color="auto"/>
            </w:tcBorders>
            <w:vAlign w:val="center"/>
          </w:tcPr>
          <w:p w14:paraId="70361CD5"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rPr>
              <w:t>3</w:t>
            </w:r>
          </w:p>
        </w:tc>
        <w:tc>
          <w:tcPr>
            <w:tcW w:w="694" w:type="pct"/>
            <w:tcBorders>
              <w:top w:val="single" w:sz="4" w:space="0" w:color="auto"/>
              <w:left w:val="single" w:sz="4" w:space="0" w:color="auto"/>
              <w:bottom w:val="single" w:sz="4" w:space="0" w:color="auto"/>
              <w:right w:val="single" w:sz="4" w:space="0" w:color="auto"/>
            </w:tcBorders>
            <w:vAlign w:val="center"/>
          </w:tcPr>
          <w:p w14:paraId="66FD0B4A"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rPr>
              <w:t>STR2</w:t>
            </w:r>
          </w:p>
        </w:tc>
        <w:tc>
          <w:tcPr>
            <w:tcW w:w="535" w:type="pct"/>
            <w:tcBorders>
              <w:top w:val="single" w:sz="2" w:space="0" w:color="auto"/>
              <w:left w:val="single" w:sz="4" w:space="0" w:color="auto"/>
              <w:bottom w:val="single" w:sz="2" w:space="0" w:color="auto"/>
              <w:right w:val="nil"/>
            </w:tcBorders>
            <w:shd w:val="clear" w:color="auto" w:fill="BFBFBF" w:themeFill="background1" w:themeFillShade="BF"/>
            <w:vAlign w:val="center"/>
          </w:tcPr>
          <w:p w14:paraId="14A71617"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0,0</w:t>
            </w:r>
          </w:p>
        </w:tc>
        <w:tc>
          <w:tcPr>
            <w:tcW w:w="110" w:type="pct"/>
            <w:tcBorders>
              <w:top w:val="single" w:sz="2" w:space="0" w:color="auto"/>
              <w:left w:val="nil"/>
              <w:bottom w:val="single" w:sz="2" w:space="0" w:color="auto"/>
            </w:tcBorders>
            <w:shd w:val="clear" w:color="auto" w:fill="BFBFBF" w:themeFill="background1" w:themeFillShade="BF"/>
            <w:vAlign w:val="center"/>
          </w:tcPr>
          <w:p w14:paraId="69071BA9"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b</w:t>
            </w:r>
          </w:p>
        </w:tc>
        <w:tc>
          <w:tcPr>
            <w:tcW w:w="443" w:type="pct"/>
            <w:tcBorders>
              <w:top w:val="single" w:sz="2" w:space="0" w:color="auto"/>
              <w:bottom w:val="single" w:sz="2" w:space="0" w:color="auto"/>
              <w:right w:val="nil"/>
            </w:tcBorders>
            <w:shd w:val="clear" w:color="auto" w:fill="BFBFBF" w:themeFill="background1" w:themeFillShade="BF"/>
            <w:vAlign w:val="center"/>
          </w:tcPr>
          <w:p w14:paraId="50BD2226"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0,0</w:t>
            </w:r>
          </w:p>
        </w:tc>
        <w:tc>
          <w:tcPr>
            <w:tcW w:w="209" w:type="pct"/>
            <w:tcBorders>
              <w:top w:val="single" w:sz="2" w:space="0" w:color="auto"/>
              <w:left w:val="nil"/>
              <w:bottom w:val="single" w:sz="2" w:space="0" w:color="auto"/>
            </w:tcBorders>
            <w:shd w:val="clear" w:color="auto" w:fill="BFBFBF" w:themeFill="background1" w:themeFillShade="BF"/>
            <w:vAlign w:val="center"/>
          </w:tcPr>
          <w:p w14:paraId="02D3DA09"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b</w:t>
            </w:r>
          </w:p>
        </w:tc>
        <w:tc>
          <w:tcPr>
            <w:tcW w:w="409" w:type="pct"/>
            <w:tcBorders>
              <w:top w:val="single" w:sz="2" w:space="0" w:color="auto"/>
              <w:bottom w:val="single" w:sz="2" w:space="0" w:color="auto"/>
              <w:right w:val="nil"/>
            </w:tcBorders>
            <w:shd w:val="clear" w:color="auto" w:fill="BFBFBF" w:themeFill="background1" w:themeFillShade="BF"/>
            <w:vAlign w:val="center"/>
          </w:tcPr>
          <w:p w14:paraId="146030A9"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1,0</w:t>
            </w:r>
          </w:p>
        </w:tc>
        <w:tc>
          <w:tcPr>
            <w:tcW w:w="237" w:type="pct"/>
            <w:tcBorders>
              <w:top w:val="single" w:sz="2" w:space="0" w:color="auto"/>
              <w:left w:val="nil"/>
              <w:bottom w:val="single" w:sz="2" w:space="0" w:color="auto"/>
            </w:tcBorders>
            <w:shd w:val="clear" w:color="auto" w:fill="BFBFBF" w:themeFill="background1" w:themeFillShade="BF"/>
            <w:vAlign w:val="center"/>
          </w:tcPr>
          <w:p w14:paraId="49378F60"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b</w:t>
            </w:r>
          </w:p>
        </w:tc>
        <w:tc>
          <w:tcPr>
            <w:tcW w:w="432" w:type="pct"/>
            <w:tcBorders>
              <w:top w:val="single" w:sz="2" w:space="0" w:color="auto"/>
              <w:bottom w:val="single" w:sz="2" w:space="0" w:color="auto"/>
              <w:right w:val="nil"/>
            </w:tcBorders>
            <w:shd w:val="clear" w:color="auto" w:fill="BFBFBF" w:themeFill="background1" w:themeFillShade="BF"/>
            <w:vAlign w:val="center"/>
          </w:tcPr>
          <w:p w14:paraId="73842765"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11,7</w:t>
            </w:r>
          </w:p>
        </w:tc>
        <w:tc>
          <w:tcPr>
            <w:tcW w:w="212" w:type="pct"/>
            <w:tcBorders>
              <w:top w:val="single" w:sz="2" w:space="0" w:color="auto"/>
              <w:left w:val="nil"/>
              <w:bottom w:val="single" w:sz="2" w:space="0" w:color="auto"/>
            </w:tcBorders>
            <w:shd w:val="clear" w:color="auto" w:fill="BFBFBF" w:themeFill="background1" w:themeFillShade="BF"/>
            <w:vAlign w:val="center"/>
          </w:tcPr>
          <w:p w14:paraId="2FE83F82"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b</w:t>
            </w:r>
          </w:p>
        </w:tc>
        <w:tc>
          <w:tcPr>
            <w:tcW w:w="535" w:type="pct"/>
            <w:tcBorders>
              <w:top w:val="single" w:sz="2" w:space="0" w:color="auto"/>
              <w:bottom w:val="single" w:sz="2" w:space="0" w:color="auto"/>
              <w:right w:val="nil"/>
            </w:tcBorders>
            <w:shd w:val="clear" w:color="auto" w:fill="BFBFBF" w:themeFill="background1" w:themeFillShade="BF"/>
            <w:vAlign w:val="center"/>
          </w:tcPr>
          <w:p w14:paraId="7BD934C4"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20,0</w:t>
            </w:r>
          </w:p>
        </w:tc>
        <w:tc>
          <w:tcPr>
            <w:tcW w:w="110" w:type="pct"/>
            <w:tcBorders>
              <w:top w:val="single" w:sz="2" w:space="0" w:color="auto"/>
              <w:left w:val="nil"/>
              <w:bottom w:val="single" w:sz="2" w:space="0" w:color="auto"/>
            </w:tcBorders>
            <w:shd w:val="clear" w:color="auto" w:fill="BFBFBF" w:themeFill="background1" w:themeFillShade="BF"/>
            <w:vAlign w:val="center"/>
          </w:tcPr>
          <w:p w14:paraId="56CA3B89"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b</w:t>
            </w:r>
          </w:p>
        </w:tc>
        <w:tc>
          <w:tcPr>
            <w:tcW w:w="432" w:type="pct"/>
            <w:tcBorders>
              <w:top w:val="single" w:sz="2" w:space="0" w:color="auto"/>
              <w:bottom w:val="single" w:sz="2" w:space="0" w:color="auto"/>
              <w:right w:val="nil"/>
            </w:tcBorders>
            <w:shd w:val="clear" w:color="auto" w:fill="BFBFBF" w:themeFill="background1" w:themeFillShade="BF"/>
            <w:vAlign w:val="center"/>
          </w:tcPr>
          <w:p w14:paraId="275AEC2F"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49,2</w:t>
            </w:r>
          </w:p>
        </w:tc>
        <w:tc>
          <w:tcPr>
            <w:tcW w:w="211" w:type="pct"/>
            <w:tcBorders>
              <w:top w:val="single" w:sz="2" w:space="0" w:color="auto"/>
              <w:left w:val="nil"/>
              <w:bottom w:val="single" w:sz="2" w:space="0" w:color="auto"/>
            </w:tcBorders>
            <w:shd w:val="clear" w:color="auto" w:fill="BFBFBF" w:themeFill="background1" w:themeFillShade="BF"/>
            <w:vAlign w:val="center"/>
          </w:tcPr>
          <w:p w14:paraId="662392C0"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b</w:t>
            </w:r>
          </w:p>
        </w:tc>
      </w:tr>
      <w:tr w:rsidR="00053306" w:rsidRPr="0034117B" w14:paraId="72A3301A" w14:textId="77777777" w:rsidTr="005858F6">
        <w:tc>
          <w:tcPr>
            <w:tcW w:w="431" w:type="pct"/>
            <w:tcBorders>
              <w:top w:val="single" w:sz="4" w:space="0" w:color="auto"/>
              <w:left w:val="single" w:sz="4" w:space="0" w:color="auto"/>
              <w:bottom w:val="single" w:sz="4" w:space="0" w:color="auto"/>
              <w:right w:val="single" w:sz="4" w:space="0" w:color="auto"/>
            </w:tcBorders>
            <w:vAlign w:val="center"/>
          </w:tcPr>
          <w:p w14:paraId="0C347945"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rPr>
              <w:t>4</w:t>
            </w:r>
          </w:p>
        </w:tc>
        <w:tc>
          <w:tcPr>
            <w:tcW w:w="694" w:type="pct"/>
            <w:tcBorders>
              <w:top w:val="single" w:sz="4" w:space="0" w:color="auto"/>
              <w:left w:val="single" w:sz="4" w:space="0" w:color="auto"/>
              <w:bottom w:val="single" w:sz="4" w:space="0" w:color="auto"/>
              <w:right w:val="single" w:sz="4" w:space="0" w:color="auto"/>
            </w:tcBorders>
            <w:vAlign w:val="center"/>
          </w:tcPr>
          <w:p w14:paraId="541CF9D9"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rPr>
              <w:t>STR3</w:t>
            </w:r>
          </w:p>
        </w:tc>
        <w:tc>
          <w:tcPr>
            <w:tcW w:w="535" w:type="pct"/>
            <w:tcBorders>
              <w:top w:val="single" w:sz="2" w:space="0" w:color="auto"/>
              <w:left w:val="single" w:sz="4" w:space="0" w:color="auto"/>
              <w:bottom w:val="single" w:sz="4" w:space="0" w:color="auto"/>
              <w:right w:val="nil"/>
            </w:tcBorders>
            <w:shd w:val="clear" w:color="auto" w:fill="BFBFBF" w:themeFill="background1" w:themeFillShade="BF"/>
            <w:vAlign w:val="center"/>
          </w:tcPr>
          <w:p w14:paraId="76A9D2FE"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0,0</w:t>
            </w:r>
          </w:p>
        </w:tc>
        <w:tc>
          <w:tcPr>
            <w:tcW w:w="110" w:type="pct"/>
            <w:tcBorders>
              <w:top w:val="single" w:sz="2" w:space="0" w:color="auto"/>
              <w:left w:val="nil"/>
              <w:bottom w:val="single" w:sz="4" w:space="0" w:color="auto"/>
            </w:tcBorders>
            <w:shd w:val="clear" w:color="auto" w:fill="BFBFBF" w:themeFill="background1" w:themeFillShade="BF"/>
            <w:vAlign w:val="center"/>
          </w:tcPr>
          <w:p w14:paraId="6C106051"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b</w:t>
            </w:r>
          </w:p>
        </w:tc>
        <w:tc>
          <w:tcPr>
            <w:tcW w:w="443" w:type="pct"/>
            <w:tcBorders>
              <w:top w:val="single" w:sz="2" w:space="0" w:color="auto"/>
              <w:bottom w:val="single" w:sz="4" w:space="0" w:color="auto"/>
              <w:right w:val="nil"/>
            </w:tcBorders>
            <w:shd w:val="clear" w:color="auto" w:fill="BFBFBF" w:themeFill="background1" w:themeFillShade="BF"/>
            <w:vAlign w:val="center"/>
          </w:tcPr>
          <w:p w14:paraId="4B4C01FB"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0,0</w:t>
            </w:r>
          </w:p>
        </w:tc>
        <w:tc>
          <w:tcPr>
            <w:tcW w:w="209" w:type="pct"/>
            <w:tcBorders>
              <w:top w:val="single" w:sz="2" w:space="0" w:color="auto"/>
              <w:left w:val="nil"/>
              <w:bottom w:val="single" w:sz="4" w:space="0" w:color="auto"/>
            </w:tcBorders>
            <w:shd w:val="clear" w:color="auto" w:fill="BFBFBF" w:themeFill="background1" w:themeFillShade="BF"/>
            <w:vAlign w:val="center"/>
          </w:tcPr>
          <w:p w14:paraId="3DF4CC15"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b</w:t>
            </w:r>
          </w:p>
        </w:tc>
        <w:tc>
          <w:tcPr>
            <w:tcW w:w="409" w:type="pct"/>
            <w:tcBorders>
              <w:top w:val="single" w:sz="2" w:space="0" w:color="auto"/>
              <w:bottom w:val="single" w:sz="4" w:space="0" w:color="auto"/>
              <w:right w:val="nil"/>
            </w:tcBorders>
            <w:shd w:val="clear" w:color="auto" w:fill="BFBFBF" w:themeFill="background1" w:themeFillShade="BF"/>
            <w:vAlign w:val="center"/>
          </w:tcPr>
          <w:p w14:paraId="7346098F"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0,5</w:t>
            </w:r>
          </w:p>
        </w:tc>
        <w:tc>
          <w:tcPr>
            <w:tcW w:w="237" w:type="pct"/>
            <w:tcBorders>
              <w:top w:val="single" w:sz="2" w:space="0" w:color="auto"/>
              <w:left w:val="nil"/>
              <w:bottom w:val="single" w:sz="4" w:space="0" w:color="auto"/>
            </w:tcBorders>
            <w:shd w:val="clear" w:color="auto" w:fill="BFBFBF" w:themeFill="background1" w:themeFillShade="BF"/>
            <w:vAlign w:val="center"/>
          </w:tcPr>
          <w:p w14:paraId="60E99B2C"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b</w:t>
            </w:r>
          </w:p>
        </w:tc>
        <w:tc>
          <w:tcPr>
            <w:tcW w:w="432" w:type="pct"/>
            <w:tcBorders>
              <w:top w:val="single" w:sz="2" w:space="0" w:color="auto"/>
              <w:bottom w:val="single" w:sz="4" w:space="0" w:color="auto"/>
              <w:right w:val="nil"/>
            </w:tcBorders>
            <w:shd w:val="clear" w:color="auto" w:fill="BFBFBF" w:themeFill="background1" w:themeFillShade="BF"/>
            <w:vAlign w:val="center"/>
          </w:tcPr>
          <w:p w14:paraId="7CF2DA4C"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7,5</w:t>
            </w:r>
          </w:p>
        </w:tc>
        <w:tc>
          <w:tcPr>
            <w:tcW w:w="212" w:type="pct"/>
            <w:tcBorders>
              <w:top w:val="single" w:sz="2" w:space="0" w:color="auto"/>
              <w:left w:val="nil"/>
              <w:bottom w:val="single" w:sz="4" w:space="0" w:color="auto"/>
            </w:tcBorders>
            <w:shd w:val="clear" w:color="auto" w:fill="BFBFBF" w:themeFill="background1" w:themeFillShade="BF"/>
            <w:vAlign w:val="center"/>
          </w:tcPr>
          <w:p w14:paraId="0BAD845B"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b</w:t>
            </w:r>
          </w:p>
        </w:tc>
        <w:tc>
          <w:tcPr>
            <w:tcW w:w="535" w:type="pct"/>
            <w:tcBorders>
              <w:top w:val="single" w:sz="2" w:space="0" w:color="auto"/>
              <w:bottom w:val="single" w:sz="4" w:space="0" w:color="auto"/>
              <w:right w:val="nil"/>
            </w:tcBorders>
            <w:shd w:val="clear" w:color="auto" w:fill="BFBFBF" w:themeFill="background1" w:themeFillShade="BF"/>
            <w:vAlign w:val="center"/>
          </w:tcPr>
          <w:p w14:paraId="1ABB5C85"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12,3</w:t>
            </w:r>
          </w:p>
        </w:tc>
        <w:tc>
          <w:tcPr>
            <w:tcW w:w="110" w:type="pct"/>
            <w:tcBorders>
              <w:top w:val="single" w:sz="2" w:space="0" w:color="auto"/>
              <w:left w:val="nil"/>
              <w:bottom w:val="single" w:sz="4" w:space="0" w:color="auto"/>
            </w:tcBorders>
            <w:shd w:val="clear" w:color="auto" w:fill="BFBFBF" w:themeFill="background1" w:themeFillShade="BF"/>
            <w:vAlign w:val="center"/>
          </w:tcPr>
          <w:p w14:paraId="20D91C68"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c</w:t>
            </w:r>
          </w:p>
        </w:tc>
        <w:tc>
          <w:tcPr>
            <w:tcW w:w="432" w:type="pct"/>
            <w:tcBorders>
              <w:top w:val="single" w:sz="2" w:space="0" w:color="auto"/>
              <w:bottom w:val="single" w:sz="4" w:space="0" w:color="auto"/>
              <w:right w:val="nil"/>
            </w:tcBorders>
            <w:shd w:val="clear" w:color="auto" w:fill="BFBFBF" w:themeFill="background1" w:themeFillShade="BF"/>
            <w:vAlign w:val="center"/>
          </w:tcPr>
          <w:p w14:paraId="44237D33"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38,7</w:t>
            </w:r>
          </w:p>
        </w:tc>
        <w:tc>
          <w:tcPr>
            <w:tcW w:w="211" w:type="pct"/>
            <w:tcBorders>
              <w:top w:val="single" w:sz="2" w:space="0" w:color="auto"/>
              <w:left w:val="nil"/>
              <w:bottom w:val="single" w:sz="4" w:space="0" w:color="auto"/>
            </w:tcBorders>
            <w:shd w:val="clear" w:color="auto" w:fill="BFBFBF" w:themeFill="background1" w:themeFillShade="BF"/>
            <w:vAlign w:val="center"/>
          </w:tcPr>
          <w:p w14:paraId="2086E8F1" w14:textId="77777777" w:rsidR="00791370" w:rsidRPr="005858F6" w:rsidRDefault="00791370" w:rsidP="005858F6">
            <w:pPr>
              <w:autoSpaceDE w:val="0"/>
              <w:autoSpaceDN w:val="0"/>
              <w:spacing w:line="360" w:lineRule="auto"/>
              <w:jc w:val="center"/>
              <w:rPr>
                <w:rFonts w:cs="Arial"/>
                <w:b/>
                <w:bCs/>
                <w:sz w:val="18"/>
                <w:szCs w:val="18"/>
              </w:rPr>
            </w:pPr>
            <w:r w:rsidRPr="005858F6">
              <w:rPr>
                <w:rFonts w:cs="Arial"/>
                <w:b/>
                <w:bCs/>
                <w:sz w:val="18"/>
                <w:szCs w:val="18"/>
              </w:rPr>
              <w:t>c</w:t>
            </w:r>
          </w:p>
        </w:tc>
      </w:tr>
      <w:tr w:rsidR="00053306" w:rsidRPr="0034117B" w14:paraId="335DB112" w14:textId="77777777" w:rsidTr="005858F6">
        <w:trPr>
          <w:trHeight w:val="370"/>
        </w:trPr>
        <w:tc>
          <w:tcPr>
            <w:tcW w:w="1126" w:type="pct"/>
            <w:gridSpan w:val="2"/>
            <w:tcBorders>
              <w:top w:val="single" w:sz="4" w:space="0" w:color="auto"/>
              <w:left w:val="single" w:sz="4" w:space="0" w:color="auto"/>
              <w:bottom w:val="single" w:sz="4" w:space="0" w:color="auto"/>
              <w:right w:val="single" w:sz="4" w:space="0" w:color="auto"/>
            </w:tcBorders>
            <w:vAlign w:val="center"/>
          </w:tcPr>
          <w:p w14:paraId="79794B61" w14:textId="77777777" w:rsidR="00791370" w:rsidRPr="006A70FA" w:rsidRDefault="00791370" w:rsidP="005858F6">
            <w:pPr>
              <w:autoSpaceDE w:val="0"/>
              <w:autoSpaceDN w:val="0"/>
              <w:jc w:val="center"/>
              <w:rPr>
                <w:rFonts w:cs="Arial"/>
                <w:b/>
                <w:bCs/>
                <w:sz w:val="18"/>
                <w:szCs w:val="18"/>
              </w:rPr>
            </w:pPr>
            <w:r w:rsidRPr="006A70FA">
              <w:rPr>
                <w:rFonts w:cs="Arial"/>
                <w:b/>
                <w:bCs/>
                <w:sz w:val="18"/>
                <w:szCs w:val="18"/>
              </w:rPr>
              <w:t>LSD P=.05</w:t>
            </w:r>
          </w:p>
        </w:tc>
        <w:tc>
          <w:tcPr>
            <w:tcW w:w="645" w:type="pct"/>
            <w:gridSpan w:val="2"/>
            <w:tcBorders>
              <w:top w:val="single" w:sz="4" w:space="0" w:color="auto"/>
              <w:left w:val="single" w:sz="4" w:space="0" w:color="auto"/>
              <w:bottom w:val="single" w:sz="4" w:space="0" w:color="auto"/>
              <w:right w:val="single" w:sz="4" w:space="0" w:color="auto"/>
            </w:tcBorders>
            <w:vAlign w:val="center"/>
          </w:tcPr>
          <w:p w14:paraId="3D4DC4D8" w14:textId="77777777" w:rsidR="00791370" w:rsidRPr="0034117B" w:rsidRDefault="00791370" w:rsidP="00586628">
            <w:pPr>
              <w:autoSpaceDE w:val="0"/>
              <w:autoSpaceDN w:val="0"/>
              <w:jc w:val="center"/>
              <w:rPr>
                <w:rFonts w:cs="Arial"/>
                <w:sz w:val="18"/>
                <w:szCs w:val="18"/>
              </w:rPr>
            </w:pPr>
            <w:r w:rsidRPr="0034117B">
              <w:rPr>
                <w:rFonts w:cs="Arial"/>
                <w:sz w:val="18"/>
                <w:szCs w:val="18"/>
              </w:rPr>
              <w:t>1,01</w:t>
            </w:r>
          </w:p>
        </w:tc>
        <w:tc>
          <w:tcPr>
            <w:tcW w:w="652" w:type="pct"/>
            <w:gridSpan w:val="2"/>
            <w:tcBorders>
              <w:top w:val="single" w:sz="4" w:space="0" w:color="auto"/>
              <w:left w:val="single" w:sz="4" w:space="0" w:color="auto"/>
              <w:bottom w:val="single" w:sz="4" w:space="0" w:color="auto"/>
              <w:right w:val="single" w:sz="4" w:space="0" w:color="auto"/>
            </w:tcBorders>
            <w:vAlign w:val="center"/>
          </w:tcPr>
          <w:p w14:paraId="6B856F01" w14:textId="77777777" w:rsidR="00791370" w:rsidRPr="0034117B" w:rsidRDefault="00791370" w:rsidP="00586628">
            <w:pPr>
              <w:autoSpaceDE w:val="0"/>
              <w:autoSpaceDN w:val="0"/>
              <w:jc w:val="center"/>
              <w:rPr>
                <w:rFonts w:cs="Arial"/>
                <w:sz w:val="18"/>
                <w:szCs w:val="18"/>
              </w:rPr>
            </w:pPr>
            <w:r w:rsidRPr="0034117B">
              <w:rPr>
                <w:rFonts w:cs="Arial"/>
                <w:sz w:val="18"/>
                <w:szCs w:val="18"/>
              </w:rPr>
              <w:t>4,62 - 5,05</w:t>
            </w:r>
          </w:p>
        </w:tc>
        <w:tc>
          <w:tcPr>
            <w:tcW w:w="646" w:type="pct"/>
            <w:gridSpan w:val="2"/>
            <w:tcBorders>
              <w:top w:val="single" w:sz="4" w:space="0" w:color="auto"/>
              <w:left w:val="single" w:sz="4" w:space="0" w:color="auto"/>
              <w:bottom w:val="single" w:sz="4" w:space="0" w:color="auto"/>
              <w:right w:val="single" w:sz="4" w:space="0" w:color="auto"/>
            </w:tcBorders>
            <w:vAlign w:val="center"/>
          </w:tcPr>
          <w:p w14:paraId="79005FB6" w14:textId="77777777" w:rsidR="00791370" w:rsidRPr="0034117B" w:rsidRDefault="00791370" w:rsidP="00586628">
            <w:pPr>
              <w:autoSpaceDE w:val="0"/>
              <w:autoSpaceDN w:val="0"/>
              <w:jc w:val="center"/>
              <w:rPr>
                <w:rFonts w:cs="Arial"/>
                <w:sz w:val="18"/>
                <w:szCs w:val="18"/>
              </w:rPr>
            </w:pPr>
            <w:r w:rsidRPr="0034117B">
              <w:rPr>
                <w:rFonts w:cs="Arial"/>
                <w:sz w:val="18"/>
                <w:szCs w:val="18"/>
              </w:rPr>
              <w:t>1,02</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1E64CE1E" w14:textId="77777777" w:rsidR="00791370" w:rsidRPr="0034117B" w:rsidRDefault="00791370" w:rsidP="00586628">
            <w:pPr>
              <w:autoSpaceDE w:val="0"/>
              <w:autoSpaceDN w:val="0"/>
              <w:jc w:val="center"/>
              <w:rPr>
                <w:rFonts w:cs="Arial"/>
                <w:sz w:val="18"/>
                <w:szCs w:val="18"/>
              </w:rPr>
            </w:pPr>
            <w:r w:rsidRPr="0034117B">
              <w:rPr>
                <w:rFonts w:cs="Arial"/>
                <w:sz w:val="18"/>
                <w:szCs w:val="18"/>
              </w:rPr>
              <w:t>1,17 - 5,79</w:t>
            </w:r>
          </w:p>
        </w:tc>
        <w:tc>
          <w:tcPr>
            <w:tcW w:w="645" w:type="pct"/>
            <w:gridSpan w:val="2"/>
            <w:tcBorders>
              <w:top w:val="single" w:sz="4" w:space="0" w:color="auto"/>
              <w:left w:val="single" w:sz="4" w:space="0" w:color="auto"/>
              <w:bottom w:val="single" w:sz="4" w:space="0" w:color="auto"/>
              <w:right w:val="single" w:sz="4" w:space="0" w:color="auto"/>
            </w:tcBorders>
            <w:vAlign w:val="center"/>
          </w:tcPr>
          <w:p w14:paraId="1C441843" w14:textId="77777777" w:rsidR="00791370" w:rsidRPr="0034117B" w:rsidRDefault="00791370" w:rsidP="00586628">
            <w:pPr>
              <w:autoSpaceDE w:val="0"/>
              <w:autoSpaceDN w:val="0"/>
              <w:jc w:val="center"/>
              <w:rPr>
                <w:rFonts w:cs="Arial"/>
                <w:sz w:val="18"/>
                <w:szCs w:val="18"/>
              </w:rPr>
            </w:pPr>
            <w:r w:rsidRPr="0034117B">
              <w:rPr>
                <w:rFonts w:cs="Arial"/>
                <w:sz w:val="18"/>
                <w:szCs w:val="18"/>
              </w:rPr>
              <w:t>2,64</w:t>
            </w:r>
          </w:p>
        </w:tc>
        <w:tc>
          <w:tcPr>
            <w:tcW w:w="643" w:type="pct"/>
            <w:gridSpan w:val="2"/>
            <w:tcBorders>
              <w:top w:val="single" w:sz="4" w:space="0" w:color="auto"/>
              <w:left w:val="single" w:sz="4" w:space="0" w:color="auto"/>
              <w:bottom w:val="single" w:sz="4" w:space="0" w:color="auto"/>
              <w:right w:val="single" w:sz="4" w:space="0" w:color="auto"/>
            </w:tcBorders>
            <w:vAlign w:val="center"/>
          </w:tcPr>
          <w:p w14:paraId="7B638120" w14:textId="77777777" w:rsidR="00791370" w:rsidRPr="0034117B" w:rsidRDefault="00791370" w:rsidP="00586628">
            <w:pPr>
              <w:autoSpaceDE w:val="0"/>
              <w:autoSpaceDN w:val="0"/>
              <w:jc w:val="center"/>
              <w:rPr>
                <w:rFonts w:cs="Arial"/>
                <w:sz w:val="18"/>
                <w:szCs w:val="18"/>
              </w:rPr>
            </w:pPr>
            <w:r w:rsidRPr="0034117B">
              <w:rPr>
                <w:rFonts w:cs="Arial"/>
                <w:sz w:val="18"/>
                <w:szCs w:val="18"/>
              </w:rPr>
              <w:t>5,64 - 6,17</w:t>
            </w:r>
          </w:p>
        </w:tc>
      </w:tr>
      <w:tr w:rsidR="00053306" w:rsidRPr="0034117B" w14:paraId="57F246BB" w14:textId="77777777" w:rsidTr="005858F6">
        <w:tblPrEx>
          <w:tblBorders>
            <w:top w:val="none" w:sz="0" w:space="0" w:color="auto"/>
          </w:tblBorders>
        </w:tblPrEx>
        <w:trPr>
          <w:trHeight w:val="404"/>
        </w:trPr>
        <w:tc>
          <w:tcPr>
            <w:tcW w:w="1126" w:type="pct"/>
            <w:gridSpan w:val="2"/>
            <w:tcBorders>
              <w:top w:val="single" w:sz="4" w:space="0" w:color="auto"/>
              <w:left w:val="single" w:sz="4" w:space="0" w:color="auto"/>
              <w:bottom w:val="single" w:sz="4" w:space="0" w:color="auto"/>
              <w:right w:val="single" w:sz="4" w:space="0" w:color="auto"/>
            </w:tcBorders>
            <w:vAlign w:val="center"/>
          </w:tcPr>
          <w:p w14:paraId="2C5ED08A" w14:textId="02C9CD28" w:rsidR="00791370" w:rsidRPr="006A70FA" w:rsidRDefault="00786E33" w:rsidP="005858F6">
            <w:pPr>
              <w:autoSpaceDE w:val="0"/>
              <w:autoSpaceDN w:val="0"/>
              <w:jc w:val="center"/>
              <w:rPr>
                <w:rFonts w:cs="Arial"/>
                <w:b/>
                <w:bCs/>
                <w:sz w:val="18"/>
                <w:szCs w:val="18"/>
                <w:lang w:val="el-GR"/>
              </w:rPr>
            </w:pPr>
            <w:r w:rsidRPr="006A70FA">
              <w:rPr>
                <w:rFonts w:cs="Arial"/>
                <w:b/>
                <w:bCs/>
                <w:sz w:val="18"/>
                <w:szCs w:val="18"/>
                <w:lang w:val="el-GR"/>
              </w:rPr>
              <w:t>Τυπική Απόκλιση</w:t>
            </w:r>
          </w:p>
        </w:tc>
        <w:tc>
          <w:tcPr>
            <w:tcW w:w="645" w:type="pct"/>
            <w:gridSpan w:val="2"/>
            <w:tcBorders>
              <w:top w:val="single" w:sz="4" w:space="0" w:color="auto"/>
              <w:left w:val="single" w:sz="4" w:space="0" w:color="auto"/>
              <w:bottom w:val="single" w:sz="4" w:space="0" w:color="auto"/>
              <w:right w:val="single" w:sz="4" w:space="0" w:color="auto"/>
            </w:tcBorders>
            <w:vAlign w:val="center"/>
          </w:tcPr>
          <w:p w14:paraId="4C72FF2C" w14:textId="77777777" w:rsidR="00791370" w:rsidRPr="0034117B" w:rsidRDefault="00791370" w:rsidP="00586628">
            <w:pPr>
              <w:autoSpaceDE w:val="0"/>
              <w:autoSpaceDN w:val="0"/>
              <w:jc w:val="center"/>
              <w:rPr>
                <w:rFonts w:cs="Arial"/>
                <w:sz w:val="18"/>
                <w:szCs w:val="18"/>
              </w:rPr>
            </w:pPr>
            <w:r w:rsidRPr="0034117B">
              <w:rPr>
                <w:rFonts w:cs="Arial"/>
                <w:sz w:val="18"/>
                <w:szCs w:val="18"/>
              </w:rPr>
              <w:t>0,63</w:t>
            </w:r>
          </w:p>
        </w:tc>
        <w:tc>
          <w:tcPr>
            <w:tcW w:w="652" w:type="pct"/>
            <w:gridSpan w:val="2"/>
            <w:tcBorders>
              <w:top w:val="single" w:sz="4" w:space="0" w:color="auto"/>
              <w:left w:val="single" w:sz="4" w:space="0" w:color="auto"/>
              <w:bottom w:val="single" w:sz="4" w:space="0" w:color="auto"/>
              <w:right w:val="single" w:sz="4" w:space="0" w:color="auto"/>
            </w:tcBorders>
            <w:vAlign w:val="center"/>
          </w:tcPr>
          <w:p w14:paraId="72B407EF" w14:textId="77777777" w:rsidR="00791370" w:rsidRPr="0034117B" w:rsidRDefault="00791370" w:rsidP="00586628">
            <w:pPr>
              <w:autoSpaceDE w:val="0"/>
              <w:autoSpaceDN w:val="0"/>
              <w:jc w:val="center"/>
              <w:rPr>
                <w:rFonts w:cs="Arial"/>
                <w:sz w:val="18"/>
                <w:szCs w:val="18"/>
              </w:rPr>
            </w:pPr>
            <w:r w:rsidRPr="0034117B">
              <w:rPr>
                <w:rFonts w:cs="Arial"/>
                <w:sz w:val="18"/>
                <w:szCs w:val="18"/>
              </w:rPr>
              <w:t>2,16t</w:t>
            </w:r>
          </w:p>
        </w:tc>
        <w:tc>
          <w:tcPr>
            <w:tcW w:w="646" w:type="pct"/>
            <w:gridSpan w:val="2"/>
            <w:tcBorders>
              <w:top w:val="single" w:sz="4" w:space="0" w:color="auto"/>
              <w:left w:val="single" w:sz="4" w:space="0" w:color="auto"/>
              <w:bottom w:val="single" w:sz="4" w:space="0" w:color="auto"/>
              <w:right w:val="single" w:sz="4" w:space="0" w:color="auto"/>
            </w:tcBorders>
            <w:vAlign w:val="center"/>
          </w:tcPr>
          <w:p w14:paraId="7FA14A91" w14:textId="77777777" w:rsidR="00791370" w:rsidRPr="0034117B" w:rsidRDefault="00791370" w:rsidP="00586628">
            <w:pPr>
              <w:autoSpaceDE w:val="0"/>
              <w:autoSpaceDN w:val="0"/>
              <w:jc w:val="center"/>
              <w:rPr>
                <w:rFonts w:cs="Arial"/>
                <w:sz w:val="18"/>
                <w:szCs w:val="18"/>
              </w:rPr>
            </w:pPr>
            <w:r w:rsidRPr="0034117B">
              <w:rPr>
                <w:rFonts w:cs="Arial"/>
                <w:sz w:val="18"/>
                <w:szCs w:val="18"/>
              </w:rPr>
              <w:t>0,64</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69B6887F" w14:textId="77777777" w:rsidR="00791370" w:rsidRPr="0034117B" w:rsidRDefault="00791370" w:rsidP="00586628">
            <w:pPr>
              <w:autoSpaceDE w:val="0"/>
              <w:autoSpaceDN w:val="0"/>
              <w:jc w:val="center"/>
              <w:rPr>
                <w:rFonts w:cs="Arial"/>
                <w:sz w:val="18"/>
                <w:szCs w:val="18"/>
              </w:rPr>
            </w:pPr>
            <w:r w:rsidRPr="0034117B">
              <w:rPr>
                <w:rFonts w:cs="Arial"/>
                <w:sz w:val="18"/>
                <w:szCs w:val="18"/>
              </w:rPr>
              <w:t>2,82t</w:t>
            </w:r>
          </w:p>
        </w:tc>
        <w:tc>
          <w:tcPr>
            <w:tcW w:w="645" w:type="pct"/>
            <w:gridSpan w:val="2"/>
            <w:tcBorders>
              <w:top w:val="single" w:sz="4" w:space="0" w:color="auto"/>
              <w:left w:val="single" w:sz="4" w:space="0" w:color="auto"/>
              <w:bottom w:val="single" w:sz="4" w:space="0" w:color="auto"/>
              <w:right w:val="single" w:sz="4" w:space="0" w:color="auto"/>
            </w:tcBorders>
            <w:vAlign w:val="center"/>
          </w:tcPr>
          <w:p w14:paraId="1A9F58AA" w14:textId="77777777" w:rsidR="00791370" w:rsidRPr="0034117B" w:rsidRDefault="00791370" w:rsidP="00586628">
            <w:pPr>
              <w:autoSpaceDE w:val="0"/>
              <w:autoSpaceDN w:val="0"/>
              <w:jc w:val="center"/>
              <w:rPr>
                <w:rFonts w:cs="Arial"/>
                <w:sz w:val="18"/>
                <w:szCs w:val="18"/>
              </w:rPr>
            </w:pPr>
            <w:r w:rsidRPr="0034117B">
              <w:rPr>
                <w:rFonts w:cs="Arial"/>
                <w:sz w:val="18"/>
                <w:szCs w:val="18"/>
              </w:rPr>
              <w:t>1,65</w:t>
            </w:r>
          </w:p>
        </w:tc>
        <w:tc>
          <w:tcPr>
            <w:tcW w:w="643" w:type="pct"/>
            <w:gridSpan w:val="2"/>
            <w:tcBorders>
              <w:top w:val="single" w:sz="4" w:space="0" w:color="auto"/>
              <w:left w:val="single" w:sz="4" w:space="0" w:color="auto"/>
              <w:bottom w:val="single" w:sz="4" w:space="0" w:color="auto"/>
              <w:right w:val="single" w:sz="4" w:space="0" w:color="auto"/>
            </w:tcBorders>
            <w:vAlign w:val="center"/>
          </w:tcPr>
          <w:p w14:paraId="6E193424" w14:textId="77777777" w:rsidR="00791370" w:rsidRPr="0034117B" w:rsidRDefault="00791370" w:rsidP="00586628">
            <w:pPr>
              <w:autoSpaceDE w:val="0"/>
              <w:autoSpaceDN w:val="0"/>
              <w:jc w:val="center"/>
              <w:rPr>
                <w:rFonts w:cs="Arial"/>
                <w:sz w:val="18"/>
                <w:szCs w:val="18"/>
              </w:rPr>
            </w:pPr>
            <w:r w:rsidRPr="0034117B">
              <w:rPr>
                <w:rFonts w:cs="Arial"/>
                <w:sz w:val="18"/>
                <w:szCs w:val="18"/>
              </w:rPr>
              <w:t>2,22t</w:t>
            </w:r>
          </w:p>
        </w:tc>
      </w:tr>
      <w:tr w:rsidR="00053306" w:rsidRPr="0034117B" w14:paraId="6C00C280" w14:textId="77777777" w:rsidTr="005858F6">
        <w:tblPrEx>
          <w:tblBorders>
            <w:top w:val="none" w:sz="0" w:space="0" w:color="auto"/>
          </w:tblBorders>
        </w:tblPrEx>
        <w:trPr>
          <w:trHeight w:val="424"/>
        </w:trPr>
        <w:tc>
          <w:tcPr>
            <w:tcW w:w="1126" w:type="pct"/>
            <w:gridSpan w:val="2"/>
            <w:tcBorders>
              <w:top w:val="single" w:sz="4" w:space="0" w:color="auto"/>
              <w:left w:val="single" w:sz="4" w:space="0" w:color="auto"/>
              <w:bottom w:val="single" w:sz="4" w:space="0" w:color="auto"/>
              <w:right w:val="single" w:sz="4" w:space="0" w:color="auto"/>
            </w:tcBorders>
            <w:vAlign w:val="center"/>
          </w:tcPr>
          <w:p w14:paraId="0490654E" w14:textId="77777777" w:rsidR="00791370" w:rsidRPr="006A70FA" w:rsidRDefault="00791370" w:rsidP="005858F6">
            <w:pPr>
              <w:autoSpaceDE w:val="0"/>
              <w:autoSpaceDN w:val="0"/>
              <w:jc w:val="center"/>
              <w:rPr>
                <w:rFonts w:cs="Arial"/>
                <w:b/>
                <w:bCs/>
                <w:sz w:val="18"/>
                <w:szCs w:val="18"/>
              </w:rPr>
            </w:pPr>
            <w:r w:rsidRPr="006A70FA">
              <w:rPr>
                <w:rFonts w:cs="Arial"/>
                <w:b/>
                <w:bCs/>
                <w:sz w:val="18"/>
                <w:szCs w:val="18"/>
              </w:rPr>
              <w:t>CV</w:t>
            </w:r>
          </w:p>
        </w:tc>
        <w:tc>
          <w:tcPr>
            <w:tcW w:w="645" w:type="pct"/>
            <w:gridSpan w:val="2"/>
            <w:tcBorders>
              <w:top w:val="single" w:sz="4" w:space="0" w:color="auto"/>
              <w:left w:val="single" w:sz="4" w:space="0" w:color="auto"/>
              <w:bottom w:val="single" w:sz="4" w:space="0" w:color="auto"/>
              <w:right w:val="single" w:sz="4" w:space="0" w:color="auto"/>
            </w:tcBorders>
            <w:vAlign w:val="center"/>
          </w:tcPr>
          <w:p w14:paraId="328B0DFF" w14:textId="77777777" w:rsidR="00791370" w:rsidRPr="0034117B" w:rsidRDefault="00791370" w:rsidP="00586628">
            <w:pPr>
              <w:autoSpaceDE w:val="0"/>
              <w:autoSpaceDN w:val="0"/>
              <w:jc w:val="center"/>
              <w:rPr>
                <w:rFonts w:cs="Arial"/>
                <w:sz w:val="18"/>
                <w:szCs w:val="18"/>
              </w:rPr>
            </w:pPr>
            <w:r w:rsidRPr="0034117B">
              <w:rPr>
                <w:rFonts w:cs="Arial"/>
                <w:sz w:val="18"/>
                <w:szCs w:val="18"/>
              </w:rPr>
              <w:t>109,19</w:t>
            </w:r>
          </w:p>
        </w:tc>
        <w:tc>
          <w:tcPr>
            <w:tcW w:w="652" w:type="pct"/>
            <w:gridSpan w:val="2"/>
            <w:tcBorders>
              <w:top w:val="single" w:sz="4" w:space="0" w:color="auto"/>
              <w:left w:val="single" w:sz="4" w:space="0" w:color="auto"/>
              <w:bottom w:val="single" w:sz="4" w:space="0" w:color="auto"/>
              <w:right w:val="single" w:sz="4" w:space="0" w:color="auto"/>
            </w:tcBorders>
            <w:vAlign w:val="center"/>
          </w:tcPr>
          <w:p w14:paraId="1BA4AD01" w14:textId="77777777" w:rsidR="00791370" w:rsidRPr="0034117B" w:rsidRDefault="00791370" w:rsidP="00586628">
            <w:pPr>
              <w:autoSpaceDE w:val="0"/>
              <w:autoSpaceDN w:val="0"/>
              <w:jc w:val="center"/>
              <w:rPr>
                <w:rFonts w:cs="Arial"/>
                <w:sz w:val="18"/>
                <w:szCs w:val="18"/>
              </w:rPr>
            </w:pPr>
            <w:r w:rsidRPr="0034117B">
              <w:rPr>
                <w:rFonts w:cs="Arial"/>
                <w:sz w:val="18"/>
                <w:szCs w:val="18"/>
              </w:rPr>
              <w:t>32,32t</w:t>
            </w:r>
          </w:p>
        </w:tc>
        <w:tc>
          <w:tcPr>
            <w:tcW w:w="646" w:type="pct"/>
            <w:gridSpan w:val="2"/>
            <w:tcBorders>
              <w:top w:val="single" w:sz="4" w:space="0" w:color="auto"/>
              <w:left w:val="single" w:sz="4" w:space="0" w:color="auto"/>
              <w:bottom w:val="single" w:sz="4" w:space="0" w:color="auto"/>
              <w:right w:val="single" w:sz="4" w:space="0" w:color="auto"/>
            </w:tcBorders>
            <w:vAlign w:val="center"/>
          </w:tcPr>
          <w:p w14:paraId="178DD024" w14:textId="77777777" w:rsidR="00791370" w:rsidRPr="0034117B" w:rsidRDefault="00791370" w:rsidP="00586628">
            <w:pPr>
              <w:autoSpaceDE w:val="0"/>
              <w:autoSpaceDN w:val="0"/>
              <w:jc w:val="center"/>
              <w:rPr>
                <w:rFonts w:cs="Arial"/>
                <w:sz w:val="18"/>
                <w:szCs w:val="18"/>
              </w:rPr>
            </w:pPr>
            <w:r w:rsidRPr="0034117B">
              <w:rPr>
                <w:rFonts w:cs="Arial"/>
                <w:sz w:val="18"/>
                <w:szCs w:val="18"/>
              </w:rPr>
              <w:t>64,07</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3676A136" w14:textId="77777777" w:rsidR="00791370" w:rsidRPr="0034117B" w:rsidRDefault="00791370" w:rsidP="00586628">
            <w:pPr>
              <w:autoSpaceDE w:val="0"/>
              <w:autoSpaceDN w:val="0"/>
              <w:jc w:val="center"/>
              <w:rPr>
                <w:rFonts w:cs="Arial"/>
                <w:sz w:val="18"/>
                <w:szCs w:val="18"/>
              </w:rPr>
            </w:pPr>
            <w:r w:rsidRPr="0034117B">
              <w:rPr>
                <w:rFonts w:cs="Arial"/>
                <w:sz w:val="18"/>
                <w:szCs w:val="18"/>
              </w:rPr>
              <w:t>17,66t</w:t>
            </w:r>
          </w:p>
        </w:tc>
        <w:tc>
          <w:tcPr>
            <w:tcW w:w="645" w:type="pct"/>
            <w:gridSpan w:val="2"/>
            <w:tcBorders>
              <w:top w:val="single" w:sz="4" w:space="0" w:color="auto"/>
              <w:left w:val="single" w:sz="4" w:space="0" w:color="auto"/>
              <w:bottom w:val="single" w:sz="4" w:space="0" w:color="auto"/>
              <w:right w:val="single" w:sz="4" w:space="0" w:color="auto"/>
            </w:tcBorders>
            <w:vAlign w:val="center"/>
          </w:tcPr>
          <w:p w14:paraId="00136DF0" w14:textId="77777777" w:rsidR="00791370" w:rsidRPr="0034117B" w:rsidRDefault="00791370" w:rsidP="00586628">
            <w:pPr>
              <w:autoSpaceDE w:val="0"/>
              <w:autoSpaceDN w:val="0"/>
              <w:jc w:val="center"/>
              <w:rPr>
                <w:rFonts w:cs="Arial"/>
                <w:sz w:val="18"/>
                <w:szCs w:val="18"/>
              </w:rPr>
            </w:pPr>
            <w:r w:rsidRPr="0034117B">
              <w:rPr>
                <w:rFonts w:cs="Arial"/>
                <w:sz w:val="18"/>
                <w:szCs w:val="18"/>
              </w:rPr>
              <w:t>10,23</w:t>
            </w:r>
          </w:p>
        </w:tc>
        <w:tc>
          <w:tcPr>
            <w:tcW w:w="643" w:type="pct"/>
            <w:gridSpan w:val="2"/>
            <w:tcBorders>
              <w:top w:val="single" w:sz="4" w:space="0" w:color="auto"/>
              <w:left w:val="single" w:sz="4" w:space="0" w:color="auto"/>
              <w:bottom w:val="single" w:sz="4" w:space="0" w:color="auto"/>
              <w:right w:val="single" w:sz="4" w:space="0" w:color="auto"/>
            </w:tcBorders>
            <w:vAlign w:val="center"/>
          </w:tcPr>
          <w:p w14:paraId="046D3116" w14:textId="77777777" w:rsidR="00791370" w:rsidRPr="0034117B" w:rsidRDefault="00791370" w:rsidP="00586628">
            <w:pPr>
              <w:autoSpaceDE w:val="0"/>
              <w:autoSpaceDN w:val="0"/>
              <w:jc w:val="center"/>
              <w:rPr>
                <w:rFonts w:cs="Arial"/>
                <w:sz w:val="18"/>
                <w:szCs w:val="18"/>
              </w:rPr>
            </w:pPr>
            <w:r w:rsidRPr="0034117B">
              <w:rPr>
                <w:rFonts w:cs="Arial"/>
                <w:sz w:val="18"/>
                <w:szCs w:val="18"/>
              </w:rPr>
              <w:t>5,45t</w:t>
            </w:r>
          </w:p>
        </w:tc>
      </w:tr>
      <w:tr w:rsidR="00053306" w:rsidRPr="0034117B" w14:paraId="4B6CE438" w14:textId="77777777" w:rsidTr="005858F6">
        <w:tblPrEx>
          <w:tblBorders>
            <w:top w:val="none" w:sz="0" w:space="0" w:color="auto"/>
          </w:tblBorders>
        </w:tblPrEx>
        <w:trPr>
          <w:trHeight w:val="470"/>
        </w:trPr>
        <w:tc>
          <w:tcPr>
            <w:tcW w:w="1126" w:type="pct"/>
            <w:gridSpan w:val="2"/>
            <w:tcBorders>
              <w:top w:val="single" w:sz="4" w:space="0" w:color="auto"/>
              <w:left w:val="single" w:sz="4" w:space="0" w:color="auto"/>
              <w:bottom w:val="single" w:sz="4" w:space="0" w:color="auto"/>
              <w:right w:val="single" w:sz="4" w:space="0" w:color="auto"/>
            </w:tcBorders>
            <w:vAlign w:val="center"/>
          </w:tcPr>
          <w:p w14:paraId="27CB64CB" w14:textId="2924C91B" w:rsidR="00791370" w:rsidRPr="006A70FA" w:rsidRDefault="00786E33" w:rsidP="005858F6">
            <w:pPr>
              <w:autoSpaceDE w:val="0"/>
              <w:autoSpaceDN w:val="0"/>
              <w:jc w:val="center"/>
              <w:rPr>
                <w:rFonts w:cs="Arial"/>
                <w:b/>
                <w:bCs/>
                <w:sz w:val="18"/>
                <w:szCs w:val="18"/>
              </w:rPr>
            </w:pPr>
            <w:r w:rsidRPr="006A70FA">
              <w:rPr>
                <w:rFonts w:cs="Arial"/>
                <w:b/>
                <w:bCs/>
                <w:sz w:val="18"/>
                <w:szCs w:val="18"/>
                <w:lang w:val="el-GR"/>
              </w:rPr>
              <w:t>Ε</w:t>
            </w:r>
            <w:r w:rsidR="00236C3F" w:rsidRPr="006A70FA">
              <w:rPr>
                <w:rFonts w:cs="Arial"/>
                <w:b/>
                <w:bCs/>
                <w:sz w:val="18"/>
                <w:szCs w:val="18"/>
                <w:lang w:val="el-GR"/>
              </w:rPr>
              <w:t>π</w:t>
            </w:r>
            <w:r w:rsidRPr="006A70FA">
              <w:rPr>
                <w:rFonts w:cs="Arial"/>
                <w:b/>
                <w:bCs/>
                <w:sz w:val="18"/>
                <w:szCs w:val="18"/>
                <w:lang w:val="el-GR"/>
              </w:rPr>
              <w:t>έμβαση</w:t>
            </w:r>
            <w:r w:rsidR="00791370" w:rsidRPr="006A70FA">
              <w:rPr>
                <w:rFonts w:cs="Arial"/>
                <w:b/>
                <w:bCs/>
                <w:sz w:val="18"/>
                <w:szCs w:val="18"/>
              </w:rPr>
              <w:t xml:space="preserve"> Prob(F)</w:t>
            </w:r>
          </w:p>
        </w:tc>
        <w:tc>
          <w:tcPr>
            <w:tcW w:w="645" w:type="pct"/>
            <w:gridSpan w:val="2"/>
            <w:tcBorders>
              <w:top w:val="single" w:sz="4" w:space="0" w:color="auto"/>
              <w:left w:val="single" w:sz="4" w:space="0" w:color="auto"/>
              <w:bottom w:val="single" w:sz="4" w:space="0" w:color="auto"/>
              <w:right w:val="single" w:sz="4" w:space="0" w:color="auto"/>
            </w:tcBorders>
            <w:vAlign w:val="center"/>
          </w:tcPr>
          <w:p w14:paraId="40E6837B" w14:textId="77777777" w:rsidR="00791370" w:rsidRPr="0034117B" w:rsidRDefault="00791370" w:rsidP="00586628">
            <w:pPr>
              <w:autoSpaceDE w:val="0"/>
              <w:autoSpaceDN w:val="0"/>
              <w:jc w:val="center"/>
              <w:rPr>
                <w:rFonts w:cs="Arial"/>
                <w:sz w:val="18"/>
                <w:szCs w:val="18"/>
              </w:rPr>
            </w:pPr>
            <w:r w:rsidRPr="0034117B">
              <w:rPr>
                <w:rFonts w:cs="Arial"/>
                <w:sz w:val="18"/>
                <w:szCs w:val="18"/>
              </w:rPr>
              <w:t>0,0011</w:t>
            </w:r>
          </w:p>
        </w:tc>
        <w:tc>
          <w:tcPr>
            <w:tcW w:w="652" w:type="pct"/>
            <w:gridSpan w:val="2"/>
            <w:tcBorders>
              <w:top w:val="single" w:sz="4" w:space="0" w:color="auto"/>
              <w:left w:val="single" w:sz="4" w:space="0" w:color="auto"/>
              <w:bottom w:val="single" w:sz="4" w:space="0" w:color="auto"/>
              <w:right w:val="single" w:sz="4" w:space="0" w:color="auto"/>
            </w:tcBorders>
            <w:vAlign w:val="center"/>
          </w:tcPr>
          <w:p w14:paraId="664EE750" w14:textId="77777777" w:rsidR="00791370" w:rsidRPr="0034117B" w:rsidRDefault="00791370" w:rsidP="00586628">
            <w:pPr>
              <w:autoSpaceDE w:val="0"/>
              <w:autoSpaceDN w:val="0"/>
              <w:jc w:val="center"/>
              <w:rPr>
                <w:rFonts w:cs="Arial"/>
                <w:sz w:val="18"/>
                <w:szCs w:val="18"/>
              </w:rPr>
            </w:pPr>
            <w:r w:rsidRPr="0034117B">
              <w:rPr>
                <w:rFonts w:cs="Arial"/>
                <w:sz w:val="18"/>
                <w:szCs w:val="18"/>
              </w:rPr>
              <w:t>0,0001</w:t>
            </w:r>
          </w:p>
        </w:tc>
        <w:tc>
          <w:tcPr>
            <w:tcW w:w="646" w:type="pct"/>
            <w:gridSpan w:val="2"/>
            <w:tcBorders>
              <w:top w:val="single" w:sz="4" w:space="0" w:color="auto"/>
              <w:left w:val="single" w:sz="4" w:space="0" w:color="auto"/>
              <w:bottom w:val="single" w:sz="4" w:space="0" w:color="auto"/>
              <w:right w:val="single" w:sz="4" w:space="0" w:color="auto"/>
            </w:tcBorders>
            <w:vAlign w:val="center"/>
          </w:tcPr>
          <w:p w14:paraId="7C0CDBE6" w14:textId="77777777" w:rsidR="00791370" w:rsidRPr="0034117B" w:rsidRDefault="00791370" w:rsidP="00586628">
            <w:pPr>
              <w:autoSpaceDE w:val="0"/>
              <w:autoSpaceDN w:val="0"/>
              <w:jc w:val="center"/>
              <w:rPr>
                <w:rFonts w:cs="Arial"/>
                <w:sz w:val="18"/>
                <w:szCs w:val="18"/>
              </w:rPr>
            </w:pPr>
            <w:r w:rsidRPr="0034117B">
              <w:rPr>
                <w:rFonts w:cs="Arial"/>
                <w:sz w:val="18"/>
                <w:szCs w:val="18"/>
              </w:rPr>
              <w:t>0,0023</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145CFFB7" w14:textId="77777777" w:rsidR="00791370" w:rsidRPr="0034117B" w:rsidRDefault="00791370" w:rsidP="00586628">
            <w:pPr>
              <w:autoSpaceDE w:val="0"/>
              <w:autoSpaceDN w:val="0"/>
              <w:jc w:val="center"/>
              <w:rPr>
                <w:rFonts w:cs="Arial"/>
                <w:sz w:val="18"/>
                <w:szCs w:val="18"/>
              </w:rPr>
            </w:pPr>
            <w:r w:rsidRPr="0034117B">
              <w:rPr>
                <w:rFonts w:cs="Arial"/>
                <w:sz w:val="18"/>
                <w:szCs w:val="18"/>
              </w:rPr>
              <w:t>0,0001</w:t>
            </w:r>
          </w:p>
        </w:tc>
        <w:tc>
          <w:tcPr>
            <w:tcW w:w="645" w:type="pct"/>
            <w:gridSpan w:val="2"/>
            <w:tcBorders>
              <w:top w:val="single" w:sz="4" w:space="0" w:color="auto"/>
              <w:left w:val="single" w:sz="4" w:space="0" w:color="auto"/>
              <w:bottom w:val="single" w:sz="4" w:space="0" w:color="auto"/>
              <w:right w:val="single" w:sz="4" w:space="0" w:color="auto"/>
            </w:tcBorders>
            <w:vAlign w:val="center"/>
          </w:tcPr>
          <w:p w14:paraId="4ECADE61" w14:textId="77777777" w:rsidR="00791370" w:rsidRPr="0034117B" w:rsidRDefault="00791370" w:rsidP="00586628">
            <w:pPr>
              <w:autoSpaceDE w:val="0"/>
              <w:autoSpaceDN w:val="0"/>
              <w:jc w:val="center"/>
              <w:rPr>
                <w:rFonts w:cs="Arial"/>
                <w:sz w:val="18"/>
                <w:szCs w:val="18"/>
              </w:rPr>
            </w:pPr>
            <w:r w:rsidRPr="0034117B">
              <w:rPr>
                <w:rFonts w:cs="Arial"/>
                <w:sz w:val="18"/>
                <w:szCs w:val="18"/>
              </w:rPr>
              <w:t>0,0001</w:t>
            </w:r>
          </w:p>
        </w:tc>
        <w:tc>
          <w:tcPr>
            <w:tcW w:w="643" w:type="pct"/>
            <w:gridSpan w:val="2"/>
            <w:tcBorders>
              <w:top w:val="single" w:sz="4" w:space="0" w:color="auto"/>
              <w:left w:val="single" w:sz="4" w:space="0" w:color="auto"/>
              <w:bottom w:val="single" w:sz="4" w:space="0" w:color="auto"/>
              <w:right w:val="single" w:sz="4" w:space="0" w:color="auto"/>
            </w:tcBorders>
            <w:vAlign w:val="center"/>
          </w:tcPr>
          <w:p w14:paraId="57C21357" w14:textId="77777777" w:rsidR="00791370" w:rsidRPr="0034117B" w:rsidRDefault="00791370" w:rsidP="00586628">
            <w:pPr>
              <w:autoSpaceDE w:val="0"/>
              <w:autoSpaceDN w:val="0"/>
              <w:jc w:val="center"/>
              <w:rPr>
                <w:rFonts w:cs="Arial"/>
                <w:sz w:val="18"/>
                <w:szCs w:val="18"/>
              </w:rPr>
            </w:pPr>
            <w:r w:rsidRPr="0034117B">
              <w:rPr>
                <w:rFonts w:cs="Arial"/>
                <w:sz w:val="18"/>
                <w:szCs w:val="18"/>
              </w:rPr>
              <w:t>0,0001</w:t>
            </w:r>
          </w:p>
        </w:tc>
      </w:tr>
    </w:tbl>
    <w:p w14:paraId="77DADCC3" w14:textId="77777777" w:rsidR="005858F6" w:rsidRDefault="005858F6" w:rsidP="005858F6">
      <w:pPr>
        <w:pBdr>
          <w:top w:val="single" w:sz="2" w:space="0" w:color="auto"/>
        </w:pBdr>
        <w:autoSpaceDE w:val="0"/>
        <w:autoSpaceDN w:val="0"/>
        <w:adjustRightInd w:val="0"/>
        <w:spacing w:after="120"/>
        <w:ind w:left="-539"/>
        <w:rPr>
          <w:rFonts w:cs="Arial"/>
          <w:sz w:val="18"/>
          <w:szCs w:val="18"/>
          <w:u w:val="single"/>
          <w:lang w:val="en-US"/>
        </w:rPr>
      </w:pPr>
    </w:p>
    <w:p w14:paraId="2B7C1C99" w14:textId="1CEE2A56" w:rsidR="00791370" w:rsidRPr="003C1C17" w:rsidRDefault="00791370" w:rsidP="00125A4A">
      <w:pPr>
        <w:pBdr>
          <w:top w:val="single" w:sz="2" w:space="0" w:color="auto"/>
        </w:pBdr>
        <w:autoSpaceDE w:val="0"/>
        <w:autoSpaceDN w:val="0"/>
        <w:adjustRightInd w:val="0"/>
        <w:spacing w:after="60"/>
        <w:ind w:left="-539"/>
        <w:rPr>
          <w:rFonts w:cs="Arial"/>
          <w:sz w:val="18"/>
          <w:szCs w:val="18"/>
          <w:lang w:val="el-GR"/>
        </w:rPr>
      </w:pPr>
      <w:r w:rsidRPr="0034117B">
        <w:rPr>
          <w:rFonts w:cs="Arial"/>
          <w:sz w:val="18"/>
          <w:szCs w:val="18"/>
          <w:u w:val="single"/>
          <w:lang w:val="el-GR"/>
        </w:rPr>
        <w:t>Τμήμα</w:t>
      </w:r>
      <w:r w:rsidR="0068363B" w:rsidRPr="003C1C17">
        <w:rPr>
          <w:rFonts w:cs="Arial"/>
          <w:sz w:val="18"/>
          <w:szCs w:val="18"/>
          <w:u w:val="single"/>
          <w:lang w:val="el-GR"/>
        </w:rPr>
        <w:t xml:space="preserve"> </w:t>
      </w:r>
      <w:r w:rsidR="0068363B">
        <w:rPr>
          <w:rFonts w:cs="Arial"/>
          <w:sz w:val="18"/>
          <w:szCs w:val="18"/>
          <w:u w:val="single"/>
          <w:lang w:val="el-GR"/>
        </w:rPr>
        <w:t>φυτού</w:t>
      </w:r>
      <w:r w:rsidRPr="003C1C17">
        <w:rPr>
          <w:rFonts w:cs="Arial"/>
          <w:sz w:val="18"/>
          <w:szCs w:val="18"/>
          <w:u w:val="single"/>
          <w:lang w:val="el-GR"/>
        </w:rPr>
        <w:t xml:space="preserve"> </w:t>
      </w:r>
      <w:r w:rsidRPr="0034117B">
        <w:rPr>
          <w:rFonts w:cs="Arial"/>
          <w:sz w:val="18"/>
          <w:szCs w:val="18"/>
          <w:u w:val="single"/>
          <w:lang w:val="el-GR"/>
        </w:rPr>
        <w:t>που</w:t>
      </w:r>
      <w:r w:rsidRPr="003C1C17">
        <w:rPr>
          <w:rFonts w:cs="Arial"/>
          <w:sz w:val="18"/>
          <w:szCs w:val="18"/>
          <w:u w:val="single"/>
          <w:lang w:val="el-GR"/>
        </w:rPr>
        <w:t xml:space="preserve"> </w:t>
      </w:r>
      <w:r w:rsidRPr="0034117B">
        <w:rPr>
          <w:rFonts w:cs="Arial"/>
          <w:sz w:val="18"/>
          <w:szCs w:val="18"/>
          <w:u w:val="single"/>
          <w:lang w:val="el-GR"/>
        </w:rPr>
        <w:t>αξιολογήθηκε</w:t>
      </w:r>
      <w:r w:rsidRPr="003C1C17">
        <w:rPr>
          <w:rFonts w:cs="Arial"/>
          <w:sz w:val="18"/>
          <w:szCs w:val="18"/>
          <w:lang w:val="el-GR"/>
        </w:rPr>
        <w:t xml:space="preserve"> </w:t>
      </w:r>
    </w:p>
    <w:p w14:paraId="5361F4C5" w14:textId="133B6744" w:rsidR="00791370" w:rsidRPr="003C1C17" w:rsidRDefault="00791370" w:rsidP="00125A4A">
      <w:pPr>
        <w:pBdr>
          <w:top w:val="single" w:sz="2" w:space="0" w:color="auto"/>
        </w:pBdr>
        <w:autoSpaceDE w:val="0"/>
        <w:autoSpaceDN w:val="0"/>
        <w:adjustRightInd w:val="0"/>
        <w:spacing w:after="60"/>
        <w:ind w:left="-539"/>
        <w:rPr>
          <w:rFonts w:cs="Arial"/>
          <w:sz w:val="18"/>
          <w:szCs w:val="18"/>
          <w:lang w:val="el-GR"/>
        </w:rPr>
      </w:pPr>
      <w:r w:rsidRPr="003C1C17">
        <w:rPr>
          <w:rFonts w:cs="Arial"/>
          <w:sz w:val="18"/>
          <w:szCs w:val="18"/>
          <w:lang w:val="el-GR"/>
        </w:rPr>
        <w:t xml:space="preserve"> </w:t>
      </w:r>
      <w:r w:rsidR="00053306">
        <w:rPr>
          <w:rFonts w:cs="Arial"/>
          <w:sz w:val="18"/>
          <w:szCs w:val="18"/>
          <w:lang w:val="el-GR"/>
        </w:rPr>
        <w:t>Φύλλα</w:t>
      </w:r>
      <w:r w:rsidRPr="003C1C17">
        <w:rPr>
          <w:rFonts w:cs="Arial"/>
          <w:sz w:val="18"/>
          <w:szCs w:val="18"/>
          <w:lang w:val="el-GR"/>
        </w:rPr>
        <w:t xml:space="preserve"> </w:t>
      </w:r>
    </w:p>
    <w:p w14:paraId="6FF80593" w14:textId="77777777" w:rsidR="00791370" w:rsidRPr="003C1C17" w:rsidRDefault="00791370" w:rsidP="00125A4A">
      <w:pPr>
        <w:pBdr>
          <w:top w:val="single" w:sz="2" w:space="0" w:color="auto"/>
        </w:pBdr>
        <w:autoSpaceDE w:val="0"/>
        <w:autoSpaceDN w:val="0"/>
        <w:adjustRightInd w:val="0"/>
        <w:spacing w:after="60"/>
        <w:ind w:left="-539"/>
        <w:rPr>
          <w:rFonts w:cs="Arial"/>
          <w:sz w:val="18"/>
          <w:szCs w:val="18"/>
          <w:lang w:val="el-GR"/>
        </w:rPr>
      </w:pPr>
      <w:r w:rsidRPr="003C1C17">
        <w:rPr>
          <w:rFonts w:cs="Arial"/>
          <w:sz w:val="18"/>
          <w:szCs w:val="18"/>
          <w:u w:val="single"/>
          <w:lang w:val="el-GR"/>
        </w:rPr>
        <w:t>Τύπος αξιολόγησης</w:t>
      </w:r>
      <w:r w:rsidRPr="003C1C17">
        <w:rPr>
          <w:rFonts w:cs="Arial"/>
          <w:sz w:val="18"/>
          <w:szCs w:val="18"/>
          <w:lang w:val="el-GR"/>
        </w:rPr>
        <w:t xml:space="preserve"> </w:t>
      </w:r>
    </w:p>
    <w:p w14:paraId="18FADAB5" w14:textId="45CE3272" w:rsidR="00791370" w:rsidRPr="003C1C17" w:rsidRDefault="00791370" w:rsidP="00125A4A">
      <w:pPr>
        <w:pBdr>
          <w:top w:val="single" w:sz="2" w:space="0" w:color="auto"/>
        </w:pBdr>
        <w:autoSpaceDE w:val="0"/>
        <w:autoSpaceDN w:val="0"/>
        <w:adjustRightInd w:val="0"/>
        <w:spacing w:after="60"/>
        <w:ind w:left="-539"/>
        <w:rPr>
          <w:rFonts w:cs="Arial"/>
          <w:sz w:val="18"/>
          <w:szCs w:val="18"/>
          <w:lang w:val="el-GR"/>
        </w:rPr>
      </w:pPr>
      <w:r w:rsidRPr="003C1C17">
        <w:rPr>
          <w:rFonts w:cs="Arial"/>
          <w:sz w:val="18"/>
          <w:szCs w:val="18"/>
          <w:lang w:val="el-GR"/>
        </w:rPr>
        <w:t xml:space="preserve"> </w:t>
      </w:r>
      <w:proofErr w:type="spellStart"/>
      <w:r w:rsidR="003F542E" w:rsidRPr="0034117B">
        <w:rPr>
          <w:rFonts w:cs="Arial"/>
          <w:sz w:val="18"/>
          <w:szCs w:val="18"/>
          <w:lang w:val="en-US"/>
        </w:rPr>
        <w:t>PESSEV</w:t>
      </w:r>
      <w:proofErr w:type="spellEnd"/>
      <w:r w:rsidR="003F542E" w:rsidRPr="003C1C17">
        <w:rPr>
          <w:rFonts w:cs="Arial"/>
          <w:sz w:val="18"/>
          <w:szCs w:val="18"/>
          <w:lang w:val="el-GR"/>
        </w:rPr>
        <w:t xml:space="preserve"> = </w:t>
      </w:r>
      <w:r w:rsidR="003F542E" w:rsidRPr="0034117B">
        <w:rPr>
          <w:rFonts w:cs="Arial"/>
          <w:sz w:val="18"/>
          <w:szCs w:val="18"/>
          <w:lang w:val="en-US"/>
        </w:rPr>
        <w:t>pest</w:t>
      </w:r>
      <w:r w:rsidR="003F542E" w:rsidRPr="003C1C17">
        <w:rPr>
          <w:rFonts w:cs="Arial"/>
          <w:sz w:val="18"/>
          <w:szCs w:val="18"/>
          <w:lang w:val="el-GR"/>
        </w:rPr>
        <w:t xml:space="preserve"> </w:t>
      </w:r>
      <w:r w:rsidR="003F542E" w:rsidRPr="0034117B">
        <w:rPr>
          <w:rFonts w:cs="Arial"/>
          <w:sz w:val="18"/>
          <w:szCs w:val="18"/>
          <w:lang w:val="en-US"/>
        </w:rPr>
        <w:t>severity</w:t>
      </w:r>
      <w:r w:rsidR="003F542E" w:rsidRPr="003C1C17">
        <w:rPr>
          <w:rFonts w:cs="Arial"/>
          <w:sz w:val="18"/>
          <w:szCs w:val="18"/>
          <w:lang w:val="el-GR"/>
        </w:rPr>
        <w:t xml:space="preserve"> = </w:t>
      </w:r>
      <w:r w:rsidR="003F542E">
        <w:rPr>
          <w:rFonts w:cs="Arial"/>
          <w:sz w:val="18"/>
          <w:szCs w:val="18"/>
          <w:lang w:val="el-GR"/>
        </w:rPr>
        <w:t>Ένταση</w:t>
      </w:r>
      <w:r w:rsidR="003F542E" w:rsidRPr="003C1C17">
        <w:rPr>
          <w:rFonts w:cs="Arial"/>
          <w:sz w:val="18"/>
          <w:szCs w:val="18"/>
          <w:lang w:val="el-GR"/>
        </w:rPr>
        <w:t xml:space="preserve"> </w:t>
      </w:r>
      <w:r w:rsidR="003F542E">
        <w:rPr>
          <w:rFonts w:cs="Arial"/>
          <w:sz w:val="18"/>
          <w:szCs w:val="18"/>
          <w:lang w:val="el-GR"/>
        </w:rPr>
        <w:t>προσβολής</w:t>
      </w:r>
      <w:r w:rsidR="003F542E" w:rsidRPr="003C1C17">
        <w:rPr>
          <w:rFonts w:cs="Arial"/>
          <w:sz w:val="18"/>
          <w:szCs w:val="18"/>
          <w:lang w:val="el-GR"/>
        </w:rPr>
        <w:t xml:space="preserve">  </w:t>
      </w:r>
    </w:p>
    <w:p w14:paraId="6AA5006F" w14:textId="6F539555" w:rsidR="00791370" w:rsidRPr="00107EAA" w:rsidRDefault="00791370" w:rsidP="00125A4A">
      <w:pPr>
        <w:pBdr>
          <w:top w:val="single" w:sz="2" w:space="0" w:color="auto"/>
        </w:pBdr>
        <w:autoSpaceDE w:val="0"/>
        <w:autoSpaceDN w:val="0"/>
        <w:adjustRightInd w:val="0"/>
        <w:spacing w:after="60"/>
        <w:ind w:left="-539"/>
        <w:rPr>
          <w:rFonts w:cs="Arial"/>
          <w:sz w:val="18"/>
          <w:szCs w:val="18"/>
          <w:lang w:val="el-GR"/>
        </w:rPr>
      </w:pPr>
      <w:r w:rsidRPr="00107EAA">
        <w:rPr>
          <w:rFonts w:cs="Arial"/>
          <w:sz w:val="18"/>
          <w:szCs w:val="18"/>
          <w:lang w:val="el-GR"/>
        </w:rPr>
        <w:t xml:space="preserve"> </w:t>
      </w:r>
      <w:proofErr w:type="spellStart"/>
      <w:r w:rsidR="003F542E" w:rsidRPr="0034117B">
        <w:rPr>
          <w:rFonts w:cs="Arial"/>
          <w:sz w:val="18"/>
          <w:szCs w:val="18"/>
        </w:rPr>
        <w:t>PESINC</w:t>
      </w:r>
      <w:proofErr w:type="spellEnd"/>
      <w:r w:rsidR="003F542E" w:rsidRPr="00107EAA">
        <w:rPr>
          <w:rFonts w:cs="Arial"/>
          <w:sz w:val="18"/>
          <w:szCs w:val="18"/>
          <w:lang w:val="el-GR"/>
        </w:rPr>
        <w:t xml:space="preserve"> = </w:t>
      </w:r>
      <w:r w:rsidR="003F542E" w:rsidRPr="0034117B">
        <w:rPr>
          <w:rFonts w:cs="Arial"/>
          <w:sz w:val="18"/>
          <w:szCs w:val="18"/>
        </w:rPr>
        <w:t>pest</w:t>
      </w:r>
      <w:r w:rsidR="003F542E" w:rsidRPr="00107EAA">
        <w:rPr>
          <w:rFonts w:cs="Arial"/>
          <w:sz w:val="18"/>
          <w:szCs w:val="18"/>
          <w:lang w:val="el-GR"/>
        </w:rPr>
        <w:t xml:space="preserve"> </w:t>
      </w:r>
      <w:r w:rsidR="003F542E" w:rsidRPr="0034117B">
        <w:rPr>
          <w:rFonts w:cs="Arial"/>
          <w:sz w:val="18"/>
          <w:szCs w:val="18"/>
        </w:rPr>
        <w:t>incidence</w:t>
      </w:r>
      <w:r w:rsidR="003F542E" w:rsidRPr="00107EAA">
        <w:rPr>
          <w:rFonts w:cs="Arial"/>
          <w:sz w:val="18"/>
          <w:szCs w:val="18"/>
          <w:lang w:val="el-GR"/>
        </w:rPr>
        <w:t xml:space="preserve"> = </w:t>
      </w:r>
      <w:r w:rsidR="003F542E">
        <w:rPr>
          <w:rFonts w:cs="Arial"/>
          <w:sz w:val="18"/>
          <w:szCs w:val="18"/>
          <w:lang w:val="el-GR"/>
        </w:rPr>
        <w:t>Συχνότητα</w:t>
      </w:r>
      <w:r w:rsidR="003F542E" w:rsidRPr="00107EAA">
        <w:rPr>
          <w:rFonts w:cs="Arial"/>
          <w:sz w:val="18"/>
          <w:szCs w:val="18"/>
          <w:lang w:val="el-GR"/>
        </w:rPr>
        <w:t xml:space="preserve"> </w:t>
      </w:r>
      <w:r w:rsidR="003F542E">
        <w:rPr>
          <w:rFonts w:cs="Arial"/>
          <w:sz w:val="18"/>
          <w:szCs w:val="18"/>
          <w:lang w:val="el-GR"/>
        </w:rPr>
        <w:t>Εμφάνισης</w:t>
      </w:r>
      <w:r w:rsidR="003F542E" w:rsidRPr="00107EAA">
        <w:rPr>
          <w:rFonts w:cs="Arial"/>
          <w:sz w:val="18"/>
          <w:szCs w:val="18"/>
          <w:lang w:val="el-GR"/>
        </w:rPr>
        <w:t xml:space="preserve"> </w:t>
      </w:r>
      <w:r w:rsidR="003F542E">
        <w:rPr>
          <w:rFonts w:cs="Arial"/>
          <w:sz w:val="18"/>
          <w:szCs w:val="18"/>
          <w:lang w:val="el-GR"/>
        </w:rPr>
        <w:t>συμπτωμάτων</w:t>
      </w:r>
    </w:p>
    <w:p w14:paraId="570E8262" w14:textId="77777777" w:rsidR="00791370" w:rsidRPr="00107EAA" w:rsidRDefault="00791370" w:rsidP="00125A4A">
      <w:pPr>
        <w:pBdr>
          <w:top w:val="single" w:sz="2" w:space="0" w:color="auto"/>
        </w:pBdr>
        <w:autoSpaceDE w:val="0"/>
        <w:autoSpaceDN w:val="0"/>
        <w:adjustRightInd w:val="0"/>
        <w:spacing w:after="60"/>
        <w:ind w:left="-539"/>
        <w:rPr>
          <w:rFonts w:cs="Arial"/>
          <w:sz w:val="18"/>
          <w:szCs w:val="18"/>
          <w:lang w:val="el-GR"/>
        </w:rPr>
      </w:pPr>
      <w:r w:rsidRPr="00107EAA">
        <w:rPr>
          <w:rFonts w:cs="Arial"/>
          <w:sz w:val="18"/>
          <w:szCs w:val="18"/>
          <w:u w:val="single"/>
          <w:lang w:val="el-GR"/>
        </w:rPr>
        <w:t>Μονάδα αξιολόγησης</w:t>
      </w:r>
      <w:r w:rsidRPr="00107EAA">
        <w:rPr>
          <w:rFonts w:cs="Arial"/>
          <w:sz w:val="18"/>
          <w:szCs w:val="18"/>
          <w:lang w:val="el-GR"/>
        </w:rPr>
        <w:t xml:space="preserve"> </w:t>
      </w:r>
    </w:p>
    <w:p w14:paraId="62ACBE32" w14:textId="742A5435" w:rsidR="00791370" w:rsidRPr="003F542E" w:rsidRDefault="00791370" w:rsidP="00125A4A">
      <w:pPr>
        <w:pBdr>
          <w:top w:val="single" w:sz="2" w:space="0" w:color="auto"/>
        </w:pBdr>
        <w:autoSpaceDE w:val="0"/>
        <w:autoSpaceDN w:val="0"/>
        <w:adjustRightInd w:val="0"/>
        <w:spacing w:after="60"/>
        <w:ind w:left="-539"/>
        <w:rPr>
          <w:rFonts w:cs="Arial"/>
          <w:sz w:val="18"/>
          <w:szCs w:val="18"/>
          <w:lang w:val="el-GR"/>
        </w:rPr>
      </w:pPr>
      <w:r w:rsidRPr="003F542E">
        <w:rPr>
          <w:rFonts w:cs="Arial"/>
          <w:sz w:val="18"/>
          <w:szCs w:val="18"/>
          <w:lang w:val="el-GR"/>
        </w:rPr>
        <w:t xml:space="preserve"> </w:t>
      </w:r>
      <w:bookmarkStart w:id="13" w:name="_Hlk216787250"/>
      <w:r w:rsidR="003F542E" w:rsidRPr="00B351DF">
        <w:rPr>
          <w:rFonts w:cs="Arial"/>
          <w:sz w:val="18"/>
          <w:szCs w:val="18"/>
          <w:lang w:val="el-GR"/>
        </w:rPr>
        <w:t>%</w:t>
      </w:r>
      <w:r w:rsidR="003F542E" w:rsidRPr="0034117B">
        <w:rPr>
          <w:rFonts w:cs="Arial"/>
          <w:sz w:val="18"/>
          <w:szCs w:val="18"/>
        </w:rPr>
        <w:t>AREA</w:t>
      </w:r>
      <w:r w:rsidR="003F542E" w:rsidRPr="00B351DF">
        <w:rPr>
          <w:rFonts w:cs="Arial"/>
          <w:sz w:val="18"/>
          <w:szCs w:val="18"/>
          <w:lang w:val="el-GR"/>
        </w:rPr>
        <w:t xml:space="preserve"> = </w:t>
      </w:r>
      <w:r w:rsidR="003F542E" w:rsidRPr="0034117B">
        <w:rPr>
          <w:rFonts w:cs="Arial"/>
          <w:sz w:val="18"/>
          <w:szCs w:val="18"/>
        </w:rPr>
        <w:t>percent</w:t>
      </w:r>
      <w:r w:rsidR="003F542E" w:rsidRPr="00B351DF">
        <w:rPr>
          <w:rFonts w:cs="Arial"/>
          <w:sz w:val="18"/>
          <w:szCs w:val="18"/>
          <w:lang w:val="el-GR"/>
        </w:rPr>
        <w:t xml:space="preserve"> </w:t>
      </w:r>
      <w:r w:rsidR="003F542E" w:rsidRPr="0034117B">
        <w:rPr>
          <w:rFonts w:cs="Arial"/>
          <w:sz w:val="18"/>
          <w:szCs w:val="18"/>
        </w:rPr>
        <w:t>of</w:t>
      </w:r>
      <w:r w:rsidR="003F542E" w:rsidRPr="00B351DF">
        <w:rPr>
          <w:rFonts w:cs="Arial"/>
          <w:sz w:val="18"/>
          <w:szCs w:val="18"/>
          <w:lang w:val="el-GR"/>
        </w:rPr>
        <w:t xml:space="preserve"> </w:t>
      </w:r>
      <w:r w:rsidR="003F542E" w:rsidRPr="0034117B">
        <w:rPr>
          <w:rFonts w:cs="Arial"/>
          <w:sz w:val="18"/>
          <w:szCs w:val="18"/>
        </w:rPr>
        <w:t>area</w:t>
      </w:r>
      <w:r w:rsidR="003F542E" w:rsidRPr="00B351DF">
        <w:rPr>
          <w:rFonts w:cs="Arial"/>
          <w:sz w:val="18"/>
          <w:szCs w:val="18"/>
          <w:lang w:val="el-GR"/>
        </w:rPr>
        <w:t xml:space="preserve"> = </w:t>
      </w:r>
      <w:r w:rsidR="003F542E">
        <w:rPr>
          <w:rFonts w:cs="Arial"/>
          <w:sz w:val="18"/>
          <w:szCs w:val="18"/>
          <w:lang w:val="el-GR"/>
        </w:rPr>
        <w:t xml:space="preserve">επί τις εκατό προσβεβλημένη </w:t>
      </w:r>
      <w:proofErr w:type="spellStart"/>
      <w:r w:rsidR="003F542E">
        <w:rPr>
          <w:rFonts w:cs="Arial"/>
          <w:sz w:val="18"/>
          <w:szCs w:val="18"/>
          <w:lang w:val="el-GR"/>
        </w:rPr>
        <w:t>φυλλική</w:t>
      </w:r>
      <w:proofErr w:type="spellEnd"/>
      <w:r w:rsidR="003F542E" w:rsidRPr="00B351DF">
        <w:rPr>
          <w:rFonts w:cs="Arial"/>
          <w:sz w:val="18"/>
          <w:szCs w:val="18"/>
          <w:lang w:val="el-GR"/>
        </w:rPr>
        <w:t xml:space="preserve"> </w:t>
      </w:r>
      <w:r w:rsidR="003F542E">
        <w:rPr>
          <w:rFonts w:cs="Arial"/>
          <w:sz w:val="18"/>
          <w:szCs w:val="18"/>
          <w:lang w:val="el-GR"/>
        </w:rPr>
        <w:t>επιφάνεια</w:t>
      </w:r>
    </w:p>
    <w:p w14:paraId="3AD27940" w14:textId="5ACD6080" w:rsidR="00791370" w:rsidRPr="00CF20BE" w:rsidRDefault="00791370" w:rsidP="00125A4A">
      <w:pPr>
        <w:autoSpaceDE w:val="0"/>
        <w:autoSpaceDN w:val="0"/>
        <w:adjustRightInd w:val="0"/>
        <w:spacing w:after="60"/>
        <w:ind w:left="-539"/>
        <w:rPr>
          <w:rFonts w:cs="Arial"/>
          <w:sz w:val="18"/>
          <w:szCs w:val="18"/>
          <w:lang w:val="el-GR"/>
        </w:rPr>
      </w:pPr>
      <w:r w:rsidRPr="003F542E">
        <w:rPr>
          <w:rFonts w:cs="Arial"/>
          <w:sz w:val="18"/>
          <w:szCs w:val="18"/>
          <w:lang w:val="el-GR"/>
        </w:rPr>
        <w:t xml:space="preserve"> </w:t>
      </w:r>
      <w:r w:rsidR="003F542E" w:rsidRPr="00CF20BE">
        <w:rPr>
          <w:rFonts w:cs="Arial"/>
          <w:sz w:val="18"/>
          <w:szCs w:val="18"/>
          <w:lang w:val="el-GR"/>
        </w:rPr>
        <w:t>%</w:t>
      </w:r>
      <w:r w:rsidR="003F542E">
        <w:rPr>
          <w:rFonts w:cs="Arial"/>
          <w:sz w:val="18"/>
          <w:szCs w:val="18"/>
          <w:lang w:val="el-GR"/>
        </w:rPr>
        <w:t xml:space="preserve"> </w:t>
      </w:r>
      <w:r w:rsidR="003F542E" w:rsidRPr="00CF20BE">
        <w:rPr>
          <w:rFonts w:cs="Arial"/>
          <w:sz w:val="18"/>
          <w:szCs w:val="18"/>
          <w:lang w:val="el-GR"/>
        </w:rPr>
        <w:t xml:space="preserve">= </w:t>
      </w:r>
      <w:r w:rsidR="003F542E" w:rsidRPr="0034117B">
        <w:rPr>
          <w:rFonts w:cs="Arial"/>
          <w:sz w:val="18"/>
          <w:szCs w:val="18"/>
        </w:rPr>
        <w:t>percent</w:t>
      </w:r>
      <w:r w:rsidR="003F542E" w:rsidRPr="00CF20BE">
        <w:rPr>
          <w:rFonts w:cs="Arial"/>
          <w:sz w:val="18"/>
          <w:szCs w:val="18"/>
          <w:lang w:val="el-GR"/>
        </w:rPr>
        <w:t xml:space="preserve"> </w:t>
      </w:r>
      <w:r w:rsidR="003F542E">
        <w:rPr>
          <w:rFonts w:cs="Arial"/>
          <w:sz w:val="18"/>
          <w:szCs w:val="18"/>
          <w:lang w:val="el-GR"/>
        </w:rPr>
        <w:t>= επί τις εκατό</w:t>
      </w:r>
      <w:r w:rsidRPr="00CF20BE">
        <w:rPr>
          <w:rFonts w:cs="Arial"/>
          <w:sz w:val="18"/>
          <w:szCs w:val="18"/>
          <w:lang w:val="el-GR"/>
        </w:rPr>
        <w:t xml:space="preserve"> </w:t>
      </w:r>
    </w:p>
    <w:bookmarkEnd w:id="13"/>
    <w:p w14:paraId="4605F193" w14:textId="77777777" w:rsidR="00791370" w:rsidRPr="0034117B" w:rsidRDefault="00791370" w:rsidP="00586628">
      <w:pPr>
        <w:rPr>
          <w:i/>
          <w:iCs/>
          <w:lang w:val="el-GR"/>
        </w:rPr>
      </w:pPr>
      <w:r w:rsidRPr="0034117B">
        <w:rPr>
          <w:i/>
          <w:iCs/>
          <w:lang w:val="el-GR"/>
        </w:rPr>
        <w:br w:type="page"/>
      </w:r>
    </w:p>
    <w:p w14:paraId="0CD01058" w14:textId="77777777" w:rsidR="00EE156D" w:rsidRDefault="00EE156D" w:rsidP="00586628">
      <w:pPr>
        <w:jc w:val="both"/>
        <w:rPr>
          <w:b/>
          <w:bCs/>
          <w:sz w:val="24"/>
          <w:szCs w:val="24"/>
          <w:lang w:val="el-GR"/>
        </w:rPr>
      </w:pPr>
    </w:p>
    <w:p w14:paraId="631774EF" w14:textId="79DB2E9C" w:rsidR="00EE156D" w:rsidRPr="00EE156D" w:rsidRDefault="008F26DE" w:rsidP="00586628">
      <w:pPr>
        <w:jc w:val="both"/>
        <w:rPr>
          <w:b/>
          <w:bCs/>
          <w:sz w:val="24"/>
          <w:szCs w:val="24"/>
          <w:lang w:val="el-GR"/>
        </w:rPr>
      </w:pPr>
      <w:r w:rsidRPr="00FF1F87">
        <w:rPr>
          <w:b/>
          <w:bCs/>
          <w:lang w:val="el-GR"/>
        </w:rPr>
        <w:t>Πίνακα</w:t>
      </w:r>
      <w:r w:rsidR="00243B7B">
        <w:rPr>
          <w:b/>
          <w:bCs/>
          <w:lang w:val="el-GR"/>
        </w:rPr>
        <w:t>ς</w:t>
      </w:r>
      <w:r w:rsidRPr="00FF1F87">
        <w:rPr>
          <w:b/>
          <w:bCs/>
          <w:lang w:val="el-GR"/>
        </w:rPr>
        <w:t xml:space="preserve"> </w:t>
      </w:r>
      <w:r>
        <w:rPr>
          <w:b/>
          <w:bCs/>
          <w:lang w:val="el-GR"/>
        </w:rPr>
        <w:t>6.3.2-16</w:t>
      </w:r>
      <w:r w:rsidR="00EE156D">
        <w:rPr>
          <w:b/>
          <w:bCs/>
          <w:sz w:val="24"/>
          <w:szCs w:val="24"/>
          <w:lang w:val="el-GR"/>
        </w:rPr>
        <w:t>.</w:t>
      </w:r>
      <w:r w:rsidR="00EE156D" w:rsidRPr="009A6D9B">
        <w:rPr>
          <w:b/>
          <w:bCs/>
          <w:sz w:val="24"/>
          <w:szCs w:val="24"/>
          <w:lang w:val="el-GR"/>
        </w:rPr>
        <w:t xml:space="preserve"> </w:t>
      </w:r>
      <w:r w:rsidR="00676AFE" w:rsidRPr="00EE156D">
        <w:rPr>
          <w:sz w:val="24"/>
          <w:szCs w:val="24"/>
          <w:lang w:val="el-GR"/>
        </w:rPr>
        <w:t xml:space="preserve">Μέσες τιμές </w:t>
      </w:r>
      <w:r w:rsidR="00676AFE">
        <w:rPr>
          <w:sz w:val="24"/>
          <w:szCs w:val="24"/>
          <w:lang w:val="el-GR"/>
        </w:rPr>
        <w:t>σοβαρότητας και έντασης προσβολής</w:t>
      </w:r>
      <w:r w:rsidR="005858F6" w:rsidRPr="005858F6">
        <w:rPr>
          <w:sz w:val="24"/>
          <w:szCs w:val="24"/>
          <w:lang w:val="el-GR"/>
        </w:rPr>
        <w:t xml:space="preserve"> </w:t>
      </w:r>
      <w:proofErr w:type="spellStart"/>
      <w:r w:rsidR="005858F6">
        <w:rPr>
          <w:lang w:val="el-GR"/>
        </w:rPr>
        <w:t>περονοσπόρου</w:t>
      </w:r>
      <w:proofErr w:type="spellEnd"/>
      <w:r w:rsidR="00676AFE" w:rsidRPr="00EE156D">
        <w:rPr>
          <w:sz w:val="24"/>
          <w:szCs w:val="24"/>
          <w:lang w:val="el-GR"/>
        </w:rPr>
        <w:t xml:space="preserve"> </w:t>
      </w:r>
      <w:r w:rsidR="00EE156D" w:rsidRPr="00EE156D">
        <w:rPr>
          <w:sz w:val="24"/>
          <w:szCs w:val="24"/>
          <w:lang w:val="el-GR"/>
        </w:rPr>
        <w:t xml:space="preserve">- </w:t>
      </w:r>
      <w:proofErr w:type="spellStart"/>
      <w:r w:rsidR="00EE156D" w:rsidRPr="00EE156D">
        <w:rPr>
          <w:i/>
          <w:iCs/>
          <w:sz w:val="24"/>
          <w:szCs w:val="24"/>
          <w:lang w:val="en-US"/>
        </w:rPr>
        <w:t>Plasmopara</w:t>
      </w:r>
      <w:proofErr w:type="spellEnd"/>
      <w:r w:rsidR="00EE156D" w:rsidRPr="00EE156D">
        <w:rPr>
          <w:i/>
          <w:iCs/>
          <w:sz w:val="24"/>
          <w:szCs w:val="24"/>
          <w:lang w:val="el-GR"/>
        </w:rPr>
        <w:t xml:space="preserve"> </w:t>
      </w:r>
      <w:proofErr w:type="spellStart"/>
      <w:r w:rsidR="00EE156D" w:rsidRPr="00EE156D">
        <w:rPr>
          <w:i/>
          <w:iCs/>
          <w:sz w:val="24"/>
          <w:szCs w:val="24"/>
          <w:lang w:val="en-US"/>
        </w:rPr>
        <w:t>viticola</w:t>
      </w:r>
      <w:proofErr w:type="spellEnd"/>
      <w:r w:rsidR="00EE156D" w:rsidRPr="00EE156D">
        <w:rPr>
          <w:sz w:val="24"/>
          <w:szCs w:val="24"/>
          <w:lang w:val="el-GR"/>
        </w:rPr>
        <w:t xml:space="preserve"> </w:t>
      </w:r>
      <w:r w:rsidR="00EE156D">
        <w:rPr>
          <w:sz w:val="24"/>
          <w:szCs w:val="24"/>
          <w:lang w:val="el-GR"/>
        </w:rPr>
        <w:t xml:space="preserve">στους </w:t>
      </w:r>
      <w:proofErr w:type="spellStart"/>
      <w:r w:rsidR="00EE156D" w:rsidRPr="005858F6">
        <w:rPr>
          <w:b/>
          <w:bCs/>
          <w:sz w:val="24"/>
          <w:szCs w:val="24"/>
          <w:lang w:val="el-GR"/>
        </w:rPr>
        <w:t>βότρεις</w:t>
      </w:r>
      <w:proofErr w:type="spellEnd"/>
    </w:p>
    <w:p w14:paraId="43A76D62" w14:textId="77777777" w:rsidR="00791370" w:rsidRPr="0034117B" w:rsidRDefault="00791370" w:rsidP="00586628">
      <w:pPr>
        <w:jc w:val="both"/>
        <w:rPr>
          <w:b/>
          <w:bCs/>
          <w:sz w:val="24"/>
          <w:szCs w:val="24"/>
          <w:lang w:val="el-GR"/>
        </w:rPr>
      </w:pPr>
    </w:p>
    <w:tbl>
      <w:tblPr>
        <w:tblW w:w="5652" w:type="pct"/>
        <w:tblInd w:w="-363" w:type="dxa"/>
        <w:tblBorders>
          <w:top w:val="single" w:sz="2" w:space="0" w:color="auto"/>
          <w:left w:val="single" w:sz="2" w:space="0" w:color="auto"/>
          <w:right w:val="single" w:sz="2" w:space="0" w:color="auto"/>
          <w:insideV w:val="single" w:sz="2" w:space="0" w:color="auto"/>
        </w:tblBorders>
        <w:tblCellMar>
          <w:left w:w="0" w:type="dxa"/>
          <w:right w:w="0" w:type="dxa"/>
        </w:tblCellMar>
        <w:tblLook w:val="0000" w:firstRow="0" w:lastRow="0" w:firstColumn="0" w:lastColumn="0" w:noHBand="0" w:noVBand="0"/>
      </w:tblPr>
      <w:tblGrid>
        <w:gridCol w:w="1095"/>
        <w:gridCol w:w="1283"/>
        <w:gridCol w:w="1382"/>
        <w:gridCol w:w="248"/>
        <w:gridCol w:w="877"/>
        <w:gridCol w:w="381"/>
        <w:gridCol w:w="1014"/>
        <w:gridCol w:w="616"/>
        <w:gridCol w:w="609"/>
        <w:gridCol w:w="593"/>
        <w:gridCol w:w="723"/>
        <w:gridCol w:w="907"/>
        <w:gridCol w:w="301"/>
        <w:gridCol w:w="947"/>
      </w:tblGrid>
      <w:tr w:rsidR="0011030B" w:rsidRPr="0034117B" w14:paraId="0F29E2F6" w14:textId="77777777" w:rsidTr="005858F6">
        <w:tc>
          <w:tcPr>
            <w:tcW w:w="1083"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91C2E0F" w14:textId="32C8C57A" w:rsidR="00791370" w:rsidRPr="006A70FA" w:rsidRDefault="005858F6" w:rsidP="005858F6">
            <w:pPr>
              <w:autoSpaceDE w:val="0"/>
              <w:autoSpaceDN w:val="0"/>
              <w:spacing w:line="276" w:lineRule="auto"/>
              <w:jc w:val="center"/>
              <w:rPr>
                <w:rFonts w:cs="Arial"/>
                <w:b/>
                <w:bCs/>
                <w:sz w:val="18"/>
                <w:szCs w:val="18"/>
              </w:rPr>
            </w:pPr>
            <w:r>
              <w:rPr>
                <w:rFonts w:cs="Arial"/>
                <w:b/>
                <w:bCs/>
                <w:sz w:val="18"/>
                <w:szCs w:val="18"/>
                <w:lang w:val="el-GR"/>
              </w:rPr>
              <w:t>Ημερομη</w:t>
            </w:r>
            <w:r w:rsidR="00791370" w:rsidRPr="006A70FA">
              <w:rPr>
                <w:rFonts w:cs="Arial"/>
                <w:b/>
                <w:bCs/>
                <w:sz w:val="18"/>
                <w:szCs w:val="18"/>
                <w:lang w:val="el-GR"/>
              </w:rPr>
              <w:t>νία αξιολόγησης</w:t>
            </w:r>
          </w:p>
        </w:tc>
        <w:tc>
          <w:tcPr>
            <w:tcW w:w="74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91FA6AE" w14:textId="73894322" w:rsidR="00791370" w:rsidRPr="006A70FA" w:rsidRDefault="00791370" w:rsidP="005858F6">
            <w:pPr>
              <w:autoSpaceDE w:val="0"/>
              <w:autoSpaceDN w:val="0"/>
              <w:spacing w:line="276" w:lineRule="auto"/>
              <w:jc w:val="center"/>
              <w:rPr>
                <w:rFonts w:cs="Arial"/>
                <w:b/>
                <w:bCs/>
                <w:sz w:val="18"/>
                <w:szCs w:val="18"/>
              </w:rPr>
            </w:pPr>
            <w:r w:rsidRPr="006A70FA">
              <w:rPr>
                <w:rFonts w:cs="Arial"/>
                <w:b/>
                <w:bCs/>
                <w:sz w:val="18"/>
                <w:szCs w:val="18"/>
              </w:rPr>
              <w:t>12</w:t>
            </w:r>
            <w:r w:rsidR="003F59AB" w:rsidRPr="006A70FA">
              <w:rPr>
                <w:rFonts w:cs="Arial"/>
                <w:b/>
                <w:bCs/>
                <w:sz w:val="18"/>
                <w:szCs w:val="18"/>
                <w:lang w:val="el-GR"/>
              </w:rPr>
              <w:t>-6</w:t>
            </w:r>
            <w:r w:rsidRPr="006A70FA">
              <w:rPr>
                <w:rFonts w:cs="Arial"/>
                <w:b/>
                <w:bCs/>
                <w:sz w:val="18"/>
                <w:szCs w:val="18"/>
              </w:rPr>
              <w:t>-2025</w:t>
            </w:r>
          </w:p>
        </w:tc>
        <w:tc>
          <w:tcPr>
            <w:tcW w:w="58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E4A21A6" w14:textId="73E17459" w:rsidR="00791370" w:rsidRPr="006A70FA" w:rsidRDefault="00791370" w:rsidP="005858F6">
            <w:pPr>
              <w:autoSpaceDE w:val="0"/>
              <w:autoSpaceDN w:val="0"/>
              <w:spacing w:line="276" w:lineRule="auto"/>
              <w:jc w:val="center"/>
              <w:rPr>
                <w:rFonts w:cs="Arial"/>
                <w:b/>
                <w:bCs/>
                <w:sz w:val="18"/>
                <w:szCs w:val="18"/>
              </w:rPr>
            </w:pPr>
            <w:r w:rsidRPr="006A70FA">
              <w:rPr>
                <w:rFonts w:cs="Arial"/>
                <w:b/>
                <w:bCs/>
                <w:sz w:val="18"/>
                <w:szCs w:val="18"/>
              </w:rPr>
              <w:t>12-</w:t>
            </w:r>
            <w:r w:rsidR="003F59AB" w:rsidRPr="006A70FA">
              <w:rPr>
                <w:rFonts w:cs="Arial"/>
                <w:b/>
                <w:bCs/>
                <w:sz w:val="18"/>
                <w:szCs w:val="18"/>
                <w:lang w:val="el-GR"/>
              </w:rPr>
              <w:t>6-</w:t>
            </w:r>
            <w:r w:rsidRPr="006A70FA">
              <w:rPr>
                <w:rFonts w:cs="Arial"/>
                <w:b/>
                <w:bCs/>
                <w:sz w:val="18"/>
                <w:szCs w:val="18"/>
              </w:rPr>
              <w:t>2025</w:t>
            </w:r>
          </w:p>
        </w:tc>
        <w:tc>
          <w:tcPr>
            <w:tcW w:w="74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CF9BF3D" w14:textId="2B39640F" w:rsidR="00791370" w:rsidRPr="006A70FA" w:rsidRDefault="00791370" w:rsidP="005858F6">
            <w:pPr>
              <w:autoSpaceDE w:val="0"/>
              <w:autoSpaceDN w:val="0"/>
              <w:spacing w:line="276" w:lineRule="auto"/>
              <w:jc w:val="center"/>
              <w:rPr>
                <w:rFonts w:cs="Arial"/>
                <w:b/>
                <w:bCs/>
                <w:sz w:val="18"/>
                <w:szCs w:val="18"/>
              </w:rPr>
            </w:pPr>
            <w:r w:rsidRPr="006A70FA">
              <w:rPr>
                <w:rFonts w:cs="Arial"/>
                <w:b/>
                <w:bCs/>
                <w:sz w:val="18"/>
                <w:szCs w:val="18"/>
              </w:rPr>
              <w:t>7-</w:t>
            </w:r>
            <w:r w:rsidR="003F59AB" w:rsidRPr="006A70FA">
              <w:rPr>
                <w:rFonts w:cs="Arial"/>
                <w:b/>
                <w:bCs/>
                <w:sz w:val="18"/>
                <w:szCs w:val="18"/>
                <w:lang w:val="el-GR"/>
              </w:rPr>
              <w:t>8-</w:t>
            </w:r>
            <w:r w:rsidRPr="006A70FA">
              <w:rPr>
                <w:rFonts w:cs="Arial"/>
                <w:b/>
                <w:bCs/>
                <w:sz w:val="18"/>
                <w:szCs w:val="18"/>
              </w:rPr>
              <w:t>2025</w:t>
            </w:r>
          </w:p>
        </w:tc>
        <w:tc>
          <w:tcPr>
            <w:tcW w:w="54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42A4A3A" w14:textId="091B333C" w:rsidR="00791370" w:rsidRPr="006A70FA" w:rsidRDefault="00791370" w:rsidP="005858F6">
            <w:pPr>
              <w:autoSpaceDE w:val="0"/>
              <w:autoSpaceDN w:val="0"/>
              <w:spacing w:line="276" w:lineRule="auto"/>
              <w:jc w:val="center"/>
              <w:rPr>
                <w:rFonts w:cs="Arial"/>
                <w:b/>
                <w:bCs/>
                <w:sz w:val="18"/>
                <w:szCs w:val="18"/>
              </w:rPr>
            </w:pPr>
            <w:r w:rsidRPr="006A70FA">
              <w:rPr>
                <w:rFonts w:cs="Arial"/>
                <w:b/>
                <w:bCs/>
                <w:sz w:val="18"/>
                <w:szCs w:val="18"/>
              </w:rPr>
              <w:t>7-</w:t>
            </w:r>
            <w:r w:rsidR="003F59AB" w:rsidRPr="006A70FA">
              <w:rPr>
                <w:rFonts w:cs="Arial"/>
                <w:b/>
                <w:bCs/>
                <w:sz w:val="18"/>
                <w:szCs w:val="18"/>
                <w:lang w:val="el-GR"/>
              </w:rPr>
              <w:t>8-</w:t>
            </w:r>
            <w:r w:rsidRPr="006A70FA">
              <w:rPr>
                <w:rFonts w:cs="Arial"/>
                <w:b/>
                <w:bCs/>
                <w:sz w:val="18"/>
                <w:szCs w:val="18"/>
              </w:rPr>
              <w:t>2025</w:t>
            </w:r>
          </w:p>
        </w:tc>
        <w:tc>
          <w:tcPr>
            <w:tcW w:w="74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56E35FC" w14:textId="0B54822F" w:rsidR="00791370" w:rsidRPr="006A70FA" w:rsidRDefault="00791370" w:rsidP="005858F6">
            <w:pPr>
              <w:autoSpaceDE w:val="0"/>
              <w:autoSpaceDN w:val="0"/>
              <w:spacing w:line="276" w:lineRule="auto"/>
              <w:jc w:val="center"/>
              <w:rPr>
                <w:rFonts w:cs="Arial"/>
                <w:b/>
                <w:bCs/>
                <w:sz w:val="18"/>
                <w:szCs w:val="18"/>
              </w:rPr>
            </w:pPr>
            <w:r w:rsidRPr="006A70FA">
              <w:rPr>
                <w:rFonts w:cs="Arial"/>
                <w:b/>
                <w:bCs/>
                <w:sz w:val="18"/>
                <w:szCs w:val="18"/>
              </w:rPr>
              <w:t>28-</w:t>
            </w:r>
            <w:r w:rsidR="003F59AB" w:rsidRPr="006A70FA">
              <w:rPr>
                <w:rFonts w:cs="Arial"/>
                <w:b/>
                <w:bCs/>
                <w:sz w:val="18"/>
                <w:szCs w:val="18"/>
                <w:lang w:val="el-GR"/>
              </w:rPr>
              <w:t>8-</w:t>
            </w:r>
            <w:r w:rsidRPr="006A70FA">
              <w:rPr>
                <w:rFonts w:cs="Arial"/>
                <w:b/>
                <w:bCs/>
                <w:sz w:val="18"/>
                <w:szCs w:val="18"/>
              </w:rPr>
              <w:t>2025</w:t>
            </w:r>
          </w:p>
        </w:tc>
        <w:tc>
          <w:tcPr>
            <w:tcW w:w="572"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019F71D" w14:textId="73BB9955" w:rsidR="00791370" w:rsidRPr="006A70FA" w:rsidRDefault="00791370" w:rsidP="005858F6">
            <w:pPr>
              <w:autoSpaceDE w:val="0"/>
              <w:autoSpaceDN w:val="0"/>
              <w:spacing w:line="276" w:lineRule="auto"/>
              <w:jc w:val="center"/>
              <w:rPr>
                <w:rFonts w:cs="Arial"/>
                <w:b/>
                <w:bCs/>
                <w:sz w:val="18"/>
                <w:szCs w:val="18"/>
              </w:rPr>
            </w:pPr>
            <w:r w:rsidRPr="006A70FA">
              <w:rPr>
                <w:rFonts w:cs="Arial"/>
                <w:b/>
                <w:bCs/>
                <w:sz w:val="18"/>
                <w:szCs w:val="18"/>
              </w:rPr>
              <w:t>28-</w:t>
            </w:r>
            <w:r w:rsidR="00121CF0" w:rsidRPr="006A70FA">
              <w:rPr>
                <w:rFonts w:cs="Arial"/>
                <w:b/>
                <w:bCs/>
                <w:sz w:val="18"/>
                <w:szCs w:val="18"/>
                <w:lang w:val="el-GR"/>
              </w:rPr>
              <w:t>8-</w:t>
            </w:r>
            <w:r w:rsidRPr="006A70FA">
              <w:rPr>
                <w:rFonts w:cs="Arial"/>
                <w:b/>
                <w:bCs/>
                <w:sz w:val="18"/>
                <w:szCs w:val="18"/>
              </w:rPr>
              <w:t>2025</w:t>
            </w:r>
          </w:p>
        </w:tc>
      </w:tr>
      <w:tr w:rsidR="0011030B" w:rsidRPr="0034117B" w14:paraId="43A147E7" w14:textId="77777777" w:rsidTr="005858F6">
        <w:tblPrEx>
          <w:tblBorders>
            <w:top w:val="none" w:sz="0" w:space="0" w:color="auto"/>
          </w:tblBorders>
        </w:tblPrEx>
        <w:tc>
          <w:tcPr>
            <w:tcW w:w="1083"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4F4BF86" w14:textId="77777777" w:rsidR="00791370" w:rsidRPr="006A70FA" w:rsidRDefault="00791370" w:rsidP="005858F6">
            <w:pPr>
              <w:autoSpaceDE w:val="0"/>
              <w:autoSpaceDN w:val="0"/>
              <w:spacing w:line="276" w:lineRule="auto"/>
              <w:jc w:val="center"/>
              <w:rPr>
                <w:rFonts w:cs="Arial"/>
                <w:b/>
                <w:bCs/>
                <w:sz w:val="18"/>
                <w:szCs w:val="18"/>
              </w:rPr>
            </w:pPr>
            <w:r w:rsidRPr="006A70FA">
              <w:rPr>
                <w:rFonts w:cs="Arial"/>
                <w:b/>
                <w:bCs/>
                <w:sz w:val="18"/>
                <w:szCs w:val="18"/>
                <w:lang w:val="el-GR"/>
              </w:rPr>
              <w:t>Τμήμα φυτού που αξιολογήθηκε</w:t>
            </w:r>
          </w:p>
        </w:tc>
        <w:tc>
          <w:tcPr>
            <w:tcW w:w="74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C644E72" w14:textId="48451D92" w:rsidR="00791370" w:rsidRPr="006A70FA" w:rsidRDefault="00D01D01" w:rsidP="005858F6">
            <w:pPr>
              <w:autoSpaceDE w:val="0"/>
              <w:autoSpaceDN w:val="0"/>
              <w:spacing w:line="276" w:lineRule="auto"/>
              <w:jc w:val="center"/>
              <w:rPr>
                <w:rFonts w:cs="Arial"/>
                <w:b/>
                <w:bCs/>
                <w:sz w:val="18"/>
                <w:szCs w:val="18"/>
                <w:lang w:val="el-GR"/>
              </w:rPr>
            </w:pPr>
            <w:proofErr w:type="spellStart"/>
            <w:r w:rsidRPr="006A70FA">
              <w:rPr>
                <w:rFonts w:cs="Arial"/>
                <w:b/>
                <w:bCs/>
                <w:sz w:val="18"/>
                <w:szCs w:val="18"/>
                <w:lang w:val="el-GR"/>
              </w:rPr>
              <w:t>Βότρεις</w:t>
            </w:r>
            <w:proofErr w:type="spellEnd"/>
          </w:p>
        </w:tc>
        <w:tc>
          <w:tcPr>
            <w:tcW w:w="58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F22524A" w14:textId="03B93B93" w:rsidR="00791370" w:rsidRPr="006A70FA" w:rsidRDefault="00D01D01" w:rsidP="005858F6">
            <w:pPr>
              <w:autoSpaceDE w:val="0"/>
              <w:autoSpaceDN w:val="0"/>
              <w:spacing w:line="276" w:lineRule="auto"/>
              <w:jc w:val="center"/>
              <w:rPr>
                <w:rFonts w:cs="Arial"/>
                <w:b/>
                <w:bCs/>
                <w:sz w:val="18"/>
                <w:szCs w:val="18"/>
                <w:lang w:val="el-GR"/>
              </w:rPr>
            </w:pPr>
            <w:proofErr w:type="spellStart"/>
            <w:r w:rsidRPr="006A70FA">
              <w:rPr>
                <w:rFonts w:cs="Arial"/>
                <w:b/>
                <w:bCs/>
                <w:sz w:val="18"/>
                <w:szCs w:val="18"/>
                <w:lang w:val="el-GR"/>
              </w:rPr>
              <w:t>Βότρεις</w:t>
            </w:r>
            <w:proofErr w:type="spellEnd"/>
          </w:p>
        </w:tc>
        <w:tc>
          <w:tcPr>
            <w:tcW w:w="74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2BBC9C9" w14:textId="4DCB8C6A" w:rsidR="00791370" w:rsidRPr="006A70FA" w:rsidRDefault="00D01D01" w:rsidP="005858F6">
            <w:pPr>
              <w:autoSpaceDE w:val="0"/>
              <w:autoSpaceDN w:val="0"/>
              <w:spacing w:line="276" w:lineRule="auto"/>
              <w:jc w:val="center"/>
              <w:rPr>
                <w:rFonts w:cs="Arial"/>
                <w:b/>
                <w:bCs/>
                <w:sz w:val="18"/>
                <w:szCs w:val="18"/>
                <w:lang w:val="el-GR"/>
              </w:rPr>
            </w:pPr>
            <w:proofErr w:type="spellStart"/>
            <w:r w:rsidRPr="006A70FA">
              <w:rPr>
                <w:rFonts w:cs="Arial"/>
                <w:b/>
                <w:bCs/>
                <w:sz w:val="18"/>
                <w:szCs w:val="18"/>
                <w:lang w:val="el-GR"/>
              </w:rPr>
              <w:t>Βότρεις</w:t>
            </w:r>
            <w:proofErr w:type="spellEnd"/>
          </w:p>
        </w:tc>
        <w:tc>
          <w:tcPr>
            <w:tcW w:w="54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938E2E3" w14:textId="0720E5B3" w:rsidR="00791370" w:rsidRPr="006A70FA" w:rsidRDefault="00D01D01" w:rsidP="005858F6">
            <w:pPr>
              <w:autoSpaceDE w:val="0"/>
              <w:autoSpaceDN w:val="0"/>
              <w:spacing w:line="276" w:lineRule="auto"/>
              <w:jc w:val="center"/>
              <w:rPr>
                <w:rFonts w:cs="Arial"/>
                <w:b/>
                <w:bCs/>
                <w:sz w:val="18"/>
                <w:szCs w:val="18"/>
                <w:lang w:val="el-GR"/>
              </w:rPr>
            </w:pPr>
            <w:proofErr w:type="spellStart"/>
            <w:r w:rsidRPr="006A70FA">
              <w:rPr>
                <w:rFonts w:cs="Arial"/>
                <w:b/>
                <w:bCs/>
                <w:sz w:val="18"/>
                <w:szCs w:val="18"/>
                <w:lang w:val="el-GR"/>
              </w:rPr>
              <w:t>Βότρεις</w:t>
            </w:r>
            <w:proofErr w:type="spellEnd"/>
          </w:p>
        </w:tc>
        <w:tc>
          <w:tcPr>
            <w:tcW w:w="74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664E127" w14:textId="11A0F46B" w:rsidR="00791370" w:rsidRPr="006A70FA" w:rsidRDefault="00D01D01" w:rsidP="005858F6">
            <w:pPr>
              <w:autoSpaceDE w:val="0"/>
              <w:autoSpaceDN w:val="0"/>
              <w:spacing w:line="276" w:lineRule="auto"/>
              <w:jc w:val="center"/>
              <w:rPr>
                <w:rFonts w:cs="Arial"/>
                <w:b/>
                <w:bCs/>
                <w:sz w:val="18"/>
                <w:szCs w:val="18"/>
                <w:lang w:val="el-GR"/>
              </w:rPr>
            </w:pPr>
            <w:proofErr w:type="spellStart"/>
            <w:r w:rsidRPr="006A70FA">
              <w:rPr>
                <w:rFonts w:cs="Arial"/>
                <w:b/>
                <w:bCs/>
                <w:sz w:val="18"/>
                <w:szCs w:val="18"/>
                <w:lang w:val="el-GR"/>
              </w:rPr>
              <w:t>Βότρεις</w:t>
            </w:r>
            <w:proofErr w:type="spellEnd"/>
          </w:p>
        </w:tc>
        <w:tc>
          <w:tcPr>
            <w:tcW w:w="572"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71E61F8" w14:textId="73D2DB83" w:rsidR="00791370" w:rsidRPr="006A70FA" w:rsidRDefault="00D01D01" w:rsidP="005858F6">
            <w:pPr>
              <w:autoSpaceDE w:val="0"/>
              <w:autoSpaceDN w:val="0"/>
              <w:spacing w:line="276" w:lineRule="auto"/>
              <w:jc w:val="center"/>
              <w:rPr>
                <w:rFonts w:cs="Arial"/>
                <w:b/>
                <w:bCs/>
                <w:sz w:val="18"/>
                <w:szCs w:val="18"/>
                <w:lang w:val="el-GR"/>
              </w:rPr>
            </w:pPr>
            <w:proofErr w:type="spellStart"/>
            <w:r w:rsidRPr="006A70FA">
              <w:rPr>
                <w:rFonts w:cs="Arial"/>
                <w:b/>
                <w:bCs/>
                <w:sz w:val="18"/>
                <w:szCs w:val="18"/>
                <w:lang w:val="el-GR"/>
              </w:rPr>
              <w:t>Βότρεις</w:t>
            </w:r>
            <w:proofErr w:type="spellEnd"/>
          </w:p>
        </w:tc>
      </w:tr>
      <w:tr w:rsidR="0011030B" w:rsidRPr="0034117B" w14:paraId="6314BDEE" w14:textId="77777777" w:rsidTr="005858F6">
        <w:tblPrEx>
          <w:tblBorders>
            <w:top w:val="none" w:sz="0" w:space="0" w:color="auto"/>
          </w:tblBorders>
        </w:tblPrEx>
        <w:tc>
          <w:tcPr>
            <w:tcW w:w="1083"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D503679" w14:textId="77777777" w:rsidR="00791370" w:rsidRPr="006A70FA" w:rsidRDefault="00791370" w:rsidP="005858F6">
            <w:pPr>
              <w:autoSpaceDE w:val="0"/>
              <w:autoSpaceDN w:val="0"/>
              <w:spacing w:line="276" w:lineRule="auto"/>
              <w:jc w:val="center"/>
              <w:rPr>
                <w:rFonts w:cs="Arial"/>
                <w:b/>
                <w:bCs/>
                <w:sz w:val="18"/>
                <w:szCs w:val="18"/>
              </w:rPr>
            </w:pPr>
            <w:r w:rsidRPr="006A70FA">
              <w:rPr>
                <w:rFonts w:cs="Arial"/>
                <w:b/>
                <w:bCs/>
                <w:sz w:val="18"/>
                <w:szCs w:val="18"/>
                <w:lang w:val="el-GR"/>
              </w:rPr>
              <w:t>Τύπος αξιολόγησης</w:t>
            </w:r>
          </w:p>
        </w:tc>
        <w:tc>
          <w:tcPr>
            <w:tcW w:w="74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946735C" w14:textId="13FF6641" w:rsidR="00791370" w:rsidRPr="006A70FA" w:rsidRDefault="00AB028E" w:rsidP="005858F6">
            <w:pPr>
              <w:autoSpaceDE w:val="0"/>
              <w:autoSpaceDN w:val="0"/>
              <w:spacing w:line="276" w:lineRule="auto"/>
              <w:jc w:val="center"/>
              <w:rPr>
                <w:rFonts w:cs="Arial"/>
                <w:b/>
                <w:bCs/>
                <w:sz w:val="18"/>
                <w:szCs w:val="18"/>
              </w:rPr>
            </w:pPr>
            <w:r w:rsidRPr="006A70FA">
              <w:rPr>
                <w:rFonts w:cs="Arial"/>
                <w:b/>
                <w:bCs/>
                <w:sz w:val="18"/>
                <w:szCs w:val="18"/>
                <w:lang w:val="el-GR"/>
              </w:rPr>
              <w:t>Ένταση</w:t>
            </w:r>
          </w:p>
        </w:tc>
        <w:tc>
          <w:tcPr>
            <w:tcW w:w="58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EC45B21" w14:textId="244D21E3" w:rsidR="00791370" w:rsidRPr="006A70FA" w:rsidRDefault="00A01AFC" w:rsidP="005858F6">
            <w:pPr>
              <w:autoSpaceDE w:val="0"/>
              <w:autoSpaceDN w:val="0"/>
              <w:spacing w:line="276" w:lineRule="auto"/>
              <w:jc w:val="center"/>
              <w:rPr>
                <w:rFonts w:cs="Arial"/>
                <w:b/>
                <w:bCs/>
                <w:sz w:val="18"/>
                <w:szCs w:val="18"/>
              </w:rPr>
            </w:pPr>
            <w:r w:rsidRPr="006A70FA">
              <w:rPr>
                <w:rFonts w:cs="Arial"/>
                <w:b/>
                <w:bCs/>
                <w:sz w:val="18"/>
                <w:szCs w:val="18"/>
                <w:lang w:val="el-GR"/>
              </w:rPr>
              <w:t>Συχνότητα Εμφάνισης</w:t>
            </w:r>
          </w:p>
        </w:tc>
        <w:tc>
          <w:tcPr>
            <w:tcW w:w="74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DE8B823" w14:textId="22219EFC" w:rsidR="00791370" w:rsidRPr="006A70FA" w:rsidRDefault="00AB028E" w:rsidP="005858F6">
            <w:pPr>
              <w:autoSpaceDE w:val="0"/>
              <w:autoSpaceDN w:val="0"/>
              <w:spacing w:line="276" w:lineRule="auto"/>
              <w:jc w:val="center"/>
              <w:rPr>
                <w:rFonts w:cs="Arial"/>
                <w:b/>
                <w:bCs/>
                <w:sz w:val="18"/>
                <w:szCs w:val="18"/>
              </w:rPr>
            </w:pPr>
            <w:r w:rsidRPr="006A70FA">
              <w:rPr>
                <w:rFonts w:cs="Arial"/>
                <w:b/>
                <w:bCs/>
                <w:sz w:val="18"/>
                <w:szCs w:val="18"/>
                <w:lang w:val="el-GR"/>
              </w:rPr>
              <w:t>Ένταση</w:t>
            </w:r>
          </w:p>
        </w:tc>
        <w:tc>
          <w:tcPr>
            <w:tcW w:w="54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3ECE492" w14:textId="22E60D9A" w:rsidR="00791370" w:rsidRPr="006A70FA" w:rsidRDefault="00A01AFC" w:rsidP="005858F6">
            <w:pPr>
              <w:autoSpaceDE w:val="0"/>
              <w:autoSpaceDN w:val="0"/>
              <w:spacing w:line="276" w:lineRule="auto"/>
              <w:jc w:val="center"/>
              <w:rPr>
                <w:rFonts w:cs="Arial"/>
                <w:b/>
                <w:bCs/>
                <w:sz w:val="18"/>
                <w:szCs w:val="18"/>
              </w:rPr>
            </w:pPr>
            <w:r w:rsidRPr="006A70FA">
              <w:rPr>
                <w:rFonts w:cs="Arial"/>
                <w:b/>
                <w:bCs/>
                <w:sz w:val="18"/>
                <w:szCs w:val="18"/>
                <w:lang w:val="el-GR"/>
              </w:rPr>
              <w:t>Συχνότητα Εμφάνισης</w:t>
            </w:r>
          </w:p>
        </w:tc>
        <w:tc>
          <w:tcPr>
            <w:tcW w:w="74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2095DF3" w14:textId="7AA4DA83" w:rsidR="00791370" w:rsidRPr="006A70FA" w:rsidRDefault="00AB028E" w:rsidP="005858F6">
            <w:pPr>
              <w:autoSpaceDE w:val="0"/>
              <w:autoSpaceDN w:val="0"/>
              <w:spacing w:line="276" w:lineRule="auto"/>
              <w:jc w:val="center"/>
              <w:rPr>
                <w:rFonts w:cs="Arial"/>
                <w:b/>
                <w:bCs/>
                <w:sz w:val="18"/>
                <w:szCs w:val="18"/>
              </w:rPr>
            </w:pPr>
            <w:r w:rsidRPr="006A70FA">
              <w:rPr>
                <w:rFonts w:cs="Arial"/>
                <w:b/>
                <w:bCs/>
                <w:sz w:val="18"/>
                <w:szCs w:val="18"/>
                <w:lang w:val="el-GR"/>
              </w:rPr>
              <w:t>Ένταση</w:t>
            </w:r>
          </w:p>
        </w:tc>
        <w:tc>
          <w:tcPr>
            <w:tcW w:w="572"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C6613DD" w14:textId="3A3845E1" w:rsidR="00791370" w:rsidRPr="006A70FA" w:rsidRDefault="00A01AFC" w:rsidP="005858F6">
            <w:pPr>
              <w:autoSpaceDE w:val="0"/>
              <w:autoSpaceDN w:val="0"/>
              <w:spacing w:line="276" w:lineRule="auto"/>
              <w:jc w:val="center"/>
              <w:rPr>
                <w:rFonts w:cs="Arial"/>
                <w:b/>
                <w:bCs/>
                <w:sz w:val="18"/>
                <w:szCs w:val="18"/>
              </w:rPr>
            </w:pPr>
            <w:r w:rsidRPr="006A70FA">
              <w:rPr>
                <w:rFonts w:cs="Arial"/>
                <w:b/>
                <w:bCs/>
                <w:sz w:val="18"/>
                <w:szCs w:val="18"/>
                <w:lang w:val="el-GR"/>
              </w:rPr>
              <w:t>Συχνότητα Εμφάνισης</w:t>
            </w:r>
          </w:p>
        </w:tc>
      </w:tr>
      <w:tr w:rsidR="0011030B" w:rsidRPr="0034117B" w14:paraId="23CC6F1D" w14:textId="77777777" w:rsidTr="005858F6">
        <w:tblPrEx>
          <w:tblBorders>
            <w:top w:val="none" w:sz="0" w:space="0" w:color="auto"/>
          </w:tblBorders>
        </w:tblPrEx>
        <w:tc>
          <w:tcPr>
            <w:tcW w:w="1083"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DC73997" w14:textId="77777777" w:rsidR="00791370" w:rsidRPr="006A70FA" w:rsidRDefault="00791370" w:rsidP="005858F6">
            <w:pPr>
              <w:autoSpaceDE w:val="0"/>
              <w:autoSpaceDN w:val="0"/>
              <w:spacing w:line="276" w:lineRule="auto"/>
              <w:jc w:val="center"/>
              <w:rPr>
                <w:rFonts w:cs="Arial"/>
                <w:b/>
                <w:bCs/>
                <w:sz w:val="18"/>
                <w:szCs w:val="18"/>
              </w:rPr>
            </w:pPr>
            <w:r w:rsidRPr="006A70FA">
              <w:rPr>
                <w:rFonts w:cs="Arial"/>
                <w:b/>
                <w:bCs/>
                <w:sz w:val="18"/>
                <w:szCs w:val="18"/>
                <w:lang w:val="el-GR"/>
              </w:rPr>
              <w:t>Μονάδα αξιολόγησης</w:t>
            </w:r>
          </w:p>
        </w:tc>
        <w:tc>
          <w:tcPr>
            <w:tcW w:w="74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EF91F6F" w14:textId="00A51002" w:rsidR="00791370" w:rsidRPr="006A70FA" w:rsidRDefault="00791370" w:rsidP="005858F6">
            <w:pPr>
              <w:autoSpaceDE w:val="0"/>
              <w:autoSpaceDN w:val="0"/>
              <w:spacing w:line="276" w:lineRule="auto"/>
              <w:jc w:val="center"/>
              <w:rPr>
                <w:rFonts w:cs="Arial"/>
                <w:b/>
                <w:bCs/>
                <w:sz w:val="18"/>
                <w:szCs w:val="18"/>
              </w:rPr>
            </w:pPr>
            <w:r w:rsidRPr="006A70FA">
              <w:rPr>
                <w:rFonts w:cs="Arial"/>
                <w:b/>
                <w:bCs/>
                <w:sz w:val="18"/>
                <w:szCs w:val="18"/>
              </w:rPr>
              <w:t>%</w:t>
            </w:r>
            <w:r w:rsidR="00393779" w:rsidRPr="006A70FA">
              <w:rPr>
                <w:rFonts w:cs="Arial"/>
                <w:b/>
                <w:bCs/>
                <w:sz w:val="18"/>
                <w:szCs w:val="18"/>
                <w:lang w:val="el-GR"/>
              </w:rPr>
              <w:t xml:space="preserve"> Προσβεβλημένη Επιφάνεια</w:t>
            </w:r>
          </w:p>
        </w:tc>
        <w:tc>
          <w:tcPr>
            <w:tcW w:w="58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637CD66" w14:textId="77777777" w:rsidR="00791370" w:rsidRPr="006A70FA" w:rsidRDefault="00791370" w:rsidP="005858F6">
            <w:pPr>
              <w:autoSpaceDE w:val="0"/>
              <w:autoSpaceDN w:val="0"/>
              <w:spacing w:line="276" w:lineRule="auto"/>
              <w:jc w:val="center"/>
              <w:rPr>
                <w:rFonts w:cs="Arial"/>
                <w:b/>
                <w:bCs/>
                <w:sz w:val="18"/>
                <w:szCs w:val="18"/>
              </w:rPr>
            </w:pPr>
            <w:r w:rsidRPr="006A70FA">
              <w:rPr>
                <w:rFonts w:cs="Arial"/>
                <w:b/>
                <w:bCs/>
                <w:sz w:val="18"/>
                <w:szCs w:val="18"/>
              </w:rPr>
              <w:t>%</w:t>
            </w:r>
          </w:p>
        </w:tc>
        <w:tc>
          <w:tcPr>
            <w:tcW w:w="74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5CFA75B" w14:textId="6D38C425" w:rsidR="00791370" w:rsidRPr="006A70FA" w:rsidRDefault="00791370" w:rsidP="005858F6">
            <w:pPr>
              <w:autoSpaceDE w:val="0"/>
              <w:autoSpaceDN w:val="0"/>
              <w:spacing w:line="276" w:lineRule="auto"/>
              <w:jc w:val="center"/>
              <w:rPr>
                <w:rFonts w:cs="Arial"/>
                <w:b/>
                <w:bCs/>
                <w:sz w:val="18"/>
                <w:szCs w:val="18"/>
              </w:rPr>
            </w:pPr>
            <w:r w:rsidRPr="006A70FA">
              <w:rPr>
                <w:rFonts w:cs="Arial"/>
                <w:b/>
                <w:bCs/>
                <w:sz w:val="18"/>
                <w:szCs w:val="18"/>
              </w:rPr>
              <w:t>%</w:t>
            </w:r>
            <w:r w:rsidR="003F59AB" w:rsidRPr="006A70FA">
              <w:rPr>
                <w:rFonts w:cs="Arial"/>
                <w:b/>
                <w:bCs/>
                <w:sz w:val="18"/>
                <w:szCs w:val="18"/>
                <w:lang w:val="el-GR"/>
              </w:rPr>
              <w:t xml:space="preserve"> Προσβεβλημένη Επιφάνεια</w:t>
            </w:r>
          </w:p>
        </w:tc>
        <w:tc>
          <w:tcPr>
            <w:tcW w:w="54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A543E13" w14:textId="77777777" w:rsidR="00791370" w:rsidRPr="006A70FA" w:rsidRDefault="00791370" w:rsidP="005858F6">
            <w:pPr>
              <w:autoSpaceDE w:val="0"/>
              <w:autoSpaceDN w:val="0"/>
              <w:spacing w:line="276" w:lineRule="auto"/>
              <w:jc w:val="center"/>
              <w:rPr>
                <w:rFonts w:cs="Arial"/>
                <w:b/>
                <w:bCs/>
                <w:sz w:val="18"/>
                <w:szCs w:val="18"/>
              </w:rPr>
            </w:pPr>
            <w:r w:rsidRPr="006A70FA">
              <w:rPr>
                <w:rFonts w:cs="Arial"/>
                <w:b/>
                <w:bCs/>
                <w:sz w:val="18"/>
                <w:szCs w:val="18"/>
              </w:rPr>
              <w:t>%</w:t>
            </w:r>
          </w:p>
        </w:tc>
        <w:tc>
          <w:tcPr>
            <w:tcW w:w="74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CDE4DF2" w14:textId="46C56426" w:rsidR="00791370" w:rsidRPr="006A70FA" w:rsidRDefault="00791370" w:rsidP="005858F6">
            <w:pPr>
              <w:autoSpaceDE w:val="0"/>
              <w:autoSpaceDN w:val="0"/>
              <w:spacing w:line="276" w:lineRule="auto"/>
              <w:jc w:val="center"/>
              <w:rPr>
                <w:rFonts w:cs="Arial"/>
                <w:b/>
                <w:bCs/>
                <w:sz w:val="18"/>
                <w:szCs w:val="18"/>
              </w:rPr>
            </w:pPr>
            <w:r w:rsidRPr="006A70FA">
              <w:rPr>
                <w:rFonts w:cs="Arial"/>
                <w:b/>
                <w:bCs/>
                <w:sz w:val="18"/>
                <w:szCs w:val="18"/>
              </w:rPr>
              <w:t>%</w:t>
            </w:r>
            <w:r w:rsidR="003F59AB" w:rsidRPr="006A70FA">
              <w:rPr>
                <w:rFonts w:cs="Arial"/>
                <w:b/>
                <w:bCs/>
                <w:sz w:val="18"/>
                <w:szCs w:val="18"/>
                <w:lang w:val="el-GR"/>
              </w:rPr>
              <w:t xml:space="preserve"> Προσβεβλημένη Επιφάνεια</w:t>
            </w:r>
          </w:p>
        </w:tc>
        <w:tc>
          <w:tcPr>
            <w:tcW w:w="572"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7611E19" w14:textId="77777777" w:rsidR="00791370" w:rsidRPr="006A70FA" w:rsidRDefault="00791370" w:rsidP="005858F6">
            <w:pPr>
              <w:autoSpaceDE w:val="0"/>
              <w:autoSpaceDN w:val="0"/>
              <w:spacing w:line="276" w:lineRule="auto"/>
              <w:jc w:val="center"/>
              <w:rPr>
                <w:rFonts w:cs="Arial"/>
                <w:b/>
                <w:bCs/>
                <w:sz w:val="18"/>
                <w:szCs w:val="18"/>
                <w:lang w:val="en-US"/>
              </w:rPr>
            </w:pPr>
            <w:r w:rsidRPr="006A70FA">
              <w:rPr>
                <w:rFonts w:cs="Arial"/>
                <w:b/>
                <w:bCs/>
                <w:sz w:val="18"/>
                <w:szCs w:val="18"/>
              </w:rPr>
              <w:t>%</w:t>
            </w:r>
          </w:p>
        </w:tc>
      </w:tr>
      <w:tr w:rsidR="0011030B" w:rsidRPr="0034117B" w14:paraId="2D04D552" w14:textId="77777777" w:rsidTr="005858F6">
        <w:tblPrEx>
          <w:tblBorders>
            <w:top w:val="none" w:sz="0" w:space="0" w:color="auto"/>
          </w:tblBorders>
        </w:tblPrEx>
        <w:tc>
          <w:tcPr>
            <w:tcW w:w="1083"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4CF70B1" w14:textId="77777777" w:rsidR="00791370" w:rsidRPr="006A70FA" w:rsidRDefault="00791370" w:rsidP="005858F6">
            <w:pPr>
              <w:autoSpaceDE w:val="0"/>
              <w:autoSpaceDN w:val="0"/>
              <w:spacing w:line="276" w:lineRule="auto"/>
              <w:jc w:val="center"/>
              <w:rPr>
                <w:rFonts w:cs="Arial"/>
                <w:b/>
                <w:bCs/>
                <w:sz w:val="18"/>
                <w:szCs w:val="18"/>
              </w:rPr>
            </w:pPr>
            <w:r w:rsidRPr="006A70FA">
              <w:rPr>
                <w:rFonts w:cs="Arial"/>
                <w:b/>
                <w:bCs/>
                <w:sz w:val="18"/>
                <w:szCs w:val="18"/>
                <w:lang w:val="el-GR"/>
              </w:rPr>
              <w:t>Ονομασία παθογόνου</w:t>
            </w:r>
          </w:p>
        </w:tc>
        <w:tc>
          <w:tcPr>
            <w:tcW w:w="74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523293D" w14:textId="62246790" w:rsidR="00791370" w:rsidRPr="006A70FA" w:rsidRDefault="00791370" w:rsidP="005858F6">
            <w:pPr>
              <w:autoSpaceDE w:val="0"/>
              <w:autoSpaceDN w:val="0"/>
              <w:spacing w:line="276" w:lineRule="auto"/>
              <w:jc w:val="center"/>
              <w:rPr>
                <w:rFonts w:cs="Arial"/>
                <w:b/>
                <w:bCs/>
                <w:sz w:val="18"/>
                <w:szCs w:val="18"/>
              </w:rPr>
            </w:pPr>
            <w:proofErr w:type="spellStart"/>
            <w:r w:rsidRPr="006A70FA">
              <w:rPr>
                <w:rFonts w:cs="Arial"/>
                <w:b/>
                <w:bCs/>
                <w:i/>
                <w:iCs/>
                <w:sz w:val="18"/>
                <w:szCs w:val="18"/>
              </w:rPr>
              <w:t>Plasmopara</w:t>
            </w:r>
            <w:proofErr w:type="spellEnd"/>
            <w:r w:rsidRPr="006A70FA">
              <w:rPr>
                <w:rFonts w:cs="Arial"/>
                <w:b/>
                <w:bCs/>
                <w:sz w:val="18"/>
                <w:szCs w:val="18"/>
              </w:rPr>
              <w:t xml:space="preserve"> </w:t>
            </w:r>
            <w:proofErr w:type="spellStart"/>
            <w:r w:rsidR="005858F6" w:rsidRPr="005858F6">
              <w:rPr>
                <w:rFonts w:cs="Arial"/>
                <w:b/>
                <w:bCs/>
                <w:i/>
                <w:iCs/>
                <w:sz w:val="18"/>
                <w:szCs w:val="18"/>
              </w:rPr>
              <w:t>viticola</w:t>
            </w:r>
            <w:proofErr w:type="spellEnd"/>
          </w:p>
        </w:tc>
        <w:tc>
          <w:tcPr>
            <w:tcW w:w="58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0F1FB93" w14:textId="6CA38458" w:rsidR="00791370" w:rsidRPr="006A70FA" w:rsidRDefault="00791370" w:rsidP="005858F6">
            <w:pPr>
              <w:autoSpaceDE w:val="0"/>
              <w:autoSpaceDN w:val="0"/>
              <w:spacing w:line="276" w:lineRule="auto"/>
              <w:jc w:val="center"/>
              <w:rPr>
                <w:rFonts w:cs="Arial"/>
                <w:b/>
                <w:bCs/>
                <w:sz w:val="18"/>
                <w:szCs w:val="18"/>
              </w:rPr>
            </w:pPr>
            <w:proofErr w:type="spellStart"/>
            <w:r w:rsidRPr="006A70FA">
              <w:rPr>
                <w:rFonts w:cs="Arial"/>
                <w:b/>
                <w:bCs/>
                <w:i/>
                <w:iCs/>
                <w:sz w:val="18"/>
                <w:szCs w:val="18"/>
              </w:rPr>
              <w:t>Plasmopara</w:t>
            </w:r>
            <w:proofErr w:type="spellEnd"/>
            <w:r w:rsidRPr="006A70FA">
              <w:rPr>
                <w:rFonts w:cs="Arial"/>
                <w:b/>
                <w:bCs/>
                <w:i/>
                <w:iCs/>
                <w:sz w:val="18"/>
                <w:szCs w:val="18"/>
              </w:rPr>
              <w:t xml:space="preserve"> </w:t>
            </w:r>
            <w:proofErr w:type="spellStart"/>
            <w:r w:rsidR="005858F6" w:rsidRPr="005858F6">
              <w:rPr>
                <w:rFonts w:cs="Arial"/>
                <w:b/>
                <w:bCs/>
                <w:i/>
                <w:iCs/>
                <w:sz w:val="18"/>
                <w:szCs w:val="18"/>
              </w:rPr>
              <w:t>viticola</w:t>
            </w:r>
            <w:proofErr w:type="spellEnd"/>
          </w:p>
        </w:tc>
        <w:tc>
          <w:tcPr>
            <w:tcW w:w="74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E4D1E41" w14:textId="6B7DE999" w:rsidR="00791370" w:rsidRPr="006A70FA" w:rsidRDefault="00791370" w:rsidP="005858F6">
            <w:pPr>
              <w:autoSpaceDE w:val="0"/>
              <w:autoSpaceDN w:val="0"/>
              <w:spacing w:line="276" w:lineRule="auto"/>
              <w:jc w:val="center"/>
              <w:rPr>
                <w:rFonts w:cs="Arial"/>
                <w:b/>
                <w:bCs/>
                <w:sz w:val="18"/>
                <w:szCs w:val="18"/>
              </w:rPr>
            </w:pPr>
            <w:proofErr w:type="spellStart"/>
            <w:r w:rsidRPr="006A70FA">
              <w:rPr>
                <w:rFonts w:cs="Arial"/>
                <w:b/>
                <w:bCs/>
                <w:i/>
                <w:iCs/>
                <w:sz w:val="18"/>
                <w:szCs w:val="18"/>
              </w:rPr>
              <w:t>Plasmopara</w:t>
            </w:r>
            <w:proofErr w:type="spellEnd"/>
            <w:r w:rsidRPr="006A70FA">
              <w:rPr>
                <w:rFonts w:cs="Arial"/>
                <w:b/>
                <w:bCs/>
                <w:sz w:val="18"/>
                <w:szCs w:val="18"/>
              </w:rPr>
              <w:t xml:space="preserve"> </w:t>
            </w:r>
            <w:proofErr w:type="spellStart"/>
            <w:r w:rsidR="005858F6" w:rsidRPr="005858F6">
              <w:rPr>
                <w:rFonts w:cs="Arial"/>
                <w:b/>
                <w:bCs/>
                <w:i/>
                <w:iCs/>
                <w:sz w:val="18"/>
                <w:szCs w:val="18"/>
              </w:rPr>
              <w:t>viticola</w:t>
            </w:r>
            <w:proofErr w:type="spellEnd"/>
          </w:p>
        </w:tc>
        <w:tc>
          <w:tcPr>
            <w:tcW w:w="54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F8E7404" w14:textId="00F6DBC4" w:rsidR="00791370" w:rsidRPr="006A70FA" w:rsidRDefault="00791370" w:rsidP="005858F6">
            <w:pPr>
              <w:autoSpaceDE w:val="0"/>
              <w:autoSpaceDN w:val="0"/>
              <w:spacing w:line="276" w:lineRule="auto"/>
              <w:jc w:val="center"/>
              <w:rPr>
                <w:rFonts w:cs="Arial"/>
                <w:b/>
                <w:bCs/>
                <w:sz w:val="18"/>
                <w:szCs w:val="18"/>
              </w:rPr>
            </w:pPr>
            <w:proofErr w:type="spellStart"/>
            <w:r w:rsidRPr="006A70FA">
              <w:rPr>
                <w:rFonts w:cs="Arial"/>
                <w:b/>
                <w:bCs/>
                <w:i/>
                <w:iCs/>
                <w:sz w:val="18"/>
                <w:szCs w:val="18"/>
              </w:rPr>
              <w:t>Plasmopara</w:t>
            </w:r>
            <w:proofErr w:type="spellEnd"/>
            <w:r w:rsidRPr="006A70FA">
              <w:rPr>
                <w:rFonts w:cs="Arial"/>
                <w:b/>
                <w:bCs/>
                <w:sz w:val="18"/>
                <w:szCs w:val="18"/>
              </w:rPr>
              <w:t xml:space="preserve"> </w:t>
            </w:r>
            <w:proofErr w:type="spellStart"/>
            <w:r w:rsidR="005858F6" w:rsidRPr="005858F6">
              <w:rPr>
                <w:rFonts w:cs="Arial"/>
                <w:b/>
                <w:bCs/>
                <w:i/>
                <w:iCs/>
                <w:sz w:val="18"/>
                <w:szCs w:val="18"/>
              </w:rPr>
              <w:t>viticola</w:t>
            </w:r>
            <w:proofErr w:type="spellEnd"/>
          </w:p>
        </w:tc>
        <w:tc>
          <w:tcPr>
            <w:tcW w:w="74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7056D1B" w14:textId="696CD0DD" w:rsidR="00791370" w:rsidRPr="006A70FA" w:rsidRDefault="00791370" w:rsidP="005858F6">
            <w:pPr>
              <w:autoSpaceDE w:val="0"/>
              <w:autoSpaceDN w:val="0"/>
              <w:spacing w:line="276" w:lineRule="auto"/>
              <w:jc w:val="center"/>
              <w:rPr>
                <w:rFonts w:cs="Arial"/>
                <w:b/>
                <w:bCs/>
                <w:sz w:val="18"/>
                <w:szCs w:val="18"/>
              </w:rPr>
            </w:pPr>
            <w:proofErr w:type="spellStart"/>
            <w:r w:rsidRPr="006A70FA">
              <w:rPr>
                <w:rFonts w:cs="Arial"/>
                <w:b/>
                <w:bCs/>
                <w:i/>
                <w:iCs/>
                <w:sz w:val="18"/>
                <w:szCs w:val="18"/>
              </w:rPr>
              <w:t>Plasmopara</w:t>
            </w:r>
            <w:proofErr w:type="spellEnd"/>
            <w:r w:rsidRPr="006A70FA">
              <w:rPr>
                <w:rFonts w:cs="Arial"/>
                <w:b/>
                <w:bCs/>
                <w:sz w:val="18"/>
                <w:szCs w:val="18"/>
              </w:rPr>
              <w:t xml:space="preserve"> </w:t>
            </w:r>
            <w:proofErr w:type="spellStart"/>
            <w:r w:rsidR="005858F6" w:rsidRPr="005858F6">
              <w:rPr>
                <w:rFonts w:cs="Arial"/>
                <w:b/>
                <w:bCs/>
                <w:i/>
                <w:iCs/>
                <w:sz w:val="18"/>
                <w:szCs w:val="18"/>
              </w:rPr>
              <w:t>viticola</w:t>
            </w:r>
            <w:proofErr w:type="spellEnd"/>
          </w:p>
        </w:tc>
        <w:tc>
          <w:tcPr>
            <w:tcW w:w="572"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63792BA" w14:textId="2A04C998" w:rsidR="00791370" w:rsidRPr="006A70FA" w:rsidRDefault="00791370" w:rsidP="005858F6">
            <w:pPr>
              <w:autoSpaceDE w:val="0"/>
              <w:autoSpaceDN w:val="0"/>
              <w:spacing w:line="276" w:lineRule="auto"/>
              <w:jc w:val="center"/>
              <w:rPr>
                <w:rFonts w:cs="Arial"/>
                <w:b/>
                <w:bCs/>
                <w:sz w:val="18"/>
                <w:szCs w:val="18"/>
              </w:rPr>
            </w:pPr>
            <w:proofErr w:type="spellStart"/>
            <w:r w:rsidRPr="006A70FA">
              <w:rPr>
                <w:rFonts w:cs="Arial"/>
                <w:b/>
                <w:bCs/>
                <w:i/>
                <w:iCs/>
                <w:sz w:val="18"/>
                <w:szCs w:val="18"/>
              </w:rPr>
              <w:t>Plasmopara</w:t>
            </w:r>
            <w:proofErr w:type="spellEnd"/>
            <w:r w:rsidRPr="006A70FA">
              <w:rPr>
                <w:rFonts w:cs="Arial"/>
                <w:b/>
                <w:bCs/>
                <w:sz w:val="18"/>
                <w:szCs w:val="18"/>
              </w:rPr>
              <w:t xml:space="preserve"> </w:t>
            </w:r>
            <w:proofErr w:type="spellStart"/>
            <w:r w:rsidR="005858F6" w:rsidRPr="005858F6">
              <w:rPr>
                <w:rFonts w:cs="Arial"/>
                <w:b/>
                <w:bCs/>
                <w:i/>
                <w:iCs/>
                <w:sz w:val="18"/>
                <w:szCs w:val="18"/>
              </w:rPr>
              <w:t>viticola</w:t>
            </w:r>
            <w:proofErr w:type="spellEnd"/>
          </w:p>
        </w:tc>
      </w:tr>
      <w:tr w:rsidR="0011030B" w:rsidRPr="0034117B" w14:paraId="1F4826CA" w14:textId="77777777" w:rsidTr="005858F6">
        <w:tc>
          <w:tcPr>
            <w:tcW w:w="495" w:type="pct"/>
            <w:tcBorders>
              <w:top w:val="single" w:sz="4" w:space="0" w:color="auto"/>
              <w:left w:val="single" w:sz="4" w:space="0" w:color="auto"/>
              <w:bottom w:val="single" w:sz="4" w:space="0" w:color="auto"/>
              <w:right w:val="single" w:sz="4" w:space="0" w:color="auto"/>
            </w:tcBorders>
          </w:tcPr>
          <w:p w14:paraId="2D7865E9" w14:textId="77777777" w:rsidR="00791370" w:rsidRPr="006A70FA" w:rsidRDefault="00791370" w:rsidP="005858F6">
            <w:pPr>
              <w:autoSpaceDE w:val="0"/>
              <w:autoSpaceDN w:val="0"/>
              <w:spacing w:line="360" w:lineRule="auto"/>
              <w:jc w:val="center"/>
              <w:rPr>
                <w:rFonts w:cs="Arial"/>
                <w:b/>
                <w:bCs/>
                <w:sz w:val="18"/>
                <w:szCs w:val="18"/>
              </w:rPr>
            </w:pPr>
            <w:proofErr w:type="spellStart"/>
            <w:r w:rsidRPr="006A70FA">
              <w:rPr>
                <w:rFonts w:cs="Arial"/>
                <w:b/>
                <w:bCs/>
                <w:sz w:val="18"/>
                <w:szCs w:val="18"/>
              </w:rPr>
              <w:t>Νο</w:t>
            </w:r>
            <w:proofErr w:type="spellEnd"/>
            <w:r w:rsidRPr="006A70FA">
              <w:rPr>
                <w:rFonts w:cs="Arial"/>
                <w:b/>
                <w:bCs/>
                <w:sz w:val="18"/>
                <w:szCs w:val="18"/>
              </w:rPr>
              <w:t>. επ</w:t>
            </w:r>
            <w:proofErr w:type="spellStart"/>
            <w:r w:rsidRPr="006A70FA">
              <w:rPr>
                <w:rFonts w:cs="Arial"/>
                <w:b/>
                <w:bCs/>
                <w:sz w:val="18"/>
                <w:szCs w:val="18"/>
              </w:rPr>
              <w:t>έμ</w:t>
            </w:r>
            <w:proofErr w:type="spellEnd"/>
            <w:r w:rsidRPr="006A70FA">
              <w:rPr>
                <w:rFonts w:cs="Arial"/>
                <w:b/>
                <w:bCs/>
                <w:sz w:val="18"/>
                <w:szCs w:val="18"/>
              </w:rPr>
              <w:t>βασης</w:t>
            </w:r>
          </w:p>
        </w:tc>
        <w:tc>
          <w:tcPr>
            <w:tcW w:w="587" w:type="pct"/>
            <w:tcBorders>
              <w:top w:val="single" w:sz="4" w:space="0" w:color="auto"/>
              <w:left w:val="single" w:sz="4" w:space="0" w:color="auto"/>
              <w:bottom w:val="single" w:sz="4" w:space="0" w:color="auto"/>
              <w:right w:val="single" w:sz="4" w:space="0" w:color="auto"/>
            </w:tcBorders>
          </w:tcPr>
          <w:p w14:paraId="7EEA5B2E" w14:textId="77777777" w:rsidR="00791370" w:rsidRPr="006A70FA" w:rsidRDefault="00791370" w:rsidP="005858F6">
            <w:pPr>
              <w:autoSpaceDE w:val="0"/>
              <w:autoSpaceDN w:val="0"/>
              <w:spacing w:line="360" w:lineRule="auto"/>
              <w:jc w:val="center"/>
              <w:rPr>
                <w:rFonts w:cs="Arial"/>
                <w:b/>
                <w:bCs/>
                <w:sz w:val="18"/>
                <w:szCs w:val="18"/>
              </w:rPr>
            </w:pPr>
            <w:proofErr w:type="spellStart"/>
            <w:r w:rsidRPr="006A70FA">
              <w:rPr>
                <w:rFonts w:cs="Arial"/>
                <w:b/>
                <w:bCs/>
                <w:sz w:val="18"/>
                <w:szCs w:val="18"/>
              </w:rPr>
              <w:t>Ονομ</w:t>
            </w:r>
            <w:proofErr w:type="spellEnd"/>
            <w:r w:rsidRPr="006A70FA">
              <w:rPr>
                <w:rFonts w:cs="Arial"/>
                <w:b/>
                <w:bCs/>
                <w:sz w:val="18"/>
                <w:szCs w:val="18"/>
              </w:rPr>
              <w:t>ασία επ</w:t>
            </w:r>
            <w:proofErr w:type="spellStart"/>
            <w:r w:rsidRPr="006A70FA">
              <w:rPr>
                <w:rFonts w:cs="Arial"/>
                <w:b/>
                <w:bCs/>
                <w:sz w:val="18"/>
                <w:szCs w:val="18"/>
              </w:rPr>
              <w:t>έμ</w:t>
            </w:r>
            <w:proofErr w:type="spellEnd"/>
            <w:r w:rsidRPr="006A70FA">
              <w:rPr>
                <w:rFonts w:cs="Arial"/>
                <w:b/>
                <w:bCs/>
                <w:sz w:val="18"/>
                <w:szCs w:val="18"/>
              </w:rPr>
              <w:t>βασης</w:t>
            </w:r>
          </w:p>
        </w:tc>
        <w:tc>
          <w:tcPr>
            <w:tcW w:w="740" w:type="pct"/>
            <w:gridSpan w:val="2"/>
            <w:tcBorders>
              <w:top w:val="single" w:sz="4" w:space="0" w:color="auto"/>
              <w:left w:val="single" w:sz="4" w:space="0" w:color="auto"/>
              <w:bottom w:val="nil"/>
            </w:tcBorders>
            <w:vAlign w:val="center"/>
          </w:tcPr>
          <w:p w14:paraId="7FB8F51C"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3</w:t>
            </w:r>
          </w:p>
        </w:tc>
        <w:tc>
          <w:tcPr>
            <w:tcW w:w="580" w:type="pct"/>
            <w:gridSpan w:val="2"/>
            <w:tcBorders>
              <w:top w:val="single" w:sz="4" w:space="0" w:color="auto"/>
              <w:bottom w:val="nil"/>
            </w:tcBorders>
            <w:vAlign w:val="center"/>
          </w:tcPr>
          <w:p w14:paraId="75A027AF"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4</w:t>
            </w:r>
          </w:p>
        </w:tc>
        <w:tc>
          <w:tcPr>
            <w:tcW w:w="740" w:type="pct"/>
            <w:gridSpan w:val="2"/>
            <w:tcBorders>
              <w:top w:val="single" w:sz="4" w:space="0" w:color="auto"/>
              <w:bottom w:val="nil"/>
            </w:tcBorders>
            <w:vAlign w:val="center"/>
          </w:tcPr>
          <w:p w14:paraId="1C1F4FCD"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7</w:t>
            </w:r>
          </w:p>
        </w:tc>
        <w:tc>
          <w:tcPr>
            <w:tcW w:w="545" w:type="pct"/>
            <w:gridSpan w:val="2"/>
            <w:tcBorders>
              <w:top w:val="single" w:sz="4" w:space="0" w:color="auto"/>
              <w:bottom w:val="nil"/>
            </w:tcBorders>
            <w:vAlign w:val="center"/>
          </w:tcPr>
          <w:p w14:paraId="78451C3F"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8</w:t>
            </w:r>
          </w:p>
        </w:tc>
        <w:tc>
          <w:tcPr>
            <w:tcW w:w="740" w:type="pct"/>
            <w:gridSpan w:val="2"/>
            <w:tcBorders>
              <w:top w:val="single" w:sz="4" w:space="0" w:color="auto"/>
              <w:bottom w:val="nil"/>
            </w:tcBorders>
            <w:vAlign w:val="center"/>
          </w:tcPr>
          <w:p w14:paraId="0E59A69C"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11</w:t>
            </w:r>
          </w:p>
        </w:tc>
        <w:tc>
          <w:tcPr>
            <w:tcW w:w="572" w:type="pct"/>
            <w:gridSpan w:val="2"/>
            <w:tcBorders>
              <w:top w:val="single" w:sz="4" w:space="0" w:color="auto"/>
              <w:bottom w:val="nil"/>
            </w:tcBorders>
            <w:vAlign w:val="center"/>
          </w:tcPr>
          <w:p w14:paraId="20595CC1"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12</w:t>
            </w:r>
          </w:p>
        </w:tc>
      </w:tr>
      <w:tr w:rsidR="0011030B" w:rsidRPr="0034117B" w14:paraId="63F5F3CE" w14:textId="77777777" w:rsidTr="005858F6">
        <w:tc>
          <w:tcPr>
            <w:tcW w:w="495" w:type="pct"/>
            <w:tcBorders>
              <w:top w:val="single" w:sz="4" w:space="0" w:color="auto"/>
              <w:left w:val="single" w:sz="4" w:space="0" w:color="auto"/>
              <w:bottom w:val="single" w:sz="4" w:space="0" w:color="auto"/>
              <w:right w:val="single" w:sz="4" w:space="0" w:color="auto"/>
            </w:tcBorders>
            <w:vAlign w:val="center"/>
          </w:tcPr>
          <w:p w14:paraId="2E04E295"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rPr>
              <w:t>1</w:t>
            </w:r>
          </w:p>
        </w:tc>
        <w:tc>
          <w:tcPr>
            <w:tcW w:w="587" w:type="pct"/>
            <w:tcBorders>
              <w:top w:val="single" w:sz="4" w:space="0" w:color="auto"/>
              <w:left w:val="single" w:sz="4" w:space="0" w:color="auto"/>
              <w:bottom w:val="single" w:sz="4" w:space="0" w:color="auto"/>
              <w:right w:val="single" w:sz="4" w:space="0" w:color="auto"/>
            </w:tcBorders>
            <w:vAlign w:val="center"/>
          </w:tcPr>
          <w:p w14:paraId="0C7547BF"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lang w:val="el-GR"/>
              </w:rPr>
              <w:t>Μάρτυρας</w:t>
            </w:r>
          </w:p>
        </w:tc>
        <w:tc>
          <w:tcPr>
            <w:tcW w:w="627" w:type="pct"/>
            <w:tcBorders>
              <w:top w:val="single" w:sz="2" w:space="0" w:color="auto"/>
              <w:left w:val="single" w:sz="4" w:space="0" w:color="auto"/>
              <w:bottom w:val="single" w:sz="2" w:space="0" w:color="auto"/>
              <w:right w:val="nil"/>
            </w:tcBorders>
            <w:shd w:val="clear" w:color="auto" w:fill="BFBFBF" w:themeFill="background1" w:themeFillShade="BF"/>
            <w:vAlign w:val="center"/>
          </w:tcPr>
          <w:p w14:paraId="0A4E2728" w14:textId="77777777" w:rsidR="00791370" w:rsidRPr="00372CA3" w:rsidRDefault="00791370" w:rsidP="005858F6">
            <w:pPr>
              <w:autoSpaceDE w:val="0"/>
              <w:autoSpaceDN w:val="0"/>
              <w:spacing w:line="360" w:lineRule="auto"/>
              <w:jc w:val="center"/>
              <w:rPr>
                <w:rFonts w:cs="Arial"/>
                <w:sz w:val="18"/>
                <w:szCs w:val="18"/>
                <w:lang w:val="en-US"/>
              </w:rPr>
            </w:pPr>
            <w:r w:rsidRPr="00FF4EF7">
              <w:rPr>
                <w:rFonts w:cs="Arial"/>
                <w:sz w:val="18"/>
                <w:szCs w:val="18"/>
              </w:rPr>
              <w:t>8,8</w:t>
            </w:r>
          </w:p>
        </w:tc>
        <w:tc>
          <w:tcPr>
            <w:tcW w:w="113" w:type="pct"/>
            <w:tcBorders>
              <w:top w:val="single" w:sz="2" w:space="0" w:color="auto"/>
              <w:left w:val="nil"/>
              <w:bottom w:val="single" w:sz="2" w:space="0" w:color="auto"/>
            </w:tcBorders>
            <w:shd w:val="clear" w:color="auto" w:fill="BFBFBF" w:themeFill="background1" w:themeFillShade="BF"/>
            <w:vAlign w:val="center"/>
          </w:tcPr>
          <w:p w14:paraId="7340E8EB"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a</w:t>
            </w:r>
          </w:p>
        </w:tc>
        <w:tc>
          <w:tcPr>
            <w:tcW w:w="403" w:type="pct"/>
            <w:tcBorders>
              <w:top w:val="single" w:sz="2" w:space="0" w:color="auto"/>
              <w:bottom w:val="single" w:sz="2" w:space="0" w:color="auto"/>
              <w:right w:val="nil"/>
            </w:tcBorders>
            <w:shd w:val="clear" w:color="auto" w:fill="BFBFBF" w:themeFill="background1" w:themeFillShade="BF"/>
            <w:vAlign w:val="center"/>
          </w:tcPr>
          <w:p w14:paraId="1C3472D7"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32,7</w:t>
            </w:r>
          </w:p>
        </w:tc>
        <w:tc>
          <w:tcPr>
            <w:tcW w:w="177" w:type="pct"/>
            <w:tcBorders>
              <w:top w:val="single" w:sz="2" w:space="0" w:color="auto"/>
              <w:left w:val="nil"/>
              <w:bottom w:val="single" w:sz="2" w:space="0" w:color="auto"/>
            </w:tcBorders>
            <w:shd w:val="clear" w:color="auto" w:fill="BFBFBF" w:themeFill="background1" w:themeFillShade="BF"/>
            <w:vAlign w:val="center"/>
          </w:tcPr>
          <w:p w14:paraId="23265223"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a</w:t>
            </w:r>
          </w:p>
        </w:tc>
        <w:tc>
          <w:tcPr>
            <w:tcW w:w="460" w:type="pct"/>
            <w:tcBorders>
              <w:top w:val="single" w:sz="2" w:space="0" w:color="auto"/>
              <w:bottom w:val="single" w:sz="2" w:space="0" w:color="auto"/>
              <w:right w:val="nil"/>
            </w:tcBorders>
            <w:shd w:val="clear" w:color="auto" w:fill="BFBFBF" w:themeFill="background1" w:themeFillShade="BF"/>
            <w:vAlign w:val="center"/>
          </w:tcPr>
          <w:p w14:paraId="1029CCC1"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280" w:type="pct"/>
            <w:tcBorders>
              <w:top w:val="single" w:sz="2" w:space="0" w:color="auto"/>
              <w:left w:val="nil"/>
              <w:bottom w:val="single" w:sz="2" w:space="0" w:color="auto"/>
            </w:tcBorders>
            <w:shd w:val="clear" w:color="auto" w:fill="BFBFBF" w:themeFill="background1" w:themeFillShade="BF"/>
            <w:vAlign w:val="center"/>
          </w:tcPr>
          <w:p w14:paraId="2EA0B8E5"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w:t>
            </w:r>
            <w:proofErr w:type="spellEnd"/>
          </w:p>
        </w:tc>
        <w:tc>
          <w:tcPr>
            <w:tcW w:w="276" w:type="pct"/>
            <w:tcBorders>
              <w:top w:val="single" w:sz="2" w:space="0" w:color="auto"/>
              <w:bottom w:val="single" w:sz="2" w:space="0" w:color="auto"/>
              <w:right w:val="nil"/>
            </w:tcBorders>
            <w:shd w:val="clear" w:color="auto" w:fill="BFBFBF" w:themeFill="background1" w:themeFillShade="BF"/>
            <w:vAlign w:val="center"/>
          </w:tcPr>
          <w:p w14:paraId="66E1E62E"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269" w:type="pct"/>
            <w:tcBorders>
              <w:top w:val="single" w:sz="2" w:space="0" w:color="auto"/>
              <w:left w:val="nil"/>
              <w:bottom w:val="single" w:sz="2" w:space="0" w:color="auto"/>
            </w:tcBorders>
            <w:shd w:val="clear" w:color="auto" w:fill="BFBFBF" w:themeFill="background1" w:themeFillShade="BF"/>
            <w:vAlign w:val="center"/>
          </w:tcPr>
          <w:p w14:paraId="03486D5F"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w:t>
            </w:r>
            <w:proofErr w:type="spellEnd"/>
          </w:p>
        </w:tc>
        <w:tc>
          <w:tcPr>
            <w:tcW w:w="328" w:type="pct"/>
            <w:tcBorders>
              <w:top w:val="single" w:sz="2" w:space="0" w:color="auto"/>
              <w:bottom w:val="single" w:sz="2" w:space="0" w:color="auto"/>
              <w:right w:val="nil"/>
            </w:tcBorders>
            <w:shd w:val="clear" w:color="auto" w:fill="BFBFBF" w:themeFill="background1" w:themeFillShade="BF"/>
            <w:vAlign w:val="center"/>
          </w:tcPr>
          <w:p w14:paraId="0C989641"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412" w:type="pct"/>
            <w:tcBorders>
              <w:top w:val="single" w:sz="2" w:space="0" w:color="auto"/>
              <w:left w:val="nil"/>
              <w:bottom w:val="single" w:sz="2" w:space="0" w:color="auto"/>
            </w:tcBorders>
            <w:shd w:val="clear" w:color="auto" w:fill="BFBFBF" w:themeFill="background1" w:themeFillShade="BF"/>
            <w:vAlign w:val="center"/>
          </w:tcPr>
          <w:p w14:paraId="54C8ECB1"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w:t>
            </w:r>
            <w:proofErr w:type="spellEnd"/>
          </w:p>
        </w:tc>
        <w:tc>
          <w:tcPr>
            <w:tcW w:w="137" w:type="pct"/>
            <w:tcBorders>
              <w:top w:val="single" w:sz="2" w:space="0" w:color="auto"/>
              <w:bottom w:val="single" w:sz="2" w:space="0" w:color="auto"/>
              <w:right w:val="nil"/>
            </w:tcBorders>
            <w:shd w:val="clear" w:color="auto" w:fill="BFBFBF" w:themeFill="background1" w:themeFillShade="BF"/>
            <w:vAlign w:val="center"/>
          </w:tcPr>
          <w:p w14:paraId="3B2D3229"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435" w:type="pct"/>
            <w:tcBorders>
              <w:top w:val="single" w:sz="2" w:space="0" w:color="auto"/>
              <w:left w:val="nil"/>
              <w:bottom w:val="single" w:sz="2" w:space="0" w:color="auto"/>
            </w:tcBorders>
            <w:shd w:val="clear" w:color="auto" w:fill="BFBFBF" w:themeFill="background1" w:themeFillShade="BF"/>
            <w:vAlign w:val="center"/>
          </w:tcPr>
          <w:p w14:paraId="4FEA20B7"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w:t>
            </w:r>
            <w:proofErr w:type="spellEnd"/>
          </w:p>
        </w:tc>
      </w:tr>
      <w:tr w:rsidR="0011030B" w:rsidRPr="0034117B" w14:paraId="12E89793" w14:textId="77777777" w:rsidTr="005858F6">
        <w:tc>
          <w:tcPr>
            <w:tcW w:w="495" w:type="pct"/>
            <w:tcBorders>
              <w:top w:val="single" w:sz="4" w:space="0" w:color="auto"/>
              <w:left w:val="single" w:sz="4" w:space="0" w:color="auto"/>
              <w:bottom w:val="single" w:sz="4" w:space="0" w:color="auto"/>
              <w:right w:val="single" w:sz="4" w:space="0" w:color="auto"/>
            </w:tcBorders>
            <w:vAlign w:val="center"/>
          </w:tcPr>
          <w:p w14:paraId="6D97122E"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rPr>
              <w:t>2</w:t>
            </w:r>
          </w:p>
        </w:tc>
        <w:tc>
          <w:tcPr>
            <w:tcW w:w="587" w:type="pct"/>
            <w:tcBorders>
              <w:top w:val="single" w:sz="4" w:space="0" w:color="auto"/>
              <w:left w:val="single" w:sz="4" w:space="0" w:color="auto"/>
              <w:bottom w:val="single" w:sz="4" w:space="0" w:color="auto"/>
              <w:right w:val="single" w:sz="4" w:space="0" w:color="auto"/>
            </w:tcBorders>
            <w:vAlign w:val="center"/>
          </w:tcPr>
          <w:p w14:paraId="57A16193"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rPr>
              <w:t>STR1</w:t>
            </w:r>
          </w:p>
        </w:tc>
        <w:tc>
          <w:tcPr>
            <w:tcW w:w="627" w:type="pct"/>
            <w:tcBorders>
              <w:top w:val="single" w:sz="2" w:space="0" w:color="auto"/>
              <w:left w:val="single" w:sz="4" w:space="0" w:color="auto"/>
              <w:bottom w:val="single" w:sz="2" w:space="0" w:color="auto"/>
              <w:right w:val="nil"/>
            </w:tcBorders>
            <w:shd w:val="clear" w:color="auto" w:fill="BFBFBF" w:themeFill="background1" w:themeFillShade="BF"/>
            <w:vAlign w:val="center"/>
          </w:tcPr>
          <w:p w14:paraId="65292FC6"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113" w:type="pct"/>
            <w:tcBorders>
              <w:top w:val="single" w:sz="2" w:space="0" w:color="auto"/>
              <w:left w:val="nil"/>
              <w:bottom w:val="single" w:sz="2" w:space="0" w:color="auto"/>
            </w:tcBorders>
            <w:shd w:val="clear" w:color="auto" w:fill="BFBFBF" w:themeFill="background1" w:themeFillShade="BF"/>
            <w:vAlign w:val="center"/>
          </w:tcPr>
          <w:p w14:paraId="781AA3EE"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b</w:t>
            </w:r>
          </w:p>
        </w:tc>
        <w:tc>
          <w:tcPr>
            <w:tcW w:w="403" w:type="pct"/>
            <w:tcBorders>
              <w:top w:val="single" w:sz="2" w:space="0" w:color="auto"/>
              <w:bottom w:val="single" w:sz="2" w:space="0" w:color="auto"/>
              <w:right w:val="nil"/>
            </w:tcBorders>
            <w:shd w:val="clear" w:color="auto" w:fill="BFBFBF" w:themeFill="background1" w:themeFillShade="BF"/>
            <w:vAlign w:val="center"/>
          </w:tcPr>
          <w:p w14:paraId="310FDBF8"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177" w:type="pct"/>
            <w:tcBorders>
              <w:top w:val="single" w:sz="2" w:space="0" w:color="auto"/>
              <w:left w:val="nil"/>
              <w:bottom w:val="single" w:sz="2" w:space="0" w:color="auto"/>
            </w:tcBorders>
            <w:shd w:val="clear" w:color="auto" w:fill="BFBFBF" w:themeFill="background1" w:themeFillShade="BF"/>
            <w:vAlign w:val="center"/>
          </w:tcPr>
          <w:p w14:paraId="48769255"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b</w:t>
            </w:r>
          </w:p>
        </w:tc>
        <w:tc>
          <w:tcPr>
            <w:tcW w:w="460" w:type="pct"/>
            <w:tcBorders>
              <w:top w:val="single" w:sz="2" w:space="0" w:color="auto"/>
              <w:bottom w:val="single" w:sz="2" w:space="0" w:color="auto"/>
              <w:right w:val="nil"/>
            </w:tcBorders>
            <w:shd w:val="clear" w:color="auto" w:fill="BFBFBF" w:themeFill="background1" w:themeFillShade="BF"/>
            <w:vAlign w:val="center"/>
          </w:tcPr>
          <w:p w14:paraId="07D8AD89"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280" w:type="pct"/>
            <w:tcBorders>
              <w:top w:val="single" w:sz="2" w:space="0" w:color="auto"/>
              <w:left w:val="nil"/>
              <w:bottom w:val="single" w:sz="2" w:space="0" w:color="auto"/>
            </w:tcBorders>
            <w:shd w:val="clear" w:color="auto" w:fill="BFBFBF" w:themeFill="background1" w:themeFillShade="BF"/>
            <w:vAlign w:val="center"/>
          </w:tcPr>
          <w:p w14:paraId="1E860E67"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w:t>
            </w:r>
            <w:proofErr w:type="spellEnd"/>
          </w:p>
        </w:tc>
        <w:tc>
          <w:tcPr>
            <w:tcW w:w="276" w:type="pct"/>
            <w:tcBorders>
              <w:top w:val="single" w:sz="2" w:space="0" w:color="auto"/>
              <w:bottom w:val="single" w:sz="2" w:space="0" w:color="auto"/>
              <w:right w:val="nil"/>
            </w:tcBorders>
            <w:shd w:val="clear" w:color="auto" w:fill="BFBFBF" w:themeFill="background1" w:themeFillShade="BF"/>
            <w:vAlign w:val="center"/>
          </w:tcPr>
          <w:p w14:paraId="17E350A6"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269" w:type="pct"/>
            <w:tcBorders>
              <w:top w:val="single" w:sz="2" w:space="0" w:color="auto"/>
              <w:left w:val="nil"/>
              <w:bottom w:val="single" w:sz="2" w:space="0" w:color="auto"/>
            </w:tcBorders>
            <w:shd w:val="clear" w:color="auto" w:fill="BFBFBF" w:themeFill="background1" w:themeFillShade="BF"/>
            <w:vAlign w:val="center"/>
          </w:tcPr>
          <w:p w14:paraId="0699B1DF"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w:t>
            </w:r>
            <w:proofErr w:type="spellEnd"/>
          </w:p>
        </w:tc>
        <w:tc>
          <w:tcPr>
            <w:tcW w:w="328" w:type="pct"/>
            <w:tcBorders>
              <w:top w:val="single" w:sz="2" w:space="0" w:color="auto"/>
              <w:bottom w:val="single" w:sz="2" w:space="0" w:color="auto"/>
              <w:right w:val="nil"/>
            </w:tcBorders>
            <w:shd w:val="clear" w:color="auto" w:fill="BFBFBF" w:themeFill="background1" w:themeFillShade="BF"/>
            <w:vAlign w:val="center"/>
          </w:tcPr>
          <w:p w14:paraId="51496904"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412" w:type="pct"/>
            <w:tcBorders>
              <w:top w:val="single" w:sz="2" w:space="0" w:color="auto"/>
              <w:left w:val="nil"/>
              <w:bottom w:val="single" w:sz="2" w:space="0" w:color="auto"/>
            </w:tcBorders>
            <w:shd w:val="clear" w:color="auto" w:fill="BFBFBF" w:themeFill="background1" w:themeFillShade="BF"/>
            <w:vAlign w:val="center"/>
          </w:tcPr>
          <w:p w14:paraId="084E905A"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w:t>
            </w:r>
            <w:proofErr w:type="spellEnd"/>
          </w:p>
        </w:tc>
        <w:tc>
          <w:tcPr>
            <w:tcW w:w="137" w:type="pct"/>
            <w:tcBorders>
              <w:top w:val="single" w:sz="2" w:space="0" w:color="auto"/>
              <w:bottom w:val="single" w:sz="2" w:space="0" w:color="auto"/>
              <w:right w:val="nil"/>
            </w:tcBorders>
            <w:shd w:val="clear" w:color="auto" w:fill="BFBFBF" w:themeFill="background1" w:themeFillShade="BF"/>
            <w:vAlign w:val="center"/>
          </w:tcPr>
          <w:p w14:paraId="490494A0"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435" w:type="pct"/>
            <w:tcBorders>
              <w:top w:val="single" w:sz="2" w:space="0" w:color="auto"/>
              <w:left w:val="nil"/>
              <w:bottom w:val="single" w:sz="2" w:space="0" w:color="auto"/>
            </w:tcBorders>
            <w:shd w:val="clear" w:color="auto" w:fill="BFBFBF" w:themeFill="background1" w:themeFillShade="BF"/>
            <w:vAlign w:val="center"/>
          </w:tcPr>
          <w:p w14:paraId="4FC6A65A"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w:t>
            </w:r>
            <w:proofErr w:type="spellEnd"/>
          </w:p>
        </w:tc>
      </w:tr>
      <w:tr w:rsidR="0011030B" w:rsidRPr="0034117B" w14:paraId="55347FAE" w14:textId="77777777" w:rsidTr="005858F6">
        <w:tc>
          <w:tcPr>
            <w:tcW w:w="495" w:type="pct"/>
            <w:tcBorders>
              <w:top w:val="single" w:sz="4" w:space="0" w:color="auto"/>
              <w:left w:val="single" w:sz="4" w:space="0" w:color="auto"/>
              <w:bottom w:val="single" w:sz="4" w:space="0" w:color="auto"/>
              <w:right w:val="single" w:sz="4" w:space="0" w:color="auto"/>
            </w:tcBorders>
            <w:vAlign w:val="center"/>
          </w:tcPr>
          <w:p w14:paraId="000BA3D2"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rPr>
              <w:t>3</w:t>
            </w:r>
          </w:p>
        </w:tc>
        <w:tc>
          <w:tcPr>
            <w:tcW w:w="587" w:type="pct"/>
            <w:tcBorders>
              <w:top w:val="single" w:sz="4" w:space="0" w:color="auto"/>
              <w:left w:val="single" w:sz="4" w:space="0" w:color="auto"/>
              <w:bottom w:val="single" w:sz="4" w:space="0" w:color="auto"/>
              <w:right w:val="single" w:sz="4" w:space="0" w:color="auto"/>
            </w:tcBorders>
            <w:vAlign w:val="center"/>
          </w:tcPr>
          <w:p w14:paraId="5998525B"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rPr>
              <w:t>STR2</w:t>
            </w:r>
          </w:p>
        </w:tc>
        <w:tc>
          <w:tcPr>
            <w:tcW w:w="627" w:type="pct"/>
            <w:tcBorders>
              <w:top w:val="single" w:sz="2" w:space="0" w:color="auto"/>
              <w:left w:val="single" w:sz="4" w:space="0" w:color="auto"/>
              <w:bottom w:val="single" w:sz="2" w:space="0" w:color="auto"/>
              <w:right w:val="nil"/>
            </w:tcBorders>
            <w:shd w:val="clear" w:color="auto" w:fill="BFBFBF" w:themeFill="background1" w:themeFillShade="BF"/>
            <w:vAlign w:val="center"/>
          </w:tcPr>
          <w:p w14:paraId="439C4733"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113" w:type="pct"/>
            <w:tcBorders>
              <w:top w:val="single" w:sz="2" w:space="0" w:color="auto"/>
              <w:left w:val="nil"/>
              <w:bottom w:val="single" w:sz="2" w:space="0" w:color="auto"/>
            </w:tcBorders>
            <w:shd w:val="clear" w:color="auto" w:fill="BFBFBF" w:themeFill="background1" w:themeFillShade="BF"/>
            <w:vAlign w:val="center"/>
          </w:tcPr>
          <w:p w14:paraId="5D644458"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b</w:t>
            </w:r>
          </w:p>
        </w:tc>
        <w:tc>
          <w:tcPr>
            <w:tcW w:w="403" w:type="pct"/>
            <w:tcBorders>
              <w:top w:val="single" w:sz="2" w:space="0" w:color="auto"/>
              <w:bottom w:val="single" w:sz="2" w:space="0" w:color="auto"/>
              <w:right w:val="nil"/>
            </w:tcBorders>
            <w:shd w:val="clear" w:color="auto" w:fill="BFBFBF" w:themeFill="background1" w:themeFillShade="BF"/>
            <w:vAlign w:val="center"/>
          </w:tcPr>
          <w:p w14:paraId="6A9ED57C"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177" w:type="pct"/>
            <w:tcBorders>
              <w:top w:val="single" w:sz="2" w:space="0" w:color="auto"/>
              <w:left w:val="nil"/>
              <w:bottom w:val="single" w:sz="2" w:space="0" w:color="auto"/>
            </w:tcBorders>
            <w:shd w:val="clear" w:color="auto" w:fill="BFBFBF" w:themeFill="background1" w:themeFillShade="BF"/>
            <w:vAlign w:val="center"/>
          </w:tcPr>
          <w:p w14:paraId="6A70D700"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b</w:t>
            </w:r>
          </w:p>
        </w:tc>
        <w:tc>
          <w:tcPr>
            <w:tcW w:w="460" w:type="pct"/>
            <w:tcBorders>
              <w:top w:val="single" w:sz="2" w:space="0" w:color="auto"/>
              <w:bottom w:val="single" w:sz="2" w:space="0" w:color="auto"/>
              <w:right w:val="nil"/>
            </w:tcBorders>
            <w:shd w:val="clear" w:color="auto" w:fill="BFBFBF" w:themeFill="background1" w:themeFillShade="BF"/>
            <w:vAlign w:val="center"/>
          </w:tcPr>
          <w:p w14:paraId="05F51CDB"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280" w:type="pct"/>
            <w:tcBorders>
              <w:top w:val="single" w:sz="2" w:space="0" w:color="auto"/>
              <w:left w:val="nil"/>
              <w:bottom w:val="single" w:sz="2" w:space="0" w:color="auto"/>
            </w:tcBorders>
            <w:shd w:val="clear" w:color="auto" w:fill="BFBFBF" w:themeFill="background1" w:themeFillShade="BF"/>
            <w:vAlign w:val="center"/>
          </w:tcPr>
          <w:p w14:paraId="2760A8B8"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w:t>
            </w:r>
            <w:proofErr w:type="spellEnd"/>
          </w:p>
        </w:tc>
        <w:tc>
          <w:tcPr>
            <w:tcW w:w="276" w:type="pct"/>
            <w:tcBorders>
              <w:top w:val="single" w:sz="2" w:space="0" w:color="auto"/>
              <w:bottom w:val="single" w:sz="2" w:space="0" w:color="auto"/>
              <w:right w:val="nil"/>
            </w:tcBorders>
            <w:shd w:val="clear" w:color="auto" w:fill="BFBFBF" w:themeFill="background1" w:themeFillShade="BF"/>
            <w:vAlign w:val="center"/>
          </w:tcPr>
          <w:p w14:paraId="4235664C"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269" w:type="pct"/>
            <w:tcBorders>
              <w:top w:val="single" w:sz="2" w:space="0" w:color="auto"/>
              <w:left w:val="nil"/>
              <w:bottom w:val="single" w:sz="2" w:space="0" w:color="auto"/>
            </w:tcBorders>
            <w:shd w:val="clear" w:color="auto" w:fill="BFBFBF" w:themeFill="background1" w:themeFillShade="BF"/>
            <w:vAlign w:val="center"/>
          </w:tcPr>
          <w:p w14:paraId="15A24814"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w:t>
            </w:r>
            <w:proofErr w:type="spellEnd"/>
          </w:p>
        </w:tc>
        <w:tc>
          <w:tcPr>
            <w:tcW w:w="328" w:type="pct"/>
            <w:tcBorders>
              <w:top w:val="single" w:sz="2" w:space="0" w:color="auto"/>
              <w:bottom w:val="single" w:sz="2" w:space="0" w:color="auto"/>
              <w:right w:val="nil"/>
            </w:tcBorders>
            <w:shd w:val="clear" w:color="auto" w:fill="BFBFBF" w:themeFill="background1" w:themeFillShade="BF"/>
            <w:vAlign w:val="center"/>
          </w:tcPr>
          <w:p w14:paraId="0DB3F246"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412" w:type="pct"/>
            <w:tcBorders>
              <w:top w:val="single" w:sz="2" w:space="0" w:color="auto"/>
              <w:left w:val="nil"/>
              <w:bottom w:val="single" w:sz="2" w:space="0" w:color="auto"/>
            </w:tcBorders>
            <w:shd w:val="clear" w:color="auto" w:fill="BFBFBF" w:themeFill="background1" w:themeFillShade="BF"/>
            <w:vAlign w:val="center"/>
          </w:tcPr>
          <w:p w14:paraId="4B621416"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w:t>
            </w:r>
            <w:proofErr w:type="spellEnd"/>
          </w:p>
        </w:tc>
        <w:tc>
          <w:tcPr>
            <w:tcW w:w="137" w:type="pct"/>
            <w:tcBorders>
              <w:top w:val="single" w:sz="2" w:space="0" w:color="auto"/>
              <w:bottom w:val="single" w:sz="2" w:space="0" w:color="auto"/>
              <w:right w:val="nil"/>
            </w:tcBorders>
            <w:shd w:val="clear" w:color="auto" w:fill="BFBFBF" w:themeFill="background1" w:themeFillShade="BF"/>
            <w:vAlign w:val="center"/>
          </w:tcPr>
          <w:p w14:paraId="0CA973BA"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435" w:type="pct"/>
            <w:tcBorders>
              <w:top w:val="single" w:sz="2" w:space="0" w:color="auto"/>
              <w:left w:val="nil"/>
              <w:bottom w:val="single" w:sz="2" w:space="0" w:color="auto"/>
            </w:tcBorders>
            <w:shd w:val="clear" w:color="auto" w:fill="BFBFBF" w:themeFill="background1" w:themeFillShade="BF"/>
            <w:vAlign w:val="center"/>
          </w:tcPr>
          <w:p w14:paraId="5BC950FA"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w:t>
            </w:r>
            <w:proofErr w:type="spellEnd"/>
          </w:p>
        </w:tc>
      </w:tr>
      <w:tr w:rsidR="0011030B" w:rsidRPr="0034117B" w14:paraId="35FA3FC7" w14:textId="77777777" w:rsidTr="005858F6">
        <w:tc>
          <w:tcPr>
            <w:tcW w:w="495" w:type="pct"/>
            <w:tcBorders>
              <w:top w:val="single" w:sz="4" w:space="0" w:color="auto"/>
              <w:left w:val="single" w:sz="4" w:space="0" w:color="auto"/>
              <w:bottom w:val="single" w:sz="4" w:space="0" w:color="auto"/>
              <w:right w:val="single" w:sz="4" w:space="0" w:color="auto"/>
            </w:tcBorders>
            <w:vAlign w:val="center"/>
          </w:tcPr>
          <w:p w14:paraId="5A130F86"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rPr>
              <w:t>4</w:t>
            </w:r>
          </w:p>
        </w:tc>
        <w:tc>
          <w:tcPr>
            <w:tcW w:w="587" w:type="pct"/>
            <w:tcBorders>
              <w:top w:val="single" w:sz="4" w:space="0" w:color="auto"/>
              <w:left w:val="single" w:sz="4" w:space="0" w:color="auto"/>
              <w:bottom w:val="single" w:sz="4" w:space="0" w:color="auto"/>
              <w:right w:val="single" w:sz="4" w:space="0" w:color="auto"/>
            </w:tcBorders>
            <w:vAlign w:val="center"/>
          </w:tcPr>
          <w:p w14:paraId="2847754D"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rPr>
              <w:t>STR3</w:t>
            </w:r>
          </w:p>
        </w:tc>
        <w:tc>
          <w:tcPr>
            <w:tcW w:w="627" w:type="pct"/>
            <w:tcBorders>
              <w:top w:val="single" w:sz="2" w:space="0" w:color="auto"/>
              <w:left w:val="single" w:sz="4" w:space="0" w:color="auto"/>
              <w:bottom w:val="single" w:sz="4" w:space="0" w:color="auto"/>
              <w:right w:val="nil"/>
            </w:tcBorders>
            <w:shd w:val="clear" w:color="auto" w:fill="BFBFBF" w:themeFill="background1" w:themeFillShade="BF"/>
            <w:vAlign w:val="center"/>
          </w:tcPr>
          <w:p w14:paraId="586BDAD8"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113" w:type="pct"/>
            <w:tcBorders>
              <w:top w:val="single" w:sz="2" w:space="0" w:color="auto"/>
              <w:left w:val="nil"/>
              <w:bottom w:val="single" w:sz="4" w:space="0" w:color="auto"/>
            </w:tcBorders>
            <w:shd w:val="clear" w:color="auto" w:fill="BFBFBF" w:themeFill="background1" w:themeFillShade="BF"/>
            <w:vAlign w:val="center"/>
          </w:tcPr>
          <w:p w14:paraId="3CB7826F"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b</w:t>
            </w:r>
          </w:p>
        </w:tc>
        <w:tc>
          <w:tcPr>
            <w:tcW w:w="403" w:type="pct"/>
            <w:tcBorders>
              <w:top w:val="single" w:sz="2" w:space="0" w:color="auto"/>
              <w:bottom w:val="single" w:sz="4" w:space="0" w:color="auto"/>
              <w:right w:val="nil"/>
            </w:tcBorders>
            <w:shd w:val="clear" w:color="auto" w:fill="BFBFBF" w:themeFill="background1" w:themeFillShade="BF"/>
            <w:vAlign w:val="center"/>
          </w:tcPr>
          <w:p w14:paraId="6713C0BA"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177" w:type="pct"/>
            <w:tcBorders>
              <w:top w:val="single" w:sz="2" w:space="0" w:color="auto"/>
              <w:left w:val="nil"/>
              <w:bottom w:val="single" w:sz="4" w:space="0" w:color="auto"/>
            </w:tcBorders>
            <w:shd w:val="clear" w:color="auto" w:fill="BFBFBF" w:themeFill="background1" w:themeFillShade="BF"/>
            <w:vAlign w:val="center"/>
          </w:tcPr>
          <w:p w14:paraId="7BD588B1"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b</w:t>
            </w:r>
          </w:p>
        </w:tc>
        <w:tc>
          <w:tcPr>
            <w:tcW w:w="460" w:type="pct"/>
            <w:tcBorders>
              <w:top w:val="single" w:sz="2" w:space="0" w:color="auto"/>
              <w:bottom w:val="single" w:sz="4" w:space="0" w:color="auto"/>
              <w:right w:val="nil"/>
            </w:tcBorders>
            <w:shd w:val="clear" w:color="auto" w:fill="BFBFBF" w:themeFill="background1" w:themeFillShade="BF"/>
            <w:vAlign w:val="center"/>
          </w:tcPr>
          <w:p w14:paraId="49E9E86F"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280" w:type="pct"/>
            <w:tcBorders>
              <w:top w:val="single" w:sz="2" w:space="0" w:color="auto"/>
              <w:left w:val="nil"/>
              <w:bottom w:val="single" w:sz="4" w:space="0" w:color="auto"/>
            </w:tcBorders>
            <w:shd w:val="clear" w:color="auto" w:fill="BFBFBF" w:themeFill="background1" w:themeFillShade="BF"/>
            <w:vAlign w:val="center"/>
          </w:tcPr>
          <w:p w14:paraId="2D86C729"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w:t>
            </w:r>
            <w:proofErr w:type="spellEnd"/>
          </w:p>
        </w:tc>
        <w:tc>
          <w:tcPr>
            <w:tcW w:w="276" w:type="pct"/>
            <w:tcBorders>
              <w:top w:val="single" w:sz="2" w:space="0" w:color="auto"/>
              <w:bottom w:val="single" w:sz="4" w:space="0" w:color="auto"/>
              <w:right w:val="nil"/>
            </w:tcBorders>
            <w:shd w:val="clear" w:color="auto" w:fill="BFBFBF" w:themeFill="background1" w:themeFillShade="BF"/>
            <w:vAlign w:val="center"/>
          </w:tcPr>
          <w:p w14:paraId="26934BC2"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269" w:type="pct"/>
            <w:tcBorders>
              <w:top w:val="single" w:sz="2" w:space="0" w:color="auto"/>
              <w:left w:val="nil"/>
              <w:bottom w:val="single" w:sz="4" w:space="0" w:color="auto"/>
            </w:tcBorders>
            <w:shd w:val="clear" w:color="auto" w:fill="BFBFBF" w:themeFill="background1" w:themeFillShade="BF"/>
            <w:vAlign w:val="center"/>
          </w:tcPr>
          <w:p w14:paraId="7BCE1F79"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w:t>
            </w:r>
            <w:proofErr w:type="spellEnd"/>
          </w:p>
        </w:tc>
        <w:tc>
          <w:tcPr>
            <w:tcW w:w="328" w:type="pct"/>
            <w:tcBorders>
              <w:top w:val="single" w:sz="2" w:space="0" w:color="auto"/>
              <w:bottom w:val="single" w:sz="4" w:space="0" w:color="auto"/>
              <w:right w:val="nil"/>
            </w:tcBorders>
            <w:shd w:val="clear" w:color="auto" w:fill="BFBFBF" w:themeFill="background1" w:themeFillShade="BF"/>
            <w:vAlign w:val="center"/>
          </w:tcPr>
          <w:p w14:paraId="2D9A6888"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412" w:type="pct"/>
            <w:tcBorders>
              <w:top w:val="single" w:sz="2" w:space="0" w:color="auto"/>
              <w:left w:val="nil"/>
              <w:bottom w:val="single" w:sz="4" w:space="0" w:color="auto"/>
            </w:tcBorders>
            <w:shd w:val="clear" w:color="auto" w:fill="BFBFBF" w:themeFill="background1" w:themeFillShade="BF"/>
            <w:vAlign w:val="center"/>
          </w:tcPr>
          <w:p w14:paraId="17A901C0"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w:t>
            </w:r>
            <w:proofErr w:type="spellEnd"/>
          </w:p>
        </w:tc>
        <w:tc>
          <w:tcPr>
            <w:tcW w:w="137" w:type="pct"/>
            <w:tcBorders>
              <w:top w:val="single" w:sz="2" w:space="0" w:color="auto"/>
              <w:bottom w:val="single" w:sz="4" w:space="0" w:color="auto"/>
              <w:right w:val="nil"/>
            </w:tcBorders>
            <w:shd w:val="clear" w:color="auto" w:fill="BFBFBF" w:themeFill="background1" w:themeFillShade="BF"/>
            <w:vAlign w:val="center"/>
          </w:tcPr>
          <w:p w14:paraId="49B4DC25"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435" w:type="pct"/>
            <w:tcBorders>
              <w:top w:val="single" w:sz="2" w:space="0" w:color="auto"/>
              <w:left w:val="nil"/>
              <w:bottom w:val="single" w:sz="4" w:space="0" w:color="auto"/>
            </w:tcBorders>
            <w:shd w:val="clear" w:color="auto" w:fill="BFBFBF" w:themeFill="background1" w:themeFillShade="BF"/>
            <w:vAlign w:val="center"/>
          </w:tcPr>
          <w:p w14:paraId="3A6E5687"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w:t>
            </w:r>
            <w:proofErr w:type="spellEnd"/>
          </w:p>
        </w:tc>
      </w:tr>
      <w:tr w:rsidR="0011030B" w:rsidRPr="0034117B" w14:paraId="0711857C" w14:textId="77777777" w:rsidTr="005858F6">
        <w:tc>
          <w:tcPr>
            <w:tcW w:w="1083" w:type="pct"/>
            <w:gridSpan w:val="2"/>
            <w:tcBorders>
              <w:top w:val="single" w:sz="4" w:space="0" w:color="auto"/>
              <w:left w:val="single" w:sz="4" w:space="0" w:color="auto"/>
              <w:bottom w:val="single" w:sz="4" w:space="0" w:color="auto"/>
              <w:right w:val="single" w:sz="4" w:space="0" w:color="auto"/>
            </w:tcBorders>
            <w:vAlign w:val="center"/>
          </w:tcPr>
          <w:p w14:paraId="5C6D7AC0"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rPr>
              <w:t>LSD P=.15</w:t>
            </w:r>
          </w:p>
        </w:tc>
        <w:tc>
          <w:tcPr>
            <w:tcW w:w="740" w:type="pct"/>
            <w:gridSpan w:val="2"/>
            <w:tcBorders>
              <w:top w:val="single" w:sz="4" w:space="0" w:color="auto"/>
              <w:left w:val="single" w:sz="4" w:space="0" w:color="auto"/>
              <w:bottom w:val="single" w:sz="4" w:space="0" w:color="auto"/>
              <w:right w:val="single" w:sz="4" w:space="0" w:color="auto"/>
            </w:tcBorders>
            <w:vAlign w:val="center"/>
          </w:tcPr>
          <w:p w14:paraId="6F0B0033"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4,05 - 5,14</w:t>
            </w:r>
          </w:p>
        </w:tc>
        <w:tc>
          <w:tcPr>
            <w:tcW w:w="580" w:type="pct"/>
            <w:gridSpan w:val="2"/>
            <w:tcBorders>
              <w:top w:val="single" w:sz="4" w:space="0" w:color="auto"/>
              <w:left w:val="single" w:sz="4" w:space="0" w:color="auto"/>
              <w:bottom w:val="single" w:sz="4" w:space="0" w:color="auto"/>
              <w:right w:val="single" w:sz="4" w:space="0" w:color="auto"/>
            </w:tcBorders>
            <w:vAlign w:val="center"/>
          </w:tcPr>
          <w:p w14:paraId="14138650"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5,83 - 6,12</w:t>
            </w:r>
          </w:p>
        </w:tc>
        <w:tc>
          <w:tcPr>
            <w:tcW w:w="740" w:type="pct"/>
            <w:gridSpan w:val="2"/>
            <w:tcBorders>
              <w:top w:val="single" w:sz="4" w:space="0" w:color="auto"/>
              <w:left w:val="single" w:sz="4" w:space="0" w:color="auto"/>
              <w:bottom w:val="single" w:sz="4" w:space="0" w:color="auto"/>
              <w:right w:val="single" w:sz="4" w:space="0" w:color="auto"/>
            </w:tcBorders>
            <w:vAlign w:val="center"/>
          </w:tcPr>
          <w:p w14:paraId="4C146030"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w:t>
            </w:r>
          </w:p>
        </w:tc>
        <w:tc>
          <w:tcPr>
            <w:tcW w:w="545" w:type="pct"/>
            <w:gridSpan w:val="2"/>
            <w:tcBorders>
              <w:top w:val="single" w:sz="4" w:space="0" w:color="auto"/>
              <w:left w:val="single" w:sz="4" w:space="0" w:color="auto"/>
              <w:bottom w:val="single" w:sz="4" w:space="0" w:color="auto"/>
              <w:right w:val="single" w:sz="4" w:space="0" w:color="auto"/>
            </w:tcBorders>
            <w:vAlign w:val="center"/>
          </w:tcPr>
          <w:p w14:paraId="44BAE2F6"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w:t>
            </w:r>
          </w:p>
        </w:tc>
        <w:tc>
          <w:tcPr>
            <w:tcW w:w="740" w:type="pct"/>
            <w:gridSpan w:val="2"/>
            <w:tcBorders>
              <w:top w:val="single" w:sz="4" w:space="0" w:color="auto"/>
              <w:left w:val="single" w:sz="4" w:space="0" w:color="auto"/>
              <w:bottom w:val="single" w:sz="4" w:space="0" w:color="auto"/>
              <w:right w:val="single" w:sz="4" w:space="0" w:color="auto"/>
            </w:tcBorders>
            <w:vAlign w:val="center"/>
          </w:tcPr>
          <w:p w14:paraId="50A1C2D2"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w:t>
            </w:r>
          </w:p>
        </w:tc>
        <w:tc>
          <w:tcPr>
            <w:tcW w:w="572" w:type="pct"/>
            <w:gridSpan w:val="2"/>
            <w:tcBorders>
              <w:top w:val="single" w:sz="4" w:space="0" w:color="auto"/>
              <w:left w:val="single" w:sz="4" w:space="0" w:color="auto"/>
              <w:bottom w:val="single" w:sz="4" w:space="0" w:color="auto"/>
              <w:right w:val="single" w:sz="4" w:space="0" w:color="auto"/>
            </w:tcBorders>
            <w:vAlign w:val="center"/>
          </w:tcPr>
          <w:p w14:paraId="68BBC8C1"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w:t>
            </w:r>
          </w:p>
        </w:tc>
      </w:tr>
      <w:tr w:rsidR="0011030B" w:rsidRPr="0034117B" w14:paraId="3C8CA765" w14:textId="77777777" w:rsidTr="005858F6">
        <w:tblPrEx>
          <w:tblBorders>
            <w:top w:val="none" w:sz="0" w:space="0" w:color="auto"/>
          </w:tblBorders>
        </w:tblPrEx>
        <w:tc>
          <w:tcPr>
            <w:tcW w:w="1083" w:type="pct"/>
            <w:gridSpan w:val="2"/>
            <w:tcBorders>
              <w:top w:val="single" w:sz="4" w:space="0" w:color="auto"/>
              <w:left w:val="single" w:sz="4" w:space="0" w:color="auto"/>
              <w:bottom w:val="single" w:sz="4" w:space="0" w:color="auto"/>
              <w:right w:val="single" w:sz="4" w:space="0" w:color="auto"/>
            </w:tcBorders>
            <w:vAlign w:val="center"/>
          </w:tcPr>
          <w:p w14:paraId="463A92B4" w14:textId="20A3CFDC" w:rsidR="00791370" w:rsidRPr="006A70FA" w:rsidRDefault="00236C3F" w:rsidP="005858F6">
            <w:pPr>
              <w:autoSpaceDE w:val="0"/>
              <w:autoSpaceDN w:val="0"/>
              <w:spacing w:line="360" w:lineRule="auto"/>
              <w:jc w:val="center"/>
              <w:rPr>
                <w:rFonts w:cs="Arial"/>
                <w:b/>
                <w:bCs/>
                <w:sz w:val="18"/>
                <w:szCs w:val="18"/>
              </w:rPr>
            </w:pPr>
            <w:r w:rsidRPr="006A70FA">
              <w:rPr>
                <w:rFonts w:cs="Arial"/>
                <w:b/>
                <w:bCs/>
                <w:sz w:val="18"/>
                <w:szCs w:val="18"/>
                <w:lang w:val="el-GR"/>
              </w:rPr>
              <w:t>Τυπική Απόκλιση</w:t>
            </w:r>
          </w:p>
        </w:tc>
        <w:tc>
          <w:tcPr>
            <w:tcW w:w="740" w:type="pct"/>
            <w:gridSpan w:val="2"/>
            <w:tcBorders>
              <w:top w:val="single" w:sz="4" w:space="0" w:color="auto"/>
              <w:left w:val="single" w:sz="4" w:space="0" w:color="auto"/>
              <w:bottom w:val="single" w:sz="4" w:space="0" w:color="auto"/>
              <w:right w:val="single" w:sz="4" w:space="0" w:color="auto"/>
            </w:tcBorders>
            <w:vAlign w:val="center"/>
          </w:tcPr>
          <w:p w14:paraId="501AE71F"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4,19t</w:t>
            </w:r>
          </w:p>
        </w:tc>
        <w:tc>
          <w:tcPr>
            <w:tcW w:w="580" w:type="pct"/>
            <w:gridSpan w:val="2"/>
            <w:tcBorders>
              <w:top w:val="single" w:sz="4" w:space="0" w:color="auto"/>
              <w:left w:val="single" w:sz="4" w:space="0" w:color="auto"/>
              <w:bottom w:val="single" w:sz="4" w:space="0" w:color="auto"/>
              <w:right w:val="single" w:sz="4" w:space="0" w:color="auto"/>
            </w:tcBorders>
            <w:vAlign w:val="center"/>
          </w:tcPr>
          <w:p w14:paraId="33216109"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3,29t</w:t>
            </w:r>
          </w:p>
        </w:tc>
        <w:tc>
          <w:tcPr>
            <w:tcW w:w="740" w:type="pct"/>
            <w:gridSpan w:val="2"/>
            <w:tcBorders>
              <w:top w:val="single" w:sz="4" w:space="0" w:color="auto"/>
              <w:left w:val="single" w:sz="4" w:space="0" w:color="auto"/>
              <w:bottom w:val="single" w:sz="4" w:space="0" w:color="auto"/>
              <w:right w:val="single" w:sz="4" w:space="0" w:color="auto"/>
            </w:tcBorders>
            <w:vAlign w:val="center"/>
          </w:tcPr>
          <w:p w14:paraId="229468C5"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0,00t</w:t>
            </w:r>
          </w:p>
        </w:tc>
        <w:tc>
          <w:tcPr>
            <w:tcW w:w="545" w:type="pct"/>
            <w:gridSpan w:val="2"/>
            <w:tcBorders>
              <w:top w:val="single" w:sz="4" w:space="0" w:color="auto"/>
              <w:left w:val="single" w:sz="4" w:space="0" w:color="auto"/>
              <w:bottom w:val="single" w:sz="4" w:space="0" w:color="auto"/>
              <w:right w:val="single" w:sz="4" w:space="0" w:color="auto"/>
            </w:tcBorders>
            <w:vAlign w:val="center"/>
          </w:tcPr>
          <w:p w14:paraId="32840085"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0,00t</w:t>
            </w:r>
          </w:p>
        </w:tc>
        <w:tc>
          <w:tcPr>
            <w:tcW w:w="740" w:type="pct"/>
            <w:gridSpan w:val="2"/>
            <w:tcBorders>
              <w:top w:val="single" w:sz="4" w:space="0" w:color="auto"/>
              <w:left w:val="single" w:sz="4" w:space="0" w:color="auto"/>
              <w:bottom w:val="single" w:sz="4" w:space="0" w:color="auto"/>
              <w:right w:val="single" w:sz="4" w:space="0" w:color="auto"/>
            </w:tcBorders>
            <w:vAlign w:val="center"/>
          </w:tcPr>
          <w:p w14:paraId="0D14B594"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0,00</w:t>
            </w:r>
          </w:p>
        </w:tc>
        <w:tc>
          <w:tcPr>
            <w:tcW w:w="572" w:type="pct"/>
            <w:gridSpan w:val="2"/>
            <w:tcBorders>
              <w:top w:val="single" w:sz="4" w:space="0" w:color="auto"/>
              <w:left w:val="single" w:sz="4" w:space="0" w:color="auto"/>
              <w:bottom w:val="single" w:sz="4" w:space="0" w:color="auto"/>
              <w:right w:val="single" w:sz="4" w:space="0" w:color="auto"/>
            </w:tcBorders>
            <w:vAlign w:val="center"/>
          </w:tcPr>
          <w:p w14:paraId="6E869846"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0,00</w:t>
            </w:r>
          </w:p>
        </w:tc>
      </w:tr>
      <w:tr w:rsidR="0011030B" w:rsidRPr="0034117B" w14:paraId="237F3889" w14:textId="77777777" w:rsidTr="005858F6">
        <w:tblPrEx>
          <w:tblBorders>
            <w:top w:val="none" w:sz="0" w:space="0" w:color="auto"/>
          </w:tblBorders>
        </w:tblPrEx>
        <w:tc>
          <w:tcPr>
            <w:tcW w:w="1083" w:type="pct"/>
            <w:gridSpan w:val="2"/>
            <w:tcBorders>
              <w:top w:val="single" w:sz="4" w:space="0" w:color="auto"/>
              <w:left w:val="single" w:sz="4" w:space="0" w:color="auto"/>
              <w:bottom w:val="single" w:sz="4" w:space="0" w:color="auto"/>
              <w:right w:val="single" w:sz="4" w:space="0" w:color="auto"/>
            </w:tcBorders>
            <w:vAlign w:val="center"/>
          </w:tcPr>
          <w:p w14:paraId="7AFEB22B" w14:textId="77777777" w:rsidR="00791370" w:rsidRPr="006A70FA" w:rsidRDefault="00791370" w:rsidP="005858F6">
            <w:pPr>
              <w:autoSpaceDE w:val="0"/>
              <w:autoSpaceDN w:val="0"/>
              <w:spacing w:line="360" w:lineRule="auto"/>
              <w:jc w:val="center"/>
              <w:rPr>
                <w:rFonts w:cs="Arial"/>
                <w:b/>
                <w:bCs/>
                <w:sz w:val="18"/>
                <w:szCs w:val="18"/>
              </w:rPr>
            </w:pPr>
            <w:r w:rsidRPr="006A70FA">
              <w:rPr>
                <w:rFonts w:cs="Arial"/>
                <w:b/>
                <w:bCs/>
                <w:sz w:val="18"/>
                <w:szCs w:val="18"/>
              </w:rPr>
              <w:t>CV</w:t>
            </w:r>
          </w:p>
        </w:tc>
        <w:tc>
          <w:tcPr>
            <w:tcW w:w="740" w:type="pct"/>
            <w:gridSpan w:val="2"/>
            <w:tcBorders>
              <w:top w:val="single" w:sz="4" w:space="0" w:color="auto"/>
              <w:left w:val="single" w:sz="4" w:space="0" w:color="auto"/>
              <w:bottom w:val="single" w:sz="4" w:space="0" w:color="auto"/>
              <w:right w:val="single" w:sz="4" w:space="0" w:color="auto"/>
            </w:tcBorders>
            <w:vAlign w:val="center"/>
          </w:tcPr>
          <w:p w14:paraId="18060BB7"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97,0t</w:t>
            </w:r>
          </w:p>
        </w:tc>
        <w:tc>
          <w:tcPr>
            <w:tcW w:w="580" w:type="pct"/>
            <w:gridSpan w:val="2"/>
            <w:tcBorders>
              <w:top w:val="single" w:sz="4" w:space="0" w:color="auto"/>
              <w:left w:val="single" w:sz="4" w:space="0" w:color="auto"/>
              <w:bottom w:val="single" w:sz="4" w:space="0" w:color="auto"/>
              <w:right w:val="single" w:sz="4" w:space="0" w:color="auto"/>
            </w:tcBorders>
            <w:vAlign w:val="center"/>
          </w:tcPr>
          <w:p w14:paraId="3AFC3B21"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37,71t</w:t>
            </w:r>
          </w:p>
        </w:tc>
        <w:tc>
          <w:tcPr>
            <w:tcW w:w="740" w:type="pct"/>
            <w:gridSpan w:val="2"/>
            <w:tcBorders>
              <w:top w:val="single" w:sz="4" w:space="0" w:color="auto"/>
              <w:left w:val="single" w:sz="4" w:space="0" w:color="auto"/>
              <w:bottom w:val="single" w:sz="4" w:space="0" w:color="auto"/>
              <w:right w:val="single" w:sz="4" w:space="0" w:color="auto"/>
            </w:tcBorders>
            <w:vAlign w:val="center"/>
          </w:tcPr>
          <w:p w14:paraId="79753E0C"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0,0t</w:t>
            </w:r>
          </w:p>
        </w:tc>
        <w:tc>
          <w:tcPr>
            <w:tcW w:w="545" w:type="pct"/>
            <w:gridSpan w:val="2"/>
            <w:tcBorders>
              <w:top w:val="single" w:sz="4" w:space="0" w:color="auto"/>
              <w:left w:val="single" w:sz="4" w:space="0" w:color="auto"/>
              <w:bottom w:val="single" w:sz="4" w:space="0" w:color="auto"/>
              <w:right w:val="single" w:sz="4" w:space="0" w:color="auto"/>
            </w:tcBorders>
            <w:vAlign w:val="center"/>
          </w:tcPr>
          <w:p w14:paraId="21DA4321"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0,0t</w:t>
            </w:r>
          </w:p>
        </w:tc>
        <w:tc>
          <w:tcPr>
            <w:tcW w:w="740" w:type="pct"/>
            <w:gridSpan w:val="2"/>
            <w:tcBorders>
              <w:top w:val="single" w:sz="4" w:space="0" w:color="auto"/>
              <w:left w:val="single" w:sz="4" w:space="0" w:color="auto"/>
              <w:bottom w:val="single" w:sz="4" w:space="0" w:color="auto"/>
              <w:right w:val="single" w:sz="4" w:space="0" w:color="auto"/>
            </w:tcBorders>
            <w:vAlign w:val="center"/>
          </w:tcPr>
          <w:p w14:paraId="4D4E0AB3"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c>
          <w:tcPr>
            <w:tcW w:w="572" w:type="pct"/>
            <w:gridSpan w:val="2"/>
            <w:tcBorders>
              <w:top w:val="single" w:sz="4" w:space="0" w:color="auto"/>
              <w:left w:val="single" w:sz="4" w:space="0" w:color="auto"/>
              <w:bottom w:val="single" w:sz="4" w:space="0" w:color="auto"/>
              <w:right w:val="single" w:sz="4" w:space="0" w:color="auto"/>
            </w:tcBorders>
            <w:vAlign w:val="center"/>
          </w:tcPr>
          <w:p w14:paraId="45FD5A55"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w:t>
            </w:r>
          </w:p>
        </w:tc>
      </w:tr>
      <w:tr w:rsidR="0011030B" w:rsidRPr="0034117B" w14:paraId="4357DBA5" w14:textId="77777777" w:rsidTr="005858F6">
        <w:tblPrEx>
          <w:tblBorders>
            <w:top w:val="none" w:sz="0" w:space="0" w:color="auto"/>
          </w:tblBorders>
        </w:tblPrEx>
        <w:tc>
          <w:tcPr>
            <w:tcW w:w="1083" w:type="pct"/>
            <w:gridSpan w:val="2"/>
            <w:tcBorders>
              <w:top w:val="single" w:sz="4" w:space="0" w:color="auto"/>
              <w:left w:val="single" w:sz="4" w:space="0" w:color="auto"/>
              <w:bottom w:val="single" w:sz="4" w:space="0" w:color="auto"/>
              <w:right w:val="single" w:sz="4" w:space="0" w:color="auto"/>
            </w:tcBorders>
            <w:vAlign w:val="center"/>
          </w:tcPr>
          <w:p w14:paraId="6D0CEFE9" w14:textId="35789A30" w:rsidR="00791370" w:rsidRPr="006A70FA" w:rsidRDefault="00236C3F" w:rsidP="005858F6">
            <w:pPr>
              <w:autoSpaceDE w:val="0"/>
              <w:autoSpaceDN w:val="0"/>
              <w:spacing w:line="360" w:lineRule="auto"/>
              <w:jc w:val="center"/>
              <w:rPr>
                <w:rFonts w:cs="Arial"/>
                <w:b/>
                <w:bCs/>
                <w:sz w:val="18"/>
                <w:szCs w:val="18"/>
              </w:rPr>
            </w:pPr>
            <w:r w:rsidRPr="006A70FA">
              <w:rPr>
                <w:rFonts w:cs="Arial"/>
                <w:b/>
                <w:bCs/>
                <w:sz w:val="18"/>
                <w:szCs w:val="18"/>
                <w:lang w:val="el-GR"/>
              </w:rPr>
              <w:t>Επέμβαση</w:t>
            </w:r>
            <w:r w:rsidRPr="006A70FA">
              <w:rPr>
                <w:rFonts w:cs="Arial"/>
                <w:b/>
                <w:bCs/>
                <w:sz w:val="18"/>
                <w:szCs w:val="18"/>
              </w:rPr>
              <w:t xml:space="preserve"> Prob(F)</w:t>
            </w:r>
          </w:p>
        </w:tc>
        <w:tc>
          <w:tcPr>
            <w:tcW w:w="740" w:type="pct"/>
            <w:gridSpan w:val="2"/>
            <w:tcBorders>
              <w:top w:val="single" w:sz="4" w:space="0" w:color="auto"/>
              <w:left w:val="single" w:sz="4" w:space="0" w:color="auto"/>
              <w:bottom w:val="single" w:sz="4" w:space="0" w:color="auto"/>
              <w:right w:val="single" w:sz="4" w:space="0" w:color="auto"/>
            </w:tcBorders>
            <w:vAlign w:val="center"/>
          </w:tcPr>
          <w:p w14:paraId="245CB468"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0,0005</w:t>
            </w:r>
          </w:p>
        </w:tc>
        <w:tc>
          <w:tcPr>
            <w:tcW w:w="580" w:type="pct"/>
            <w:gridSpan w:val="2"/>
            <w:tcBorders>
              <w:top w:val="single" w:sz="4" w:space="0" w:color="auto"/>
              <w:left w:val="single" w:sz="4" w:space="0" w:color="auto"/>
              <w:bottom w:val="single" w:sz="4" w:space="0" w:color="auto"/>
              <w:right w:val="single" w:sz="4" w:space="0" w:color="auto"/>
            </w:tcBorders>
            <w:vAlign w:val="center"/>
          </w:tcPr>
          <w:p w14:paraId="1381CFE0" w14:textId="77777777" w:rsidR="00791370" w:rsidRPr="0034117B" w:rsidRDefault="00791370" w:rsidP="005858F6">
            <w:pPr>
              <w:autoSpaceDE w:val="0"/>
              <w:autoSpaceDN w:val="0"/>
              <w:spacing w:line="360" w:lineRule="auto"/>
              <w:jc w:val="center"/>
              <w:rPr>
                <w:rFonts w:cs="Arial"/>
                <w:sz w:val="18"/>
                <w:szCs w:val="18"/>
              </w:rPr>
            </w:pPr>
            <w:r w:rsidRPr="0034117B">
              <w:rPr>
                <w:rFonts w:cs="Arial"/>
                <w:sz w:val="18"/>
                <w:szCs w:val="18"/>
              </w:rPr>
              <w:t>0,0001</w:t>
            </w:r>
          </w:p>
        </w:tc>
        <w:tc>
          <w:tcPr>
            <w:tcW w:w="740" w:type="pct"/>
            <w:gridSpan w:val="2"/>
            <w:tcBorders>
              <w:top w:val="single" w:sz="4" w:space="0" w:color="auto"/>
              <w:left w:val="single" w:sz="4" w:space="0" w:color="auto"/>
              <w:bottom w:val="single" w:sz="4" w:space="0" w:color="auto"/>
              <w:right w:val="single" w:sz="4" w:space="0" w:color="auto"/>
            </w:tcBorders>
            <w:vAlign w:val="center"/>
          </w:tcPr>
          <w:p w14:paraId="761092E6"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NaN</w:t>
            </w:r>
            <w:proofErr w:type="spellEnd"/>
          </w:p>
        </w:tc>
        <w:tc>
          <w:tcPr>
            <w:tcW w:w="545" w:type="pct"/>
            <w:gridSpan w:val="2"/>
            <w:tcBorders>
              <w:top w:val="single" w:sz="4" w:space="0" w:color="auto"/>
              <w:left w:val="single" w:sz="4" w:space="0" w:color="auto"/>
              <w:bottom w:val="single" w:sz="4" w:space="0" w:color="auto"/>
              <w:right w:val="single" w:sz="4" w:space="0" w:color="auto"/>
            </w:tcBorders>
            <w:vAlign w:val="center"/>
          </w:tcPr>
          <w:p w14:paraId="74E0692D"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NaN</w:t>
            </w:r>
            <w:proofErr w:type="spellEnd"/>
          </w:p>
        </w:tc>
        <w:tc>
          <w:tcPr>
            <w:tcW w:w="740" w:type="pct"/>
            <w:gridSpan w:val="2"/>
            <w:tcBorders>
              <w:top w:val="single" w:sz="4" w:space="0" w:color="auto"/>
              <w:left w:val="single" w:sz="4" w:space="0" w:color="auto"/>
              <w:bottom w:val="single" w:sz="4" w:space="0" w:color="auto"/>
              <w:right w:val="single" w:sz="4" w:space="0" w:color="auto"/>
            </w:tcBorders>
            <w:vAlign w:val="center"/>
          </w:tcPr>
          <w:p w14:paraId="602FEBA4"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NaN</w:t>
            </w:r>
            <w:proofErr w:type="spellEnd"/>
          </w:p>
        </w:tc>
        <w:tc>
          <w:tcPr>
            <w:tcW w:w="572" w:type="pct"/>
            <w:gridSpan w:val="2"/>
            <w:tcBorders>
              <w:top w:val="single" w:sz="4" w:space="0" w:color="auto"/>
              <w:left w:val="single" w:sz="4" w:space="0" w:color="auto"/>
              <w:bottom w:val="single" w:sz="4" w:space="0" w:color="auto"/>
              <w:right w:val="single" w:sz="4" w:space="0" w:color="auto"/>
            </w:tcBorders>
            <w:vAlign w:val="center"/>
          </w:tcPr>
          <w:p w14:paraId="296FDC01" w14:textId="77777777" w:rsidR="00791370" w:rsidRPr="0034117B" w:rsidRDefault="00791370" w:rsidP="005858F6">
            <w:pPr>
              <w:autoSpaceDE w:val="0"/>
              <w:autoSpaceDN w:val="0"/>
              <w:spacing w:line="360" w:lineRule="auto"/>
              <w:jc w:val="center"/>
              <w:rPr>
                <w:rFonts w:cs="Arial"/>
                <w:sz w:val="18"/>
                <w:szCs w:val="18"/>
              </w:rPr>
            </w:pPr>
            <w:proofErr w:type="spellStart"/>
            <w:r w:rsidRPr="0034117B">
              <w:rPr>
                <w:rFonts w:cs="Arial"/>
                <w:sz w:val="18"/>
                <w:szCs w:val="18"/>
              </w:rPr>
              <w:t>NaN</w:t>
            </w:r>
            <w:proofErr w:type="spellEnd"/>
          </w:p>
        </w:tc>
      </w:tr>
    </w:tbl>
    <w:p w14:paraId="1C921525" w14:textId="77777777" w:rsidR="00791370" w:rsidRPr="0034117B" w:rsidRDefault="00791370" w:rsidP="00586628">
      <w:pPr>
        <w:autoSpaceDE w:val="0"/>
        <w:autoSpaceDN w:val="0"/>
        <w:adjustRightInd w:val="0"/>
        <w:rPr>
          <w:rFonts w:cs="Arial"/>
          <w:sz w:val="2"/>
          <w:szCs w:val="2"/>
        </w:rPr>
      </w:pPr>
    </w:p>
    <w:p w14:paraId="5364EBB4" w14:textId="77777777" w:rsidR="00125A4A" w:rsidRDefault="00125A4A" w:rsidP="005858F6">
      <w:pPr>
        <w:pBdr>
          <w:top w:val="single" w:sz="2" w:space="0" w:color="auto"/>
        </w:pBdr>
        <w:autoSpaceDE w:val="0"/>
        <w:autoSpaceDN w:val="0"/>
        <w:adjustRightInd w:val="0"/>
        <w:spacing w:after="60" w:line="276" w:lineRule="auto"/>
        <w:ind w:left="-272"/>
        <w:rPr>
          <w:rFonts w:cs="Arial"/>
          <w:sz w:val="18"/>
          <w:szCs w:val="18"/>
          <w:u w:val="single"/>
          <w:lang w:val="el-GR"/>
        </w:rPr>
      </w:pPr>
    </w:p>
    <w:p w14:paraId="2B41FBDE" w14:textId="77E2D07B" w:rsidR="00791370" w:rsidRPr="005858F6" w:rsidRDefault="00791370" w:rsidP="00125A4A">
      <w:pPr>
        <w:pBdr>
          <w:top w:val="single" w:sz="2" w:space="0" w:color="auto"/>
        </w:pBdr>
        <w:autoSpaceDE w:val="0"/>
        <w:autoSpaceDN w:val="0"/>
        <w:adjustRightInd w:val="0"/>
        <w:spacing w:after="60"/>
        <w:ind w:left="-272"/>
        <w:rPr>
          <w:rFonts w:cs="Arial"/>
          <w:sz w:val="18"/>
          <w:szCs w:val="18"/>
          <w:lang w:val="el-GR"/>
        </w:rPr>
      </w:pPr>
      <w:r w:rsidRPr="0034117B">
        <w:rPr>
          <w:rFonts w:cs="Arial"/>
          <w:sz w:val="18"/>
          <w:szCs w:val="18"/>
          <w:u w:val="single"/>
          <w:lang w:val="el-GR"/>
        </w:rPr>
        <w:t>Τμήμα που αξιολογήθηκε</w:t>
      </w:r>
    </w:p>
    <w:p w14:paraId="1D683BCF" w14:textId="38F2703A" w:rsidR="00791370" w:rsidRPr="005858F6" w:rsidRDefault="00791370" w:rsidP="00125A4A">
      <w:pPr>
        <w:pBdr>
          <w:top w:val="single" w:sz="2" w:space="0" w:color="auto"/>
        </w:pBdr>
        <w:autoSpaceDE w:val="0"/>
        <w:autoSpaceDN w:val="0"/>
        <w:adjustRightInd w:val="0"/>
        <w:spacing w:after="60"/>
        <w:ind w:left="-272"/>
        <w:rPr>
          <w:rFonts w:cs="Arial"/>
          <w:sz w:val="18"/>
          <w:szCs w:val="18"/>
          <w:lang w:val="el-GR"/>
        </w:rPr>
      </w:pPr>
      <w:r w:rsidRPr="005858F6">
        <w:rPr>
          <w:rFonts w:cs="Arial"/>
          <w:sz w:val="18"/>
          <w:szCs w:val="18"/>
          <w:lang w:val="el-GR"/>
        </w:rPr>
        <w:t xml:space="preserve"> </w:t>
      </w:r>
      <w:proofErr w:type="spellStart"/>
      <w:r w:rsidR="00236C3F">
        <w:rPr>
          <w:rFonts w:cs="Arial"/>
          <w:sz w:val="18"/>
          <w:szCs w:val="18"/>
          <w:lang w:val="el-GR"/>
        </w:rPr>
        <w:t>Βότρεις</w:t>
      </w:r>
      <w:proofErr w:type="spellEnd"/>
      <w:r w:rsidRPr="005858F6">
        <w:rPr>
          <w:rFonts w:cs="Arial"/>
          <w:sz w:val="18"/>
          <w:szCs w:val="18"/>
          <w:lang w:val="el-GR"/>
        </w:rPr>
        <w:t xml:space="preserve"> </w:t>
      </w:r>
    </w:p>
    <w:p w14:paraId="42CB249A" w14:textId="77777777" w:rsidR="00791370" w:rsidRPr="005858F6" w:rsidRDefault="00791370" w:rsidP="00125A4A">
      <w:pPr>
        <w:pBdr>
          <w:top w:val="single" w:sz="2" w:space="0" w:color="auto"/>
        </w:pBdr>
        <w:autoSpaceDE w:val="0"/>
        <w:autoSpaceDN w:val="0"/>
        <w:adjustRightInd w:val="0"/>
        <w:spacing w:after="60"/>
        <w:ind w:left="-272"/>
        <w:rPr>
          <w:rFonts w:cs="Arial"/>
          <w:sz w:val="18"/>
          <w:szCs w:val="18"/>
          <w:lang w:val="el-GR"/>
        </w:rPr>
      </w:pPr>
      <w:r w:rsidRPr="005858F6">
        <w:rPr>
          <w:rFonts w:cs="Arial"/>
          <w:sz w:val="18"/>
          <w:szCs w:val="18"/>
          <w:u w:val="single"/>
          <w:lang w:val="el-GR"/>
        </w:rPr>
        <w:t xml:space="preserve">Τύπος αξιολόγησης </w:t>
      </w:r>
      <w:r w:rsidRPr="005858F6">
        <w:rPr>
          <w:rFonts w:cs="Arial"/>
          <w:sz w:val="18"/>
          <w:szCs w:val="18"/>
          <w:lang w:val="el-GR"/>
        </w:rPr>
        <w:t xml:space="preserve"> </w:t>
      </w:r>
    </w:p>
    <w:p w14:paraId="06480ED3" w14:textId="5BF5ECFA" w:rsidR="00791370" w:rsidRPr="005858F6" w:rsidRDefault="00791370" w:rsidP="00125A4A">
      <w:pPr>
        <w:pBdr>
          <w:top w:val="single" w:sz="2" w:space="0" w:color="auto"/>
        </w:pBdr>
        <w:autoSpaceDE w:val="0"/>
        <w:autoSpaceDN w:val="0"/>
        <w:adjustRightInd w:val="0"/>
        <w:spacing w:after="60"/>
        <w:ind w:left="-272"/>
        <w:rPr>
          <w:rFonts w:cs="Arial"/>
          <w:sz w:val="18"/>
          <w:szCs w:val="18"/>
          <w:lang w:val="el-GR"/>
        </w:rPr>
      </w:pPr>
      <w:r w:rsidRPr="005858F6">
        <w:rPr>
          <w:rFonts w:cs="Arial"/>
          <w:sz w:val="18"/>
          <w:szCs w:val="18"/>
          <w:lang w:val="el-GR"/>
        </w:rPr>
        <w:t xml:space="preserve"> </w:t>
      </w:r>
      <w:proofErr w:type="spellStart"/>
      <w:r w:rsidR="000A653C" w:rsidRPr="0034117B">
        <w:rPr>
          <w:rFonts w:cs="Arial"/>
          <w:sz w:val="18"/>
          <w:szCs w:val="18"/>
          <w:lang w:val="en-US"/>
        </w:rPr>
        <w:t>PESSEV</w:t>
      </w:r>
      <w:proofErr w:type="spellEnd"/>
      <w:r w:rsidR="000A653C" w:rsidRPr="005858F6">
        <w:rPr>
          <w:rFonts w:cs="Arial"/>
          <w:sz w:val="18"/>
          <w:szCs w:val="18"/>
          <w:lang w:val="el-GR"/>
        </w:rPr>
        <w:t xml:space="preserve"> = </w:t>
      </w:r>
      <w:r w:rsidR="000A653C" w:rsidRPr="0034117B">
        <w:rPr>
          <w:rFonts w:cs="Arial"/>
          <w:sz w:val="18"/>
          <w:szCs w:val="18"/>
          <w:lang w:val="en-US"/>
        </w:rPr>
        <w:t>pest</w:t>
      </w:r>
      <w:r w:rsidR="000A653C" w:rsidRPr="005858F6">
        <w:rPr>
          <w:rFonts w:cs="Arial"/>
          <w:sz w:val="18"/>
          <w:szCs w:val="18"/>
          <w:lang w:val="el-GR"/>
        </w:rPr>
        <w:t xml:space="preserve"> </w:t>
      </w:r>
      <w:r w:rsidR="000A653C" w:rsidRPr="0034117B">
        <w:rPr>
          <w:rFonts w:cs="Arial"/>
          <w:sz w:val="18"/>
          <w:szCs w:val="18"/>
          <w:lang w:val="en-US"/>
        </w:rPr>
        <w:t>severity</w:t>
      </w:r>
      <w:r w:rsidRPr="005858F6">
        <w:rPr>
          <w:rFonts w:cs="Arial"/>
          <w:sz w:val="18"/>
          <w:szCs w:val="18"/>
          <w:lang w:val="el-GR"/>
        </w:rPr>
        <w:t xml:space="preserve"> = </w:t>
      </w:r>
      <w:r w:rsidR="00AB028E">
        <w:rPr>
          <w:rFonts w:cs="Arial"/>
          <w:sz w:val="18"/>
          <w:szCs w:val="18"/>
          <w:lang w:val="el-GR"/>
        </w:rPr>
        <w:t>Ένταση</w:t>
      </w:r>
      <w:r w:rsidR="000A653C" w:rsidRPr="005858F6">
        <w:rPr>
          <w:rFonts w:cs="Arial"/>
          <w:sz w:val="18"/>
          <w:szCs w:val="18"/>
          <w:lang w:val="el-GR"/>
        </w:rPr>
        <w:t xml:space="preserve"> </w:t>
      </w:r>
      <w:r w:rsidR="000A653C">
        <w:rPr>
          <w:rFonts w:cs="Arial"/>
          <w:sz w:val="18"/>
          <w:szCs w:val="18"/>
          <w:lang w:val="el-GR"/>
        </w:rPr>
        <w:t>προσβολής</w:t>
      </w:r>
      <w:r w:rsidR="00AB028E" w:rsidRPr="005858F6">
        <w:rPr>
          <w:rFonts w:cs="Arial"/>
          <w:sz w:val="18"/>
          <w:szCs w:val="18"/>
          <w:lang w:val="el-GR"/>
        </w:rPr>
        <w:t xml:space="preserve"> </w:t>
      </w:r>
      <w:r w:rsidRPr="005858F6">
        <w:rPr>
          <w:rFonts w:cs="Arial"/>
          <w:sz w:val="18"/>
          <w:szCs w:val="18"/>
          <w:lang w:val="el-GR"/>
        </w:rPr>
        <w:t xml:space="preserve"> </w:t>
      </w:r>
    </w:p>
    <w:p w14:paraId="156D7731" w14:textId="23BE015D" w:rsidR="00791370" w:rsidRPr="000A653C" w:rsidRDefault="00791370" w:rsidP="00125A4A">
      <w:pPr>
        <w:pBdr>
          <w:top w:val="single" w:sz="2" w:space="0" w:color="auto"/>
        </w:pBdr>
        <w:autoSpaceDE w:val="0"/>
        <w:autoSpaceDN w:val="0"/>
        <w:adjustRightInd w:val="0"/>
        <w:spacing w:after="60"/>
        <w:ind w:left="-272"/>
        <w:rPr>
          <w:rFonts w:cs="Arial"/>
          <w:sz w:val="18"/>
          <w:szCs w:val="18"/>
          <w:lang w:val="el-GR"/>
        </w:rPr>
      </w:pPr>
      <w:r w:rsidRPr="000A653C">
        <w:rPr>
          <w:rFonts w:cs="Arial"/>
          <w:sz w:val="18"/>
          <w:szCs w:val="18"/>
          <w:lang w:val="el-GR"/>
        </w:rPr>
        <w:t xml:space="preserve"> </w:t>
      </w:r>
      <w:proofErr w:type="spellStart"/>
      <w:r w:rsidRPr="0034117B">
        <w:rPr>
          <w:rFonts w:cs="Arial"/>
          <w:sz w:val="18"/>
          <w:szCs w:val="18"/>
        </w:rPr>
        <w:t>PESINC</w:t>
      </w:r>
      <w:proofErr w:type="spellEnd"/>
      <w:r w:rsidRPr="000A653C">
        <w:rPr>
          <w:rFonts w:cs="Arial"/>
          <w:sz w:val="18"/>
          <w:szCs w:val="18"/>
          <w:lang w:val="el-GR"/>
        </w:rPr>
        <w:t xml:space="preserve"> = </w:t>
      </w:r>
      <w:r w:rsidRPr="0034117B">
        <w:rPr>
          <w:rFonts w:cs="Arial"/>
          <w:sz w:val="18"/>
          <w:szCs w:val="18"/>
        </w:rPr>
        <w:t>pest</w:t>
      </w:r>
      <w:r w:rsidRPr="000A653C">
        <w:rPr>
          <w:rFonts w:cs="Arial"/>
          <w:sz w:val="18"/>
          <w:szCs w:val="18"/>
          <w:lang w:val="el-GR"/>
        </w:rPr>
        <w:t xml:space="preserve"> </w:t>
      </w:r>
      <w:r w:rsidRPr="0034117B">
        <w:rPr>
          <w:rFonts w:cs="Arial"/>
          <w:sz w:val="18"/>
          <w:szCs w:val="18"/>
        </w:rPr>
        <w:t>incidence</w:t>
      </w:r>
      <w:r w:rsidR="000A653C" w:rsidRPr="000A653C">
        <w:rPr>
          <w:rFonts w:cs="Arial"/>
          <w:sz w:val="18"/>
          <w:szCs w:val="18"/>
          <w:lang w:val="el-GR"/>
        </w:rPr>
        <w:t xml:space="preserve"> </w:t>
      </w:r>
      <w:r w:rsidR="000A653C">
        <w:rPr>
          <w:rFonts w:cs="Arial"/>
          <w:sz w:val="18"/>
          <w:szCs w:val="18"/>
          <w:lang w:val="el-GR"/>
        </w:rPr>
        <w:t>= Συχνότητα Εμφάνισης συμπτωμάτων</w:t>
      </w:r>
      <w:r w:rsidRPr="000A653C">
        <w:rPr>
          <w:rFonts w:cs="Arial"/>
          <w:sz w:val="18"/>
          <w:szCs w:val="18"/>
          <w:lang w:val="el-GR"/>
        </w:rPr>
        <w:t xml:space="preserve"> </w:t>
      </w:r>
    </w:p>
    <w:p w14:paraId="238251AB" w14:textId="77777777" w:rsidR="00791370" w:rsidRPr="00107EAA" w:rsidRDefault="00791370" w:rsidP="00125A4A">
      <w:pPr>
        <w:pBdr>
          <w:top w:val="single" w:sz="2" w:space="0" w:color="auto"/>
        </w:pBdr>
        <w:autoSpaceDE w:val="0"/>
        <w:autoSpaceDN w:val="0"/>
        <w:adjustRightInd w:val="0"/>
        <w:spacing w:after="60"/>
        <w:ind w:left="-272"/>
        <w:rPr>
          <w:rFonts w:cs="Arial"/>
          <w:sz w:val="18"/>
          <w:szCs w:val="18"/>
          <w:lang w:val="el-GR"/>
        </w:rPr>
      </w:pPr>
      <w:r w:rsidRPr="00107EAA">
        <w:rPr>
          <w:rFonts w:cs="Arial"/>
          <w:sz w:val="18"/>
          <w:szCs w:val="18"/>
          <w:u w:val="single"/>
          <w:lang w:val="el-GR"/>
        </w:rPr>
        <w:t>Μονάδα αξιολόγησης</w:t>
      </w:r>
      <w:r w:rsidRPr="00107EAA">
        <w:rPr>
          <w:rFonts w:cs="Arial"/>
          <w:sz w:val="18"/>
          <w:szCs w:val="18"/>
          <w:lang w:val="el-GR"/>
        </w:rPr>
        <w:t xml:space="preserve"> </w:t>
      </w:r>
    </w:p>
    <w:p w14:paraId="5983CFCE" w14:textId="0D102947" w:rsidR="00791370" w:rsidRPr="00B351DF" w:rsidRDefault="00791370" w:rsidP="00125A4A">
      <w:pPr>
        <w:pBdr>
          <w:top w:val="single" w:sz="2" w:space="0" w:color="auto"/>
        </w:pBdr>
        <w:autoSpaceDE w:val="0"/>
        <w:autoSpaceDN w:val="0"/>
        <w:adjustRightInd w:val="0"/>
        <w:spacing w:after="60"/>
        <w:ind w:left="-272"/>
        <w:rPr>
          <w:rFonts w:cs="Arial"/>
          <w:sz w:val="18"/>
          <w:szCs w:val="18"/>
          <w:lang w:val="el-GR"/>
        </w:rPr>
      </w:pPr>
      <w:r w:rsidRPr="00B351DF">
        <w:rPr>
          <w:rFonts w:cs="Arial"/>
          <w:sz w:val="18"/>
          <w:szCs w:val="18"/>
          <w:lang w:val="el-GR"/>
        </w:rPr>
        <w:t xml:space="preserve"> %</w:t>
      </w:r>
      <w:r w:rsidRPr="0034117B">
        <w:rPr>
          <w:rFonts w:cs="Arial"/>
          <w:sz w:val="18"/>
          <w:szCs w:val="18"/>
        </w:rPr>
        <w:t>AREA</w:t>
      </w:r>
      <w:r w:rsidR="000A653C" w:rsidRPr="00B351DF">
        <w:rPr>
          <w:rFonts w:cs="Arial"/>
          <w:sz w:val="18"/>
          <w:szCs w:val="18"/>
          <w:lang w:val="el-GR"/>
        </w:rPr>
        <w:t xml:space="preserve"> </w:t>
      </w:r>
      <w:r w:rsidRPr="00B351DF">
        <w:rPr>
          <w:rFonts w:cs="Arial"/>
          <w:sz w:val="18"/>
          <w:szCs w:val="18"/>
          <w:lang w:val="el-GR"/>
        </w:rPr>
        <w:t xml:space="preserve">= </w:t>
      </w:r>
      <w:r w:rsidRPr="0034117B">
        <w:rPr>
          <w:rFonts w:cs="Arial"/>
          <w:sz w:val="18"/>
          <w:szCs w:val="18"/>
        </w:rPr>
        <w:t>percent</w:t>
      </w:r>
      <w:r w:rsidRPr="00B351DF">
        <w:rPr>
          <w:rFonts w:cs="Arial"/>
          <w:sz w:val="18"/>
          <w:szCs w:val="18"/>
          <w:lang w:val="el-GR"/>
        </w:rPr>
        <w:t xml:space="preserve"> </w:t>
      </w:r>
      <w:r w:rsidRPr="0034117B">
        <w:rPr>
          <w:rFonts w:cs="Arial"/>
          <w:sz w:val="18"/>
          <w:szCs w:val="18"/>
        </w:rPr>
        <w:t>of</w:t>
      </w:r>
      <w:r w:rsidRPr="00B351DF">
        <w:rPr>
          <w:rFonts w:cs="Arial"/>
          <w:sz w:val="18"/>
          <w:szCs w:val="18"/>
          <w:lang w:val="el-GR"/>
        </w:rPr>
        <w:t xml:space="preserve"> </w:t>
      </w:r>
      <w:r w:rsidRPr="0034117B">
        <w:rPr>
          <w:rFonts w:cs="Arial"/>
          <w:sz w:val="18"/>
          <w:szCs w:val="18"/>
        </w:rPr>
        <w:t>area</w:t>
      </w:r>
      <w:r w:rsidR="000A653C" w:rsidRPr="00B351DF">
        <w:rPr>
          <w:rFonts w:cs="Arial"/>
          <w:sz w:val="18"/>
          <w:szCs w:val="18"/>
          <w:lang w:val="el-GR"/>
        </w:rPr>
        <w:t xml:space="preserve"> = </w:t>
      </w:r>
      <w:r w:rsidR="00B351DF">
        <w:rPr>
          <w:rFonts w:cs="Arial"/>
          <w:sz w:val="18"/>
          <w:szCs w:val="18"/>
          <w:lang w:val="el-GR"/>
        </w:rPr>
        <w:t>επί τις εκατό π</w:t>
      </w:r>
      <w:r w:rsidR="000A653C">
        <w:rPr>
          <w:rFonts w:cs="Arial"/>
          <w:sz w:val="18"/>
          <w:szCs w:val="18"/>
          <w:lang w:val="el-GR"/>
        </w:rPr>
        <w:t>ροσβεβλημένη</w:t>
      </w:r>
      <w:r w:rsidR="000A653C" w:rsidRPr="00B351DF">
        <w:rPr>
          <w:rFonts w:cs="Arial"/>
          <w:sz w:val="18"/>
          <w:szCs w:val="18"/>
          <w:lang w:val="el-GR"/>
        </w:rPr>
        <w:t xml:space="preserve"> </w:t>
      </w:r>
      <w:r w:rsidR="003F542E">
        <w:rPr>
          <w:rFonts w:cs="Arial"/>
          <w:sz w:val="18"/>
          <w:szCs w:val="18"/>
          <w:lang w:val="el-GR"/>
        </w:rPr>
        <w:t>ε</w:t>
      </w:r>
      <w:r w:rsidR="000A653C">
        <w:rPr>
          <w:rFonts w:cs="Arial"/>
          <w:sz w:val="18"/>
          <w:szCs w:val="18"/>
          <w:lang w:val="el-GR"/>
        </w:rPr>
        <w:t>πιφάνεια</w:t>
      </w:r>
      <w:r w:rsidRPr="00B351DF">
        <w:rPr>
          <w:rFonts w:cs="Arial"/>
          <w:sz w:val="18"/>
          <w:szCs w:val="18"/>
          <w:lang w:val="el-GR"/>
        </w:rPr>
        <w:t xml:space="preserve"> </w:t>
      </w:r>
    </w:p>
    <w:p w14:paraId="30C80501" w14:textId="62ED442A" w:rsidR="00791370" w:rsidRPr="00B351DF" w:rsidRDefault="00791370" w:rsidP="00125A4A">
      <w:pPr>
        <w:pBdr>
          <w:top w:val="single" w:sz="2" w:space="0" w:color="auto"/>
        </w:pBdr>
        <w:autoSpaceDE w:val="0"/>
        <w:autoSpaceDN w:val="0"/>
        <w:adjustRightInd w:val="0"/>
        <w:spacing w:after="60"/>
        <w:ind w:left="-272"/>
        <w:rPr>
          <w:rFonts w:cs="Arial"/>
          <w:sz w:val="18"/>
          <w:szCs w:val="18"/>
          <w:lang w:val="el-GR"/>
        </w:rPr>
      </w:pPr>
      <w:r w:rsidRPr="00B351DF">
        <w:rPr>
          <w:rFonts w:cs="Arial"/>
          <w:sz w:val="18"/>
          <w:szCs w:val="18"/>
          <w:lang w:val="el-GR"/>
        </w:rPr>
        <w:t xml:space="preserve"> </w:t>
      </w:r>
      <w:r w:rsidRPr="00107EAA">
        <w:rPr>
          <w:rFonts w:cs="Arial"/>
          <w:sz w:val="18"/>
          <w:szCs w:val="18"/>
          <w:lang w:val="el-GR"/>
        </w:rPr>
        <w:t>%</w:t>
      </w:r>
      <w:r w:rsidR="000A653C">
        <w:rPr>
          <w:rFonts w:cs="Arial"/>
          <w:sz w:val="18"/>
          <w:szCs w:val="18"/>
          <w:lang w:val="el-GR"/>
        </w:rPr>
        <w:t xml:space="preserve"> </w:t>
      </w:r>
      <w:r w:rsidRPr="00107EAA">
        <w:rPr>
          <w:rFonts w:cs="Arial"/>
          <w:sz w:val="18"/>
          <w:szCs w:val="18"/>
          <w:lang w:val="el-GR"/>
        </w:rPr>
        <w:t xml:space="preserve">= </w:t>
      </w:r>
      <w:r w:rsidRPr="0034117B">
        <w:rPr>
          <w:rFonts w:cs="Arial"/>
          <w:sz w:val="18"/>
          <w:szCs w:val="18"/>
        </w:rPr>
        <w:t>percent</w:t>
      </w:r>
      <w:r w:rsidRPr="00107EAA">
        <w:rPr>
          <w:rFonts w:cs="Arial"/>
          <w:sz w:val="18"/>
          <w:szCs w:val="18"/>
          <w:lang w:val="el-GR"/>
        </w:rPr>
        <w:t xml:space="preserve"> </w:t>
      </w:r>
      <w:r w:rsidR="00B351DF">
        <w:rPr>
          <w:rFonts w:cs="Arial"/>
          <w:sz w:val="18"/>
          <w:szCs w:val="18"/>
          <w:lang w:val="el-GR"/>
        </w:rPr>
        <w:t>= επί τις εκατό</w:t>
      </w:r>
    </w:p>
    <w:p w14:paraId="576C5BE4" w14:textId="77777777" w:rsidR="00791370" w:rsidRPr="0034117B" w:rsidRDefault="00791370" w:rsidP="005858F6">
      <w:pPr>
        <w:tabs>
          <w:tab w:val="center" w:pos="5449"/>
        </w:tabs>
        <w:autoSpaceDE w:val="0"/>
        <w:autoSpaceDN w:val="0"/>
        <w:adjustRightInd w:val="0"/>
        <w:spacing w:after="120" w:line="276" w:lineRule="auto"/>
        <w:rPr>
          <w:rFonts w:cs="Arial"/>
          <w:sz w:val="16"/>
          <w:szCs w:val="16"/>
          <w:lang w:val="el-GR"/>
        </w:rPr>
      </w:pPr>
      <w:r w:rsidRPr="0034117B">
        <w:rPr>
          <w:rFonts w:cs="Arial"/>
          <w:sz w:val="16"/>
          <w:szCs w:val="16"/>
          <w:lang w:val="el-GR"/>
        </w:rPr>
        <w:br w:type="page"/>
      </w:r>
    </w:p>
    <w:p w14:paraId="6C0DF383" w14:textId="68981F1D" w:rsidR="00EE156D" w:rsidRPr="009A6D9B" w:rsidRDefault="008F26DE" w:rsidP="00586628">
      <w:pPr>
        <w:jc w:val="both"/>
        <w:rPr>
          <w:b/>
          <w:bCs/>
          <w:sz w:val="24"/>
          <w:szCs w:val="24"/>
          <w:lang w:val="el-GR"/>
        </w:rPr>
      </w:pPr>
      <w:r w:rsidRPr="00FF1F87">
        <w:rPr>
          <w:b/>
          <w:bCs/>
          <w:lang w:val="el-GR"/>
        </w:rPr>
        <w:lastRenderedPageBreak/>
        <w:t>Πίνακα</w:t>
      </w:r>
      <w:r w:rsidR="005858F6">
        <w:rPr>
          <w:b/>
          <w:bCs/>
          <w:lang w:val="el-GR"/>
        </w:rPr>
        <w:t>ς</w:t>
      </w:r>
      <w:r w:rsidRPr="00FF1F87">
        <w:rPr>
          <w:b/>
          <w:bCs/>
          <w:lang w:val="el-GR"/>
        </w:rPr>
        <w:t xml:space="preserve"> </w:t>
      </w:r>
      <w:r>
        <w:rPr>
          <w:b/>
          <w:bCs/>
          <w:lang w:val="el-GR"/>
        </w:rPr>
        <w:t>6.3.2-17</w:t>
      </w:r>
      <w:r w:rsidR="00EE156D">
        <w:rPr>
          <w:b/>
          <w:bCs/>
          <w:sz w:val="24"/>
          <w:szCs w:val="24"/>
          <w:lang w:val="el-GR"/>
        </w:rPr>
        <w:t>.</w:t>
      </w:r>
      <w:r w:rsidR="00EE156D" w:rsidRPr="009A6D9B">
        <w:rPr>
          <w:b/>
          <w:bCs/>
          <w:sz w:val="24"/>
          <w:szCs w:val="24"/>
          <w:lang w:val="el-GR"/>
        </w:rPr>
        <w:t xml:space="preserve"> </w:t>
      </w:r>
      <w:r w:rsidR="00676AFE" w:rsidRPr="00EE156D">
        <w:rPr>
          <w:sz w:val="24"/>
          <w:szCs w:val="24"/>
          <w:lang w:val="el-GR"/>
        </w:rPr>
        <w:t xml:space="preserve">Μέσες τιμές </w:t>
      </w:r>
      <w:r w:rsidR="00676AFE">
        <w:rPr>
          <w:sz w:val="24"/>
          <w:szCs w:val="24"/>
          <w:lang w:val="el-GR"/>
        </w:rPr>
        <w:t>σοβαρότητας και έντασης προσβολής</w:t>
      </w:r>
      <w:r w:rsidR="005858F6">
        <w:rPr>
          <w:sz w:val="24"/>
          <w:szCs w:val="24"/>
          <w:lang w:val="el-GR"/>
        </w:rPr>
        <w:t xml:space="preserve"> </w:t>
      </w:r>
      <w:proofErr w:type="spellStart"/>
      <w:r w:rsidR="005858F6">
        <w:rPr>
          <w:sz w:val="24"/>
          <w:szCs w:val="24"/>
          <w:lang w:val="el-GR"/>
        </w:rPr>
        <w:t>ωιδίου</w:t>
      </w:r>
      <w:proofErr w:type="spellEnd"/>
      <w:r w:rsidR="00EE156D" w:rsidRPr="00EE156D">
        <w:rPr>
          <w:sz w:val="24"/>
          <w:szCs w:val="24"/>
          <w:lang w:val="el-GR"/>
        </w:rPr>
        <w:t xml:space="preserve"> </w:t>
      </w:r>
      <w:r w:rsidR="00BF15D0">
        <w:rPr>
          <w:sz w:val="24"/>
          <w:szCs w:val="24"/>
          <w:lang w:val="el-GR"/>
        </w:rPr>
        <w:t>–</w:t>
      </w:r>
      <w:r w:rsidR="00EE156D" w:rsidRPr="00EE156D">
        <w:rPr>
          <w:sz w:val="24"/>
          <w:szCs w:val="24"/>
          <w:lang w:val="el-GR"/>
        </w:rPr>
        <w:t xml:space="preserve"> </w:t>
      </w:r>
      <w:r w:rsidR="00BF15D0">
        <w:rPr>
          <w:i/>
          <w:iCs/>
          <w:sz w:val="24"/>
          <w:szCs w:val="24"/>
          <w:lang w:val="en-US"/>
        </w:rPr>
        <w:t>Erysiphe</w:t>
      </w:r>
      <w:r w:rsidR="00BF15D0" w:rsidRPr="00BF15D0">
        <w:rPr>
          <w:i/>
          <w:iCs/>
          <w:sz w:val="24"/>
          <w:szCs w:val="24"/>
          <w:lang w:val="el-GR"/>
        </w:rPr>
        <w:t xml:space="preserve"> </w:t>
      </w:r>
      <w:proofErr w:type="spellStart"/>
      <w:r w:rsidR="00BF15D0">
        <w:rPr>
          <w:i/>
          <w:iCs/>
          <w:sz w:val="24"/>
          <w:szCs w:val="24"/>
          <w:lang w:val="en-US"/>
        </w:rPr>
        <w:t>necator</w:t>
      </w:r>
      <w:proofErr w:type="spellEnd"/>
      <w:r w:rsidR="00EE156D" w:rsidRPr="00EE156D">
        <w:rPr>
          <w:sz w:val="24"/>
          <w:szCs w:val="24"/>
          <w:lang w:val="el-GR"/>
        </w:rPr>
        <w:t xml:space="preserve"> στα </w:t>
      </w:r>
      <w:proofErr w:type="spellStart"/>
      <w:r w:rsidR="00EE156D" w:rsidRPr="005858F6">
        <w:rPr>
          <w:b/>
          <w:bCs/>
          <w:sz w:val="24"/>
          <w:szCs w:val="24"/>
          <w:lang w:val="el-GR"/>
        </w:rPr>
        <w:t>φυλλα</w:t>
      </w:r>
      <w:proofErr w:type="spellEnd"/>
    </w:p>
    <w:p w14:paraId="5F4819AD" w14:textId="77777777" w:rsidR="00EE156D" w:rsidRDefault="00EE156D" w:rsidP="00586628">
      <w:pPr>
        <w:jc w:val="both"/>
        <w:rPr>
          <w:b/>
          <w:bCs/>
          <w:sz w:val="24"/>
          <w:szCs w:val="24"/>
          <w:lang w:val="el-GR"/>
        </w:rPr>
      </w:pPr>
    </w:p>
    <w:tbl>
      <w:tblPr>
        <w:tblW w:w="10762" w:type="dxa"/>
        <w:tblInd w:w="-543" w:type="dxa"/>
        <w:tblBorders>
          <w:top w:val="single" w:sz="2" w:space="0" w:color="auto"/>
          <w:left w:val="single" w:sz="2" w:space="0" w:color="auto"/>
          <w:right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247"/>
        <w:gridCol w:w="1589"/>
        <w:gridCol w:w="1171"/>
        <w:gridCol w:w="84"/>
        <w:gridCol w:w="489"/>
        <w:gridCol w:w="990"/>
        <w:gridCol w:w="900"/>
        <w:gridCol w:w="680"/>
        <w:gridCol w:w="220"/>
        <w:gridCol w:w="1227"/>
        <w:gridCol w:w="1170"/>
        <w:gridCol w:w="995"/>
      </w:tblGrid>
      <w:tr w:rsidR="00791370" w:rsidRPr="0034117B" w14:paraId="0A89D62D" w14:textId="77777777" w:rsidTr="00125A4A">
        <w:tc>
          <w:tcPr>
            <w:tcW w:w="283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DB1B4D1" w14:textId="77777777" w:rsidR="00125A4A" w:rsidRDefault="00125A4A" w:rsidP="00586628">
            <w:pPr>
              <w:autoSpaceDE w:val="0"/>
              <w:autoSpaceDN w:val="0"/>
              <w:jc w:val="center"/>
              <w:rPr>
                <w:rFonts w:cs="Arial"/>
                <w:b/>
                <w:bCs/>
                <w:sz w:val="18"/>
                <w:szCs w:val="18"/>
                <w:lang w:val="el-GR"/>
              </w:rPr>
            </w:pPr>
            <w:r>
              <w:rPr>
                <w:rFonts w:cs="Arial"/>
                <w:b/>
                <w:bCs/>
                <w:sz w:val="18"/>
                <w:szCs w:val="18"/>
                <w:lang w:val="el-GR"/>
              </w:rPr>
              <w:t>Ημερομη</w:t>
            </w:r>
            <w:r w:rsidRPr="006A70FA">
              <w:rPr>
                <w:rFonts w:cs="Arial"/>
                <w:b/>
                <w:bCs/>
                <w:sz w:val="18"/>
                <w:szCs w:val="18"/>
                <w:lang w:val="el-GR"/>
              </w:rPr>
              <w:t>νία</w:t>
            </w:r>
          </w:p>
          <w:p w14:paraId="7EDBAFDE" w14:textId="3B447E65" w:rsidR="00791370" w:rsidRPr="006A70FA" w:rsidRDefault="00791370" w:rsidP="00586628">
            <w:pPr>
              <w:autoSpaceDE w:val="0"/>
              <w:autoSpaceDN w:val="0"/>
              <w:jc w:val="center"/>
              <w:rPr>
                <w:rFonts w:cs="Arial"/>
                <w:b/>
                <w:bCs/>
                <w:sz w:val="18"/>
                <w:szCs w:val="18"/>
              </w:rPr>
            </w:pPr>
            <w:r w:rsidRPr="006A70FA">
              <w:rPr>
                <w:rFonts w:cs="Arial"/>
                <w:b/>
                <w:bCs/>
                <w:sz w:val="18"/>
                <w:szCs w:val="18"/>
                <w:lang w:val="el-GR"/>
              </w:rPr>
              <w:t xml:space="preserve"> αξιολόγησης</w:t>
            </w:r>
          </w:p>
        </w:tc>
        <w:tc>
          <w:tcPr>
            <w:tcW w:w="1744"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CF6C7AA" w14:textId="37CF3C88" w:rsidR="00791370" w:rsidRPr="006A70FA" w:rsidRDefault="00791370" w:rsidP="00586628">
            <w:pPr>
              <w:autoSpaceDE w:val="0"/>
              <w:autoSpaceDN w:val="0"/>
              <w:jc w:val="center"/>
              <w:rPr>
                <w:rFonts w:cs="Arial"/>
                <w:b/>
                <w:bCs/>
                <w:sz w:val="18"/>
                <w:szCs w:val="18"/>
              </w:rPr>
            </w:pPr>
            <w:r w:rsidRPr="006A70FA">
              <w:rPr>
                <w:rFonts w:cs="Arial"/>
                <w:b/>
                <w:bCs/>
                <w:sz w:val="18"/>
                <w:szCs w:val="18"/>
              </w:rPr>
              <w:t>26-</w:t>
            </w:r>
            <w:r w:rsidR="00A246E0" w:rsidRPr="006A70FA">
              <w:rPr>
                <w:rFonts w:cs="Arial"/>
                <w:b/>
                <w:bCs/>
                <w:sz w:val="18"/>
                <w:szCs w:val="18"/>
                <w:lang w:val="el-GR"/>
              </w:rPr>
              <w:t>6-</w:t>
            </w:r>
            <w:r w:rsidRPr="006A70FA">
              <w:rPr>
                <w:rFonts w:cs="Arial"/>
                <w:b/>
                <w:bCs/>
                <w:sz w:val="18"/>
                <w:szCs w:val="18"/>
              </w:rPr>
              <w:t>2025</w:t>
            </w:r>
          </w:p>
        </w:tc>
        <w:tc>
          <w:tcPr>
            <w:tcW w:w="189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256B3E1" w14:textId="1AA00EAE" w:rsidR="00791370" w:rsidRPr="006A70FA" w:rsidRDefault="00791370" w:rsidP="00586628">
            <w:pPr>
              <w:autoSpaceDE w:val="0"/>
              <w:autoSpaceDN w:val="0"/>
              <w:jc w:val="center"/>
              <w:rPr>
                <w:rFonts w:cs="Arial"/>
                <w:b/>
                <w:bCs/>
                <w:sz w:val="18"/>
                <w:szCs w:val="18"/>
              </w:rPr>
            </w:pPr>
            <w:r w:rsidRPr="006A70FA">
              <w:rPr>
                <w:rFonts w:cs="Arial"/>
                <w:b/>
                <w:bCs/>
                <w:sz w:val="18"/>
                <w:szCs w:val="18"/>
              </w:rPr>
              <w:t>26-</w:t>
            </w:r>
            <w:r w:rsidR="00A246E0" w:rsidRPr="006A70FA">
              <w:rPr>
                <w:rFonts w:cs="Arial"/>
                <w:b/>
                <w:bCs/>
                <w:sz w:val="18"/>
                <w:szCs w:val="18"/>
                <w:lang w:val="el-GR"/>
              </w:rPr>
              <w:t>6-</w:t>
            </w:r>
            <w:r w:rsidRPr="006A70FA">
              <w:rPr>
                <w:rFonts w:cs="Arial"/>
                <w:b/>
                <w:bCs/>
                <w:sz w:val="18"/>
                <w:szCs w:val="18"/>
              </w:rPr>
              <w:t>2025</w:t>
            </w:r>
          </w:p>
        </w:tc>
        <w:tc>
          <w:tcPr>
            <w:tcW w:w="2127"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33F8087" w14:textId="6D50E1A3" w:rsidR="00791370" w:rsidRPr="006A70FA" w:rsidRDefault="00791370" w:rsidP="00586628">
            <w:pPr>
              <w:autoSpaceDE w:val="0"/>
              <w:autoSpaceDN w:val="0"/>
              <w:jc w:val="center"/>
              <w:rPr>
                <w:rFonts w:cs="Arial"/>
                <w:b/>
                <w:bCs/>
                <w:sz w:val="18"/>
                <w:szCs w:val="18"/>
              </w:rPr>
            </w:pPr>
            <w:r w:rsidRPr="006A70FA">
              <w:rPr>
                <w:rFonts w:cs="Arial"/>
                <w:b/>
                <w:bCs/>
                <w:sz w:val="18"/>
                <w:szCs w:val="18"/>
              </w:rPr>
              <w:t>10-</w:t>
            </w:r>
            <w:r w:rsidR="00A246E0" w:rsidRPr="006A70FA">
              <w:rPr>
                <w:rFonts w:cs="Arial"/>
                <w:b/>
                <w:bCs/>
                <w:sz w:val="18"/>
                <w:szCs w:val="18"/>
                <w:lang w:val="el-GR"/>
              </w:rPr>
              <w:t>7-</w:t>
            </w:r>
            <w:r w:rsidRPr="006A70FA">
              <w:rPr>
                <w:rFonts w:cs="Arial"/>
                <w:b/>
                <w:bCs/>
                <w:sz w:val="18"/>
                <w:szCs w:val="18"/>
              </w:rPr>
              <w:t>2025</w:t>
            </w:r>
          </w:p>
        </w:tc>
        <w:tc>
          <w:tcPr>
            <w:tcW w:w="21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63280F3" w14:textId="31B22264" w:rsidR="00791370" w:rsidRPr="006A70FA" w:rsidRDefault="00791370" w:rsidP="00586628">
            <w:pPr>
              <w:autoSpaceDE w:val="0"/>
              <w:autoSpaceDN w:val="0"/>
              <w:jc w:val="center"/>
              <w:rPr>
                <w:rFonts w:cs="Arial"/>
                <w:b/>
                <w:bCs/>
                <w:sz w:val="18"/>
                <w:szCs w:val="18"/>
              </w:rPr>
            </w:pPr>
            <w:r w:rsidRPr="006A70FA">
              <w:rPr>
                <w:rFonts w:cs="Arial"/>
                <w:b/>
                <w:bCs/>
                <w:sz w:val="18"/>
                <w:szCs w:val="18"/>
              </w:rPr>
              <w:t>10-</w:t>
            </w:r>
            <w:r w:rsidR="00A246E0" w:rsidRPr="006A70FA">
              <w:rPr>
                <w:rFonts w:cs="Arial"/>
                <w:b/>
                <w:bCs/>
                <w:sz w:val="18"/>
                <w:szCs w:val="18"/>
                <w:lang w:val="el-GR"/>
              </w:rPr>
              <w:t>7-</w:t>
            </w:r>
            <w:r w:rsidRPr="006A70FA">
              <w:rPr>
                <w:rFonts w:cs="Arial"/>
                <w:b/>
                <w:bCs/>
                <w:sz w:val="18"/>
                <w:szCs w:val="18"/>
              </w:rPr>
              <w:t>2025</w:t>
            </w:r>
          </w:p>
        </w:tc>
      </w:tr>
      <w:tr w:rsidR="00791370" w:rsidRPr="0034117B" w14:paraId="4CBE7466" w14:textId="77777777" w:rsidTr="00125A4A">
        <w:tblPrEx>
          <w:tblBorders>
            <w:top w:val="none" w:sz="0" w:space="0" w:color="auto"/>
          </w:tblBorders>
        </w:tblPrEx>
        <w:tc>
          <w:tcPr>
            <w:tcW w:w="283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4EA4567" w14:textId="77777777" w:rsidR="00791370" w:rsidRPr="006A70FA" w:rsidRDefault="00791370" w:rsidP="00586628">
            <w:pPr>
              <w:autoSpaceDE w:val="0"/>
              <w:autoSpaceDN w:val="0"/>
              <w:jc w:val="center"/>
              <w:rPr>
                <w:rFonts w:cs="Arial"/>
                <w:b/>
                <w:bCs/>
                <w:sz w:val="18"/>
                <w:szCs w:val="18"/>
              </w:rPr>
            </w:pPr>
            <w:r w:rsidRPr="006A70FA">
              <w:rPr>
                <w:rFonts w:cs="Arial"/>
                <w:b/>
                <w:bCs/>
                <w:sz w:val="18"/>
                <w:szCs w:val="18"/>
                <w:lang w:val="el-GR"/>
              </w:rPr>
              <w:t>Τμήμα φυτού που αξιολογήθηκε</w:t>
            </w:r>
          </w:p>
        </w:tc>
        <w:tc>
          <w:tcPr>
            <w:tcW w:w="1744"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A755E15" w14:textId="2E4D886C" w:rsidR="00791370" w:rsidRPr="006A70FA" w:rsidRDefault="0011030B" w:rsidP="00586628">
            <w:pPr>
              <w:autoSpaceDE w:val="0"/>
              <w:autoSpaceDN w:val="0"/>
              <w:jc w:val="center"/>
              <w:rPr>
                <w:rFonts w:cs="Arial"/>
                <w:b/>
                <w:bCs/>
                <w:sz w:val="18"/>
                <w:szCs w:val="18"/>
                <w:lang w:val="el-GR"/>
              </w:rPr>
            </w:pPr>
            <w:r w:rsidRPr="006A70FA">
              <w:rPr>
                <w:rFonts w:cs="Arial"/>
                <w:b/>
                <w:bCs/>
                <w:sz w:val="18"/>
                <w:szCs w:val="18"/>
                <w:lang w:val="el-GR"/>
              </w:rPr>
              <w:t>Φύλλα</w:t>
            </w:r>
          </w:p>
        </w:tc>
        <w:tc>
          <w:tcPr>
            <w:tcW w:w="189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3A7010D" w14:textId="2466DB0A" w:rsidR="00791370" w:rsidRPr="006A70FA" w:rsidRDefault="0011030B" w:rsidP="00586628">
            <w:pPr>
              <w:autoSpaceDE w:val="0"/>
              <w:autoSpaceDN w:val="0"/>
              <w:jc w:val="center"/>
              <w:rPr>
                <w:rFonts w:cs="Arial"/>
                <w:b/>
                <w:bCs/>
                <w:sz w:val="18"/>
                <w:szCs w:val="18"/>
                <w:lang w:val="el-GR"/>
              </w:rPr>
            </w:pPr>
            <w:r w:rsidRPr="006A70FA">
              <w:rPr>
                <w:rFonts w:cs="Arial"/>
                <w:b/>
                <w:bCs/>
                <w:sz w:val="18"/>
                <w:szCs w:val="18"/>
                <w:lang w:val="el-GR"/>
              </w:rPr>
              <w:t>Φύλλα</w:t>
            </w:r>
          </w:p>
        </w:tc>
        <w:tc>
          <w:tcPr>
            <w:tcW w:w="2127"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8E03D1E" w14:textId="398EC045" w:rsidR="00791370" w:rsidRPr="006A70FA" w:rsidRDefault="0011030B" w:rsidP="00586628">
            <w:pPr>
              <w:autoSpaceDE w:val="0"/>
              <w:autoSpaceDN w:val="0"/>
              <w:jc w:val="center"/>
              <w:rPr>
                <w:rFonts w:cs="Arial"/>
                <w:b/>
                <w:bCs/>
                <w:sz w:val="18"/>
                <w:szCs w:val="18"/>
                <w:lang w:val="el-GR"/>
              </w:rPr>
            </w:pPr>
            <w:r w:rsidRPr="006A70FA">
              <w:rPr>
                <w:rFonts w:cs="Arial"/>
                <w:b/>
                <w:bCs/>
                <w:sz w:val="18"/>
                <w:szCs w:val="18"/>
                <w:lang w:val="el-GR"/>
              </w:rPr>
              <w:t>Φύλλα</w:t>
            </w:r>
          </w:p>
        </w:tc>
        <w:tc>
          <w:tcPr>
            <w:tcW w:w="21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D95893B" w14:textId="68BAEF62" w:rsidR="00791370" w:rsidRPr="006A70FA" w:rsidRDefault="0011030B" w:rsidP="00586628">
            <w:pPr>
              <w:autoSpaceDE w:val="0"/>
              <w:autoSpaceDN w:val="0"/>
              <w:jc w:val="center"/>
              <w:rPr>
                <w:rFonts w:cs="Arial"/>
                <w:b/>
                <w:bCs/>
                <w:sz w:val="18"/>
                <w:szCs w:val="18"/>
                <w:lang w:val="el-GR"/>
              </w:rPr>
            </w:pPr>
            <w:r w:rsidRPr="006A70FA">
              <w:rPr>
                <w:rFonts w:cs="Arial"/>
                <w:b/>
                <w:bCs/>
                <w:sz w:val="18"/>
                <w:szCs w:val="18"/>
                <w:lang w:val="el-GR"/>
              </w:rPr>
              <w:t>Φύλλα</w:t>
            </w:r>
          </w:p>
        </w:tc>
      </w:tr>
      <w:tr w:rsidR="00791370" w:rsidRPr="0034117B" w14:paraId="1FDCB139" w14:textId="77777777" w:rsidTr="00125A4A">
        <w:tblPrEx>
          <w:tblBorders>
            <w:top w:val="none" w:sz="0" w:space="0" w:color="auto"/>
          </w:tblBorders>
        </w:tblPrEx>
        <w:tc>
          <w:tcPr>
            <w:tcW w:w="283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1845056" w14:textId="77777777" w:rsidR="00791370" w:rsidRPr="006A70FA" w:rsidRDefault="00791370" w:rsidP="00586628">
            <w:pPr>
              <w:autoSpaceDE w:val="0"/>
              <w:autoSpaceDN w:val="0"/>
              <w:jc w:val="center"/>
              <w:rPr>
                <w:rFonts w:cs="Arial"/>
                <w:b/>
                <w:bCs/>
                <w:sz w:val="18"/>
                <w:szCs w:val="18"/>
              </w:rPr>
            </w:pPr>
            <w:r w:rsidRPr="006A70FA">
              <w:rPr>
                <w:rFonts w:cs="Arial"/>
                <w:b/>
                <w:bCs/>
                <w:sz w:val="18"/>
                <w:szCs w:val="18"/>
                <w:lang w:val="el-GR"/>
              </w:rPr>
              <w:t>Τύπος αξιολόγησης</w:t>
            </w:r>
          </w:p>
        </w:tc>
        <w:tc>
          <w:tcPr>
            <w:tcW w:w="1744"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C0AC092" w14:textId="3B40712A" w:rsidR="00791370" w:rsidRPr="006A70FA" w:rsidRDefault="00A246E0" w:rsidP="00586628">
            <w:pPr>
              <w:autoSpaceDE w:val="0"/>
              <w:autoSpaceDN w:val="0"/>
              <w:jc w:val="center"/>
              <w:rPr>
                <w:rFonts w:cs="Arial"/>
                <w:b/>
                <w:bCs/>
                <w:sz w:val="18"/>
                <w:szCs w:val="18"/>
                <w:lang w:val="el-GR"/>
              </w:rPr>
            </w:pPr>
            <w:r w:rsidRPr="006A70FA">
              <w:rPr>
                <w:rFonts w:cs="Arial"/>
                <w:b/>
                <w:bCs/>
                <w:sz w:val="18"/>
                <w:szCs w:val="18"/>
                <w:lang w:val="el-GR"/>
              </w:rPr>
              <w:t>Ένταση</w:t>
            </w:r>
          </w:p>
        </w:tc>
        <w:tc>
          <w:tcPr>
            <w:tcW w:w="189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38A65E7" w14:textId="60C3853D" w:rsidR="00791370" w:rsidRPr="006A70FA" w:rsidRDefault="000A40FE" w:rsidP="00586628">
            <w:pPr>
              <w:autoSpaceDE w:val="0"/>
              <w:autoSpaceDN w:val="0"/>
              <w:jc w:val="center"/>
              <w:rPr>
                <w:rFonts w:cs="Arial"/>
                <w:b/>
                <w:bCs/>
                <w:sz w:val="18"/>
                <w:szCs w:val="18"/>
                <w:lang w:val="el-GR"/>
              </w:rPr>
            </w:pPr>
            <w:r w:rsidRPr="006A70FA">
              <w:rPr>
                <w:rFonts w:cs="Arial"/>
                <w:b/>
                <w:bCs/>
                <w:sz w:val="18"/>
                <w:szCs w:val="18"/>
                <w:lang w:val="el-GR"/>
              </w:rPr>
              <w:t>Συχνότητα Εμφάνισης</w:t>
            </w:r>
          </w:p>
        </w:tc>
        <w:tc>
          <w:tcPr>
            <w:tcW w:w="2127"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F73FF9F" w14:textId="703C6F67" w:rsidR="00791370" w:rsidRPr="006A70FA" w:rsidRDefault="00C20EBB" w:rsidP="00586628">
            <w:pPr>
              <w:autoSpaceDE w:val="0"/>
              <w:autoSpaceDN w:val="0"/>
              <w:jc w:val="center"/>
              <w:rPr>
                <w:rFonts w:cs="Arial"/>
                <w:b/>
                <w:bCs/>
                <w:sz w:val="18"/>
                <w:szCs w:val="18"/>
                <w:lang w:val="el-GR"/>
              </w:rPr>
            </w:pPr>
            <w:r w:rsidRPr="006A70FA">
              <w:rPr>
                <w:rFonts w:cs="Arial"/>
                <w:b/>
                <w:bCs/>
                <w:sz w:val="18"/>
                <w:szCs w:val="18"/>
                <w:lang w:val="el-GR"/>
              </w:rPr>
              <w:t>Ένταση</w:t>
            </w:r>
          </w:p>
        </w:tc>
        <w:tc>
          <w:tcPr>
            <w:tcW w:w="21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0225326" w14:textId="1F3B779E" w:rsidR="00791370" w:rsidRPr="006A70FA" w:rsidRDefault="00C20EBB" w:rsidP="00586628">
            <w:pPr>
              <w:autoSpaceDE w:val="0"/>
              <w:autoSpaceDN w:val="0"/>
              <w:jc w:val="center"/>
              <w:rPr>
                <w:rFonts w:cs="Arial"/>
                <w:b/>
                <w:bCs/>
                <w:sz w:val="18"/>
                <w:szCs w:val="18"/>
              </w:rPr>
            </w:pPr>
            <w:r w:rsidRPr="006A70FA">
              <w:rPr>
                <w:rFonts w:cs="Arial"/>
                <w:b/>
                <w:bCs/>
                <w:sz w:val="18"/>
                <w:szCs w:val="18"/>
                <w:lang w:val="el-GR"/>
              </w:rPr>
              <w:t>Συχνότητα Εμφάνισης</w:t>
            </w:r>
          </w:p>
        </w:tc>
      </w:tr>
      <w:tr w:rsidR="00791370" w:rsidRPr="0034117B" w14:paraId="494DE7D4" w14:textId="77777777" w:rsidTr="00125A4A">
        <w:tblPrEx>
          <w:tblBorders>
            <w:top w:val="none" w:sz="0" w:space="0" w:color="auto"/>
          </w:tblBorders>
        </w:tblPrEx>
        <w:tc>
          <w:tcPr>
            <w:tcW w:w="283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0879811" w14:textId="77777777" w:rsidR="00791370" w:rsidRPr="006A70FA" w:rsidRDefault="00791370" w:rsidP="00586628">
            <w:pPr>
              <w:autoSpaceDE w:val="0"/>
              <w:autoSpaceDN w:val="0"/>
              <w:jc w:val="center"/>
              <w:rPr>
                <w:rFonts w:cs="Arial"/>
                <w:b/>
                <w:bCs/>
                <w:sz w:val="18"/>
                <w:szCs w:val="18"/>
              </w:rPr>
            </w:pPr>
            <w:r w:rsidRPr="006A70FA">
              <w:rPr>
                <w:rFonts w:cs="Arial"/>
                <w:b/>
                <w:bCs/>
                <w:sz w:val="18"/>
                <w:szCs w:val="18"/>
                <w:lang w:val="el-GR"/>
              </w:rPr>
              <w:t>Μονάδα αξιολόγησης</w:t>
            </w:r>
          </w:p>
        </w:tc>
        <w:tc>
          <w:tcPr>
            <w:tcW w:w="1744"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0144E95" w14:textId="77777777" w:rsidR="00C20EBB" w:rsidRPr="006A70FA" w:rsidRDefault="00791370" w:rsidP="00586628">
            <w:pPr>
              <w:autoSpaceDE w:val="0"/>
              <w:autoSpaceDN w:val="0"/>
              <w:jc w:val="center"/>
              <w:rPr>
                <w:rFonts w:cs="Arial"/>
                <w:b/>
                <w:bCs/>
                <w:sz w:val="18"/>
                <w:szCs w:val="18"/>
                <w:lang w:val="el-GR"/>
              </w:rPr>
            </w:pPr>
            <w:r w:rsidRPr="006A70FA">
              <w:rPr>
                <w:rFonts w:cs="Arial"/>
                <w:b/>
                <w:bCs/>
                <w:sz w:val="18"/>
                <w:szCs w:val="18"/>
              </w:rPr>
              <w:t>%</w:t>
            </w:r>
            <w:r w:rsidR="00C20EBB" w:rsidRPr="006A70FA">
              <w:rPr>
                <w:rFonts w:cs="Arial"/>
                <w:b/>
                <w:bCs/>
                <w:sz w:val="18"/>
                <w:szCs w:val="18"/>
                <w:lang w:val="el-GR"/>
              </w:rPr>
              <w:t xml:space="preserve"> </w:t>
            </w:r>
          </w:p>
          <w:p w14:paraId="1CE1C581" w14:textId="3B9A0DE8" w:rsidR="00791370" w:rsidRPr="006A70FA" w:rsidRDefault="00C20EBB" w:rsidP="00586628">
            <w:pPr>
              <w:autoSpaceDE w:val="0"/>
              <w:autoSpaceDN w:val="0"/>
              <w:jc w:val="center"/>
              <w:rPr>
                <w:rFonts w:cs="Arial"/>
                <w:b/>
                <w:bCs/>
                <w:sz w:val="18"/>
                <w:szCs w:val="18"/>
              </w:rPr>
            </w:pPr>
            <w:r w:rsidRPr="006A70FA">
              <w:rPr>
                <w:rFonts w:cs="Arial"/>
                <w:b/>
                <w:bCs/>
                <w:sz w:val="18"/>
                <w:szCs w:val="18"/>
                <w:lang w:val="el-GR"/>
              </w:rPr>
              <w:t xml:space="preserve">Προσβεβλημένη </w:t>
            </w:r>
            <w:proofErr w:type="spellStart"/>
            <w:r w:rsidRPr="006A70FA">
              <w:rPr>
                <w:rFonts w:cs="Arial"/>
                <w:b/>
                <w:bCs/>
                <w:sz w:val="18"/>
                <w:szCs w:val="18"/>
                <w:lang w:val="el-GR"/>
              </w:rPr>
              <w:t>Φυλλική</w:t>
            </w:r>
            <w:proofErr w:type="spellEnd"/>
            <w:r w:rsidRPr="006A70FA">
              <w:rPr>
                <w:rFonts w:cs="Arial"/>
                <w:b/>
                <w:bCs/>
                <w:sz w:val="18"/>
                <w:szCs w:val="18"/>
                <w:lang w:val="el-GR"/>
              </w:rPr>
              <w:t xml:space="preserve"> Επιφάνεια</w:t>
            </w:r>
          </w:p>
        </w:tc>
        <w:tc>
          <w:tcPr>
            <w:tcW w:w="189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C62AD1F" w14:textId="77777777" w:rsidR="00791370" w:rsidRPr="006A70FA" w:rsidRDefault="00791370" w:rsidP="00586628">
            <w:pPr>
              <w:autoSpaceDE w:val="0"/>
              <w:autoSpaceDN w:val="0"/>
              <w:jc w:val="center"/>
              <w:rPr>
                <w:rFonts w:cs="Arial"/>
                <w:b/>
                <w:bCs/>
                <w:sz w:val="18"/>
                <w:szCs w:val="18"/>
              </w:rPr>
            </w:pPr>
            <w:r w:rsidRPr="006A70FA">
              <w:rPr>
                <w:rFonts w:cs="Arial"/>
                <w:b/>
                <w:bCs/>
                <w:sz w:val="18"/>
                <w:szCs w:val="18"/>
              </w:rPr>
              <w:t>%</w:t>
            </w:r>
          </w:p>
        </w:tc>
        <w:tc>
          <w:tcPr>
            <w:tcW w:w="2127"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334CC9B" w14:textId="77777777" w:rsidR="00C20EBB" w:rsidRPr="006A70FA" w:rsidRDefault="00791370" w:rsidP="00586628">
            <w:pPr>
              <w:autoSpaceDE w:val="0"/>
              <w:autoSpaceDN w:val="0"/>
              <w:jc w:val="center"/>
              <w:rPr>
                <w:rFonts w:cs="Arial"/>
                <w:b/>
                <w:bCs/>
                <w:sz w:val="18"/>
                <w:szCs w:val="18"/>
                <w:lang w:val="el-GR"/>
              </w:rPr>
            </w:pPr>
            <w:r w:rsidRPr="006A70FA">
              <w:rPr>
                <w:rFonts w:cs="Arial"/>
                <w:b/>
                <w:bCs/>
                <w:sz w:val="18"/>
                <w:szCs w:val="18"/>
              </w:rPr>
              <w:t>%</w:t>
            </w:r>
            <w:r w:rsidR="00C20EBB" w:rsidRPr="006A70FA">
              <w:rPr>
                <w:rFonts w:cs="Arial"/>
                <w:b/>
                <w:bCs/>
                <w:sz w:val="18"/>
                <w:szCs w:val="18"/>
                <w:lang w:val="el-GR"/>
              </w:rPr>
              <w:t xml:space="preserve"> </w:t>
            </w:r>
          </w:p>
          <w:p w14:paraId="10984E23" w14:textId="680F04B7" w:rsidR="00791370" w:rsidRPr="006A70FA" w:rsidRDefault="00C20EBB" w:rsidP="00586628">
            <w:pPr>
              <w:autoSpaceDE w:val="0"/>
              <w:autoSpaceDN w:val="0"/>
              <w:jc w:val="center"/>
              <w:rPr>
                <w:rFonts w:cs="Arial"/>
                <w:b/>
                <w:bCs/>
                <w:sz w:val="18"/>
                <w:szCs w:val="18"/>
              </w:rPr>
            </w:pPr>
            <w:r w:rsidRPr="006A70FA">
              <w:rPr>
                <w:rFonts w:cs="Arial"/>
                <w:b/>
                <w:bCs/>
                <w:sz w:val="18"/>
                <w:szCs w:val="18"/>
                <w:lang w:val="el-GR"/>
              </w:rPr>
              <w:t xml:space="preserve">Προσβεβλημένη </w:t>
            </w:r>
            <w:proofErr w:type="spellStart"/>
            <w:r w:rsidRPr="006A70FA">
              <w:rPr>
                <w:rFonts w:cs="Arial"/>
                <w:b/>
                <w:bCs/>
                <w:sz w:val="18"/>
                <w:szCs w:val="18"/>
                <w:lang w:val="el-GR"/>
              </w:rPr>
              <w:t>Φυλλική</w:t>
            </w:r>
            <w:proofErr w:type="spellEnd"/>
            <w:r w:rsidRPr="006A70FA">
              <w:rPr>
                <w:rFonts w:cs="Arial"/>
                <w:b/>
                <w:bCs/>
                <w:sz w:val="18"/>
                <w:szCs w:val="18"/>
                <w:lang w:val="el-GR"/>
              </w:rPr>
              <w:t xml:space="preserve"> Επιφάνεια</w:t>
            </w:r>
          </w:p>
        </w:tc>
        <w:tc>
          <w:tcPr>
            <w:tcW w:w="21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DFA6051" w14:textId="77777777" w:rsidR="00791370" w:rsidRPr="006A70FA" w:rsidRDefault="00791370" w:rsidP="00586628">
            <w:pPr>
              <w:autoSpaceDE w:val="0"/>
              <w:autoSpaceDN w:val="0"/>
              <w:jc w:val="center"/>
              <w:rPr>
                <w:rFonts w:cs="Arial"/>
                <w:b/>
                <w:bCs/>
                <w:sz w:val="18"/>
                <w:szCs w:val="18"/>
              </w:rPr>
            </w:pPr>
            <w:r w:rsidRPr="006A70FA">
              <w:rPr>
                <w:rFonts w:cs="Arial"/>
                <w:b/>
                <w:bCs/>
                <w:sz w:val="18"/>
                <w:szCs w:val="18"/>
              </w:rPr>
              <w:t>%</w:t>
            </w:r>
          </w:p>
        </w:tc>
      </w:tr>
      <w:tr w:rsidR="006A70FA" w:rsidRPr="0034117B" w14:paraId="06F6B9AB" w14:textId="77777777" w:rsidTr="00125A4A">
        <w:tblPrEx>
          <w:tblBorders>
            <w:top w:val="none" w:sz="0" w:space="0" w:color="auto"/>
          </w:tblBorders>
        </w:tblPrEx>
        <w:tc>
          <w:tcPr>
            <w:tcW w:w="283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CC39924" w14:textId="77777777" w:rsidR="006A70FA" w:rsidRPr="006A70FA" w:rsidRDefault="006A70FA" w:rsidP="00125A4A">
            <w:pPr>
              <w:autoSpaceDE w:val="0"/>
              <w:autoSpaceDN w:val="0"/>
              <w:spacing w:line="276" w:lineRule="auto"/>
              <w:jc w:val="center"/>
              <w:rPr>
                <w:rFonts w:cs="Arial"/>
                <w:b/>
                <w:bCs/>
                <w:sz w:val="18"/>
                <w:szCs w:val="18"/>
              </w:rPr>
            </w:pPr>
            <w:r w:rsidRPr="006A70FA">
              <w:rPr>
                <w:rFonts w:cs="Arial"/>
                <w:b/>
                <w:bCs/>
                <w:sz w:val="18"/>
                <w:szCs w:val="18"/>
                <w:lang w:val="el-GR"/>
              </w:rPr>
              <w:t>Ονομασία ασθένειας</w:t>
            </w:r>
          </w:p>
        </w:tc>
        <w:tc>
          <w:tcPr>
            <w:tcW w:w="1744"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A26FFAB" w14:textId="30BD07AD" w:rsidR="00125A4A" w:rsidRDefault="003C58CF" w:rsidP="00125A4A">
            <w:pPr>
              <w:autoSpaceDE w:val="0"/>
              <w:autoSpaceDN w:val="0"/>
              <w:spacing w:line="276" w:lineRule="auto"/>
              <w:jc w:val="center"/>
              <w:rPr>
                <w:rFonts w:cs="Arial"/>
                <w:b/>
                <w:bCs/>
                <w:i/>
                <w:iCs/>
                <w:sz w:val="18"/>
                <w:szCs w:val="18"/>
                <w:lang w:val="el-GR"/>
              </w:rPr>
            </w:pPr>
            <w:r>
              <w:rPr>
                <w:rFonts w:cs="Arial"/>
                <w:b/>
                <w:bCs/>
                <w:i/>
                <w:iCs/>
                <w:sz w:val="18"/>
                <w:szCs w:val="18"/>
                <w:lang w:val="en-US"/>
              </w:rPr>
              <w:t>Erysiphe</w:t>
            </w:r>
          </w:p>
          <w:p w14:paraId="06D6CDDA" w14:textId="3572A4BF" w:rsidR="006A70FA" w:rsidRPr="006A70FA" w:rsidRDefault="006A70FA" w:rsidP="00125A4A">
            <w:pPr>
              <w:autoSpaceDE w:val="0"/>
              <w:autoSpaceDN w:val="0"/>
              <w:spacing w:line="276" w:lineRule="auto"/>
              <w:jc w:val="center"/>
              <w:rPr>
                <w:rFonts w:cs="Arial"/>
                <w:b/>
                <w:bCs/>
                <w:i/>
                <w:iCs/>
                <w:sz w:val="18"/>
                <w:szCs w:val="18"/>
                <w:lang w:val="en-US"/>
              </w:rPr>
            </w:pPr>
            <w:proofErr w:type="spellStart"/>
            <w:r w:rsidRPr="006A70FA">
              <w:rPr>
                <w:rFonts w:cs="Arial"/>
                <w:b/>
                <w:bCs/>
                <w:i/>
                <w:iCs/>
                <w:sz w:val="18"/>
                <w:szCs w:val="18"/>
                <w:lang w:val="en-US"/>
              </w:rPr>
              <w:t>necator</w:t>
            </w:r>
            <w:proofErr w:type="spellEnd"/>
          </w:p>
        </w:tc>
        <w:tc>
          <w:tcPr>
            <w:tcW w:w="189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BBEE334" w14:textId="5EDC4865" w:rsidR="00125A4A" w:rsidRDefault="003C58CF" w:rsidP="00125A4A">
            <w:pPr>
              <w:autoSpaceDE w:val="0"/>
              <w:autoSpaceDN w:val="0"/>
              <w:spacing w:line="276" w:lineRule="auto"/>
              <w:jc w:val="center"/>
              <w:rPr>
                <w:rFonts w:cs="Arial"/>
                <w:b/>
                <w:bCs/>
                <w:i/>
                <w:iCs/>
                <w:sz w:val="18"/>
                <w:szCs w:val="18"/>
                <w:lang w:val="el-GR"/>
              </w:rPr>
            </w:pPr>
            <w:r>
              <w:rPr>
                <w:rFonts w:cs="Arial"/>
                <w:b/>
                <w:bCs/>
                <w:i/>
                <w:iCs/>
                <w:sz w:val="18"/>
                <w:szCs w:val="18"/>
                <w:lang w:val="en-US"/>
              </w:rPr>
              <w:t>Erysiphe</w:t>
            </w:r>
          </w:p>
          <w:p w14:paraId="79A3DA84" w14:textId="152AF327" w:rsidR="006A70FA" w:rsidRPr="006A70FA" w:rsidRDefault="006A70FA" w:rsidP="00125A4A">
            <w:pPr>
              <w:autoSpaceDE w:val="0"/>
              <w:autoSpaceDN w:val="0"/>
              <w:spacing w:line="276" w:lineRule="auto"/>
              <w:jc w:val="center"/>
              <w:rPr>
                <w:rFonts w:cs="Arial"/>
                <w:b/>
                <w:bCs/>
                <w:sz w:val="18"/>
                <w:szCs w:val="18"/>
              </w:rPr>
            </w:pPr>
            <w:proofErr w:type="spellStart"/>
            <w:r w:rsidRPr="006A70FA">
              <w:rPr>
                <w:rFonts w:cs="Arial"/>
                <w:b/>
                <w:bCs/>
                <w:i/>
                <w:iCs/>
                <w:sz w:val="18"/>
                <w:szCs w:val="18"/>
                <w:lang w:val="en-US"/>
              </w:rPr>
              <w:t>necator</w:t>
            </w:r>
            <w:proofErr w:type="spellEnd"/>
          </w:p>
        </w:tc>
        <w:tc>
          <w:tcPr>
            <w:tcW w:w="2127"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5102B43" w14:textId="43D22EA5" w:rsidR="00125A4A" w:rsidRDefault="003C58CF" w:rsidP="00125A4A">
            <w:pPr>
              <w:autoSpaceDE w:val="0"/>
              <w:autoSpaceDN w:val="0"/>
              <w:spacing w:line="276" w:lineRule="auto"/>
              <w:jc w:val="center"/>
              <w:rPr>
                <w:rFonts w:cs="Arial"/>
                <w:b/>
                <w:bCs/>
                <w:i/>
                <w:iCs/>
                <w:sz w:val="18"/>
                <w:szCs w:val="18"/>
                <w:lang w:val="el-GR"/>
              </w:rPr>
            </w:pPr>
            <w:r>
              <w:rPr>
                <w:rFonts w:cs="Arial"/>
                <w:b/>
                <w:bCs/>
                <w:i/>
                <w:iCs/>
                <w:sz w:val="18"/>
                <w:szCs w:val="18"/>
                <w:lang w:val="en-US"/>
              </w:rPr>
              <w:t>Erysiphe</w:t>
            </w:r>
          </w:p>
          <w:p w14:paraId="1E02EE3F" w14:textId="551F1908" w:rsidR="006A70FA" w:rsidRPr="006A70FA" w:rsidRDefault="006A70FA" w:rsidP="00125A4A">
            <w:pPr>
              <w:autoSpaceDE w:val="0"/>
              <w:autoSpaceDN w:val="0"/>
              <w:spacing w:line="276" w:lineRule="auto"/>
              <w:jc w:val="center"/>
              <w:rPr>
                <w:rFonts w:cs="Arial"/>
                <w:b/>
                <w:bCs/>
                <w:sz w:val="18"/>
                <w:szCs w:val="18"/>
              </w:rPr>
            </w:pPr>
            <w:proofErr w:type="spellStart"/>
            <w:r w:rsidRPr="006A70FA">
              <w:rPr>
                <w:rFonts w:cs="Arial"/>
                <w:b/>
                <w:bCs/>
                <w:i/>
                <w:iCs/>
                <w:sz w:val="18"/>
                <w:szCs w:val="18"/>
                <w:lang w:val="en-US"/>
              </w:rPr>
              <w:t>necator</w:t>
            </w:r>
            <w:proofErr w:type="spellEnd"/>
          </w:p>
        </w:tc>
        <w:tc>
          <w:tcPr>
            <w:tcW w:w="21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5D896F3" w14:textId="77777777" w:rsidR="00125A4A" w:rsidRDefault="003C58CF" w:rsidP="00125A4A">
            <w:pPr>
              <w:autoSpaceDE w:val="0"/>
              <w:autoSpaceDN w:val="0"/>
              <w:spacing w:line="276" w:lineRule="auto"/>
              <w:jc w:val="center"/>
              <w:rPr>
                <w:rFonts w:cs="Arial"/>
                <w:b/>
                <w:bCs/>
                <w:i/>
                <w:iCs/>
                <w:sz w:val="18"/>
                <w:szCs w:val="18"/>
                <w:lang w:val="el-GR"/>
              </w:rPr>
            </w:pPr>
            <w:r>
              <w:rPr>
                <w:rFonts w:cs="Arial"/>
                <w:b/>
                <w:bCs/>
                <w:i/>
                <w:iCs/>
                <w:sz w:val="18"/>
                <w:szCs w:val="18"/>
                <w:lang w:val="en-US"/>
              </w:rPr>
              <w:t>Erysiphe</w:t>
            </w:r>
          </w:p>
          <w:p w14:paraId="717A96C3" w14:textId="7154559E" w:rsidR="006A70FA" w:rsidRPr="006A70FA" w:rsidRDefault="006A70FA" w:rsidP="00125A4A">
            <w:pPr>
              <w:autoSpaceDE w:val="0"/>
              <w:autoSpaceDN w:val="0"/>
              <w:spacing w:line="276" w:lineRule="auto"/>
              <w:jc w:val="center"/>
              <w:rPr>
                <w:rFonts w:cs="Arial"/>
                <w:b/>
                <w:bCs/>
                <w:sz w:val="18"/>
                <w:szCs w:val="18"/>
              </w:rPr>
            </w:pPr>
            <w:proofErr w:type="spellStart"/>
            <w:r w:rsidRPr="006A70FA">
              <w:rPr>
                <w:rFonts w:cs="Arial"/>
                <w:b/>
                <w:bCs/>
                <w:i/>
                <w:iCs/>
                <w:sz w:val="18"/>
                <w:szCs w:val="18"/>
                <w:lang w:val="en-US"/>
              </w:rPr>
              <w:t>necator</w:t>
            </w:r>
            <w:proofErr w:type="spellEnd"/>
          </w:p>
        </w:tc>
      </w:tr>
      <w:tr w:rsidR="00791370" w:rsidRPr="0034117B" w14:paraId="107A9ACD" w14:textId="77777777" w:rsidTr="00125A4A">
        <w:tc>
          <w:tcPr>
            <w:tcW w:w="1247" w:type="dxa"/>
            <w:tcBorders>
              <w:top w:val="single" w:sz="4" w:space="0" w:color="auto"/>
              <w:left w:val="single" w:sz="4" w:space="0" w:color="auto"/>
              <w:bottom w:val="single" w:sz="4" w:space="0" w:color="auto"/>
              <w:right w:val="single" w:sz="4" w:space="0" w:color="auto"/>
            </w:tcBorders>
            <w:vAlign w:val="center"/>
          </w:tcPr>
          <w:p w14:paraId="423D8E4B" w14:textId="77777777" w:rsidR="00791370" w:rsidRPr="006A70FA" w:rsidRDefault="00791370" w:rsidP="00125A4A">
            <w:pPr>
              <w:autoSpaceDE w:val="0"/>
              <w:autoSpaceDN w:val="0"/>
              <w:spacing w:line="276" w:lineRule="auto"/>
              <w:jc w:val="center"/>
              <w:rPr>
                <w:rFonts w:cs="Arial"/>
                <w:b/>
                <w:bCs/>
                <w:sz w:val="18"/>
                <w:szCs w:val="18"/>
              </w:rPr>
            </w:pPr>
            <w:proofErr w:type="spellStart"/>
            <w:r w:rsidRPr="006A70FA">
              <w:rPr>
                <w:rFonts w:cs="Arial"/>
                <w:b/>
                <w:bCs/>
                <w:sz w:val="18"/>
                <w:szCs w:val="18"/>
              </w:rPr>
              <w:t>Νο</w:t>
            </w:r>
            <w:proofErr w:type="spellEnd"/>
            <w:r w:rsidRPr="006A70FA">
              <w:rPr>
                <w:rFonts w:cs="Arial"/>
                <w:b/>
                <w:bCs/>
                <w:sz w:val="18"/>
                <w:szCs w:val="18"/>
              </w:rPr>
              <w:t>. επ</w:t>
            </w:r>
            <w:proofErr w:type="spellStart"/>
            <w:r w:rsidRPr="006A70FA">
              <w:rPr>
                <w:rFonts w:cs="Arial"/>
                <w:b/>
                <w:bCs/>
                <w:sz w:val="18"/>
                <w:szCs w:val="18"/>
              </w:rPr>
              <w:t>έμ</w:t>
            </w:r>
            <w:proofErr w:type="spellEnd"/>
            <w:r w:rsidRPr="006A70FA">
              <w:rPr>
                <w:rFonts w:cs="Arial"/>
                <w:b/>
                <w:bCs/>
                <w:sz w:val="18"/>
                <w:szCs w:val="18"/>
              </w:rPr>
              <w:t>βασης</w:t>
            </w:r>
          </w:p>
        </w:tc>
        <w:tc>
          <w:tcPr>
            <w:tcW w:w="1586" w:type="dxa"/>
            <w:tcBorders>
              <w:top w:val="single" w:sz="4" w:space="0" w:color="auto"/>
              <w:left w:val="single" w:sz="4" w:space="0" w:color="auto"/>
              <w:bottom w:val="single" w:sz="4" w:space="0" w:color="auto"/>
              <w:right w:val="single" w:sz="4" w:space="0" w:color="auto"/>
            </w:tcBorders>
            <w:vAlign w:val="center"/>
          </w:tcPr>
          <w:p w14:paraId="4E889D6D" w14:textId="77777777" w:rsidR="00791370" w:rsidRPr="006A70FA" w:rsidRDefault="00791370" w:rsidP="00125A4A">
            <w:pPr>
              <w:autoSpaceDE w:val="0"/>
              <w:autoSpaceDN w:val="0"/>
              <w:spacing w:line="276" w:lineRule="auto"/>
              <w:jc w:val="center"/>
              <w:rPr>
                <w:rFonts w:cs="Arial"/>
                <w:b/>
                <w:bCs/>
                <w:sz w:val="18"/>
                <w:szCs w:val="18"/>
              </w:rPr>
            </w:pPr>
            <w:proofErr w:type="spellStart"/>
            <w:r w:rsidRPr="006A70FA">
              <w:rPr>
                <w:rFonts w:cs="Arial"/>
                <w:b/>
                <w:bCs/>
                <w:sz w:val="18"/>
                <w:szCs w:val="18"/>
              </w:rPr>
              <w:t>Ονομ</w:t>
            </w:r>
            <w:proofErr w:type="spellEnd"/>
            <w:r w:rsidRPr="006A70FA">
              <w:rPr>
                <w:rFonts w:cs="Arial"/>
                <w:b/>
                <w:bCs/>
                <w:sz w:val="18"/>
                <w:szCs w:val="18"/>
              </w:rPr>
              <w:t>ασία επ</w:t>
            </w:r>
            <w:proofErr w:type="spellStart"/>
            <w:r w:rsidRPr="006A70FA">
              <w:rPr>
                <w:rFonts w:cs="Arial"/>
                <w:b/>
                <w:bCs/>
                <w:sz w:val="18"/>
                <w:szCs w:val="18"/>
              </w:rPr>
              <w:t>έμ</w:t>
            </w:r>
            <w:proofErr w:type="spellEnd"/>
            <w:r w:rsidRPr="006A70FA">
              <w:rPr>
                <w:rFonts w:cs="Arial"/>
                <w:b/>
                <w:bCs/>
                <w:sz w:val="18"/>
                <w:szCs w:val="18"/>
              </w:rPr>
              <w:t>βασης</w:t>
            </w:r>
          </w:p>
        </w:tc>
        <w:tc>
          <w:tcPr>
            <w:tcW w:w="1744" w:type="dxa"/>
            <w:gridSpan w:val="3"/>
            <w:tcBorders>
              <w:top w:val="single" w:sz="4" w:space="0" w:color="auto"/>
              <w:left w:val="single" w:sz="4" w:space="0" w:color="auto"/>
              <w:bottom w:val="nil"/>
            </w:tcBorders>
            <w:vAlign w:val="center"/>
          </w:tcPr>
          <w:p w14:paraId="6A0C31B1"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21</w:t>
            </w:r>
          </w:p>
        </w:tc>
        <w:tc>
          <w:tcPr>
            <w:tcW w:w="1890" w:type="dxa"/>
            <w:gridSpan w:val="2"/>
            <w:tcBorders>
              <w:top w:val="single" w:sz="4" w:space="0" w:color="auto"/>
              <w:bottom w:val="nil"/>
            </w:tcBorders>
            <w:vAlign w:val="center"/>
          </w:tcPr>
          <w:p w14:paraId="70DB3DFF"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22</w:t>
            </w:r>
          </w:p>
        </w:tc>
        <w:tc>
          <w:tcPr>
            <w:tcW w:w="2127" w:type="dxa"/>
            <w:gridSpan w:val="3"/>
            <w:tcBorders>
              <w:top w:val="single" w:sz="4" w:space="0" w:color="auto"/>
              <w:bottom w:val="nil"/>
            </w:tcBorders>
            <w:vAlign w:val="center"/>
          </w:tcPr>
          <w:p w14:paraId="25E652A7"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23</w:t>
            </w:r>
          </w:p>
        </w:tc>
        <w:tc>
          <w:tcPr>
            <w:tcW w:w="2165" w:type="dxa"/>
            <w:gridSpan w:val="2"/>
            <w:tcBorders>
              <w:top w:val="single" w:sz="4" w:space="0" w:color="auto"/>
              <w:bottom w:val="nil"/>
            </w:tcBorders>
            <w:vAlign w:val="center"/>
          </w:tcPr>
          <w:p w14:paraId="0FFDA39E"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24</w:t>
            </w:r>
          </w:p>
        </w:tc>
      </w:tr>
      <w:tr w:rsidR="00791370" w:rsidRPr="0034117B" w14:paraId="507B8A19" w14:textId="77777777" w:rsidTr="00125A4A">
        <w:tc>
          <w:tcPr>
            <w:tcW w:w="1247" w:type="dxa"/>
            <w:tcBorders>
              <w:top w:val="single" w:sz="4" w:space="0" w:color="auto"/>
              <w:left w:val="single" w:sz="4" w:space="0" w:color="auto"/>
              <w:bottom w:val="single" w:sz="4" w:space="0" w:color="auto"/>
              <w:right w:val="single" w:sz="4" w:space="0" w:color="auto"/>
            </w:tcBorders>
            <w:vAlign w:val="center"/>
          </w:tcPr>
          <w:p w14:paraId="4A915901"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1</w:t>
            </w:r>
          </w:p>
        </w:tc>
        <w:tc>
          <w:tcPr>
            <w:tcW w:w="1586" w:type="dxa"/>
            <w:tcBorders>
              <w:top w:val="single" w:sz="4" w:space="0" w:color="auto"/>
              <w:left w:val="single" w:sz="4" w:space="0" w:color="auto"/>
              <w:bottom w:val="single" w:sz="4" w:space="0" w:color="auto"/>
              <w:right w:val="single" w:sz="4" w:space="0" w:color="auto"/>
            </w:tcBorders>
            <w:vAlign w:val="center"/>
          </w:tcPr>
          <w:p w14:paraId="45104D7C"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lang w:val="el-GR"/>
              </w:rPr>
              <w:t>Μάρτυρας</w:t>
            </w:r>
          </w:p>
        </w:tc>
        <w:tc>
          <w:tcPr>
            <w:tcW w:w="1171" w:type="dxa"/>
            <w:tcBorders>
              <w:top w:val="single" w:sz="2" w:space="0" w:color="auto"/>
              <w:left w:val="single" w:sz="4" w:space="0" w:color="auto"/>
              <w:bottom w:val="single" w:sz="2" w:space="0" w:color="auto"/>
              <w:right w:val="nil"/>
            </w:tcBorders>
            <w:shd w:val="clear" w:color="auto" w:fill="BFBFBF" w:themeFill="background1" w:themeFillShade="BF"/>
            <w:vAlign w:val="center"/>
          </w:tcPr>
          <w:p w14:paraId="1D796AE3"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2,0</w:t>
            </w:r>
          </w:p>
        </w:tc>
        <w:tc>
          <w:tcPr>
            <w:tcW w:w="573" w:type="dxa"/>
            <w:gridSpan w:val="2"/>
            <w:tcBorders>
              <w:top w:val="single" w:sz="2" w:space="0" w:color="auto"/>
              <w:left w:val="nil"/>
              <w:bottom w:val="single" w:sz="2" w:space="0" w:color="auto"/>
            </w:tcBorders>
            <w:shd w:val="clear" w:color="auto" w:fill="BFBFBF" w:themeFill="background1" w:themeFillShade="BF"/>
            <w:vAlign w:val="center"/>
          </w:tcPr>
          <w:p w14:paraId="56063BF6"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a</w:t>
            </w:r>
          </w:p>
        </w:tc>
        <w:tc>
          <w:tcPr>
            <w:tcW w:w="990" w:type="dxa"/>
            <w:tcBorders>
              <w:top w:val="single" w:sz="2" w:space="0" w:color="auto"/>
              <w:bottom w:val="single" w:sz="2" w:space="0" w:color="auto"/>
              <w:right w:val="nil"/>
            </w:tcBorders>
            <w:shd w:val="clear" w:color="auto" w:fill="BFBFBF" w:themeFill="background1" w:themeFillShade="BF"/>
            <w:vAlign w:val="center"/>
          </w:tcPr>
          <w:p w14:paraId="483740BB"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18,7</w:t>
            </w:r>
          </w:p>
        </w:tc>
        <w:tc>
          <w:tcPr>
            <w:tcW w:w="900" w:type="dxa"/>
            <w:tcBorders>
              <w:top w:val="single" w:sz="2" w:space="0" w:color="auto"/>
              <w:left w:val="nil"/>
              <w:bottom w:val="single" w:sz="2" w:space="0" w:color="auto"/>
            </w:tcBorders>
            <w:shd w:val="clear" w:color="auto" w:fill="BFBFBF" w:themeFill="background1" w:themeFillShade="BF"/>
            <w:vAlign w:val="center"/>
          </w:tcPr>
          <w:p w14:paraId="0ABB2326"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a</w:t>
            </w:r>
          </w:p>
        </w:tc>
        <w:tc>
          <w:tcPr>
            <w:tcW w:w="680" w:type="dxa"/>
            <w:tcBorders>
              <w:top w:val="single" w:sz="2" w:space="0" w:color="auto"/>
              <w:bottom w:val="single" w:sz="2" w:space="0" w:color="auto"/>
              <w:right w:val="nil"/>
            </w:tcBorders>
            <w:shd w:val="clear" w:color="auto" w:fill="BFBFBF" w:themeFill="background1" w:themeFillShade="BF"/>
            <w:vAlign w:val="center"/>
          </w:tcPr>
          <w:p w14:paraId="48401AC8"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17,3</w:t>
            </w:r>
          </w:p>
        </w:tc>
        <w:tc>
          <w:tcPr>
            <w:tcW w:w="1447" w:type="dxa"/>
            <w:gridSpan w:val="2"/>
            <w:tcBorders>
              <w:top w:val="single" w:sz="2" w:space="0" w:color="auto"/>
              <w:left w:val="nil"/>
              <w:bottom w:val="single" w:sz="2" w:space="0" w:color="auto"/>
            </w:tcBorders>
            <w:shd w:val="clear" w:color="auto" w:fill="BFBFBF" w:themeFill="background1" w:themeFillShade="BF"/>
            <w:vAlign w:val="center"/>
          </w:tcPr>
          <w:p w14:paraId="5E504A6A"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a</w:t>
            </w:r>
          </w:p>
        </w:tc>
        <w:tc>
          <w:tcPr>
            <w:tcW w:w="1170" w:type="dxa"/>
            <w:tcBorders>
              <w:top w:val="single" w:sz="2" w:space="0" w:color="auto"/>
              <w:bottom w:val="single" w:sz="2" w:space="0" w:color="auto"/>
              <w:right w:val="nil"/>
            </w:tcBorders>
            <w:shd w:val="clear" w:color="auto" w:fill="BFBFBF" w:themeFill="background1" w:themeFillShade="BF"/>
            <w:vAlign w:val="center"/>
          </w:tcPr>
          <w:p w14:paraId="4943A397"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46,0</w:t>
            </w:r>
          </w:p>
        </w:tc>
        <w:tc>
          <w:tcPr>
            <w:tcW w:w="995" w:type="dxa"/>
            <w:tcBorders>
              <w:top w:val="single" w:sz="2" w:space="0" w:color="auto"/>
              <w:left w:val="nil"/>
              <w:bottom w:val="single" w:sz="2" w:space="0" w:color="auto"/>
            </w:tcBorders>
            <w:shd w:val="clear" w:color="auto" w:fill="BFBFBF" w:themeFill="background1" w:themeFillShade="BF"/>
            <w:vAlign w:val="center"/>
          </w:tcPr>
          <w:p w14:paraId="42E7C4F4"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a</w:t>
            </w:r>
          </w:p>
        </w:tc>
      </w:tr>
      <w:tr w:rsidR="00791370" w:rsidRPr="0034117B" w14:paraId="1C558593" w14:textId="77777777" w:rsidTr="00125A4A">
        <w:tc>
          <w:tcPr>
            <w:tcW w:w="1247" w:type="dxa"/>
            <w:tcBorders>
              <w:top w:val="single" w:sz="4" w:space="0" w:color="auto"/>
              <w:left w:val="single" w:sz="4" w:space="0" w:color="auto"/>
              <w:bottom w:val="single" w:sz="4" w:space="0" w:color="auto"/>
              <w:right w:val="single" w:sz="4" w:space="0" w:color="auto"/>
            </w:tcBorders>
            <w:vAlign w:val="center"/>
          </w:tcPr>
          <w:p w14:paraId="2E6DC989"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2</w:t>
            </w:r>
          </w:p>
        </w:tc>
        <w:tc>
          <w:tcPr>
            <w:tcW w:w="1586" w:type="dxa"/>
            <w:tcBorders>
              <w:top w:val="single" w:sz="4" w:space="0" w:color="auto"/>
              <w:left w:val="single" w:sz="4" w:space="0" w:color="auto"/>
              <w:bottom w:val="single" w:sz="4" w:space="0" w:color="auto"/>
              <w:right w:val="single" w:sz="4" w:space="0" w:color="auto"/>
            </w:tcBorders>
            <w:vAlign w:val="center"/>
          </w:tcPr>
          <w:p w14:paraId="44D94830"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STR1</w:t>
            </w:r>
          </w:p>
        </w:tc>
        <w:tc>
          <w:tcPr>
            <w:tcW w:w="1171" w:type="dxa"/>
            <w:tcBorders>
              <w:top w:val="single" w:sz="2" w:space="0" w:color="auto"/>
              <w:left w:val="single" w:sz="4" w:space="0" w:color="auto"/>
              <w:bottom w:val="single" w:sz="2" w:space="0" w:color="auto"/>
              <w:right w:val="nil"/>
            </w:tcBorders>
            <w:shd w:val="clear" w:color="auto" w:fill="BFBFBF" w:themeFill="background1" w:themeFillShade="BF"/>
            <w:vAlign w:val="center"/>
          </w:tcPr>
          <w:p w14:paraId="5EB334D9"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0,1</w:t>
            </w:r>
          </w:p>
        </w:tc>
        <w:tc>
          <w:tcPr>
            <w:tcW w:w="573" w:type="dxa"/>
            <w:gridSpan w:val="2"/>
            <w:tcBorders>
              <w:top w:val="single" w:sz="2" w:space="0" w:color="auto"/>
              <w:left w:val="nil"/>
              <w:bottom w:val="single" w:sz="2" w:space="0" w:color="auto"/>
            </w:tcBorders>
            <w:shd w:val="clear" w:color="auto" w:fill="BFBFBF" w:themeFill="background1" w:themeFillShade="BF"/>
            <w:vAlign w:val="center"/>
          </w:tcPr>
          <w:p w14:paraId="1BFF59C0"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c</w:t>
            </w:r>
          </w:p>
        </w:tc>
        <w:tc>
          <w:tcPr>
            <w:tcW w:w="990" w:type="dxa"/>
            <w:tcBorders>
              <w:top w:val="single" w:sz="2" w:space="0" w:color="auto"/>
              <w:bottom w:val="single" w:sz="2" w:space="0" w:color="auto"/>
              <w:right w:val="nil"/>
            </w:tcBorders>
            <w:shd w:val="clear" w:color="auto" w:fill="BFBFBF" w:themeFill="background1" w:themeFillShade="BF"/>
            <w:vAlign w:val="center"/>
          </w:tcPr>
          <w:p w14:paraId="2E22EA53"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1,9</w:t>
            </w:r>
          </w:p>
        </w:tc>
        <w:tc>
          <w:tcPr>
            <w:tcW w:w="900" w:type="dxa"/>
            <w:tcBorders>
              <w:top w:val="single" w:sz="2" w:space="0" w:color="auto"/>
              <w:left w:val="nil"/>
              <w:bottom w:val="single" w:sz="2" w:space="0" w:color="auto"/>
            </w:tcBorders>
            <w:shd w:val="clear" w:color="auto" w:fill="BFBFBF" w:themeFill="background1" w:themeFillShade="BF"/>
            <w:vAlign w:val="center"/>
          </w:tcPr>
          <w:p w14:paraId="0C844840"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d</w:t>
            </w:r>
          </w:p>
        </w:tc>
        <w:tc>
          <w:tcPr>
            <w:tcW w:w="680" w:type="dxa"/>
            <w:tcBorders>
              <w:top w:val="single" w:sz="2" w:space="0" w:color="auto"/>
              <w:bottom w:val="single" w:sz="2" w:space="0" w:color="auto"/>
              <w:right w:val="nil"/>
            </w:tcBorders>
            <w:shd w:val="clear" w:color="auto" w:fill="BFBFBF" w:themeFill="background1" w:themeFillShade="BF"/>
            <w:vAlign w:val="center"/>
          </w:tcPr>
          <w:p w14:paraId="49D46769"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0,0</w:t>
            </w:r>
          </w:p>
        </w:tc>
        <w:tc>
          <w:tcPr>
            <w:tcW w:w="1447" w:type="dxa"/>
            <w:gridSpan w:val="2"/>
            <w:tcBorders>
              <w:top w:val="single" w:sz="2" w:space="0" w:color="auto"/>
              <w:left w:val="nil"/>
              <w:bottom w:val="single" w:sz="2" w:space="0" w:color="auto"/>
            </w:tcBorders>
            <w:shd w:val="clear" w:color="auto" w:fill="BFBFBF" w:themeFill="background1" w:themeFillShade="BF"/>
            <w:vAlign w:val="center"/>
          </w:tcPr>
          <w:p w14:paraId="74900EC4"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c</w:t>
            </w:r>
          </w:p>
        </w:tc>
        <w:tc>
          <w:tcPr>
            <w:tcW w:w="1170" w:type="dxa"/>
            <w:tcBorders>
              <w:top w:val="single" w:sz="2" w:space="0" w:color="auto"/>
              <w:bottom w:val="single" w:sz="2" w:space="0" w:color="auto"/>
              <w:right w:val="nil"/>
            </w:tcBorders>
            <w:shd w:val="clear" w:color="auto" w:fill="BFBFBF" w:themeFill="background1" w:themeFillShade="BF"/>
            <w:vAlign w:val="center"/>
          </w:tcPr>
          <w:p w14:paraId="55937D6C"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0,0</w:t>
            </w:r>
          </w:p>
        </w:tc>
        <w:tc>
          <w:tcPr>
            <w:tcW w:w="995" w:type="dxa"/>
            <w:tcBorders>
              <w:top w:val="single" w:sz="2" w:space="0" w:color="auto"/>
              <w:left w:val="nil"/>
              <w:bottom w:val="single" w:sz="2" w:space="0" w:color="auto"/>
            </w:tcBorders>
            <w:shd w:val="clear" w:color="auto" w:fill="BFBFBF" w:themeFill="background1" w:themeFillShade="BF"/>
            <w:vAlign w:val="center"/>
          </w:tcPr>
          <w:p w14:paraId="163F7AC5"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d</w:t>
            </w:r>
          </w:p>
        </w:tc>
      </w:tr>
      <w:tr w:rsidR="00791370" w:rsidRPr="0034117B" w14:paraId="097D7091" w14:textId="77777777" w:rsidTr="00125A4A">
        <w:tc>
          <w:tcPr>
            <w:tcW w:w="1247" w:type="dxa"/>
            <w:tcBorders>
              <w:top w:val="single" w:sz="4" w:space="0" w:color="auto"/>
              <w:left w:val="single" w:sz="4" w:space="0" w:color="auto"/>
              <w:bottom w:val="single" w:sz="4" w:space="0" w:color="auto"/>
              <w:right w:val="single" w:sz="4" w:space="0" w:color="auto"/>
            </w:tcBorders>
            <w:vAlign w:val="center"/>
          </w:tcPr>
          <w:p w14:paraId="17F2201D"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3</w:t>
            </w:r>
          </w:p>
        </w:tc>
        <w:tc>
          <w:tcPr>
            <w:tcW w:w="1586" w:type="dxa"/>
            <w:tcBorders>
              <w:top w:val="single" w:sz="4" w:space="0" w:color="auto"/>
              <w:left w:val="single" w:sz="4" w:space="0" w:color="auto"/>
              <w:bottom w:val="single" w:sz="4" w:space="0" w:color="auto"/>
              <w:right w:val="single" w:sz="4" w:space="0" w:color="auto"/>
            </w:tcBorders>
            <w:vAlign w:val="center"/>
          </w:tcPr>
          <w:p w14:paraId="3EC6A57E"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STR2</w:t>
            </w:r>
          </w:p>
        </w:tc>
        <w:tc>
          <w:tcPr>
            <w:tcW w:w="1171" w:type="dxa"/>
            <w:tcBorders>
              <w:top w:val="single" w:sz="2" w:space="0" w:color="auto"/>
              <w:left w:val="single" w:sz="4" w:space="0" w:color="auto"/>
              <w:bottom w:val="single" w:sz="2" w:space="0" w:color="auto"/>
              <w:right w:val="nil"/>
            </w:tcBorders>
            <w:shd w:val="clear" w:color="auto" w:fill="BFBFBF" w:themeFill="background1" w:themeFillShade="BF"/>
            <w:vAlign w:val="center"/>
          </w:tcPr>
          <w:p w14:paraId="65C7AC03"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0,6</w:t>
            </w:r>
          </w:p>
        </w:tc>
        <w:tc>
          <w:tcPr>
            <w:tcW w:w="573" w:type="dxa"/>
            <w:gridSpan w:val="2"/>
            <w:tcBorders>
              <w:top w:val="single" w:sz="2" w:space="0" w:color="auto"/>
              <w:left w:val="nil"/>
              <w:bottom w:val="single" w:sz="2" w:space="0" w:color="auto"/>
            </w:tcBorders>
            <w:shd w:val="clear" w:color="auto" w:fill="BFBFBF" w:themeFill="background1" w:themeFillShade="BF"/>
            <w:vAlign w:val="center"/>
          </w:tcPr>
          <w:p w14:paraId="381ED5BE"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b</w:t>
            </w:r>
          </w:p>
        </w:tc>
        <w:tc>
          <w:tcPr>
            <w:tcW w:w="990" w:type="dxa"/>
            <w:tcBorders>
              <w:top w:val="single" w:sz="2" w:space="0" w:color="auto"/>
              <w:bottom w:val="single" w:sz="2" w:space="0" w:color="auto"/>
              <w:right w:val="nil"/>
            </w:tcBorders>
            <w:shd w:val="clear" w:color="auto" w:fill="BFBFBF" w:themeFill="background1" w:themeFillShade="BF"/>
            <w:vAlign w:val="center"/>
          </w:tcPr>
          <w:p w14:paraId="11FAAE05"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10,7</w:t>
            </w:r>
          </w:p>
        </w:tc>
        <w:tc>
          <w:tcPr>
            <w:tcW w:w="900" w:type="dxa"/>
            <w:tcBorders>
              <w:top w:val="single" w:sz="2" w:space="0" w:color="auto"/>
              <w:left w:val="nil"/>
              <w:bottom w:val="single" w:sz="2" w:space="0" w:color="auto"/>
            </w:tcBorders>
            <w:shd w:val="clear" w:color="auto" w:fill="BFBFBF" w:themeFill="background1" w:themeFillShade="BF"/>
            <w:vAlign w:val="center"/>
          </w:tcPr>
          <w:p w14:paraId="58F2C10B"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b</w:t>
            </w:r>
          </w:p>
        </w:tc>
        <w:tc>
          <w:tcPr>
            <w:tcW w:w="680" w:type="dxa"/>
            <w:tcBorders>
              <w:top w:val="single" w:sz="2" w:space="0" w:color="auto"/>
              <w:bottom w:val="single" w:sz="2" w:space="0" w:color="auto"/>
              <w:right w:val="nil"/>
            </w:tcBorders>
            <w:shd w:val="clear" w:color="auto" w:fill="BFBFBF" w:themeFill="background1" w:themeFillShade="BF"/>
            <w:vAlign w:val="center"/>
          </w:tcPr>
          <w:p w14:paraId="73E4AAEB"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4,9</w:t>
            </w:r>
          </w:p>
        </w:tc>
        <w:tc>
          <w:tcPr>
            <w:tcW w:w="1447" w:type="dxa"/>
            <w:gridSpan w:val="2"/>
            <w:tcBorders>
              <w:top w:val="single" w:sz="2" w:space="0" w:color="auto"/>
              <w:left w:val="nil"/>
              <w:bottom w:val="single" w:sz="2" w:space="0" w:color="auto"/>
            </w:tcBorders>
            <w:shd w:val="clear" w:color="auto" w:fill="BFBFBF" w:themeFill="background1" w:themeFillShade="BF"/>
            <w:vAlign w:val="center"/>
          </w:tcPr>
          <w:p w14:paraId="267DF71A"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b</w:t>
            </w:r>
          </w:p>
        </w:tc>
        <w:tc>
          <w:tcPr>
            <w:tcW w:w="1170" w:type="dxa"/>
            <w:tcBorders>
              <w:top w:val="single" w:sz="2" w:space="0" w:color="auto"/>
              <w:bottom w:val="single" w:sz="2" w:space="0" w:color="auto"/>
              <w:right w:val="nil"/>
            </w:tcBorders>
            <w:shd w:val="clear" w:color="auto" w:fill="BFBFBF" w:themeFill="background1" w:themeFillShade="BF"/>
            <w:vAlign w:val="center"/>
          </w:tcPr>
          <w:p w14:paraId="497D727E"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29,5</w:t>
            </w:r>
          </w:p>
        </w:tc>
        <w:tc>
          <w:tcPr>
            <w:tcW w:w="995" w:type="dxa"/>
            <w:tcBorders>
              <w:top w:val="single" w:sz="2" w:space="0" w:color="auto"/>
              <w:left w:val="nil"/>
              <w:bottom w:val="single" w:sz="2" w:space="0" w:color="auto"/>
            </w:tcBorders>
            <w:shd w:val="clear" w:color="auto" w:fill="BFBFBF" w:themeFill="background1" w:themeFillShade="BF"/>
            <w:vAlign w:val="center"/>
          </w:tcPr>
          <w:p w14:paraId="6C9E21A4"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b</w:t>
            </w:r>
          </w:p>
        </w:tc>
      </w:tr>
      <w:tr w:rsidR="00791370" w:rsidRPr="0034117B" w14:paraId="56EF787D" w14:textId="77777777" w:rsidTr="00125A4A">
        <w:tc>
          <w:tcPr>
            <w:tcW w:w="1247" w:type="dxa"/>
            <w:tcBorders>
              <w:top w:val="single" w:sz="4" w:space="0" w:color="auto"/>
              <w:left w:val="single" w:sz="4" w:space="0" w:color="auto"/>
              <w:bottom w:val="single" w:sz="4" w:space="0" w:color="auto"/>
              <w:right w:val="single" w:sz="4" w:space="0" w:color="auto"/>
            </w:tcBorders>
            <w:vAlign w:val="center"/>
          </w:tcPr>
          <w:p w14:paraId="2C541204"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4</w:t>
            </w:r>
          </w:p>
        </w:tc>
        <w:tc>
          <w:tcPr>
            <w:tcW w:w="1586" w:type="dxa"/>
            <w:tcBorders>
              <w:top w:val="single" w:sz="4" w:space="0" w:color="auto"/>
              <w:left w:val="single" w:sz="4" w:space="0" w:color="auto"/>
              <w:bottom w:val="single" w:sz="4" w:space="0" w:color="auto"/>
              <w:right w:val="single" w:sz="4" w:space="0" w:color="auto"/>
            </w:tcBorders>
            <w:vAlign w:val="center"/>
          </w:tcPr>
          <w:p w14:paraId="3043E4CB"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STR3</w:t>
            </w:r>
          </w:p>
        </w:tc>
        <w:tc>
          <w:tcPr>
            <w:tcW w:w="1171" w:type="dxa"/>
            <w:tcBorders>
              <w:top w:val="single" w:sz="2" w:space="0" w:color="auto"/>
              <w:left w:val="single" w:sz="4" w:space="0" w:color="auto"/>
              <w:bottom w:val="single" w:sz="4" w:space="0" w:color="auto"/>
              <w:right w:val="nil"/>
            </w:tcBorders>
            <w:shd w:val="clear" w:color="auto" w:fill="BFBFBF" w:themeFill="background1" w:themeFillShade="BF"/>
            <w:vAlign w:val="center"/>
          </w:tcPr>
          <w:p w14:paraId="37AD0235"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0,3</w:t>
            </w:r>
          </w:p>
        </w:tc>
        <w:tc>
          <w:tcPr>
            <w:tcW w:w="573" w:type="dxa"/>
            <w:gridSpan w:val="2"/>
            <w:tcBorders>
              <w:top w:val="single" w:sz="2" w:space="0" w:color="auto"/>
              <w:left w:val="nil"/>
              <w:bottom w:val="single" w:sz="4" w:space="0" w:color="auto"/>
            </w:tcBorders>
            <w:shd w:val="clear" w:color="auto" w:fill="BFBFBF" w:themeFill="background1" w:themeFillShade="BF"/>
            <w:vAlign w:val="center"/>
          </w:tcPr>
          <w:p w14:paraId="033A8985" w14:textId="77777777" w:rsidR="00791370" w:rsidRPr="0034117B" w:rsidRDefault="00791370" w:rsidP="00125A4A">
            <w:pPr>
              <w:autoSpaceDE w:val="0"/>
              <w:autoSpaceDN w:val="0"/>
              <w:spacing w:line="276" w:lineRule="auto"/>
              <w:jc w:val="center"/>
              <w:rPr>
                <w:rFonts w:cs="Arial"/>
                <w:sz w:val="18"/>
                <w:szCs w:val="18"/>
              </w:rPr>
            </w:pPr>
            <w:proofErr w:type="spellStart"/>
            <w:r w:rsidRPr="0034117B">
              <w:rPr>
                <w:rFonts w:cs="Arial"/>
                <w:sz w:val="18"/>
                <w:szCs w:val="18"/>
              </w:rPr>
              <w:t>bc</w:t>
            </w:r>
            <w:proofErr w:type="spellEnd"/>
          </w:p>
        </w:tc>
        <w:tc>
          <w:tcPr>
            <w:tcW w:w="990" w:type="dxa"/>
            <w:tcBorders>
              <w:top w:val="single" w:sz="2" w:space="0" w:color="auto"/>
              <w:bottom w:val="single" w:sz="4" w:space="0" w:color="auto"/>
              <w:right w:val="nil"/>
            </w:tcBorders>
            <w:shd w:val="clear" w:color="auto" w:fill="BFBFBF" w:themeFill="background1" w:themeFillShade="BF"/>
            <w:vAlign w:val="center"/>
          </w:tcPr>
          <w:p w14:paraId="77BA53C2"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5,0</w:t>
            </w:r>
          </w:p>
        </w:tc>
        <w:tc>
          <w:tcPr>
            <w:tcW w:w="900" w:type="dxa"/>
            <w:tcBorders>
              <w:top w:val="single" w:sz="2" w:space="0" w:color="auto"/>
              <w:left w:val="nil"/>
              <w:bottom w:val="single" w:sz="4" w:space="0" w:color="auto"/>
            </w:tcBorders>
            <w:shd w:val="clear" w:color="auto" w:fill="BFBFBF" w:themeFill="background1" w:themeFillShade="BF"/>
            <w:vAlign w:val="center"/>
          </w:tcPr>
          <w:p w14:paraId="422C2C45"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c</w:t>
            </w:r>
          </w:p>
        </w:tc>
        <w:tc>
          <w:tcPr>
            <w:tcW w:w="680" w:type="dxa"/>
            <w:tcBorders>
              <w:top w:val="single" w:sz="2" w:space="0" w:color="auto"/>
              <w:bottom w:val="single" w:sz="4" w:space="0" w:color="auto"/>
              <w:right w:val="nil"/>
            </w:tcBorders>
            <w:shd w:val="clear" w:color="auto" w:fill="BFBFBF" w:themeFill="background1" w:themeFillShade="BF"/>
            <w:vAlign w:val="center"/>
          </w:tcPr>
          <w:p w14:paraId="33AB281C"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1,7</w:t>
            </w:r>
          </w:p>
        </w:tc>
        <w:tc>
          <w:tcPr>
            <w:tcW w:w="1447" w:type="dxa"/>
            <w:gridSpan w:val="2"/>
            <w:tcBorders>
              <w:top w:val="single" w:sz="2" w:space="0" w:color="auto"/>
              <w:left w:val="nil"/>
              <w:bottom w:val="single" w:sz="4" w:space="0" w:color="auto"/>
            </w:tcBorders>
            <w:shd w:val="clear" w:color="auto" w:fill="BFBFBF" w:themeFill="background1" w:themeFillShade="BF"/>
            <w:vAlign w:val="center"/>
          </w:tcPr>
          <w:p w14:paraId="482E9A3B" w14:textId="77777777" w:rsidR="00791370" w:rsidRPr="0034117B" w:rsidRDefault="00791370" w:rsidP="00125A4A">
            <w:pPr>
              <w:autoSpaceDE w:val="0"/>
              <w:autoSpaceDN w:val="0"/>
              <w:spacing w:line="276" w:lineRule="auto"/>
              <w:jc w:val="center"/>
              <w:rPr>
                <w:rFonts w:cs="Arial"/>
                <w:sz w:val="18"/>
                <w:szCs w:val="18"/>
              </w:rPr>
            </w:pPr>
            <w:proofErr w:type="spellStart"/>
            <w:r w:rsidRPr="0034117B">
              <w:rPr>
                <w:rFonts w:cs="Arial"/>
                <w:sz w:val="18"/>
                <w:szCs w:val="18"/>
              </w:rPr>
              <w:t>bc</w:t>
            </w:r>
            <w:proofErr w:type="spellEnd"/>
          </w:p>
        </w:tc>
        <w:tc>
          <w:tcPr>
            <w:tcW w:w="1170" w:type="dxa"/>
            <w:tcBorders>
              <w:top w:val="single" w:sz="2" w:space="0" w:color="auto"/>
              <w:bottom w:val="single" w:sz="4" w:space="0" w:color="auto"/>
              <w:right w:val="nil"/>
            </w:tcBorders>
            <w:shd w:val="clear" w:color="auto" w:fill="BFBFBF" w:themeFill="background1" w:themeFillShade="BF"/>
            <w:vAlign w:val="center"/>
          </w:tcPr>
          <w:p w14:paraId="3EDF9E07"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17,8</w:t>
            </w:r>
          </w:p>
        </w:tc>
        <w:tc>
          <w:tcPr>
            <w:tcW w:w="995" w:type="dxa"/>
            <w:tcBorders>
              <w:top w:val="single" w:sz="2" w:space="0" w:color="auto"/>
              <w:left w:val="nil"/>
              <w:bottom w:val="single" w:sz="4" w:space="0" w:color="auto"/>
            </w:tcBorders>
            <w:shd w:val="clear" w:color="auto" w:fill="BFBFBF" w:themeFill="background1" w:themeFillShade="BF"/>
            <w:vAlign w:val="center"/>
          </w:tcPr>
          <w:p w14:paraId="23BE4F28"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c</w:t>
            </w:r>
          </w:p>
        </w:tc>
      </w:tr>
      <w:tr w:rsidR="00791370" w:rsidRPr="0034117B" w14:paraId="3E62ADC0" w14:textId="77777777" w:rsidTr="00125A4A">
        <w:tc>
          <w:tcPr>
            <w:tcW w:w="2836" w:type="dxa"/>
            <w:gridSpan w:val="2"/>
            <w:tcBorders>
              <w:top w:val="single" w:sz="4" w:space="0" w:color="auto"/>
              <w:left w:val="single" w:sz="4" w:space="0" w:color="auto"/>
              <w:bottom w:val="single" w:sz="4" w:space="0" w:color="auto"/>
              <w:right w:val="single" w:sz="4" w:space="0" w:color="auto"/>
            </w:tcBorders>
            <w:vAlign w:val="center"/>
          </w:tcPr>
          <w:p w14:paraId="3BEE2DC6"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LSD P=.15</w:t>
            </w:r>
          </w:p>
        </w:tc>
        <w:tc>
          <w:tcPr>
            <w:tcW w:w="1744" w:type="dxa"/>
            <w:gridSpan w:val="3"/>
            <w:tcBorders>
              <w:top w:val="single" w:sz="4" w:space="0" w:color="auto"/>
              <w:left w:val="single" w:sz="4" w:space="0" w:color="auto"/>
              <w:bottom w:val="single" w:sz="4" w:space="0" w:color="auto"/>
              <w:right w:val="single" w:sz="4" w:space="0" w:color="auto"/>
            </w:tcBorders>
            <w:vAlign w:val="center"/>
          </w:tcPr>
          <w:p w14:paraId="3B5EE104"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0,42</w:t>
            </w:r>
          </w:p>
        </w:tc>
        <w:tc>
          <w:tcPr>
            <w:tcW w:w="1890" w:type="dxa"/>
            <w:gridSpan w:val="2"/>
            <w:tcBorders>
              <w:top w:val="single" w:sz="4" w:space="0" w:color="auto"/>
              <w:left w:val="single" w:sz="4" w:space="0" w:color="auto"/>
              <w:bottom w:val="single" w:sz="4" w:space="0" w:color="auto"/>
              <w:right w:val="single" w:sz="4" w:space="0" w:color="auto"/>
            </w:tcBorders>
            <w:vAlign w:val="center"/>
          </w:tcPr>
          <w:p w14:paraId="41EB395C"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0,99 - 2,46</w:t>
            </w:r>
          </w:p>
        </w:tc>
        <w:tc>
          <w:tcPr>
            <w:tcW w:w="2127" w:type="dxa"/>
            <w:gridSpan w:val="3"/>
            <w:tcBorders>
              <w:top w:val="single" w:sz="4" w:space="0" w:color="auto"/>
              <w:left w:val="single" w:sz="4" w:space="0" w:color="auto"/>
              <w:bottom w:val="single" w:sz="4" w:space="0" w:color="auto"/>
              <w:right w:val="single" w:sz="4" w:space="0" w:color="auto"/>
            </w:tcBorders>
            <w:vAlign w:val="center"/>
          </w:tcPr>
          <w:p w14:paraId="78044F44"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4,03</w:t>
            </w:r>
          </w:p>
        </w:tc>
        <w:tc>
          <w:tcPr>
            <w:tcW w:w="2165" w:type="dxa"/>
            <w:gridSpan w:val="2"/>
            <w:tcBorders>
              <w:top w:val="single" w:sz="4" w:space="0" w:color="auto"/>
              <w:left w:val="single" w:sz="4" w:space="0" w:color="auto"/>
              <w:bottom w:val="single" w:sz="4" w:space="0" w:color="auto"/>
              <w:right w:val="single" w:sz="4" w:space="0" w:color="auto"/>
            </w:tcBorders>
            <w:vAlign w:val="center"/>
          </w:tcPr>
          <w:p w14:paraId="5861E388"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7,18</w:t>
            </w:r>
          </w:p>
        </w:tc>
      </w:tr>
      <w:tr w:rsidR="00791370" w:rsidRPr="0034117B" w14:paraId="6A279721" w14:textId="77777777" w:rsidTr="00125A4A">
        <w:tblPrEx>
          <w:tblBorders>
            <w:top w:val="none" w:sz="0" w:space="0" w:color="auto"/>
          </w:tblBorders>
        </w:tblPrEx>
        <w:tc>
          <w:tcPr>
            <w:tcW w:w="2836" w:type="dxa"/>
            <w:gridSpan w:val="2"/>
            <w:tcBorders>
              <w:top w:val="single" w:sz="4" w:space="0" w:color="auto"/>
              <w:left w:val="single" w:sz="4" w:space="0" w:color="auto"/>
              <w:bottom w:val="single" w:sz="4" w:space="0" w:color="auto"/>
              <w:right w:val="single" w:sz="4" w:space="0" w:color="auto"/>
            </w:tcBorders>
            <w:vAlign w:val="center"/>
          </w:tcPr>
          <w:p w14:paraId="6AB07451" w14:textId="1110BB13" w:rsidR="00791370" w:rsidRPr="006A70FA" w:rsidRDefault="00C20EBB" w:rsidP="00125A4A">
            <w:pPr>
              <w:autoSpaceDE w:val="0"/>
              <w:autoSpaceDN w:val="0"/>
              <w:spacing w:line="276" w:lineRule="auto"/>
              <w:jc w:val="center"/>
              <w:rPr>
                <w:rFonts w:cs="Arial"/>
                <w:b/>
                <w:bCs/>
                <w:sz w:val="18"/>
                <w:szCs w:val="18"/>
                <w:lang w:val="el-GR"/>
              </w:rPr>
            </w:pPr>
            <w:r w:rsidRPr="006A70FA">
              <w:rPr>
                <w:rFonts w:cs="Arial"/>
                <w:b/>
                <w:bCs/>
                <w:sz w:val="18"/>
                <w:szCs w:val="18"/>
                <w:lang w:val="el-GR"/>
              </w:rPr>
              <w:t>Τυπική Απόκλιση</w:t>
            </w:r>
          </w:p>
        </w:tc>
        <w:tc>
          <w:tcPr>
            <w:tcW w:w="1744" w:type="dxa"/>
            <w:gridSpan w:val="3"/>
            <w:tcBorders>
              <w:top w:val="single" w:sz="4" w:space="0" w:color="auto"/>
              <w:left w:val="single" w:sz="4" w:space="0" w:color="auto"/>
              <w:bottom w:val="single" w:sz="4" w:space="0" w:color="auto"/>
              <w:right w:val="single" w:sz="4" w:space="0" w:color="auto"/>
            </w:tcBorders>
            <w:vAlign w:val="center"/>
          </w:tcPr>
          <w:p w14:paraId="0E6B31E7"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0,38</w:t>
            </w:r>
          </w:p>
        </w:tc>
        <w:tc>
          <w:tcPr>
            <w:tcW w:w="1890" w:type="dxa"/>
            <w:gridSpan w:val="2"/>
            <w:tcBorders>
              <w:top w:val="single" w:sz="4" w:space="0" w:color="auto"/>
              <w:left w:val="single" w:sz="4" w:space="0" w:color="auto"/>
              <w:bottom w:val="single" w:sz="4" w:space="0" w:color="auto"/>
              <w:right w:val="single" w:sz="4" w:space="0" w:color="auto"/>
            </w:tcBorders>
            <w:vAlign w:val="center"/>
          </w:tcPr>
          <w:p w14:paraId="416622AA"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1,67t</w:t>
            </w:r>
          </w:p>
        </w:tc>
        <w:tc>
          <w:tcPr>
            <w:tcW w:w="2127" w:type="dxa"/>
            <w:gridSpan w:val="3"/>
            <w:tcBorders>
              <w:top w:val="single" w:sz="4" w:space="0" w:color="auto"/>
              <w:left w:val="single" w:sz="4" w:space="0" w:color="auto"/>
              <w:bottom w:val="single" w:sz="4" w:space="0" w:color="auto"/>
              <w:right w:val="single" w:sz="4" w:space="0" w:color="auto"/>
            </w:tcBorders>
            <w:vAlign w:val="center"/>
          </w:tcPr>
          <w:p w14:paraId="064CB2FF"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3,62</w:t>
            </w:r>
          </w:p>
        </w:tc>
        <w:tc>
          <w:tcPr>
            <w:tcW w:w="2165" w:type="dxa"/>
            <w:gridSpan w:val="2"/>
            <w:tcBorders>
              <w:top w:val="single" w:sz="4" w:space="0" w:color="auto"/>
              <w:left w:val="single" w:sz="4" w:space="0" w:color="auto"/>
              <w:bottom w:val="single" w:sz="4" w:space="0" w:color="auto"/>
              <w:right w:val="single" w:sz="4" w:space="0" w:color="auto"/>
            </w:tcBorders>
            <w:vAlign w:val="center"/>
          </w:tcPr>
          <w:p w14:paraId="477B8EF1"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6,46</w:t>
            </w:r>
          </w:p>
        </w:tc>
      </w:tr>
      <w:tr w:rsidR="00791370" w:rsidRPr="0034117B" w14:paraId="520EAB17" w14:textId="77777777" w:rsidTr="00125A4A">
        <w:tblPrEx>
          <w:tblBorders>
            <w:top w:val="none" w:sz="0" w:space="0" w:color="auto"/>
          </w:tblBorders>
        </w:tblPrEx>
        <w:tc>
          <w:tcPr>
            <w:tcW w:w="2836" w:type="dxa"/>
            <w:gridSpan w:val="2"/>
            <w:tcBorders>
              <w:top w:val="single" w:sz="4" w:space="0" w:color="auto"/>
              <w:left w:val="single" w:sz="4" w:space="0" w:color="auto"/>
              <w:bottom w:val="single" w:sz="4" w:space="0" w:color="auto"/>
              <w:right w:val="single" w:sz="4" w:space="0" w:color="auto"/>
            </w:tcBorders>
            <w:vAlign w:val="center"/>
          </w:tcPr>
          <w:p w14:paraId="0BDDB631"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CV</w:t>
            </w:r>
          </w:p>
        </w:tc>
        <w:tc>
          <w:tcPr>
            <w:tcW w:w="1744" w:type="dxa"/>
            <w:gridSpan w:val="3"/>
            <w:tcBorders>
              <w:top w:val="single" w:sz="4" w:space="0" w:color="auto"/>
              <w:left w:val="single" w:sz="4" w:space="0" w:color="auto"/>
              <w:bottom w:val="single" w:sz="4" w:space="0" w:color="auto"/>
              <w:right w:val="single" w:sz="4" w:space="0" w:color="auto"/>
            </w:tcBorders>
            <w:vAlign w:val="center"/>
          </w:tcPr>
          <w:p w14:paraId="53A32A2D"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52,78</w:t>
            </w:r>
          </w:p>
        </w:tc>
        <w:tc>
          <w:tcPr>
            <w:tcW w:w="1890" w:type="dxa"/>
            <w:gridSpan w:val="2"/>
            <w:tcBorders>
              <w:top w:val="single" w:sz="4" w:space="0" w:color="auto"/>
              <w:left w:val="single" w:sz="4" w:space="0" w:color="auto"/>
              <w:bottom w:val="single" w:sz="4" w:space="0" w:color="auto"/>
              <w:right w:val="single" w:sz="4" w:space="0" w:color="auto"/>
            </w:tcBorders>
            <w:vAlign w:val="center"/>
          </w:tcPr>
          <w:p w14:paraId="3595D8EA"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10,16t</w:t>
            </w:r>
          </w:p>
        </w:tc>
        <w:tc>
          <w:tcPr>
            <w:tcW w:w="2127" w:type="dxa"/>
            <w:gridSpan w:val="3"/>
            <w:tcBorders>
              <w:top w:val="single" w:sz="4" w:space="0" w:color="auto"/>
              <w:left w:val="single" w:sz="4" w:space="0" w:color="auto"/>
              <w:bottom w:val="single" w:sz="4" w:space="0" w:color="auto"/>
              <w:right w:val="single" w:sz="4" w:space="0" w:color="auto"/>
            </w:tcBorders>
            <w:vAlign w:val="center"/>
          </w:tcPr>
          <w:p w14:paraId="50AF574F"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60,82</w:t>
            </w:r>
          </w:p>
        </w:tc>
        <w:tc>
          <w:tcPr>
            <w:tcW w:w="2165" w:type="dxa"/>
            <w:gridSpan w:val="2"/>
            <w:tcBorders>
              <w:top w:val="single" w:sz="4" w:space="0" w:color="auto"/>
              <w:left w:val="single" w:sz="4" w:space="0" w:color="auto"/>
              <w:bottom w:val="single" w:sz="4" w:space="0" w:color="auto"/>
              <w:right w:val="single" w:sz="4" w:space="0" w:color="auto"/>
            </w:tcBorders>
            <w:vAlign w:val="center"/>
          </w:tcPr>
          <w:p w14:paraId="71B5446B"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27,69</w:t>
            </w:r>
          </w:p>
        </w:tc>
      </w:tr>
      <w:tr w:rsidR="0079636C" w:rsidRPr="0034117B" w14:paraId="11EE7200" w14:textId="77777777" w:rsidTr="00125A4A">
        <w:tblPrEx>
          <w:tblBorders>
            <w:top w:val="none" w:sz="0" w:space="0" w:color="auto"/>
          </w:tblBorders>
        </w:tblPrEx>
        <w:tc>
          <w:tcPr>
            <w:tcW w:w="2836" w:type="dxa"/>
            <w:gridSpan w:val="2"/>
            <w:tcBorders>
              <w:top w:val="single" w:sz="4" w:space="0" w:color="auto"/>
              <w:left w:val="single" w:sz="4" w:space="0" w:color="auto"/>
              <w:bottom w:val="single" w:sz="4" w:space="0" w:color="auto"/>
              <w:right w:val="single" w:sz="4" w:space="0" w:color="auto"/>
            </w:tcBorders>
            <w:vAlign w:val="center"/>
          </w:tcPr>
          <w:p w14:paraId="210FB839" w14:textId="450A287B" w:rsidR="0079636C" w:rsidRPr="006A70FA" w:rsidRDefault="0079636C" w:rsidP="00125A4A">
            <w:pPr>
              <w:autoSpaceDE w:val="0"/>
              <w:autoSpaceDN w:val="0"/>
              <w:spacing w:line="276" w:lineRule="auto"/>
              <w:jc w:val="center"/>
              <w:rPr>
                <w:rFonts w:cs="Arial"/>
                <w:b/>
                <w:bCs/>
                <w:sz w:val="18"/>
                <w:szCs w:val="18"/>
              </w:rPr>
            </w:pPr>
            <w:r w:rsidRPr="006A70FA">
              <w:rPr>
                <w:rFonts w:cs="Arial"/>
                <w:b/>
                <w:bCs/>
                <w:sz w:val="18"/>
                <w:szCs w:val="18"/>
                <w:lang w:val="el-GR"/>
              </w:rPr>
              <w:t>Επέμβαση</w:t>
            </w:r>
            <w:r w:rsidRPr="006A70FA">
              <w:rPr>
                <w:rFonts w:cs="Arial"/>
                <w:b/>
                <w:bCs/>
                <w:sz w:val="18"/>
                <w:szCs w:val="18"/>
              </w:rPr>
              <w:t xml:space="preserve"> Prob(F)</w:t>
            </w:r>
          </w:p>
        </w:tc>
        <w:tc>
          <w:tcPr>
            <w:tcW w:w="1744" w:type="dxa"/>
            <w:gridSpan w:val="3"/>
            <w:tcBorders>
              <w:top w:val="single" w:sz="4" w:space="0" w:color="auto"/>
              <w:left w:val="single" w:sz="4" w:space="0" w:color="auto"/>
              <w:bottom w:val="single" w:sz="4" w:space="0" w:color="auto"/>
              <w:right w:val="single" w:sz="4" w:space="0" w:color="auto"/>
            </w:tcBorders>
            <w:vAlign w:val="center"/>
          </w:tcPr>
          <w:p w14:paraId="731B2B4F" w14:textId="77777777" w:rsidR="0079636C" w:rsidRPr="0034117B" w:rsidRDefault="0079636C" w:rsidP="00125A4A">
            <w:pPr>
              <w:autoSpaceDE w:val="0"/>
              <w:autoSpaceDN w:val="0"/>
              <w:spacing w:line="276" w:lineRule="auto"/>
              <w:jc w:val="center"/>
              <w:rPr>
                <w:rFonts w:cs="Arial"/>
                <w:sz w:val="18"/>
                <w:szCs w:val="18"/>
              </w:rPr>
            </w:pPr>
            <w:r w:rsidRPr="0034117B">
              <w:rPr>
                <w:rFonts w:cs="Arial"/>
                <w:sz w:val="18"/>
                <w:szCs w:val="18"/>
              </w:rPr>
              <w:t>0,0003</w:t>
            </w:r>
          </w:p>
        </w:tc>
        <w:tc>
          <w:tcPr>
            <w:tcW w:w="1890" w:type="dxa"/>
            <w:gridSpan w:val="2"/>
            <w:tcBorders>
              <w:top w:val="single" w:sz="4" w:space="0" w:color="auto"/>
              <w:left w:val="single" w:sz="4" w:space="0" w:color="auto"/>
              <w:bottom w:val="single" w:sz="4" w:space="0" w:color="auto"/>
              <w:right w:val="single" w:sz="4" w:space="0" w:color="auto"/>
            </w:tcBorders>
            <w:vAlign w:val="center"/>
          </w:tcPr>
          <w:p w14:paraId="74597646" w14:textId="77777777" w:rsidR="0079636C" w:rsidRPr="0034117B" w:rsidRDefault="0079636C" w:rsidP="00125A4A">
            <w:pPr>
              <w:autoSpaceDE w:val="0"/>
              <w:autoSpaceDN w:val="0"/>
              <w:spacing w:line="276" w:lineRule="auto"/>
              <w:jc w:val="center"/>
              <w:rPr>
                <w:rFonts w:cs="Arial"/>
                <w:sz w:val="18"/>
                <w:szCs w:val="18"/>
              </w:rPr>
            </w:pPr>
            <w:r w:rsidRPr="0034117B">
              <w:rPr>
                <w:rFonts w:cs="Arial"/>
                <w:sz w:val="18"/>
                <w:szCs w:val="18"/>
              </w:rPr>
              <w:t>0,0001</w:t>
            </w:r>
          </w:p>
        </w:tc>
        <w:tc>
          <w:tcPr>
            <w:tcW w:w="2127" w:type="dxa"/>
            <w:gridSpan w:val="3"/>
            <w:tcBorders>
              <w:top w:val="single" w:sz="4" w:space="0" w:color="auto"/>
              <w:left w:val="single" w:sz="4" w:space="0" w:color="auto"/>
              <w:bottom w:val="single" w:sz="4" w:space="0" w:color="auto"/>
              <w:right w:val="single" w:sz="4" w:space="0" w:color="auto"/>
            </w:tcBorders>
            <w:vAlign w:val="center"/>
          </w:tcPr>
          <w:p w14:paraId="271B4FF2" w14:textId="77777777" w:rsidR="0079636C" w:rsidRPr="0034117B" w:rsidRDefault="0079636C" w:rsidP="00125A4A">
            <w:pPr>
              <w:autoSpaceDE w:val="0"/>
              <w:autoSpaceDN w:val="0"/>
              <w:spacing w:line="276" w:lineRule="auto"/>
              <w:jc w:val="center"/>
              <w:rPr>
                <w:rFonts w:cs="Arial"/>
                <w:sz w:val="18"/>
                <w:szCs w:val="18"/>
              </w:rPr>
            </w:pPr>
            <w:r w:rsidRPr="0034117B">
              <w:rPr>
                <w:rFonts w:cs="Arial"/>
                <w:sz w:val="18"/>
                <w:szCs w:val="18"/>
              </w:rPr>
              <w:t>0,0003</w:t>
            </w:r>
          </w:p>
        </w:tc>
        <w:tc>
          <w:tcPr>
            <w:tcW w:w="2165" w:type="dxa"/>
            <w:gridSpan w:val="2"/>
            <w:tcBorders>
              <w:top w:val="single" w:sz="4" w:space="0" w:color="auto"/>
              <w:left w:val="single" w:sz="4" w:space="0" w:color="auto"/>
              <w:bottom w:val="single" w:sz="4" w:space="0" w:color="auto"/>
              <w:right w:val="single" w:sz="4" w:space="0" w:color="auto"/>
            </w:tcBorders>
            <w:vAlign w:val="center"/>
          </w:tcPr>
          <w:p w14:paraId="5DD6BBC6" w14:textId="77777777" w:rsidR="0079636C" w:rsidRPr="0034117B" w:rsidRDefault="0079636C" w:rsidP="00125A4A">
            <w:pPr>
              <w:autoSpaceDE w:val="0"/>
              <w:autoSpaceDN w:val="0"/>
              <w:spacing w:line="276" w:lineRule="auto"/>
              <w:jc w:val="center"/>
              <w:rPr>
                <w:rFonts w:cs="Arial"/>
                <w:sz w:val="18"/>
                <w:szCs w:val="18"/>
              </w:rPr>
            </w:pPr>
            <w:r w:rsidRPr="0034117B">
              <w:rPr>
                <w:rFonts w:cs="Arial"/>
                <w:sz w:val="18"/>
                <w:szCs w:val="18"/>
              </w:rPr>
              <w:t>0,0001</w:t>
            </w:r>
          </w:p>
        </w:tc>
      </w:tr>
      <w:tr w:rsidR="00791370" w:rsidRPr="0034117B" w14:paraId="759F0387" w14:textId="77777777" w:rsidTr="00125A4A">
        <w:tc>
          <w:tcPr>
            <w:tcW w:w="2836" w:type="dxa"/>
            <w:gridSpan w:val="2"/>
            <w:tcBorders>
              <w:top w:val="single" w:sz="4" w:space="0" w:color="auto"/>
              <w:bottom w:val="single" w:sz="4" w:space="0" w:color="auto"/>
            </w:tcBorders>
            <w:vAlign w:val="center"/>
          </w:tcPr>
          <w:p w14:paraId="03982007" w14:textId="133CE028" w:rsidR="00791370" w:rsidRPr="006A70FA" w:rsidRDefault="00791370" w:rsidP="00125A4A">
            <w:pPr>
              <w:autoSpaceDE w:val="0"/>
              <w:autoSpaceDN w:val="0"/>
              <w:spacing w:line="276" w:lineRule="auto"/>
              <w:jc w:val="center"/>
              <w:rPr>
                <w:rFonts w:cs="Arial"/>
                <w:b/>
                <w:bCs/>
                <w:sz w:val="18"/>
                <w:szCs w:val="18"/>
              </w:rPr>
            </w:pPr>
          </w:p>
        </w:tc>
        <w:tc>
          <w:tcPr>
            <w:tcW w:w="1744" w:type="dxa"/>
            <w:gridSpan w:val="3"/>
            <w:tcBorders>
              <w:top w:val="single" w:sz="4" w:space="0" w:color="auto"/>
              <w:bottom w:val="nil"/>
            </w:tcBorders>
            <w:shd w:val="clear" w:color="auto" w:fill="BFBFBF" w:themeFill="background1" w:themeFillShade="BF"/>
            <w:vAlign w:val="center"/>
          </w:tcPr>
          <w:p w14:paraId="7E115E97" w14:textId="36DAE4F0" w:rsidR="00791370" w:rsidRPr="001F1319" w:rsidRDefault="00791370" w:rsidP="00125A4A">
            <w:pPr>
              <w:autoSpaceDE w:val="0"/>
              <w:autoSpaceDN w:val="0"/>
              <w:spacing w:line="276" w:lineRule="auto"/>
              <w:jc w:val="center"/>
              <w:rPr>
                <w:rFonts w:cs="Arial"/>
                <w:b/>
                <w:bCs/>
                <w:sz w:val="18"/>
                <w:szCs w:val="18"/>
              </w:rPr>
            </w:pPr>
            <w:r w:rsidRPr="001F1319">
              <w:rPr>
                <w:rFonts w:cs="Arial"/>
                <w:b/>
                <w:bCs/>
                <w:sz w:val="18"/>
                <w:szCs w:val="18"/>
              </w:rPr>
              <w:t>30-</w:t>
            </w:r>
            <w:r w:rsidR="0079636C" w:rsidRPr="001F1319">
              <w:rPr>
                <w:rFonts w:cs="Arial"/>
                <w:b/>
                <w:bCs/>
                <w:sz w:val="18"/>
                <w:szCs w:val="18"/>
                <w:lang w:val="el-GR"/>
              </w:rPr>
              <w:t>7-</w:t>
            </w:r>
            <w:r w:rsidRPr="001F1319">
              <w:rPr>
                <w:rFonts w:cs="Arial"/>
                <w:b/>
                <w:bCs/>
                <w:sz w:val="18"/>
                <w:szCs w:val="18"/>
              </w:rPr>
              <w:t>2025</w:t>
            </w:r>
          </w:p>
        </w:tc>
        <w:tc>
          <w:tcPr>
            <w:tcW w:w="1890" w:type="dxa"/>
            <w:gridSpan w:val="2"/>
            <w:tcBorders>
              <w:top w:val="single" w:sz="4" w:space="0" w:color="auto"/>
              <w:bottom w:val="nil"/>
            </w:tcBorders>
            <w:shd w:val="clear" w:color="auto" w:fill="BFBFBF" w:themeFill="background1" w:themeFillShade="BF"/>
            <w:vAlign w:val="center"/>
          </w:tcPr>
          <w:p w14:paraId="7B66D3F1" w14:textId="4287C902" w:rsidR="00791370" w:rsidRPr="001F1319" w:rsidRDefault="00791370" w:rsidP="00125A4A">
            <w:pPr>
              <w:autoSpaceDE w:val="0"/>
              <w:autoSpaceDN w:val="0"/>
              <w:spacing w:line="276" w:lineRule="auto"/>
              <w:jc w:val="center"/>
              <w:rPr>
                <w:rFonts w:cs="Arial"/>
                <w:b/>
                <w:bCs/>
                <w:sz w:val="18"/>
                <w:szCs w:val="18"/>
              </w:rPr>
            </w:pPr>
            <w:r w:rsidRPr="001F1319">
              <w:rPr>
                <w:rFonts w:cs="Arial"/>
                <w:b/>
                <w:bCs/>
                <w:sz w:val="18"/>
                <w:szCs w:val="18"/>
              </w:rPr>
              <w:t>30-</w:t>
            </w:r>
            <w:r w:rsidR="0079636C" w:rsidRPr="001F1319">
              <w:rPr>
                <w:rFonts w:cs="Arial"/>
                <w:b/>
                <w:bCs/>
                <w:sz w:val="18"/>
                <w:szCs w:val="18"/>
                <w:lang w:val="el-GR"/>
              </w:rPr>
              <w:t>7-</w:t>
            </w:r>
            <w:r w:rsidRPr="001F1319">
              <w:rPr>
                <w:rFonts w:cs="Arial"/>
                <w:b/>
                <w:bCs/>
                <w:sz w:val="18"/>
                <w:szCs w:val="18"/>
              </w:rPr>
              <w:t>2025</w:t>
            </w:r>
          </w:p>
        </w:tc>
        <w:tc>
          <w:tcPr>
            <w:tcW w:w="2127" w:type="dxa"/>
            <w:gridSpan w:val="3"/>
            <w:tcBorders>
              <w:top w:val="single" w:sz="4" w:space="0" w:color="auto"/>
              <w:bottom w:val="nil"/>
            </w:tcBorders>
            <w:shd w:val="clear" w:color="auto" w:fill="BFBFBF" w:themeFill="background1" w:themeFillShade="BF"/>
            <w:vAlign w:val="center"/>
          </w:tcPr>
          <w:p w14:paraId="32DDC5F4" w14:textId="55A38832" w:rsidR="00791370" w:rsidRPr="001F1319" w:rsidRDefault="00791370" w:rsidP="00125A4A">
            <w:pPr>
              <w:autoSpaceDE w:val="0"/>
              <w:autoSpaceDN w:val="0"/>
              <w:spacing w:line="276" w:lineRule="auto"/>
              <w:jc w:val="center"/>
              <w:rPr>
                <w:rFonts w:cs="Arial"/>
                <w:b/>
                <w:bCs/>
                <w:sz w:val="18"/>
                <w:szCs w:val="18"/>
              </w:rPr>
            </w:pPr>
            <w:r w:rsidRPr="001F1319">
              <w:rPr>
                <w:rFonts w:cs="Arial"/>
                <w:b/>
                <w:bCs/>
                <w:sz w:val="18"/>
                <w:szCs w:val="18"/>
              </w:rPr>
              <w:t>28-</w:t>
            </w:r>
            <w:r w:rsidR="0079636C" w:rsidRPr="001F1319">
              <w:rPr>
                <w:rFonts w:cs="Arial"/>
                <w:b/>
                <w:bCs/>
                <w:sz w:val="18"/>
                <w:szCs w:val="18"/>
                <w:lang w:val="el-GR"/>
              </w:rPr>
              <w:t>8-</w:t>
            </w:r>
            <w:r w:rsidRPr="001F1319">
              <w:rPr>
                <w:rFonts w:cs="Arial"/>
                <w:b/>
                <w:bCs/>
                <w:sz w:val="18"/>
                <w:szCs w:val="18"/>
              </w:rPr>
              <w:t>2025</w:t>
            </w:r>
          </w:p>
        </w:tc>
        <w:tc>
          <w:tcPr>
            <w:tcW w:w="2165" w:type="dxa"/>
            <w:gridSpan w:val="2"/>
            <w:tcBorders>
              <w:top w:val="single" w:sz="4" w:space="0" w:color="auto"/>
              <w:bottom w:val="nil"/>
            </w:tcBorders>
            <w:shd w:val="clear" w:color="auto" w:fill="BFBFBF" w:themeFill="background1" w:themeFillShade="BF"/>
            <w:vAlign w:val="center"/>
          </w:tcPr>
          <w:p w14:paraId="00FFEFCC" w14:textId="1E9EB912" w:rsidR="00791370" w:rsidRPr="001F1319" w:rsidRDefault="00791370" w:rsidP="00125A4A">
            <w:pPr>
              <w:autoSpaceDE w:val="0"/>
              <w:autoSpaceDN w:val="0"/>
              <w:spacing w:line="276" w:lineRule="auto"/>
              <w:jc w:val="center"/>
              <w:rPr>
                <w:rFonts w:cs="Arial"/>
                <w:b/>
                <w:bCs/>
                <w:sz w:val="18"/>
                <w:szCs w:val="18"/>
              </w:rPr>
            </w:pPr>
            <w:r w:rsidRPr="001F1319">
              <w:rPr>
                <w:rFonts w:cs="Arial"/>
                <w:b/>
                <w:bCs/>
                <w:sz w:val="18"/>
                <w:szCs w:val="18"/>
              </w:rPr>
              <w:t>28-</w:t>
            </w:r>
            <w:r w:rsidR="0079636C" w:rsidRPr="001F1319">
              <w:rPr>
                <w:rFonts w:cs="Arial"/>
                <w:b/>
                <w:bCs/>
                <w:sz w:val="18"/>
                <w:szCs w:val="18"/>
                <w:lang w:val="el-GR"/>
              </w:rPr>
              <w:t>8-</w:t>
            </w:r>
            <w:r w:rsidRPr="001F1319">
              <w:rPr>
                <w:rFonts w:cs="Arial"/>
                <w:b/>
                <w:bCs/>
                <w:sz w:val="18"/>
                <w:szCs w:val="18"/>
              </w:rPr>
              <w:t>2025</w:t>
            </w:r>
          </w:p>
        </w:tc>
      </w:tr>
      <w:tr w:rsidR="00791370" w:rsidRPr="0034117B" w14:paraId="21451FB4" w14:textId="77777777" w:rsidTr="00125A4A">
        <w:tc>
          <w:tcPr>
            <w:tcW w:w="1247" w:type="dxa"/>
            <w:tcBorders>
              <w:top w:val="single" w:sz="4" w:space="0" w:color="auto"/>
              <w:left w:val="single" w:sz="4" w:space="0" w:color="auto"/>
              <w:bottom w:val="single" w:sz="4" w:space="0" w:color="auto"/>
              <w:right w:val="single" w:sz="4" w:space="0" w:color="auto"/>
            </w:tcBorders>
            <w:vAlign w:val="center"/>
          </w:tcPr>
          <w:p w14:paraId="4A6E622D" w14:textId="77777777" w:rsidR="00791370" w:rsidRPr="006A70FA" w:rsidRDefault="00791370" w:rsidP="00125A4A">
            <w:pPr>
              <w:autoSpaceDE w:val="0"/>
              <w:autoSpaceDN w:val="0"/>
              <w:spacing w:line="276" w:lineRule="auto"/>
              <w:jc w:val="center"/>
              <w:rPr>
                <w:rFonts w:cs="Arial"/>
                <w:b/>
                <w:bCs/>
                <w:sz w:val="18"/>
                <w:szCs w:val="18"/>
              </w:rPr>
            </w:pPr>
            <w:proofErr w:type="spellStart"/>
            <w:r w:rsidRPr="006A70FA">
              <w:rPr>
                <w:rFonts w:cs="Arial"/>
                <w:b/>
                <w:bCs/>
                <w:sz w:val="18"/>
                <w:szCs w:val="18"/>
              </w:rPr>
              <w:t>Νο</w:t>
            </w:r>
            <w:proofErr w:type="spellEnd"/>
            <w:r w:rsidRPr="006A70FA">
              <w:rPr>
                <w:rFonts w:cs="Arial"/>
                <w:b/>
                <w:bCs/>
                <w:sz w:val="18"/>
                <w:szCs w:val="18"/>
              </w:rPr>
              <w:t>. επ</w:t>
            </w:r>
            <w:proofErr w:type="spellStart"/>
            <w:r w:rsidRPr="006A70FA">
              <w:rPr>
                <w:rFonts w:cs="Arial"/>
                <w:b/>
                <w:bCs/>
                <w:sz w:val="18"/>
                <w:szCs w:val="18"/>
              </w:rPr>
              <w:t>έμ</w:t>
            </w:r>
            <w:proofErr w:type="spellEnd"/>
            <w:r w:rsidRPr="006A70FA">
              <w:rPr>
                <w:rFonts w:cs="Arial"/>
                <w:b/>
                <w:bCs/>
                <w:sz w:val="18"/>
                <w:szCs w:val="18"/>
              </w:rPr>
              <w:t>βασης</w:t>
            </w:r>
          </w:p>
        </w:tc>
        <w:tc>
          <w:tcPr>
            <w:tcW w:w="1586" w:type="dxa"/>
            <w:tcBorders>
              <w:top w:val="single" w:sz="4" w:space="0" w:color="auto"/>
              <w:left w:val="single" w:sz="4" w:space="0" w:color="auto"/>
              <w:bottom w:val="single" w:sz="4" w:space="0" w:color="auto"/>
              <w:right w:val="single" w:sz="4" w:space="0" w:color="auto"/>
            </w:tcBorders>
            <w:vAlign w:val="center"/>
          </w:tcPr>
          <w:p w14:paraId="07B93530" w14:textId="77777777" w:rsidR="00791370" w:rsidRPr="006A70FA" w:rsidRDefault="00791370" w:rsidP="00125A4A">
            <w:pPr>
              <w:autoSpaceDE w:val="0"/>
              <w:autoSpaceDN w:val="0"/>
              <w:spacing w:line="276" w:lineRule="auto"/>
              <w:jc w:val="center"/>
              <w:rPr>
                <w:rFonts w:cs="Arial"/>
                <w:b/>
                <w:bCs/>
                <w:sz w:val="18"/>
                <w:szCs w:val="18"/>
              </w:rPr>
            </w:pPr>
            <w:proofErr w:type="spellStart"/>
            <w:r w:rsidRPr="006A70FA">
              <w:rPr>
                <w:rFonts w:cs="Arial"/>
                <w:b/>
                <w:bCs/>
                <w:sz w:val="18"/>
                <w:szCs w:val="18"/>
              </w:rPr>
              <w:t>Ονομ</w:t>
            </w:r>
            <w:proofErr w:type="spellEnd"/>
            <w:r w:rsidRPr="006A70FA">
              <w:rPr>
                <w:rFonts w:cs="Arial"/>
                <w:b/>
                <w:bCs/>
                <w:sz w:val="18"/>
                <w:szCs w:val="18"/>
              </w:rPr>
              <w:t>ασία επ</w:t>
            </w:r>
            <w:proofErr w:type="spellStart"/>
            <w:r w:rsidRPr="006A70FA">
              <w:rPr>
                <w:rFonts w:cs="Arial"/>
                <w:b/>
                <w:bCs/>
                <w:sz w:val="18"/>
                <w:szCs w:val="18"/>
              </w:rPr>
              <w:t>έμ</w:t>
            </w:r>
            <w:proofErr w:type="spellEnd"/>
            <w:r w:rsidRPr="006A70FA">
              <w:rPr>
                <w:rFonts w:cs="Arial"/>
                <w:b/>
                <w:bCs/>
                <w:sz w:val="18"/>
                <w:szCs w:val="18"/>
              </w:rPr>
              <w:t>βασης</w:t>
            </w:r>
          </w:p>
        </w:tc>
        <w:tc>
          <w:tcPr>
            <w:tcW w:w="1744" w:type="dxa"/>
            <w:gridSpan w:val="3"/>
            <w:tcBorders>
              <w:top w:val="single" w:sz="2" w:space="0" w:color="auto"/>
              <w:left w:val="single" w:sz="4" w:space="0" w:color="auto"/>
              <w:bottom w:val="nil"/>
            </w:tcBorders>
            <w:vAlign w:val="center"/>
          </w:tcPr>
          <w:p w14:paraId="673A27EF"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25</w:t>
            </w:r>
          </w:p>
        </w:tc>
        <w:tc>
          <w:tcPr>
            <w:tcW w:w="1890" w:type="dxa"/>
            <w:gridSpan w:val="2"/>
            <w:tcBorders>
              <w:top w:val="single" w:sz="2" w:space="0" w:color="auto"/>
              <w:bottom w:val="nil"/>
            </w:tcBorders>
            <w:vAlign w:val="center"/>
          </w:tcPr>
          <w:p w14:paraId="3D1AF030"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26</w:t>
            </w:r>
          </w:p>
        </w:tc>
        <w:tc>
          <w:tcPr>
            <w:tcW w:w="2127" w:type="dxa"/>
            <w:gridSpan w:val="3"/>
            <w:tcBorders>
              <w:top w:val="single" w:sz="2" w:space="0" w:color="auto"/>
              <w:bottom w:val="nil"/>
            </w:tcBorders>
            <w:vAlign w:val="center"/>
          </w:tcPr>
          <w:p w14:paraId="4D7D3EA6"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27</w:t>
            </w:r>
          </w:p>
        </w:tc>
        <w:tc>
          <w:tcPr>
            <w:tcW w:w="2165" w:type="dxa"/>
            <w:gridSpan w:val="2"/>
            <w:tcBorders>
              <w:top w:val="single" w:sz="2" w:space="0" w:color="auto"/>
              <w:bottom w:val="nil"/>
            </w:tcBorders>
            <w:vAlign w:val="center"/>
          </w:tcPr>
          <w:p w14:paraId="58D93EA5"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28</w:t>
            </w:r>
          </w:p>
        </w:tc>
      </w:tr>
      <w:tr w:rsidR="00791370" w:rsidRPr="0034117B" w14:paraId="19E16A20" w14:textId="77777777" w:rsidTr="00125A4A">
        <w:tc>
          <w:tcPr>
            <w:tcW w:w="1247" w:type="dxa"/>
            <w:tcBorders>
              <w:top w:val="single" w:sz="4" w:space="0" w:color="auto"/>
              <w:bottom w:val="single" w:sz="2" w:space="0" w:color="auto"/>
              <w:right w:val="nil"/>
            </w:tcBorders>
            <w:vAlign w:val="center"/>
          </w:tcPr>
          <w:p w14:paraId="73DDF51C"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1</w:t>
            </w:r>
          </w:p>
        </w:tc>
        <w:tc>
          <w:tcPr>
            <w:tcW w:w="1586" w:type="dxa"/>
            <w:tcBorders>
              <w:top w:val="single" w:sz="4" w:space="0" w:color="auto"/>
              <w:left w:val="nil"/>
              <w:bottom w:val="single" w:sz="2" w:space="0" w:color="auto"/>
            </w:tcBorders>
            <w:vAlign w:val="center"/>
          </w:tcPr>
          <w:p w14:paraId="25112045"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lang w:val="el-GR"/>
              </w:rPr>
              <w:t>Μάρτυρας</w:t>
            </w:r>
          </w:p>
        </w:tc>
        <w:tc>
          <w:tcPr>
            <w:tcW w:w="1255" w:type="dxa"/>
            <w:gridSpan w:val="2"/>
            <w:tcBorders>
              <w:top w:val="single" w:sz="2" w:space="0" w:color="auto"/>
              <w:bottom w:val="single" w:sz="2" w:space="0" w:color="auto"/>
              <w:right w:val="nil"/>
            </w:tcBorders>
            <w:shd w:val="clear" w:color="auto" w:fill="BFBFBF" w:themeFill="background1" w:themeFillShade="BF"/>
            <w:vAlign w:val="center"/>
          </w:tcPr>
          <w:p w14:paraId="1D0FBC87"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31,0</w:t>
            </w:r>
          </w:p>
        </w:tc>
        <w:tc>
          <w:tcPr>
            <w:tcW w:w="489" w:type="dxa"/>
            <w:tcBorders>
              <w:top w:val="single" w:sz="2" w:space="0" w:color="auto"/>
              <w:left w:val="nil"/>
              <w:bottom w:val="single" w:sz="2" w:space="0" w:color="auto"/>
            </w:tcBorders>
            <w:shd w:val="clear" w:color="auto" w:fill="BFBFBF" w:themeFill="background1" w:themeFillShade="BF"/>
            <w:vAlign w:val="center"/>
          </w:tcPr>
          <w:p w14:paraId="7FC04920"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a</w:t>
            </w:r>
          </w:p>
        </w:tc>
        <w:tc>
          <w:tcPr>
            <w:tcW w:w="990" w:type="dxa"/>
            <w:tcBorders>
              <w:top w:val="single" w:sz="2" w:space="0" w:color="auto"/>
              <w:bottom w:val="single" w:sz="2" w:space="0" w:color="auto"/>
              <w:right w:val="nil"/>
            </w:tcBorders>
            <w:shd w:val="clear" w:color="auto" w:fill="BFBFBF" w:themeFill="background1" w:themeFillShade="BF"/>
            <w:vAlign w:val="center"/>
          </w:tcPr>
          <w:p w14:paraId="0EC258C6"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61,3</w:t>
            </w:r>
          </w:p>
        </w:tc>
        <w:tc>
          <w:tcPr>
            <w:tcW w:w="900" w:type="dxa"/>
            <w:tcBorders>
              <w:top w:val="single" w:sz="2" w:space="0" w:color="auto"/>
              <w:left w:val="nil"/>
              <w:bottom w:val="single" w:sz="2" w:space="0" w:color="auto"/>
            </w:tcBorders>
            <w:shd w:val="clear" w:color="auto" w:fill="BFBFBF" w:themeFill="background1" w:themeFillShade="BF"/>
            <w:vAlign w:val="center"/>
          </w:tcPr>
          <w:p w14:paraId="50D4590E"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a</w:t>
            </w:r>
          </w:p>
        </w:tc>
        <w:tc>
          <w:tcPr>
            <w:tcW w:w="900" w:type="dxa"/>
            <w:gridSpan w:val="2"/>
            <w:tcBorders>
              <w:top w:val="single" w:sz="2" w:space="0" w:color="auto"/>
              <w:bottom w:val="single" w:sz="2" w:space="0" w:color="auto"/>
              <w:right w:val="nil"/>
            </w:tcBorders>
            <w:shd w:val="clear" w:color="auto" w:fill="BFBFBF" w:themeFill="background1" w:themeFillShade="BF"/>
            <w:vAlign w:val="center"/>
          </w:tcPr>
          <w:p w14:paraId="7D693F9B"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36,3</w:t>
            </w:r>
          </w:p>
        </w:tc>
        <w:tc>
          <w:tcPr>
            <w:tcW w:w="1227" w:type="dxa"/>
            <w:tcBorders>
              <w:top w:val="single" w:sz="2" w:space="0" w:color="auto"/>
              <w:left w:val="nil"/>
              <w:bottom w:val="single" w:sz="2" w:space="0" w:color="auto"/>
            </w:tcBorders>
            <w:shd w:val="clear" w:color="auto" w:fill="BFBFBF" w:themeFill="background1" w:themeFillShade="BF"/>
            <w:vAlign w:val="center"/>
          </w:tcPr>
          <w:p w14:paraId="49BA0F20"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a</w:t>
            </w:r>
          </w:p>
        </w:tc>
        <w:tc>
          <w:tcPr>
            <w:tcW w:w="1170" w:type="dxa"/>
            <w:tcBorders>
              <w:top w:val="single" w:sz="2" w:space="0" w:color="auto"/>
              <w:bottom w:val="single" w:sz="2" w:space="0" w:color="auto"/>
              <w:right w:val="nil"/>
            </w:tcBorders>
            <w:shd w:val="clear" w:color="auto" w:fill="BFBFBF" w:themeFill="background1" w:themeFillShade="BF"/>
            <w:vAlign w:val="center"/>
          </w:tcPr>
          <w:p w14:paraId="01E3152C"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66,5</w:t>
            </w:r>
          </w:p>
        </w:tc>
        <w:tc>
          <w:tcPr>
            <w:tcW w:w="995" w:type="dxa"/>
            <w:tcBorders>
              <w:top w:val="single" w:sz="2" w:space="0" w:color="auto"/>
              <w:left w:val="nil"/>
              <w:bottom w:val="single" w:sz="2" w:space="0" w:color="auto"/>
            </w:tcBorders>
            <w:shd w:val="clear" w:color="auto" w:fill="BFBFBF" w:themeFill="background1" w:themeFillShade="BF"/>
            <w:vAlign w:val="center"/>
          </w:tcPr>
          <w:p w14:paraId="7FAFE497"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a</w:t>
            </w:r>
          </w:p>
        </w:tc>
      </w:tr>
      <w:tr w:rsidR="00791370" w:rsidRPr="0034117B" w14:paraId="7CCE93AD" w14:textId="77777777" w:rsidTr="00125A4A">
        <w:tc>
          <w:tcPr>
            <w:tcW w:w="1247" w:type="dxa"/>
            <w:tcBorders>
              <w:top w:val="single" w:sz="2" w:space="0" w:color="auto"/>
              <w:bottom w:val="single" w:sz="2" w:space="0" w:color="auto"/>
              <w:right w:val="nil"/>
            </w:tcBorders>
            <w:vAlign w:val="center"/>
          </w:tcPr>
          <w:p w14:paraId="77B0FC01"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2</w:t>
            </w:r>
          </w:p>
        </w:tc>
        <w:tc>
          <w:tcPr>
            <w:tcW w:w="1586" w:type="dxa"/>
            <w:tcBorders>
              <w:top w:val="single" w:sz="2" w:space="0" w:color="auto"/>
              <w:left w:val="nil"/>
              <w:bottom w:val="single" w:sz="2" w:space="0" w:color="auto"/>
            </w:tcBorders>
            <w:vAlign w:val="center"/>
          </w:tcPr>
          <w:p w14:paraId="5BC09CE9"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STR1</w:t>
            </w:r>
          </w:p>
        </w:tc>
        <w:tc>
          <w:tcPr>
            <w:tcW w:w="1255" w:type="dxa"/>
            <w:gridSpan w:val="2"/>
            <w:tcBorders>
              <w:top w:val="single" w:sz="2" w:space="0" w:color="auto"/>
              <w:bottom w:val="single" w:sz="2" w:space="0" w:color="auto"/>
              <w:right w:val="nil"/>
            </w:tcBorders>
            <w:shd w:val="clear" w:color="auto" w:fill="BFBFBF" w:themeFill="background1" w:themeFillShade="BF"/>
            <w:vAlign w:val="center"/>
          </w:tcPr>
          <w:p w14:paraId="07507BE0"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0,2</w:t>
            </w:r>
          </w:p>
        </w:tc>
        <w:tc>
          <w:tcPr>
            <w:tcW w:w="489" w:type="dxa"/>
            <w:tcBorders>
              <w:top w:val="single" w:sz="2" w:space="0" w:color="auto"/>
              <w:left w:val="nil"/>
              <w:bottom w:val="single" w:sz="2" w:space="0" w:color="auto"/>
            </w:tcBorders>
            <w:shd w:val="clear" w:color="auto" w:fill="BFBFBF" w:themeFill="background1" w:themeFillShade="BF"/>
            <w:vAlign w:val="center"/>
          </w:tcPr>
          <w:p w14:paraId="35AD0310"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c</w:t>
            </w:r>
          </w:p>
        </w:tc>
        <w:tc>
          <w:tcPr>
            <w:tcW w:w="990" w:type="dxa"/>
            <w:tcBorders>
              <w:top w:val="single" w:sz="2" w:space="0" w:color="auto"/>
              <w:bottom w:val="single" w:sz="2" w:space="0" w:color="auto"/>
              <w:right w:val="nil"/>
            </w:tcBorders>
            <w:shd w:val="clear" w:color="auto" w:fill="BFBFBF" w:themeFill="background1" w:themeFillShade="BF"/>
            <w:vAlign w:val="center"/>
          </w:tcPr>
          <w:p w14:paraId="495B499D"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3,3</w:t>
            </w:r>
          </w:p>
        </w:tc>
        <w:tc>
          <w:tcPr>
            <w:tcW w:w="900" w:type="dxa"/>
            <w:tcBorders>
              <w:top w:val="single" w:sz="2" w:space="0" w:color="auto"/>
              <w:left w:val="nil"/>
              <w:bottom w:val="single" w:sz="2" w:space="0" w:color="auto"/>
            </w:tcBorders>
            <w:shd w:val="clear" w:color="auto" w:fill="BFBFBF" w:themeFill="background1" w:themeFillShade="BF"/>
            <w:vAlign w:val="center"/>
          </w:tcPr>
          <w:p w14:paraId="4E23ECD8"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d</w:t>
            </w:r>
          </w:p>
        </w:tc>
        <w:tc>
          <w:tcPr>
            <w:tcW w:w="900" w:type="dxa"/>
            <w:gridSpan w:val="2"/>
            <w:tcBorders>
              <w:top w:val="single" w:sz="2" w:space="0" w:color="auto"/>
              <w:bottom w:val="single" w:sz="2" w:space="0" w:color="auto"/>
              <w:right w:val="nil"/>
            </w:tcBorders>
            <w:shd w:val="clear" w:color="auto" w:fill="BFBFBF" w:themeFill="background1" w:themeFillShade="BF"/>
            <w:vAlign w:val="center"/>
          </w:tcPr>
          <w:p w14:paraId="5341E805"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1,3</w:t>
            </w:r>
          </w:p>
        </w:tc>
        <w:tc>
          <w:tcPr>
            <w:tcW w:w="1227" w:type="dxa"/>
            <w:tcBorders>
              <w:top w:val="single" w:sz="2" w:space="0" w:color="auto"/>
              <w:left w:val="nil"/>
              <w:bottom w:val="single" w:sz="2" w:space="0" w:color="auto"/>
            </w:tcBorders>
            <w:shd w:val="clear" w:color="auto" w:fill="BFBFBF" w:themeFill="background1" w:themeFillShade="BF"/>
            <w:vAlign w:val="center"/>
          </w:tcPr>
          <w:p w14:paraId="226EE195"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c</w:t>
            </w:r>
          </w:p>
        </w:tc>
        <w:tc>
          <w:tcPr>
            <w:tcW w:w="1170" w:type="dxa"/>
            <w:tcBorders>
              <w:top w:val="single" w:sz="2" w:space="0" w:color="auto"/>
              <w:bottom w:val="single" w:sz="2" w:space="0" w:color="auto"/>
              <w:right w:val="nil"/>
            </w:tcBorders>
            <w:shd w:val="clear" w:color="auto" w:fill="BFBFBF" w:themeFill="background1" w:themeFillShade="BF"/>
            <w:vAlign w:val="center"/>
          </w:tcPr>
          <w:p w14:paraId="12D0DBD6"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11,3</w:t>
            </w:r>
          </w:p>
        </w:tc>
        <w:tc>
          <w:tcPr>
            <w:tcW w:w="995" w:type="dxa"/>
            <w:tcBorders>
              <w:top w:val="single" w:sz="2" w:space="0" w:color="auto"/>
              <w:left w:val="nil"/>
              <w:bottom w:val="single" w:sz="2" w:space="0" w:color="auto"/>
            </w:tcBorders>
            <w:shd w:val="clear" w:color="auto" w:fill="BFBFBF" w:themeFill="background1" w:themeFillShade="BF"/>
            <w:vAlign w:val="center"/>
          </w:tcPr>
          <w:p w14:paraId="718E57E3"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d</w:t>
            </w:r>
          </w:p>
        </w:tc>
      </w:tr>
      <w:tr w:rsidR="00791370" w:rsidRPr="0034117B" w14:paraId="6116FE85" w14:textId="77777777" w:rsidTr="00125A4A">
        <w:tc>
          <w:tcPr>
            <w:tcW w:w="1247" w:type="dxa"/>
            <w:tcBorders>
              <w:top w:val="single" w:sz="2" w:space="0" w:color="auto"/>
              <w:bottom w:val="single" w:sz="2" w:space="0" w:color="auto"/>
              <w:right w:val="nil"/>
            </w:tcBorders>
            <w:vAlign w:val="center"/>
          </w:tcPr>
          <w:p w14:paraId="1C044990"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3</w:t>
            </w:r>
          </w:p>
        </w:tc>
        <w:tc>
          <w:tcPr>
            <w:tcW w:w="1586" w:type="dxa"/>
            <w:tcBorders>
              <w:top w:val="single" w:sz="2" w:space="0" w:color="auto"/>
              <w:left w:val="nil"/>
              <w:bottom w:val="single" w:sz="2" w:space="0" w:color="auto"/>
            </w:tcBorders>
            <w:vAlign w:val="center"/>
          </w:tcPr>
          <w:p w14:paraId="6B86DA93"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STR2</w:t>
            </w:r>
          </w:p>
        </w:tc>
        <w:tc>
          <w:tcPr>
            <w:tcW w:w="1255" w:type="dxa"/>
            <w:gridSpan w:val="2"/>
            <w:tcBorders>
              <w:top w:val="single" w:sz="2" w:space="0" w:color="auto"/>
              <w:bottom w:val="single" w:sz="2" w:space="0" w:color="auto"/>
              <w:right w:val="nil"/>
            </w:tcBorders>
            <w:shd w:val="clear" w:color="auto" w:fill="BFBFBF" w:themeFill="background1" w:themeFillShade="BF"/>
            <w:vAlign w:val="center"/>
          </w:tcPr>
          <w:p w14:paraId="2F7C1B43"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10,0</w:t>
            </w:r>
          </w:p>
        </w:tc>
        <w:tc>
          <w:tcPr>
            <w:tcW w:w="489" w:type="dxa"/>
            <w:tcBorders>
              <w:top w:val="single" w:sz="2" w:space="0" w:color="auto"/>
              <w:left w:val="nil"/>
              <w:bottom w:val="single" w:sz="2" w:space="0" w:color="auto"/>
            </w:tcBorders>
            <w:shd w:val="clear" w:color="auto" w:fill="BFBFBF" w:themeFill="background1" w:themeFillShade="BF"/>
            <w:vAlign w:val="center"/>
          </w:tcPr>
          <w:p w14:paraId="472E9582"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b</w:t>
            </w:r>
          </w:p>
        </w:tc>
        <w:tc>
          <w:tcPr>
            <w:tcW w:w="990" w:type="dxa"/>
            <w:tcBorders>
              <w:top w:val="single" w:sz="2" w:space="0" w:color="auto"/>
              <w:bottom w:val="single" w:sz="2" w:space="0" w:color="auto"/>
              <w:right w:val="nil"/>
            </w:tcBorders>
            <w:shd w:val="clear" w:color="auto" w:fill="BFBFBF" w:themeFill="background1" w:themeFillShade="BF"/>
            <w:vAlign w:val="center"/>
          </w:tcPr>
          <w:p w14:paraId="612A7098"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39,5</w:t>
            </w:r>
          </w:p>
        </w:tc>
        <w:tc>
          <w:tcPr>
            <w:tcW w:w="900" w:type="dxa"/>
            <w:tcBorders>
              <w:top w:val="single" w:sz="2" w:space="0" w:color="auto"/>
              <w:left w:val="nil"/>
              <w:bottom w:val="single" w:sz="2" w:space="0" w:color="auto"/>
            </w:tcBorders>
            <w:shd w:val="clear" w:color="auto" w:fill="BFBFBF" w:themeFill="background1" w:themeFillShade="BF"/>
            <w:vAlign w:val="center"/>
          </w:tcPr>
          <w:p w14:paraId="342E654A"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b</w:t>
            </w:r>
          </w:p>
        </w:tc>
        <w:tc>
          <w:tcPr>
            <w:tcW w:w="900" w:type="dxa"/>
            <w:gridSpan w:val="2"/>
            <w:tcBorders>
              <w:top w:val="single" w:sz="2" w:space="0" w:color="auto"/>
              <w:bottom w:val="single" w:sz="2" w:space="0" w:color="auto"/>
              <w:right w:val="nil"/>
            </w:tcBorders>
            <w:shd w:val="clear" w:color="auto" w:fill="BFBFBF" w:themeFill="background1" w:themeFillShade="BF"/>
            <w:vAlign w:val="center"/>
          </w:tcPr>
          <w:p w14:paraId="72F09B33"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22,0</w:t>
            </w:r>
          </w:p>
        </w:tc>
        <w:tc>
          <w:tcPr>
            <w:tcW w:w="1227" w:type="dxa"/>
            <w:tcBorders>
              <w:top w:val="single" w:sz="2" w:space="0" w:color="auto"/>
              <w:left w:val="nil"/>
              <w:bottom w:val="single" w:sz="2" w:space="0" w:color="auto"/>
            </w:tcBorders>
            <w:shd w:val="clear" w:color="auto" w:fill="BFBFBF" w:themeFill="background1" w:themeFillShade="BF"/>
            <w:vAlign w:val="center"/>
          </w:tcPr>
          <w:p w14:paraId="137EF322"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b</w:t>
            </w:r>
          </w:p>
        </w:tc>
        <w:tc>
          <w:tcPr>
            <w:tcW w:w="1170" w:type="dxa"/>
            <w:tcBorders>
              <w:top w:val="single" w:sz="2" w:space="0" w:color="auto"/>
              <w:bottom w:val="single" w:sz="2" w:space="0" w:color="auto"/>
              <w:right w:val="nil"/>
            </w:tcBorders>
            <w:shd w:val="clear" w:color="auto" w:fill="BFBFBF" w:themeFill="background1" w:themeFillShade="BF"/>
            <w:vAlign w:val="center"/>
          </w:tcPr>
          <w:p w14:paraId="08421FB8"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56,5</w:t>
            </w:r>
          </w:p>
        </w:tc>
        <w:tc>
          <w:tcPr>
            <w:tcW w:w="995" w:type="dxa"/>
            <w:tcBorders>
              <w:top w:val="single" w:sz="2" w:space="0" w:color="auto"/>
              <w:left w:val="nil"/>
              <w:bottom w:val="single" w:sz="2" w:space="0" w:color="auto"/>
            </w:tcBorders>
            <w:shd w:val="clear" w:color="auto" w:fill="BFBFBF" w:themeFill="background1" w:themeFillShade="BF"/>
            <w:vAlign w:val="center"/>
          </w:tcPr>
          <w:p w14:paraId="6BC78A71"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b</w:t>
            </w:r>
          </w:p>
        </w:tc>
      </w:tr>
      <w:tr w:rsidR="00791370" w:rsidRPr="0034117B" w14:paraId="29098470" w14:textId="77777777" w:rsidTr="00125A4A">
        <w:tc>
          <w:tcPr>
            <w:tcW w:w="1247" w:type="dxa"/>
            <w:tcBorders>
              <w:top w:val="single" w:sz="2" w:space="0" w:color="auto"/>
              <w:bottom w:val="single" w:sz="4" w:space="0" w:color="auto"/>
              <w:right w:val="nil"/>
            </w:tcBorders>
            <w:vAlign w:val="center"/>
          </w:tcPr>
          <w:p w14:paraId="4A2F1CB1"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4</w:t>
            </w:r>
          </w:p>
        </w:tc>
        <w:tc>
          <w:tcPr>
            <w:tcW w:w="1586" w:type="dxa"/>
            <w:tcBorders>
              <w:top w:val="single" w:sz="2" w:space="0" w:color="auto"/>
              <w:left w:val="nil"/>
              <w:bottom w:val="single" w:sz="4" w:space="0" w:color="auto"/>
            </w:tcBorders>
            <w:vAlign w:val="center"/>
          </w:tcPr>
          <w:p w14:paraId="0C6C8D1E"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STR3</w:t>
            </w:r>
          </w:p>
        </w:tc>
        <w:tc>
          <w:tcPr>
            <w:tcW w:w="1255" w:type="dxa"/>
            <w:gridSpan w:val="2"/>
            <w:tcBorders>
              <w:top w:val="single" w:sz="2" w:space="0" w:color="auto"/>
              <w:bottom w:val="single" w:sz="4" w:space="0" w:color="auto"/>
              <w:right w:val="nil"/>
            </w:tcBorders>
            <w:shd w:val="clear" w:color="auto" w:fill="BFBFBF" w:themeFill="background1" w:themeFillShade="BF"/>
            <w:vAlign w:val="center"/>
          </w:tcPr>
          <w:p w14:paraId="3B6E7112"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2,3</w:t>
            </w:r>
          </w:p>
        </w:tc>
        <w:tc>
          <w:tcPr>
            <w:tcW w:w="489" w:type="dxa"/>
            <w:tcBorders>
              <w:top w:val="single" w:sz="2" w:space="0" w:color="auto"/>
              <w:left w:val="nil"/>
              <w:bottom w:val="single" w:sz="4" w:space="0" w:color="auto"/>
            </w:tcBorders>
            <w:shd w:val="clear" w:color="auto" w:fill="BFBFBF" w:themeFill="background1" w:themeFillShade="BF"/>
            <w:vAlign w:val="center"/>
          </w:tcPr>
          <w:p w14:paraId="16F489B9"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c</w:t>
            </w:r>
          </w:p>
        </w:tc>
        <w:tc>
          <w:tcPr>
            <w:tcW w:w="990" w:type="dxa"/>
            <w:tcBorders>
              <w:top w:val="single" w:sz="2" w:space="0" w:color="auto"/>
              <w:bottom w:val="single" w:sz="4" w:space="0" w:color="auto"/>
              <w:right w:val="nil"/>
            </w:tcBorders>
            <w:shd w:val="clear" w:color="auto" w:fill="BFBFBF" w:themeFill="background1" w:themeFillShade="BF"/>
            <w:vAlign w:val="center"/>
          </w:tcPr>
          <w:p w14:paraId="3E542AF1"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16,8</w:t>
            </w:r>
          </w:p>
        </w:tc>
        <w:tc>
          <w:tcPr>
            <w:tcW w:w="900" w:type="dxa"/>
            <w:tcBorders>
              <w:top w:val="single" w:sz="2" w:space="0" w:color="auto"/>
              <w:left w:val="nil"/>
              <w:bottom w:val="single" w:sz="4" w:space="0" w:color="auto"/>
            </w:tcBorders>
            <w:shd w:val="clear" w:color="auto" w:fill="BFBFBF" w:themeFill="background1" w:themeFillShade="BF"/>
            <w:vAlign w:val="center"/>
          </w:tcPr>
          <w:p w14:paraId="3E0023E3"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c</w:t>
            </w:r>
          </w:p>
        </w:tc>
        <w:tc>
          <w:tcPr>
            <w:tcW w:w="900" w:type="dxa"/>
            <w:gridSpan w:val="2"/>
            <w:tcBorders>
              <w:top w:val="single" w:sz="2" w:space="0" w:color="auto"/>
              <w:bottom w:val="single" w:sz="4" w:space="0" w:color="auto"/>
              <w:right w:val="nil"/>
            </w:tcBorders>
            <w:shd w:val="clear" w:color="auto" w:fill="BFBFBF" w:themeFill="background1" w:themeFillShade="BF"/>
            <w:vAlign w:val="center"/>
          </w:tcPr>
          <w:p w14:paraId="266D881E"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4,5</w:t>
            </w:r>
          </w:p>
        </w:tc>
        <w:tc>
          <w:tcPr>
            <w:tcW w:w="1227" w:type="dxa"/>
            <w:tcBorders>
              <w:top w:val="single" w:sz="2" w:space="0" w:color="auto"/>
              <w:left w:val="nil"/>
              <w:bottom w:val="single" w:sz="4" w:space="0" w:color="auto"/>
            </w:tcBorders>
            <w:shd w:val="clear" w:color="auto" w:fill="BFBFBF" w:themeFill="background1" w:themeFillShade="BF"/>
            <w:vAlign w:val="center"/>
          </w:tcPr>
          <w:p w14:paraId="530BB9C5"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c</w:t>
            </w:r>
          </w:p>
        </w:tc>
        <w:tc>
          <w:tcPr>
            <w:tcW w:w="1170" w:type="dxa"/>
            <w:tcBorders>
              <w:top w:val="single" w:sz="2" w:space="0" w:color="auto"/>
              <w:bottom w:val="single" w:sz="4" w:space="0" w:color="auto"/>
              <w:right w:val="nil"/>
            </w:tcBorders>
            <w:shd w:val="clear" w:color="auto" w:fill="BFBFBF" w:themeFill="background1" w:themeFillShade="BF"/>
            <w:vAlign w:val="center"/>
          </w:tcPr>
          <w:p w14:paraId="03E2905D"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24,0</w:t>
            </w:r>
          </w:p>
        </w:tc>
        <w:tc>
          <w:tcPr>
            <w:tcW w:w="995" w:type="dxa"/>
            <w:tcBorders>
              <w:top w:val="single" w:sz="2" w:space="0" w:color="auto"/>
              <w:left w:val="nil"/>
              <w:bottom w:val="single" w:sz="4" w:space="0" w:color="auto"/>
            </w:tcBorders>
            <w:shd w:val="clear" w:color="auto" w:fill="BFBFBF" w:themeFill="background1" w:themeFillShade="BF"/>
            <w:vAlign w:val="center"/>
          </w:tcPr>
          <w:p w14:paraId="25C8F270"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c</w:t>
            </w:r>
          </w:p>
        </w:tc>
      </w:tr>
      <w:tr w:rsidR="00791370" w:rsidRPr="0034117B" w14:paraId="1C9DB0F4" w14:textId="77777777" w:rsidTr="00125A4A">
        <w:tc>
          <w:tcPr>
            <w:tcW w:w="2836" w:type="dxa"/>
            <w:gridSpan w:val="2"/>
            <w:tcBorders>
              <w:top w:val="single" w:sz="4" w:space="0" w:color="auto"/>
              <w:left w:val="single" w:sz="4" w:space="0" w:color="auto"/>
              <w:bottom w:val="single" w:sz="4" w:space="0" w:color="auto"/>
              <w:right w:val="single" w:sz="4" w:space="0" w:color="auto"/>
            </w:tcBorders>
            <w:vAlign w:val="center"/>
          </w:tcPr>
          <w:p w14:paraId="6D2A76AE"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LSD P=.15</w:t>
            </w:r>
          </w:p>
        </w:tc>
        <w:tc>
          <w:tcPr>
            <w:tcW w:w="1744" w:type="dxa"/>
            <w:gridSpan w:val="3"/>
            <w:tcBorders>
              <w:top w:val="single" w:sz="4" w:space="0" w:color="auto"/>
              <w:left w:val="single" w:sz="4" w:space="0" w:color="auto"/>
              <w:bottom w:val="single" w:sz="4" w:space="0" w:color="auto"/>
              <w:right w:val="single" w:sz="4" w:space="0" w:color="auto"/>
            </w:tcBorders>
            <w:vAlign w:val="center"/>
          </w:tcPr>
          <w:p w14:paraId="1117E1AE"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6,28</w:t>
            </w:r>
          </w:p>
        </w:tc>
        <w:tc>
          <w:tcPr>
            <w:tcW w:w="1890" w:type="dxa"/>
            <w:gridSpan w:val="2"/>
            <w:tcBorders>
              <w:top w:val="single" w:sz="4" w:space="0" w:color="auto"/>
              <w:left w:val="single" w:sz="4" w:space="0" w:color="auto"/>
              <w:bottom w:val="single" w:sz="4" w:space="0" w:color="auto"/>
              <w:right w:val="single" w:sz="4" w:space="0" w:color="auto"/>
            </w:tcBorders>
            <w:vAlign w:val="center"/>
          </w:tcPr>
          <w:p w14:paraId="5C399C69"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6,25</w:t>
            </w:r>
          </w:p>
        </w:tc>
        <w:tc>
          <w:tcPr>
            <w:tcW w:w="2127" w:type="dxa"/>
            <w:gridSpan w:val="3"/>
            <w:tcBorders>
              <w:top w:val="single" w:sz="4" w:space="0" w:color="auto"/>
              <w:left w:val="single" w:sz="4" w:space="0" w:color="auto"/>
              <w:bottom w:val="single" w:sz="4" w:space="0" w:color="auto"/>
              <w:right w:val="single" w:sz="4" w:space="0" w:color="auto"/>
            </w:tcBorders>
            <w:vAlign w:val="center"/>
          </w:tcPr>
          <w:p w14:paraId="29325DEF"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7,44</w:t>
            </w:r>
          </w:p>
        </w:tc>
        <w:tc>
          <w:tcPr>
            <w:tcW w:w="2165" w:type="dxa"/>
            <w:gridSpan w:val="2"/>
            <w:tcBorders>
              <w:top w:val="single" w:sz="4" w:space="0" w:color="auto"/>
              <w:left w:val="single" w:sz="4" w:space="0" w:color="auto"/>
              <w:bottom w:val="single" w:sz="4" w:space="0" w:color="auto"/>
              <w:right w:val="single" w:sz="4" w:space="0" w:color="auto"/>
            </w:tcBorders>
            <w:vAlign w:val="center"/>
          </w:tcPr>
          <w:p w14:paraId="0C4A61FC"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8,02</w:t>
            </w:r>
          </w:p>
        </w:tc>
      </w:tr>
      <w:tr w:rsidR="00791370" w:rsidRPr="0034117B" w14:paraId="340182DD" w14:textId="77777777" w:rsidTr="00125A4A">
        <w:tblPrEx>
          <w:tblBorders>
            <w:top w:val="none" w:sz="0" w:space="0" w:color="auto"/>
          </w:tblBorders>
        </w:tblPrEx>
        <w:tc>
          <w:tcPr>
            <w:tcW w:w="2836" w:type="dxa"/>
            <w:gridSpan w:val="2"/>
            <w:tcBorders>
              <w:top w:val="single" w:sz="4" w:space="0" w:color="auto"/>
              <w:left w:val="single" w:sz="4" w:space="0" w:color="auto"/>
              <w:bottom w:val="single" w:sz="4" w:space="0" w:color="auto"/>
              <w:right w:val="single" w:sz="4" w:space="0" w:color="auto"/>
            </w:tcBorders>
            <w:vAlign w:val="center"/>
          </w:tcPr>
          <w:p w14:paraId="689A4127" w14:textId="6F94418D" w:rsidR="00791370" w:rsidRPr="006A70FA" w:rsidRDefault="0079636C" w:rsidP="00125A4A">
            <w:pPr>
              <w:autoSpaceDE w:val="0"/>
              <w:autoSpaceDN w:val="0"/>
              <w:spacing w:line="276" w:lineRule="auto"/>
              <w:jc w:val="center"/>
              <w:rPr>
                <w:rFonts w:cs="Arial"/>
                <w:b/>
                <w:bCs/>
                <w:sz w:val="18"/>
                <w:szCs w:val="18"/>
                <w:lang w:val="el-GR"/>
              </w:rPr>
            </w:pPr>
            <w:r w:rsidRPr="006A70FA">
              <w:rPr>
                <w:rFonts w:cs="Arial"/>
                <w:b/>
                <w:bCs/>
                <w:sz w:val="18"/>
                <w:szCs w:val="18"/>
                <w:lang w:val="el-GR"/>
              </w:rPr>
              <w:t>Τυπική Απόκλιση</w:t>
            </w:r>
          </w:p>
        </w:tc>
        <w:tc>
          <w:tcPr>
            <w:tcW w:w="1744" w:type="dxa"/>
            <w:gridSpan w:val="3"/>
            <w:tcBorders>
              <w:top w:val="single" w:sz="4" w:space="0" w:color="auto"/>
              <w:left w:val="single" w:sz="4" w:space="0" w:color="auto"/>
              <w:bottom w:val="single" w:sz="4" w:space="0" w:color="auto"/>
              <w:right w:val="single" w:sz="4" w:space="0" w:color="auto"/>
            </w:tcBorders>
            <w:vAlign w:val="center"/>
          </w:tcPr>
          <w:p w14:paraId="00C25E12"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5,65</w:t>
            </w:r>
          </w:p>
        </w:tc>
        <w:tc>
          <w:tcPr>
            <w:tcW w:w="1890" w:type="dxa"/>
            <w:gridSpan w:val="2"/>
            <w:tcBorders>
              <w:top w:val="single" w:sz="4" w:space="0" w:color="auto"/>
              <w:left w:val="single" w:sz="4" w:space="0" w:color="auto"/>
              <w:bottom w:val="single" w:sz="4" w:space="0" w:color="auto"/>
              <w:right w:val="single" w:sz="4" w:space="0" w:color="auto"/>
            </w:tcBorders>
            <w:vAlign w:val="center"/>
          </w:tcPr>
          <w:p w14:paraId="3B9F9768"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5,61</w:t>
            </w:r>
          </w:p>
        </w:tc>
        <w:tc>
          <w:tcPr>
            <w:tcW w:w="2127" w:type="dxa"/>
            <w:gridSpan w:val="3"/>
            <w:tcBorders>
              <w:top w:val="single" w:sz="4" w:space="0" w:color="auto"/>
              <w:left w:val="single" w:sz="4" w:space="0" w:color="auto"/>
              <w:bottom w:val="single" w:sz="4" w:space="0" w:color="auto"/>
              <w:right w:val="single" w:sz="4" w:space="0" w:color="auto"/>
            </w:tcBorders>
            <w:vAlign w:val="center"/>
          </w:tcPr>
          <w:p w14:paraId="74803377"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6,69</w:t>
            </w:r>
          </w:p>
        </w:tc>
        <w:tc>
          <w:tcPr>
            <w:tcW w:w="2165" w:type="dxa"/>
            <w:gridSpan w:val="2"/>
            <w:tcBorders>
              <w:top w:val="single" w:sz="4" w:space="0" w:color="auto"/>
              <w:left w:val="single" w:sz="4" w:space="0" w:color="auto"/>
              <w:bottom w:val="single" w:sz="4" w:space="0" w:color="auto"/>
              <w:right w:val="single" w:sz="4" w:space="0" w:color="auto"/>
            </w:tcBorders>
            <w:vAlign w:val="center"/>
          </w:tcPr>
          <w:p w14:paraId="75435ADB"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7,21</w:t>
            </w:r>
          </w:p>
        </w:tc>
      </w:tr>
      <w:tr w:rsidR="00791370" w:rsidRPr="0034117B" w14:paraId="56C39757" w14:textId="77777777" w:rsidTr="00125A4A">
        <w:tblPrEx>
          <w:tblBorders>
            <w:top w:val="none" w:sz="0" w:space="0" w:color="auto"/>
          </w:tblBorders>
        </w:tblPrEx>
        <w:tc>
          <w:tcPr>
            <w:tcW w:w="2836" w:type="dxa"/>
            <w:gridSpan w:val="2"/>
            <w:tcBorders>
              <w:top w:val="single" w:sz="4" w:space="0" w:color="auto"/>
              <w:left w:val="single" w:sz="4" w:space="0" w:color="auto"/>
              <w:bottom w:val="single" w:sz="4" w:space="0" w:color="auto"/>
              <w:right w:val="single" w:sz="4" w:space="0" w:color="auto"/>
            </w:tcBorders>
            <w:vAlign w:val="center"/>
          </w:tcPr>
          <w:p w14:paraId="39062324" w14:textId="77777777" w:rsidR="00791370" w:rsidRPr="006A70FA" w:rsidRDefault="00791370" w:rsidP="00125A4A">
            <w:pPr>
              <w:autoSpaceDE w:val="0"/>
              <w:autoSpaceDN w:val="0"/>
              <w:spacing w:line="276" w:lineRule="auto"/>
              <w:jc w:val="center"/>
              <w:rPr>
                <w:rFonts w:cs="Arial"/>
                <w:b/>
                <w:bCs/>
                <w:sz w:val="18"/>
                <w:szCs w:val="18"/>
              </w:rPr>
            </w:pPr>
            <w:r w:rsidRPr="006A70FA">
              <w:rPr>
                <w:rFonts w:cs="Arial"/>
                <w:b/>
                <w:bCs/>
                <w:sz w:val="18"/>
                <w:szCs w:val="18"/>
              </w:rPr>
              <w:t>CV</w:t>
            </w:r>
          </w:p>
        </w:tc>
        <w:tc>
          <w:tcPr>
            <w:tcW w:w="1744" w:type="dxa"/>
            <w:gridSpan w:val="3"/>
            <w:tcBorders>
              <w:top w:val="single" w:sz="4" w:space="0" w:color="auto"/>
              <w:left w:val="single" w:sz="4" w:space="0" w:color="auto"/>
              <w:bottom w:val="single" w:sz="4" w:space="0" w:color="auto"/>
              <w:right w:val="single" w:sz="4" w:space="0" w:color="auto"/>
            </w:tcBorders>
            <w:vAlign w:val="center"/>
          </w:tcPr>
          <w:p w14:paraId="3B7EE12A"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51,91</w:t>
            </w:r>
          </w:p>
        </w:tc>
        <w:tc>
          <w:tcPr>
            <w:tcW w:w="1890" w:type="dxa"/>
            <w:gridSpan w:val="2"/>
            <w:tcBorders>
              <w:top w:val="single" w:sz="4" w:space="0" w:color="auto"/>
              <w:left w:val="single" w:sz="4" w:space="0" w:color="auto"/>
              <w:bottom w:val="single" w:sz="4" w:space="0" w:color="auto"/>
              <w:right w:val="single" w:sz="4" w:space="0" w:color="auto"/>
            </w:tcBorders>
            <w:vAlign w:val="center"/>
          </w:tcPr>
          <w:p w14:paraId="0D90CDDF"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18,59</w:t>
            </w:r>
          </w:p>
        </w:tc>
        <w:tc>
          <w:tcPr>
            <w:tcW w:w="2127" w:type="dxa"/>
            <w:gridSpan w:val="3"/>
            <w:tcBorders>
              <w:top w:val="single" w:sz="4" w:space="0" w:color="auto"/>
              <w:left w:val="single" w:sz="4" w:space="0" w:color="auto"/>
              <w:bottom w:val="single" w:sz="4" w:space="0" w:color="auto"/>
              <w:right w:val="single" w:sz="4" w:space="0" w:color="auto"/>
            </w:tcBorders>
            <w:vAlign w:val="center"/>
          </w:tcPr>
          <w:p w14:paraId="07368DAD"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41,81</w:t>
            </w:r>
          </w:p>
        </w:tc>
        <w:tc>
          <w:tcPr>
            <w:tcW w:w="2165" w:type="dxa"/>
            <w:gridSpan w:val="2"/>
            <w:tcBorders>
              <w:top w:val="single" w:sz="4" w:space="0" w:color="auto"/>
              <w:left w:val="single" w:sz="4" w:space="0" w:color="auto"/>
              <w:bottom w:val="single" w:sz="4" w:space="0" w:color="auto"/>
              <w:right w:val="single" w:sz="4" w:space="0" w:color="auto"/>
            </w:tcBorders>
            <w:vAlign w:val="center"/>
          </w:tcPr>
          <w:p w14:paraId="52E5D906"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18,22</w:t>
            </w:r>
          </w:p>
        </w:tc>
      </w:tr>
      <w:tr w:rsidR="0079636C" w:rsidRPr="0034117B" w14:paraId="036E3A5D" w14:textId="77777777" w:rsidTr="00125A4A">
        <w:tblPrEx>
          <w:tblBorders>
            <w:top w:val="none" w:sz="0" w:space="0" w:color="auto"/>
          </w:tblBorders>
        </w:tblPrEx>
        <w:tc>
          <w:tcPr>
            <w:tcW w:w="2836" w:type="dxa"/>
            <w:gridSpan w:val="2"/>
            <w:tcBorders>
              <w:top w:val="single" w:sz="4" w:space="0" w:color="auto"/>
              <w:left w:val="single" w:sz="4" w:space="0" w:color="auto"/>
              <w:bottom w:val="single" w:sz="4" w:space="0" w:color="auto"/>
              <w:right w:val="single" w:sz="4" w:space="0" w:color="auto"/>
            </w:tcBorders>
            <w:vAlign w:val="center"/>
          </w:tcPr>
          <w:p w14:paraId="1EEBECC4" w14:textId="2BE2C495" w:rsidR="0079636C" w:rsidRPr="006A70FA" w:rsidRDefault="0079636C" w:rsidP="00125A4A">
            <w:pPr>
              <w:autoSpaceDE w:val="0"/>
              <w:autoSpaceDN w:val="0"/>
              <w:spacing w:line="276" w:lineRule="auto"/>
              <w:jc w:val="center"/>
              <w:rPr>
                <w:rFonts w:cs="Arial"/>
                <w:b/>
                <w:bCs/>
                <w:sz w:val="18"/>
                <w:szCs w:val="18"/>
              </w:rPr>
            </w:pPr>
            <w:r w:rsidRPr="006A70FA">
              <w:rPr>
                <w:rFonts w:cs="Arial"/>
                <w:b/>
                <w:bCs/>
                <w:sz w:val="18"/>
                <w:szCs w:val="18"/>
                <w:lang w:val="el-GR"/>
              </w:rPr>
              <w:t>Επέμβαση</w:t>
            </w:r>
            <w:r w:rsidRPr="006A70FA">
              <w:rPr>
                <w:rFonts w:cs="Arial"/>
                <w:b/>
                <w:bCs/>
                <w:sz w:val="18"/>
                <w:szCs w:val="18"/>
              </w:rPr>
              <w:t xml:space="preserve"> Prob(F)</w:t>
            </w:r>
          </w:p>
        </w:tc>
        <w:tc>
          <w:tcPr>
            <w:tcW w:w="1744" w:type="dxa"/>
            <w:gridSpan w:val="3"/>
            <w:tcBorders>
              <w:top w:val="single" w:sz="4" w:space="0" w:color="auto"/>
              <w:left w:val="single" w:sz="4" w:space="0" w:color="auto"/>
              <w:bottom w:val="single" w:sz="4" w:space="0" w:color="auto"/>
              <w:right w:val="single" w:sz="4" w:space="0" w:color="auto"/>
            </w:tcBorders>
            <w:vAlign w:val="center"/>
          </w:tcPr>
          <w:p w14:paraId="5BE6E010" w14:textId="77777777" w:rsidR="0079636C" w:rsidRPr="0034117B" w:rsidRDefault="0079636C" w:rsidP="00125A4A">
            <w:pPr>
              <w:autoSpaceDE w:val="0"/>
              <w:autoSpaceDN w:val="0"/>
              <w:spacing w:line="276" w:lineRule="auto"/>
              <w:jc w:val="center"/>
              <w:rPr>
                <w:rFonts w:cs="Arial"/>
                <w:sz w:val="18"/>
                <w:szCs w:val="18"/>
              </w:rPr>
            </w:pPr>
            <w:r w:rsidRPr="0034117B">
              <w:rPr>
                <w:rFonts w:cs="Arial"/>
                <w:sz w:val="18"/>
                <w:szCs w:val="18"/>
              </w:rPr>
              <w:t>0,0001</w:t>
            </w:r>
          </w:p>
        </w:tc>
        <w:tc>
          <w:tcPr>
            <w:tcW w:w="1890" w:type="dxa"/>
            <w:gridSpan w:val="2"/>
            <w:tcBorders>
              <w:top w:val="single" w:sz="4" w:space="0" w:color="auto"/>
              <w:left w:val="single" w:sz="4" w:space="0" w:color="auto"/>
              <w:bottom w:val="single" w:sz="4" w:space="0" w:color="auto"/>
              <w:right w:val="single" w:sz="4" w:space="0" w:color="auto"/>
            </w:tcBorders>
            <w:vAlign w:val="center"/>
          </w:tcPr>
          <w:p w14:paraId="432E9CE1" w14:textId="77777777" w:rsidR="0079636C" w:rsidRPr="0034117B" w:rsidRDefault="0079636C" w:rsidP="00125A4A">
            <w:pPr>
              <w:autoSpaceDE w:val="0"/>
              <w:autoSpaceDN w:val="0"/>
              <w:spacing w:line="276" w:lineRule="auto"/>
              <w:jc w:val="center"/>
              <w:rPr>
                <w:rFonts w:cs="Arial"/>
                <w:sz w:val="18"/>
                <w:szCs w:val="18"/>
              </w:rPr>
            </w:pPr>
            <w:r w:rsidRPr="0034117B">
              <w:rPr>
                <w:rFonts w:cs="Arial"/>
                <w:sz w:val="18"/>
                <w:szCs w:val="18"/>
              </w:rPr>
              <w:t>0,0001</w:t>
            </w:r>
          </w:p>
        </w:tc>
        <w:tc>
          <w:tcPr>
            <w:tcW w:w="2127" w:type="dxa"/>
            <w:gridSpan w:val="3"/>
            <w:tcBorders>
              <w:top w:val="single" w:sz="4" w:space="0" w:color="auto"/>
              <w:left w:val="single" w:sz="4" w:space="0" w:color="auto"/>
              <w:bottom w:val="single" w:sz="4" w:space="0" w:color="auto"/>
              <w:right w:val="single" w:sz="4" w:space="0" w:color="auto"/>
            </w:tcBorders>
            <w:vAlign w:val="center"/>
          </w:tcPr>
          <w:p w14:paraId="6E45401F" w14:textId="77777777" w:rsidR="0079636C" w:rsidRPr="0034117B" w:rsidRDefault="0079636C" w:rsidP="00125A4A">
            <w:pPr>
              <w:autoSpaceDE w:val="0"/>
              <w:autoSpaceDN w:val="0"/>
              <w:spacing w:line="276" w:lineRule="auto"/>
              <w:jc w:val="center"/>
              <w:rPr>
                <w:rFonts w:cs="Arial"/>
                <w:sz w:val="18"/>
                <w:szCs w:val="18"/>
              </w:rPr>
            </w:pPr>
            <w:r w:rsidRPr="0034117B">
              <w:rPr>
                <w:rFonts w:cs="Arial"/>
                <w:sz w:val="18"/>
                <w:szCs w:val="18"/>
              </w:rPr>
              <w:t>0,0001</w:t>
            </w:r>
          </w:p>
        </w:tc>
        <w:tc>
          <w:tcPr>
            <w:tcW w:w="2165" w:type="dxa"/>
            <w:gridSpan w:val="2"/>
            <w:tcBorders>
              <w:top w:val="single" w:sz="4" w:space="0" w:color="auto"/>
              <w:left w:val="single" w:sz="4" w:space="0" w:color="auto"/>
              <w:bottom w:val="single" w:sz="4" w:space="0" w:color="auto"/>
              <w:right w:val="single" w:sz="4" w:space="0" w:color="auto"/>
            </w:tcBorders>
            <w:vAlign w:val="center"/>
          </w:tcPr>
          <w:p w14:paraId="71B9E40A" w14:textId="77777777" w:rsidR="0079636C" w:rsidRPr="0034117B" w:rsidRDefault="0079636C" w:rsidP="00125A4A">
            <w:pPr>
              <w:autoSpaceDE w:val="0"/>
              <w:autoSpaceDN w:val="0"/>
              <w:spacing w:line="276" w:lineRule="auto"/>
              <w:jc w:val="center"/>
              <w:rPr>
                <w:rFonts w:cs="Arial"/>
                <w:sz w:val="18"/>
                <w:szCs w:val="18"/>
              </w:rPr>
            </w:pPr>
            <w:r w:rsidRPr="0034117B">
              <w:rPr>
                <w:rFonts w:cs="Arial"/>
                <w:sz w:val="18"/>
                <w:szCs w:val="18"/>
              </w:rPr>
              <w:t>0,0001</w:t>
            </w:r>
          </w:p>
        </w:tc>
      </w:tr>
    </w:tbl>
    <w:p w14:paraId="6FF97A24" w14:textId="77777777" w:rsidR="00125A4A" w:rsidRDefault="00125A4A" w:rsidP="00125A4A">
      <w:pPr>
        <w:pBdr>
          <w:top w:val="single" w:sz="2" w:space="0" w:color="auto"/>
        </w:pBdr>
        <w:autoSpaceDE w:val="0"/>
        <w:autoSpaceDN w:val="0"/>
        <w:adjustRightInd w:val="0"/>
        <w:ind w:left="-448" w:right="221"/>
        <w:rPr>
          <w:rFonts w:cs="Arial"/>
          <w:sz w:val="18"/>
          <w:szCs w:val="18"/>
          <w:u w:val="single"/>
          <w:lang w:val="el-GR"/>
        </w:rPr>
      </w:pPr>
    </w:p>
    <w:p w14:paraId="36C1B676" w14:textId="3E62D105" w:rsidR="00791370" w:rsidRPr="00125A4A" w:rsidRDefault="00791370" w:rsidP="00125A4A">
      <w:pPr>
        <w:pBdr>
          <w:top w:val="single" w:sz="2" w:space="0" w:color="auto"/>
        </w:pBdr>
        <w:autoSpaceDE w:val="0"/>
        <w:autoSpaceDN w:val="0"/>
        <w:adjustRightInd w:val="0"/>
        <w:spacing w:after="60"/>
        <w:ind w:left="-448" w:right="221"/>
        <w:rPr>
          <w:rFonts w:cs="Arial"/>
          <w:sz w:val="18"/>
          <w:szCs w:val="18"/>
          <w:lang w:val="el-GR"/>
        </w:rPr>
      </w:pPr>
      <w:r w:rsidRPr="0034117B">
        <w:rPr>
          <w:rFonts w:cs="Arial"/>
          <w:sz w:val="18"/>
          <w:szCs w:val="18"/>
          <w:u w:val="single"/>
          <w:lang w:val="el-GR"/>
        </w:rPr>
        <w:t xml:space="preserve">Τμήμα </w:t>
      </w:r>
      <w:r w:rsidR="001F1319">
        <w:rPr>
          <w:rFonts w:cs="Arial"/>
          <w:sz w:val="18"/>
          <w:szCs w:val="18"/>
          <w:u w:val="single"/>
          <w:lang w:val="el-GR"/>
        </w:rPr>
        <w:t xml:space="preserve">φυτού </w:t>
      </w:r>
      <w:r w:rsidRPr="0034117B">
        <w:rPr>
          <w:rFonts w:cs="Arial"/>
          <w:sz w:val="18"/>
          <w:szCs w:val="18"/>
          <w:u w:val="single"/>
          <w:lang w:val="el-GR"/>
        </w:rPr>
        <w:t>που αξιολογήθηκε</w:t>
      </w:r>
    </w:p>
    <w:p w14:paraId="40819AF1" w14:textId="6219673C" w:rsidR="00791370" w:rsidRPr="00125A4A" w:rsidRDefault="003E3C2E" w:rsidP="00125A4A">
      <w:pPr>
        <w:pBdr>
          <w:top w:val="single" w:sz="2" w:space="0" w:color="auto"/>
        </w:pBdr>
        <w:autoSpaceDE w:val="0"/>
        <w:autoSpaceDN w:val="0"/>
        <w:adjustRightInd w:val="0"/>
        <w:spacing w:after="60"/>
        <w:ind w:left="-448" w:right="221"/>
        <w:rPr>
          <w:rFonts w:cs="Arial"/>
          <w:sz w:val="18"/>
          <w:szCs w:val="18"/>
          <w:lang w:val="el-GR"/>
        </w:rPr>
      </w:pPr>
      <w:r>
        <w:rPr>
          <w:rFonts w:cs="Arial"/>
          <w:sz w:val="18"/>
          <w:szCs w:val="18"/>
          <w:lang w:val="el-GR"/>
        </w:rPr>
        <w:t>Φύλλα</w:t>
      </w:r>
    </w:p>
    <w:p w14:paraId="4721F3BB" w14:textId="77777777" w:rsidR="00791370" w:rsidRPr="00125A4A" w:rsidRDefault="00791370" w:rsidP="00125A4A">
      <w:pPr>
        <w:pBdr>
          <w:top w:val="single" w:sz="2" w:space="0" w:color="auto"/>
        </w:pBdr>
        <w:autoSpaceDE w:val="0"/>
        <w:autoSpaceDN w:val="0"/>
        <w:adjustRightInd w:val="0"/>
        <w:spacing w:after="60"/>
        <w:ind w:left="-448" w:right="221"/>
        <w:rPr>
          <w:rFonts w:cs="Arial"/>
          <w:sz w:val="18"/>
          <w:szCs w:val="18"/>
          <w:lang w:val="el-GR"/>
        </w:rPr>
      </w:pPr>
      <w:r w:rsidRPr="00125A4A">
        <w:rPr>
          <w:rFonts w:cs="Arial"/>
          <w:sz w:val="18"/>
          <w:szCs w:val="18"/>
          <w:u w:val="single"/>
          <w:lang w:val="el-GR"/>
        </w:rPr>
        <w:t>Τύπος αξιολόγησης</w:t>
      </w:r>
      <w:r w:rsidRPr="00125A4A">
        <w:rPr>
          <w:rFonts w:cs="Arial"/>
          <w:sz w:val="18"/>
          <w:szCs w:val="18"/>
          <w:lang w:val="el-GR"/>
        </w:rPr>
        <w:t xml:space="preserve"> </w:t>
      </w:r>
    </w:p>
    <w:p w14:paraId="25AE7B03" w14:textId="77777777" w:rsidR="003E3C2E" w:rsidRPr="00125A4A" w:rsidRDefault="00791370" w:rsidP="00125A4A">
      <w:pPr>
        <w:pBdr>
          <w:top w:val="single" w:sz="2" w:space="0" w:color="auto"/>
        </w:pBdr>
        <w:autoSpaceDE w:val="0"/>
        <w:autoSpaceDN w:val="0"/>
        <w:adjustRightInd w:val="0"/>
        <w:spacing w:after="60"/>
        <w:ind w:left="-448" w:right="221"/>
        <w:rPr>
          <w:rFonts w:cs="Arial"/>
          <w:sz w:val="18"/>
          <w:szCs w:val="18"/>
          <w:lang w:val="el-GR"/>
        </w:rPr>
      </w:pPr>
      <w:r w:rsidRPr="00125A4A">
        <w:rPr>
          <w:rFonts w:cs="Arial"/>
          <w:sz w:val="18"/>
          <w:szCs w:val="18"/>
          <w:lang w:val="el-GR"/>
        </w:rPr>
        <w:t xml:space="preserve"> </w:t>
      </w:r>
      <w:proofErr w:type="spellStart"/>
      <w:r w:rsidR="003E3C2E" w:rsidRPr="003E3C2E">
        <w:rPr>
          <w:rFonts w:cs="Arial"/>
          <w:sz w:val="18"/>
          <w:szCs w:val="18"/>
          <w:lang w:val="en-US"/>
        </w:rPr>
        <w:t>PESSEV</w:t>
      </w:r>
      <w:proofErr w:type="spellEnd"/>
      <w:r w:rsidR="003E3C2E" w:rsidRPr="00125A4A">
        <w:rPr>
          <w:rFonts w:cs="Arial"/>
          <w:sz w:val="18"/>
          <w:szCs w:val="18"/>
          <w:lang w:val="el-GR"/>
        </w:rPr>
        <w:t xml:space="preserve"> = </w:t>
      </w:r>
      <w:r w:rsidR="003E3C2E" w:rsidRPr="003E3C2E">
        <w:rPr>
          <w:rFonts w:cs="Arial"/>
          <w:sz w:val="18"/>
          <w:szCs w:val="18"/>
          <w:lang w:val="en-US"/>
        </w:rPr>
        <w:t>pest</w:t>
      </w:r>
      <w:r w:rsidR="003E3C2E" w:rsidRPr="00125A4A">
        <w:rPr>
          <w:rFonts w:cs="Arial"/>
          <w:sz w:val="18"/>
          <w:szCs w:val="18"/>
          <w:lang w:val="el-GR"/>
        </w:rPr>
        <w:t xml:space="preserve"> </w:t>
      </w:r>
      <w:r w:rsidR="003E3C2E" w:rsidRPr="003E3C2E">
        <w:rPr>
          <w:rFonts w:cs="Arial"/>
          <w:sz w:val="18"/>
          <w:szCs w:val="18"/>
          <w:lang w:val="en-US"/>
        </w:rPr>
        <w:t>severity</w:t>
      </w:r>
      <w:r w:rsidR="003E3C2E" w:rsidRPr="00125A4A">
        <w:rPr>
          <w:rFonts w:cs="Arial"/>
          <w:sz w:val="18"/>
          <w:szCs w:val="18"/>
          <w:lang w:val="el-GR"/>
        </w:rPr>
        <w:t xml:space="preserve"> = Ένταση προσβολής  </w:t>
      </w:r>
    </w:p>
    <w:p w14:paraId="4054B54D" w14:textId="31B1ED05" w:rsidR="00791370" w:rsidRPr="003E3C2E" w:rsidRDefault="003E3C2E" w:rsidP="00125A4A">
      <w:pPr>
        <w:pBdr>
          <w:top w:val="single" w:sz="2" w:space="0" w:color="auto"/>
        </w:pBdr>
        <w:autoSpaceDE w:val="0"/>
        <w:autoSpaceDN w:val="0"/>
        <w:adjustRightInd w:val="0"/>
        <w:spacing w:after="60"/>
        <w:ind w:left="-448" w:right="221"/>
        <w:rPr>
          <w:rFonts w:cs="Arial"/>
          <w:sz w:val="18"/>
          <w:szCs w:val="18"/>
          <w:lang w:val="el-GR"/>
        </w:rPr>
      </w:pPr>
      <w:r w:rsidRPr="003E3C2E">
        <w:rPr>
          <w:rFonts w:cs="Arial"/>
          <w:sz w:val="18"/>
          <w:szCs w:val="18"/>
          <w:lang w:val="el-GR"/>
        </w:rPr>
        <w:t xml:space="preserve"> </w:t>
      </w:r>
      <w:proofErr w:type="spellStart"/>
      <w:r w:rsidRPr="003E3C2E">
        <w:rPr>
          <w:rFonts w:cs="Arial"/>
          <w:sz w:val="18"/>
          <w:szCs w:val="18"/>
          <w:lang w:val="en-US"/>
        </w:rPr>
        <w:t>PESINC</w:t>
      </w:r>
      <w:proofErr w:type="spellEnd"/>
      <w:r w:rsidRPr="003E3C2E">
        <w:rPr>
          <w:rFonts w:cs="Arial"/>
          <w:sz w:val="18"/>
          <w:szCs w:val="18"/>
          <w:lang w:val="el-GR"/>
        </w:rPr>
        <w:t xml:space="preserve"> = </w:t>
      </w:r>
      <w:r w:rsidRPr="003E3C2E">
        <w:rPr>
          <w:rFonts w:cs="Arial"/>
          <w:sz w:val="18"/>
          <w:szCs w:val="18"/>
          <w:lang w:val="en-US"/>
        </w:rPr>
        <w:t>pest</w:t>
      </w:r>
      <w:r w:rsidRPr="003E3C2E">
        <w:rPr>
          <w:rFonts w:cs="Arial"/>
          <w:sz w:val="18"/>
          <w:szCs w:val="18"/>
          <w:lang w:val="el-GR"/>
        </w:rPr>
        <w:t xml:space="preserve"> </w:t>
      </w:r>
      <w:r w:rsidRPr="003E3C2E">
        <w:rPr>
          <w:rFonts w:cs="Arial"/>
          <w:sz w:val="18"/>
          <w:szCs w:val="18"/>
          <w:lang w:val="en-US"/>
        </w:rPr>
        <w:t>incidence</w:t>
      </w:r>
      <w:r w:rsidRPr="003E3C2E">
        <w:rPr>
          <w:rFonts w:cs="Arial"/>
          <w:sz w:val="18"/>
          <w:szCs w:val="18"/>
          <w:lang w:val="el-GR"/>
        </w:rPr>
        <w:t xml:space="preserve"> = Συχνότητα Εμφάνισης συμπτωμάτων</w:t>
      </w:r>
    </w:p>
    <w:p w14:paraId="0CBC269D" w14:textId="77777777" w:rsidR="00791370" w:rsidRPr="00107EAA" w:rsidRDefault="00791370" w:rsidP="00125A4A">
      <w:pPr>
        <w:pBdr>
          <w:top w:val="single" w:sz="2" w:space="0" w:color="auto"/>
        </w:pBdr>
        <w:autoSpaceDE w:val="0"/>
        <w:autoSpaceDN w:val="0"/>
        <w:adjustRightInd w:val="0"/>
        <w:spacing w:after="60"/>
        <w:ind w:left="-448" w:right="221"/>
        <w:rPr>
          <w:rFonts w:cs="Arial"/>
          <w:sz w:val="18"/>
          <w:szCs w:val="18"/>
          <w:lang w:val="el-GR"/>
        </w:rPr>
      </w:pPr>
      <w:r w:rsidRPr="00107EAA">
        <w:rPr>
          <w:rFonts w:cs="Arial"/>
          <w:sz w:val="18"/>
          <w:szCs w:val="18"/>
          <w:u w:val="single"/>
          <w:lang w:val="el-GR"/>
        </w:rPr>
        <w:t>Μονάδα αξιολόγησης</w:t>
      </w:r>
      <w:r w:rsidRPr="00107EAA">
        <w:rPr>
          <w:rFonts w:cs="Arial"/>
          <w:sz w:val="18"/>
          <w:szCs w:val="18"/>
          <w:lang w:val="el-GR"/>
        </w:rPr>
        <w:t xml:space="preserve"> </w:t>
      </w:r>
    </w:p>
    <w:p w14:paraId="15C8E2EA" w14:textId="77777777" w:rsidR="003E3C2E" w:rsidRPr="003E3C2E" w:rsidRDefault="00791370" w:rsidP="00125A4A">
      <w:pPr>
        <w:pBdr>
          <w:top w:val="single" w:sz="2" w:space="0" w:color="auto"/>
        </w:pBdr>
        <w:autoSpaceDE w:val="0"/>
        <w:autoSpaceDN w:val="0"/>
        <w:adjustRightInd w:val="0"/>
        <w:spacing w:after="60"/>
        <w:ind w:left="-448" w:right="221"/>
        <w:rPr>
          <w:rFonts w:cs="Arial"/>
          <w:sz w:val="18"/>
          <w:szCs w:val="18"/>
          <w:lang w:val="el-GR"/>
        </w:rPr>
      </w:pPr>
      <w:r w:rsidRPr="003E3C2E">
        <w:rPr>
          <w:rFonts w:cs="Arial"/>
          <w:sz w:val="18"/>
          <w:szCs w:val="18"/>
          <w:lang w:val="el-GR"/>
        </w:rPr>
        <w:t xml:space="preserve"> </w:t>
      </w:r>
      <w:r w:rsidR="003E3C2E" w:rsidRPr="003E3C2E">
        <w:rPr>
          <w:rFonts w:cs="Arial"/>
          <w:sz w:val="18"/>
          <w:szCs w:val="18"/>
          <w:lang w:val="el-GR"/>
        </w:rPr>
        <w:t>%</w:t>
      </w:r>
      <w:r w:rsidR="003E3C2E" w:rsidRPr="003E3C2E">
        <w:rPr>
          <w:rFonts w:cs="Arial"/>
          <w:sz w:val="18"/>
          <w:szCs w:val="18"/>
          <w:lang w:val="en-US"/>
        </w:rPr>
        <w:t>AREA</w:t>
      </w:r>
      <w:r w:rsidR="003E3C2E" w:rsidRPr="003E3C2E">
        <w:rPr>
          <w:rFonts w:cs="Arial"/>
          <w:sz w:val="18"/>
          <w:szCs w:val="18"/>
          <w:lang w:val="el-GR"/>
        </w:rPr>
        <w:t xml:space="preserve"> = </w:t>
      </w:r>
      <w:r w:rsidR="003E3C2E" w:rsidRPr="003E3C2E">
        <w:rPr>
          <w:rFonts w:cs="Arial"/>
          <w:sz w:val="18"/>
          <w:szCs w:val="18"/>
          <w:lang w:val="en-US"/>
        </w:rPr>
        <w:t>percent</w:t>
      </w:r>
      <w:r w:rsidR="003E3C2E" w:rsidRPr="003E3C2E">
        <w:rPr>
          <w:rFonts w:cs="Arial"/>
          <w:sz w:val="18"/>
          <w:szCs w:val="18"/>
          <w:lang w:val="el-GR"/>
        </w:rPr>
        <w:t xml:space="preserve"> </w:t>
      </w:r>
      <w:r w:rsidR="003E3C2E" w:rsidRPr="003E3C2E">
        <w:rPr>
          <w:rFonts w:cs="Arial"/>
          <w:sz w:val="18"/>
          <w:szCs w:val="18"/>
          <w:lang w:val="en-US"/>
        </w:rPr>
        <w:t>of</w:t>
      </w:r>
      <w:r w:rsidR="003E3C2E" w:rsidRPr="003E3C2E">
        <w:rPr>
          <w:rFonts w:cs="Arial"/>
          <w:sz w:val="18"/>
          <w:szCs w:val="18"/>
          <w:lang w:val="el-GR"/>
        </w:rPr>
        <w:t xml:space="preserve"> </w:t>
      </w:r>
      <w:r w:rsidR="003E3C2E" w:rsidRPr="003E3C2E">
        <w:rPr>
          <w:rFonts w:cs="Arial"/>
          <w:sz w:val="18"/>
          <w:szCs w:val="18"/>
          <w:lang w:val="en-US"/>
        </w:rPr>
        <w:t>area</w:t>
      </w:r>
      <w:r w:rsidR="003E3C2E" w:rsidRPr="003E3C2E">
        <w:rPr>
          <w:rFonts w:cs="Arial"/>
          <w:sz w:val="18"/>
          <w:szCs w:val="18"/>
          <w:lang w:val="el-GR"/>
        </w:rPr>
        <w:t xml:space="preserve"> = επί τις εκατό προσβεβλημένη </w:t>
      </w:r>
      <w:proofErr w:type="spellStart"/>
      <w:r w:rsidR="003E3C2E" w:rsidRPr="003E3C2E">
        <w:rPr>
          <w:rFonts w:cs="Arial"/>
          <w:sz w:val="18"/>
          <w:szCs w:val="18"/>
          <w:lang w:val="el-GR"/>
        </w:rPr>
        <w:t>φυλλική</w:t>
      </w:r>
      <w:proofErr w:type="spellEnd"/>
      <w:r w:rsidR="003E3C2E" w:rsidRPr="003E3C2E">
        <w:rPr>
          <w:rFonts w:cs="Arial"/>
          <w:sz w:val="18"/>
          <w:szCs w:val="18"/>
          <w:lang w:val="el-GR"/>
        </w:rPr>
        <w:t xml:space="preserve"> επιφάνεια</w:t>
      </w:r>
    </w:p>
    <w:p w14:paraId="1A84F191" w14:textId="56B5EDC5" w:rsidR="00791370" w:rsidRPr="003E3C2E" w:rsidRDefault="003E3C2E" w:rsidP="00125A4A">
      <w:pPr>
        <w:pBdr>
          <w:top w:val="single" w:sz="2" w:space="0" w:color="auto"/>
        </w:pBdr>
        <w:autoSpaceDE w:val="0"/>
        <w:autoSpaceDN w:val="0"/>
        <w:adjustRightInd w:val="0"/>
        <w:spacing w:after="60"/>
        <w:ind w:left="-448" w:right="221"/>
        <w:rPr>
          <w:rFonts w:cs="Arial"/>
          <w:sz w:val="18"/>
          <w:szCs w:val="18"/>
          <w:lang w:val="el-GR"/>
        </w:rPr>
      </w:pPr>
      <w:r w:rsidRPr="003E3C2E">
        <w:rPr>
          <w:rFonts w:cs="Arial"/>
          <w:sz w:val="18"/>
          <w:szCs w:val="18"/>
          <w:lang w:val="el-GR"/>
        </w:rPr>
        <w:t xml:space="preserve">  </w:t>
      </w:r>
      <w:r w:rsidRPr="00107EAA">
        <w:rPr>
          <w:rFonts w:cs="Arial"/>
          <w:sz w:val="18"/>
          <w:szCs w:val="18"/>
          <w:lang w:val="el-GR"/>
        </w:rPr>
        <w:t xml:space="preserve">% = </w:t>
      </w:r>
      <w:r w:rsidRPr="003E3C2E">
        <w:rPr>
          <w:rFonts w:cs="Arial"/>
          <w:sz w:val="18"/>
          <w:szCs w:val="18"/>
          <w:lang w:val="en-US"/>
        </w:rPr>
        <w:t>percent</w:t>
      </w:r>
      <w:r w:rsidRPr="00107EAA">
        <w:rPr>
          <w:rFonts w:cs="Arial"/>
          <w:sz w:val="18"/>
          <w:szCs w:val="18"/>
          <w:lang w:val="el-GR"/>
        </w:rPr>
        <w:t xml:space="preserve"> = επί τις εκατό</w:t>
      </w:r>
    </w:p>
    <w:p w14:paraId="3EC81A74" w14:textId="77777777" w:rsidR="008F26DE" w:rsidRPr="0034117B" w:rsidRDefault="008F26DE" w:rsidP="00125A4A">
      <w:pPr>
        <w:spacing w:after="60"/>
        <w:jc w:val="both"/>
        <w:rPr>
          <w:i/>
          <w:iCs/>
          <w:lang w:val="el-GR"/>
        </w:rPr>
      </w:pPr>
    </w:p>
    <w:p w14:paraId="51DF5F42" w14:textId="77777777" w:rsidR="00125A4A" w:rsidRDefault="00125A4A" w:rsidP="00586628">
      <w:pPr>
        <w:jc w:val="both"/>
        <w:rPr>
          <w:b/>
          <w:bCs/>
          <w:lang w:val="el-GR"/>
        </w:rPr>
      </w:pPr>
    </w:p>
    <w:p w14:paraId="6612774F" w14:textId="77777777" w:rsidR="00125A4A" w:rsidRDefault="00125A4A" w:rsidP="00586628">
      <w:pPr>
        <w:jc w:val="both"/>
        <w:rPr>
          <w:b/>
          <w:bCs/>
          <w:lang w:val="el-GR"/>
        </w:rPr>
      </w:pPr>
    </w:p>
    <w:p w14:paraId="31149669" w14:textId="77777777" w:rsidR="00125A4A" w:rsidRDefault="00125A4A" w:rsidP="00586628">
      <w:pPr>
        <w:jc w:val="both"/>
        <w:rPr>
          <w:b/>
          <w:bCs/>
          <w:lang w:val="el-GR"/>
        </w:rPr>
      </w:pPr>
    </w:p>
    <w:p w14:paraId="56E58FE0" w14:textId="77777777" w:rsidR="00125A4A" w:rsidRDefault="00125A4A" w:rsidP="00586628">
      <w:pPr>
        <w:jc w:val="both"/>
        <w:rPr>
          <w:b/>
          <w:bCs/>
          <w:lang w:val="el-GR"/>
        </w:rPr>
      </w:pPr>
    </w:p>
    <w:p w14:paraId="467BA071" w14:textId="77777777" w:rsidR="00125A4A" w:rsidRDefault="00125A4A" w:rsidP="00586628">
      <w:pPr>
        <w:jc w:val="both"/>
        <w:rPr>
          <w:b/>
          <w:bCs/>
          <w:lang w:val="el-GR"/>
        </w:rPr>
      </w:pPr>
    </w:p>
    <w:p w14:paraId="5F036BED" w14:textId="77777777" w:rsidR="00125A4A" w:rsidRDefault="00125A4A" w:rsidP="00586628">
      <w:pPr>
        <w:jc w:val="both"/>
        <w:rPr>
          <w:b/>
          <w:bCs/>
          <w:lang w:val="el-GR"/>
        </w:rPr>
      </w:pPr>
    </w:p>
    <w:p w14:paraId="21916E95" w14:textId="77777777" w:rsidR="00125A4A" w:rsidRDefault="00125A4A" w:rsidP="00586628">
      <w:pPr>
        <w:jc w:val="both"/>
        <w:rPr>
          <w:b/>
          <w:bCs/>
          <w:lang w:val="el-GR"/>
        </w:rPr>
      </w:pPr>
    </w:p>
    <w:p w14:paraId="7666A84E" w14:textId="77777777" w:rsidR="00125A4A" w:rsidRDefault="00125A4A" w:rsidP="00586628">
      <w:pPr>
        <w:jc w:val="both"/>
        <w:rPr>
          <w:b/>
          <w:bCs/>
          <w:lang w:val="el-GR"/>
        </w:rPr>
      </w:pPr>
    </w:p>
    <w:p w14:paraId="747DB7FE" w14:textId="03A96CDE" w:rsidR="00BF15D0" w:rsidRPr="009A6D9B" w:rsidRDefault="008F26DE" w:rsidP="00586628">
      <w:pPr>
        <w:jc w:val="both"/>
        <w:rPr>
          <w:b/>
          <w:bCs/>
          <w:sz w:val="24"/>
          <w:szCs w:val="24"/>
          <w:lang w:val="el-GR"/>
        </w:rPr>
      </w:pPr>
      <w:r w:rsidRPr="00FF1F87">
        <w:rPr>
          <w:b/>
          <w:bCs/>
          <w:lang w:val="el-GR"/>
        </w:rPr>
        <w:lastRenderedPageBreak/>
        <w:t>Πίνακα</w:t>
      </w:r>
      <w:r w:rsidR="0079565C">
        <w:rPr>
          <w:b/>
          <w:bCs/>
          <w:lang w:val="el-GR"/>
        </w:rPr>
        <w:t>ς</w:t>
      </w:r>
      <w:r w:rsidRPr="00FF1F87">
        <w:rPr>
          <w:b/>
          <w:bCs/>
          <w:lang w:val="el-GR"/>
        </w:rPr>
        <w:t xml:space="preserve"> </w:t>
      </w:r>
      <w:r>
        <w:rPr>
          <w:b/>
          <w:bCs/>
          <w:lang w:val="el-GR"/>
        </w:rPr>
        <w:t>6.3.2-18</w:t>
      </w:r>
      <w:r w:rsidR="00BF15D0">
        <w:rPr>
          <w:b/>
          <w:bCs/>
          <w:sz w:val="24"/>
          <w:szCs w:val="24"/>
          <w:lang w:val="el-GR"/>
        </w:rPr>
        <w:t>.</w:t>
      </w:r>
      <w:r w:rsidR="00BF15D0" w:rsidRPr="009A6D9B">
        <w:rPr>
          <w:b/>
          <w:bCs/>
          <w:sz w:val="24"/>
          <w:szCs w:val="24"/>
          <w:lang w:val="el-GR"/>
        </w:rPr>
        <w:t xml:space="preserve"> </w:t>
      </w:r>
      <w:r w:rsidR="00676AFE" w:rsidRPr="00EE156D">
        <w:rPr>
          <w:sz w:val="24"/>
          <w:szCs w:val="24"/>
          <w:lang w:val="el-GR"/>
        </w:rPr>
        <w:t xml:space="preserve">Μέσες τιμές </w:t>
      </w:r>
      <w:r w:rsidR="00676AFE">
        <w:rPr>
          <w:sz w:val="24"/>
          <w:szCs w:val="24"/>
          <w:lang w:val="el-GR"/>
        </w:rPr>
        <w:t>σοβαρότητας και έντασης προσβολής</w:t>
      </w:r>
      <w:r w:rsidR="00125A4A">
        <w:rPr>
          <w:sz w:val="24"/>
          <w:szCs w:val="24"/>
          <w:lang w:val="el-GR"/>
        </w:rPr>
        <w:t xml:space="preserve"> </w:t>
      </w:r>
      <w:proofErr w:type="spellStart"/>
      <w:r w:rsidR="00125A4A">
        <w:rPr>
          <w:sz w:val="24"/>
          <w:szCs w:val="24"/>
          <w:lang w:val="el-GR"/>
        </w:rPr>
        <w:t>ωιδίου</w:t>
      </w:r>
      <w:proofErr w:type="spellEnd"/>
      <w:r w:rsidR="00BF15D0" w:rsidRPr="00EE156D">
        <w:rPr>
          <w:sz w:val="24"/>
          <w:szCs w:val="24"/>
          <w:lang w:val="el-GR"/>
        </w:rPr>
        <w:t xml:space="preserve"> - </w:t>
      </w:r>
      <w:r w:rsidR="00BF15D0">
        <w:rPr>
          <w:i/>
          <w:iCs/>
          <w:sz w:val="24"/>
          <w:szCs w:val="24"/>
          <w:lang w:val="en-US"/>
        </w:rPr>
        <w:t>Erysiphe</w:t>
      </w:r>
      <w:r w:rsidR="00BF15D0" w:rsidRPr="00BF15D0">
        <w:rPr>
          <w:i/>
          <w:iCs/>
          <w:sz w:val="24"/>
          <w:szCs w:val="24"/>
          <w:lang w:val="el-GR"/>
        </w:rPr>
        <w:t xml:space="preserve"> </w:t>
      </w:r>
      <w:proofErr w:type="spellStart"/>
      <w:r w:rsidR="00BF15D0">
        <w:rPr>
          <w:i/>
          <w:iCs/>
          <w:sz w:val="24"/>
          <w:szCs w:val="24"/>
          <w:lang w:val="en-US"/>
        </w:rPr>
        <w:t>necator</w:t>
      </w:r>
      <w:proofErr w:type="spellEnd"/>
      <w:r w:rsidR="00BF15D0" w:rsidRPr="00EE156D">
        <w:rPr>
          <w:sz w:val="24"/>
          <w:szCs w:val="24"/>
          <w:lang w:val="el-GR"/>
        </w:rPr>
        <w:t xml:space="preserve"> </w:t>
      </w:r>
      <w:r w:rsidR="00BF15D0">
        <w:rPr>
          <w:sz w:val="24"/>
          <w:szCs w:val="24"/>
          <w:lang w:val="el-GR"/>
        </w:rPr>
        <w:t xml:space="preserve">στους </w:t>
      </w:r>
      <w:proofErr w:type="spellStart"/>
      <w:r w:rsidR="00BF15D0">
        <w:rPr>
          <w:sz w:val="24"/>
          <w:szCs w:val="24"/>
          <w:lang w:val="el-GR"/>
        </w:rPr>
        <w:t>βότρεις</w:t>
      </w:r>
      <w:proofErr w:type="spellEnd"/>
    </w:p>
    <w:p w14:paraId="32208423" w14:textId="77794409" w:rsidR="00791370" w:rsidRPr="00AB67F6" w:rsidRDefault="00791370" w:rsidP="00586628">
      <w:pPr>
        <w:jc w:val="both"/>
        <w:rPr>
          <w:lang w:val="el-GR"/>
        </w:rPr>
      </w:pPr>
    </w:p>
    <w:tbl>
      <w:tblPr>
        <w:tblW w:w="9990" w:type="dxa"/>
        <w:jc w:val="center"/>
        <w:tblBorders>
          <w:top w:val="single" w:sz="2" w:space="0" w:color="auto"/>
          <w:left w:val="single" w:sz="2" w:space="0" w:color="auto"/>
          <w:right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079"/>
        <w:gridCol w:w="1531"/>
        <w:gridCol w:w="1218"/>
        <w:gridCol w:w="493"/>
        <w:gridCol w:w="989"/>
        <w:gridCol w:w="813"/>
        <w:gridCol w:w="897"/>
        <w:gridCol w:w="362"/>
        <w:gridCol w:w="450"/>
        <w:gridCol w:w="898"/>
        <w:gridCol w:w="451"/>
        <w:gridCol w:w="809"/>
      </w:tblGrid>
      <w:tr w:rsidR="00791370" w:rsidRPr="0034117B" w14:paraId="73A1C6B4" w14:textId="77777777" w:rsidTr="00125A4A">
        <w:trPr>
          <w:jc w:val="center"/>
        </w:trPr>
        <w:tc>
          <w:tcPr>
            <w:tcW w:w="261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53E10C" w14:textId="77777777" w:rsidR="00125A4A" w:rsidRDefault="00791370" w:rsidP="00125A4A">
            <w:pPr>
              <w:autoSpaceDE w:val="0"/>
              <w:autoSpaceDN w:val="0"/>
              <w:spacing w:line="276" w:lineRule="auto"/>
              <w:jc w:val="center"/>
              <w:rPr>
                <w:rFonts w:cs="Arial"/>
                <w:b/>
                <w:bCs/>
                <w:sz w:val="18"/>
                <w:szCs w:val="18"/>
                <w:lang w:val="el-GR"/>
              </w:rPr>
            </w:pPr>
            <w:r w:rsidRPr="003C58CF">
              <w:rPr>
                <w:rFonts w:cs="Arial"/>
                <w:b/>
                <w:bCs/>
                <w:sz w:val="18"/>
                <w:szCs w:val="18"/>
                <w:lang w:val="el-GR"/>
              </w:rPr>
              <w:t>Ημ</w:t>
            </w:r>
            <w:r w:rsidR="00125A4A">
              <w:rPr>
                <w:rFonts w:cs="Arial"/>
                <w:b/>
                <w:bCs/>
                <w:sz w:val="18"/>
                <w:szCs w:val="18"/>
                <w:lang w:val="el-GR"/>
              </w:rPr>
              <w:t>ερομη</w:t>
            </w:r>
            <w:r w:rsidRPr="003C58CF">
              <w:rPr>
                <w:rFonts w:cs="Arial"/>
                <w:b/>
                <w:bCs/>
                <w:sz w:val="18"/>
                <w:szCs w:val="18"/>
                <w:lang w:val="el-GR"/>
              </w:rPr>
              <w:t xml:space="preserve">νία </w:t>
            </w:r>
          </w:p>
          <w:p w14:paraId="247A02AA" w14:textId="3432E3A4" w:rsidR="00791370" w:rsidRPr="003C58CF" w:rsidRDefault="00791370" w:rsidP="00125A4A">
            <w:pPr>
              <w:autoSpaceDE w:val="0"/>
              <w:autoSpaceDN w:val="0"/>
              <w:spacing w:line="276" w:lineRule="auto"/>
              <w:jc w:val="center"/>
              <w:rPr>
                <w:rFonts w:cs="Arial"/>
                <w:b/>
                <w:bCs/>
                <w:sz w:val="18"/>
                <w:szCs w:val="18"/>
              </w:rPr>
            </w:pPr>
            <w:r w:rsidRPr="003C58CF">
              <w:rPr>
                <w:rFonts w:cs="Arial"/>
                <w:b/>
                <w:bCs/>
                <w:sz w:val="18"/>
                <w:szCs w:val="18"/>
                <w:lang w:val="el-GR"/>
              </w:rPr>
              <w:t>αξιολόγησης</w:t>
            </w:r>
          </w:p>
        </w:tc>
        <w:tc>
          <w:tcPr>
            <w:tcW w:w="171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7C50653" w14:textId="11CB2EFA" w:rsidR="00791370" w:rsidRPr="003C58CF" w:rsidRDefault="00791370" w:rsidP="00125A4A">
            <w:pPr>
              <w:autoSpaceDE w:val="0"/>
              <w:autoSpaceDN w:val="0"/>
              <w:spacing w:line="276" w:lineRule="auto"/>
              <w:jc w:val="center"/>
              <w:rPr>
                <w:rFonts w:cs="Arial"/>
                <w:b/>
                <w:bCs/>
                <w:sz w:val="18"/>
                <w:szCs w:val="18"/>
              </w:rPr>
            </w:pPr>
            <w:r w:rsidRPr="003C58CF">
              <w:rPr>
                <w:rFonts w:cs="Arial"/>
                <w:b/>
                <w:bCs/>
                <w:sz w:val="18"/>
                <w:szCs w:val="18"/>
              </w:rPr>
              <w:t>26-</w:t>
            </w:r>
            <w:r w:rsidR="003E3C2E" w:rsidRPr="003C58CF">
              <w:rPr>
                <w:rFonts w:cs="Arial"/>
                <w:b/>
                <w:bCs/>
                <w:sz w:val="18"/>
                <w:szCs w:val="18"/>
                <w:lang w:val="el-GR"/>
              </w:rPr>
              <w:t>6-</w:t>
            </w:r>
            <w:r w:rsidRPr="003C58CF">
              <w:rPr>
                <w:rFonts w:cs="Arial"/>
                <w:b/>
                <w:bCs/>
                <w:sz w:val="18"/>
                <w:szCs w:val="18"/>
              </w:rPr>
              <w:t>2025</w:t>
            </w:r>
          </w:p>
        </w:tc>
        <w:tc>
          <w:tcPr>
            <w:tcW w:w="180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C90A4CC" w14:textId="3AD5F653" w:rsidR="00791370" w:rsidRPr="003C58CF" w:rsidRDefault="00791370" w:rsidP="00125A4A">
            <w:pPr>
              <w:autoSpaceDE w:val="0"/>
              <w:autoSpaceDN w:val="0"/>
              <w:spacing w:line="276" w:lineRule="auto"/>
              <w:jc w:val="center"/>
              <w:rPr>
                <w:rFonts w:cs="Arial"/>
                <w:b/>
                <w:bCs/>
                <w:sz w:val="18"/>
                <w:szCs w:val="18"/>
              </w:rPr>
            </w:pPr>
            <w:r w:rsidRPr="003C58CF">
              <w:rPr>
                <w:rFonts w:cs="Arial"/>
                <w:b/>
                <w:bCs/>
                <w:sz w:val="18"/>
                <w:szCs w:val="18"/>
              </w:rPr>
              <w:t>26-</w:t>
            </w:r>
            <w:r w:rsidR="003E3C2E" w:rsidRPr="003C58CF">
              <w:rPr>
                <w:rFonts w:cs="Arial"/>
                <w:b/>
                <w:bCs/>
                <w:sz w:val="18"/>
                <w:szCs w:val="18"/>
                <w:lang w:val="el-GR"/>
              </w:rPr>
              <w:t>6-</w:t>
            </w:r>
            <w:r w:rsidRPr="003C58CF">
              <w:rPr>
                <w:rFonts w:cs="Arial"/>
                <w:b/>
                <w:bCs/>
                <w:sz w:val="18"/>
                <w:szCs w:val="18"/>
              </w:rPr>
              <w:t>2025</w:t>
            </w:r>
          </w:p>
        </w:tc>
        <w:tc>
          <w:tcPr>
            <w:tcW w:w="170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40F0FAF" w14:textId="3D57AF43" w:rsidR="00791370" w:rsidRPr="003C58CF" w:rsidRDefault="00791370" w:rsidP="00125A4A">
            <w:pPr>
              <w:autoSpaceDE w:val="0"/>
              <w:autoSpaceDN w:val="0"/>
              <w:spacing w:line="276" w:lineRule="auto"/>
              <w:jc w:val="center"/>
              <w:rPr>
                <w:rFonts w:cs="Arial"/>
                <w:b/>
                <w:bCs/>
                <w:sz w:val="18"/>
                <w:szCs w:val="18"/>
              </w:rPr>
            </w:pPr>
            <w:r w:rsidRPr="003C58CF">
              <w:rPr>
                <w:rFonts w:cs="Arial"/>
                <w:b/>
                <w:bCs/>
                <w:sz w:val="18"/>
                <w:szCs w:val="18"/>
              </w:rPr>
              <w:t>10-</w:t>
            </w:r>
            <w:r w:rsidR="003E3C2E" w:rsidRPr="003C58CF">
              <w:rPr>
                <w:rFonts w:cs="Arial"/>
                <w:b/>
                <w:bCs/>
                <w:sz w:val="18"/>
                <w:szCs w:val="18"/>
                <w:lang w:val="el-GR"/>
              </w:rPr>
              <w:t>7-</w:t>
            </w:r>
            <w:r w:rsidRPr="003C58CF">
              <w:rPr>
                <w:rFonts w:cs="Arial"/>
                <w:b/>
                <w:bCs/>
                <w:sz w:val="18"/>
                <w:szCs w:val="18"/>
              </w:rPr>
              <w:t>2025</w:t>
            </w:r>
          </w:p>
        </w:tc>
        <w:tc>
          <w:tcPr>
            <w:tcW w:w="2158"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0D983CB" w14:textId="67EB6066" w:rsidR="00791370" w:rsidRPr="003C58CF" w:rsidRDefault="00791370" w:rsidP="00125A4A">
            <w:pPr>
              <w:autoSpaceDE w:val="0"/>
              <w:autoSpaceDN w:val="0"/>
              <w:spacing w:line="276" w:lineRule="auto"/>
              <w:jc w:val="center"/>
              <w:rPr>
                <w:rFonts w:cs="Arial"/>
                <w:b/>
                <w:bCs/>
                <w:sz w:val="18"/>
                <w:szCs w:val="18"/>
              </w:rPr>
            </w:pPr>
            <w:r w:rsidRPr="003C58CF">
              <w:rPr>
                <w:rFonts w:cs="Arial"/>
                <w:b/>
                <w:bCs/>
                <w:sz w:val="18"/>
                <w:szCs w:val="18"/>
              </w:rPr>
              <w:t>10-</w:t>
            </w:r>
            <w:r w:rsidR="00FB3549" w:rsidRPr="003C58CF">
              <w:rPr>
                <w:rFonts w:cs="Arial"/>
                <w:b/>
                <w:bCs/>
                <w:sz w:val="18"/>
                <w:szCs w:val="18"/>
                <w:lang w:val="el-GR"/>
              </w:rPr>
              <w:t>7-</w:t>
            </w:r>
            <w:r w:rsidRPr="003C58CF">
              <w:rPr>
                <w:rFonts w:cs="Arial"/>
                <w:b/>
                <w:bCs/>
                <w:sz w:val="18"/>
                <w:szCs w:val="18"/>
              </w:rPr>
              <w:t>2025</w:t>
            </w:r>
          </w:p>
        </w:tc>
      </w:tr>
      <w:tr w:rsidR="00791370" w:rsidRPr="0034117B" w14:paraId="455FF488" w14:textId="77777777" w:rsidTr="00125A4A">
        <w:tblPrEx>
          <w:tblBorders>
            <w:top w:val="none" w:sz="0" w:space="0" w:color="auto"/>
          </w:tblBorders>
        </w:tblPrEx>
        <w:trPr>
          <w:jc w:val="center"/>
        </w:trPr>
        <w:tc>
          <w:tcPr>
            <w:tcW w:w="261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050DDEE" w14:textId="77777777" w:rsidR="00791370" w:rsidRPr="003C58CF" w:rsidRDefault="00791370" w:rsidP="00125A4A">
            <w:pPr>
              <w:autoSpaceDE w:val="0"/>
              <w:autoSpaceDN w:val="0"/>
              <w:spacing w:line="276" w:lineRule="auto"/>
              <w:jc w:val="center"/>
              <w:rPr>
                <w:rFonts w:cs="Arial"/>
                <w:b/>
                <w:bCs/>
                <w:sz w:val="18"/>
                <w:szCs w:val="18"/>
              </w:rPr>
            </w:pPr>
            <w:r w:rsidRPr="003C58CF">
              <w:rPr>
                <w:rFonts w:cs="Arial"/>
                <w:b/>
                <w:bCs/>
                <w:sz w:val="18"/>
                <w:szCs w:val="18"/>
                <w:lang w:val="el-GR"/>
              </w:rPr>
              <w:t>Τμήμα φυτού που αξιολογήθηκε</w:t>
            </w:r>
          </w:p>
        </w:tc>
        <w:tc>
          <w:tcPr>
            <w:tcW w:w="171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95EB4B9" w14:textId="4B2D41DB" w:rsidR="00791370" w:rsidRPr="003C58CF" w:rsidRDefault="00FB3549" w:rsidP="00125A4A">
            <w:pPr>
              <w:autoSpaceDE w:val="0"/>
              <w:autoSpaceDN w:val="0"/>
              <w:spacing w:line="276" w:lineRule="auto"/>
              <w:jc w:val="center"/>
              <w:rPr>
                <w:rFonts w:cs="Arial"/>
                <w:b/>
                <w:bCs/>
                <w:sz w:val="18"/>
                <w:szCs w:val="18"/>
              </w:rPr>
            </w:pPr>
            <w:proofErr w:type="spellStart"/>
            <w:r w:rsidRPr="003C58CF">
              <w:rPr>
                <w:rFonts w:cs="Arial"/>
                <w:b/>
                <w:bCs/>
                <w:sz w:val="18"/>
                <w:szCs w:val="18"/>
                <w:lang w:val="el-GR"/>
              </w:rPr>
              <w:t>Βότρεις</w:t>
            </w:r>
            <w:proofErr w:type="spellEnd"/>
          </w:p>
        </w:tc>
        <w:tc>
          <w:tcPr>
            <w:tcW w:w="180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147FF11" w14:textId="33B39F09" w:rsidR="00791370" w:rsidRPr="003C58CF" w:rsidRDefault="00FB3549" w:rsidP="00125A4A">
            <w:pPr>
              <w:autoSpaceDE w:val="0"/>
              <w:autoSpaceDN w:val="0"/>
              <w:spacing w:line="276" w:lineRule="auto"/>
              <w:jc w:val="center"/>
              <w:rPr>
                <w:rFonts w:cs="Arial"/>
                <w:b/>
                <w:bCs/>
                <w:sz w:val="18"/>
                <w:szCs w:val="18"/>
              </w:rPr>
            </w:pPr>
            <w:proofErr w:type="spellStart"/>
            <w:r w:rsidRPr="003C58CF">
              <w:rPr>
                <w:rFonts w:cs="Arial"/>
                <w:b/>
                <w:bCs/>
                <w:sz w:val="18"/>
                <w:szCs w:val="18"/>
                <w:lang w:val="el-GR"/>
              </w:rPr>
              <w:t>Βότρεις</w:t>
            </w:r>
            <w:proofErr w:type="spellEnd"/>
          </w:p>
        </w:tc>
        <w:tc>
          <w:tcPr>
            <w:tcW w:w="170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210EB31" w14:textId="5C6ACD8E" w:rsidR="00791370" w:rsidRPr="003C58CF" w:rsidRDefault="00FB3549" w:rsidP="00125A4A">
            <w:pPr>
              <w:autoSpaceDE w:val="0"/>
              <w:autoSpaceDN w:val="0"/>
              <w:spacing w:line="276" w:lineRule="auto"/>
              <w:jc w:val="center"/>
              <w:rPr>
                <w:rFonts w:cs="Arial"/>
                <w:b/>
                <w:bCs/>
                <w:sz w:val="18"/>
                <w:szCs w:val="18"/>
              </w:rPr>
            </w:pPr>
            <w:proofErr w:type="spellStart"/>
            <w:r w:rsidRPr="003C58CF">
              <w:rPr>
                <w:rFonts w:cs="Arial"/>
                <w:b/>
                <w:bCs/>
                <w:sz w:val="18"/>
                <w:szCs w:val="18"/>
                <w:lang w:val="el-GR"/>
              </w:rPr>
              <w:t>Βότρεις</w:t>
            </w:r>
            <w:proofErr w:type="spellEnd"/>
          </w:p>
        </w:tc>
        <w:tc>
          <w:tcPr>
            <w:tcW w:w="2158"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E1BA399" w14:textId="6552059C" w:rsidR="00791370" w:rsidRPr="003C58CF" w:rsidRDefault="00FB3549" w:rsidP="00125A4A">
            <w:pPr>
              <w:autoSpaceDE w:val="0"/>
              <w:autoSpaceDN w:val="0"/>
              <w:spacing w:line="276" w:lineRule="auto"/>
              <w:jc w:val="center"/>
              <w:rPr>
                <w:rFonts w:cs="Arial"/>
                <w:b/>
                <w:bCs/>
                <w:sz w:val="18"/>
                <w:szCs w:val="18"/>
              </w:rPr>
            </w:pPr>
            <w:proofErr w:type="spellStart"/>
            <w:r w:rsidRPr="003C58CF">
              <w:rPr>
                <w:rFonts w:cs="Arial"/>
                <w:b/>
                <w:bCs/>
                <w:sz w:val="18"/>
                <w:szCs w:val="18"/>
                <w:lang w:val="el-GR"/>
              </w:rPr>
              <w:t>Βότρεις</w:t>
            </w:r>
            <w:proofErr w:type="spellEnd"/>
          </w:p>
        </w:tc>
      </w:tr>
      <w:tr w:rsidR="000A1DFB" w:rsidRPr="0034117B" w14:paraId="38538C68" w14:textId="77777777" w:rsidTr="00125A4A">
        <w:tblPrEx>
          <w:tblBorders>
            <w:top w:val="none" w:sz="0" w:space="0" w:color="auto"/>
          </w:tblBorders>
        </w:tblPrEx>
        <w:trPr>
          <w:jc w:val="center"/>
        </w:trPr>
        <w:tc>
          <w:tcPr>
            <w:tcW w:w="261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D34D7FB" w14:textId="77777777" w:rsidR="000A1DFB" w:rsidRPr="003C58CF" w:rsidRDefault="000A1DFB" w:rsidP="00125A4A">
            <w:pPr>
              <w:autoSpaceDE w:val="0"/>
              <w:autoSpaceDN w:val="0"/>
              <w:spacing w:line="276" w:lineRule="auto"/>
              <w:jc w:val="center"/>
              <w:rPr>
                <w:rFonts w:cs="Arial"/>
                <w:b/>
                <w:bCs/>
                <w:sz w:val="18"/>
                <w:szCs w:val="18"/>
              </w:rPr>
            </w:pPr>
            <w:r w:rsidRPr="003C58CF">
              <w:rPr>
                <w:rFonts w:cs="Arial"/>
                <w:b/>
                <w:bCs/>
                <w:sz w:val="18"/>
                <w:szCs w:val="18"/>
                <w:lang w:val="el-GR"/>
              </w:rPr>
              <w:t>Τύπος αξιολόγησης</w:t>
            </w:r>
          </w:p>
        </w:tc>
        <w:tc>
          <w:tcPr>
            <w:tcW w:w="171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F4E721B" w14:textId="60592D61" w:rsidR="000A1DFB" w:rsidRPr="003C58CF" w:rsidRDefault="000A1DFB" w:rsidP="00125A4A">
            <w:pPr>
              <w:autoSpaceDE w:val="0"/>
              <w:autoSpaceDN w:val="0"/>
              <w:spacing w:line="276" w:lineRule="auto"/>
              <w:jc w:val="center"/>
              <w:rPr>
                <w:rFonts w:cs="Arial"/>
                <w:b/>
                <w:bCs/>
                <w:sz w:val="18"/>
                <w:szCs w:val="18"/>
              </w:rPr>
            </w:pPr>
            <w:r w:rsidRPr="003C58CF">
              <w:rPr>
                <w:rFonts w:cs="Arial"/>
                <w:b/>
                <w:bCs/>
                <w:sz w:val="18"/>
                <w:szCs w:val="18"/>
                <w:lang w:val="el-GR"/>
              </w:rPr>
              <w:t>Ένταση</w:t>
            </w:r>
          </w:p>
        </w:tc>
        <w:tc>
          <w:tcPr>
            <w:tcW w:w="180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F7C38F2" w14:textId="77777777" w:rsidR="000A1DFB" w:rsidRPr="003C58CF" w:rsidRDefault="000A1DFB" w:rsidP="00125A4A">
            <w:pPr>
              <w:autoSpaceDE w:val="0"/>
              <w:autoSpaceDN w:val="0"/>
              <w:spacing w:line="276" w:lineRule="auto"/>
              <w:jc w:val="center"/>
              <w:rPr>
                <w:rFonts w:cs="Arial"/>
                <w:b/>
                <w:bCs/>
                <w:sz w:val="18"/>
                <w:szCs w:val="18"/>
              </w:rPr>
            </w:pPr>
            <w:proofErr w:type="spellStart"/>
            <w:r w:rsidRPr="003C58CF">
              <w:rPr>
                <w:rFonts w:cs="Arial"/>
                <w:b/>
                <w:bCs/>
                <w:sz w:val="18"/>
                <w:szCs w:val="18"/>
              </w:rPr>
              <w:t>PESINC</w:t>
            </w:r>
            <w:proofErr w:type="spellEnd"/>
          </w:p>
        </w:tc>
        <w:tc>
          <w:tcPr>
            <w:tcW w:w="170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BA16C2A" w14:textId="290983D7" w:rsidR="000A1DFB" w:rsidRPr="003C58CF" w:rsidRDefault="000A1DFB" w:rsidP="00125A4A">
            <w:pPr>
              <w:autoSpaceDE w:val="0"/>
              <w:autoSpaceDN w:val="0"/>
              <w:spacing w:line="276" w:lineRule="auto"/>
              <w:jc w:val="center"/>
              <w:rPr>
                <w:rFonts w:cs="Arial"/>
                <w:b/>
                <w:bCs/>
                <w:sz w:val="18"/>
                <w:szCs w:val="18"/>
              </w:rPr>
            </w:pPr>
            <w:r w:rsidRPr="003C58CF">
              <w:rPr>
                <w:rFonts w:cs="Arial"/>
                <w:b/>
                <w:bCs/>
                <w:sz w:val="18"/>
                <w:szCs w:val="18"/>
                <w:lang w:val="el-GR"/>
              </w:rPr>
              <w:t>Ένταση</w:t>
            </w:r>
          </w:p>
        </w:tc>
        <w:tc>
          <w:tcPr>
            <w:tcW w:w="2158"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ABF4F57" w14:textId="77777777" w:rsidR="000A1DFB" w:rsidRPr="003C58CF" w:rsidRDefault="000A1DFB" w:rsidP="00125A4A">
            <w:pPr>
              <w:autoSpaceDE w:val="0"/>
              <w:autoSpaceDN w:val="0"/>
              <w:spacing w:line="276" w:lineRule="auto"/>
              <w:jc w:val="center"/>
              <w:rPr>
                <w:rFonts w:cs="Arial"/>
                <w:b/>
                <w:bCs/>
                <w:sz w:val="18"/>
                <w:szCs w:val="18"/>
              </w:rPr>
            </w:pPr>
            <w:proofErr w:type="spellStart"/>
            <w:r w:rsidRPr="003C58CF">
              <w:rPr>
                <w:rFonts w:cs="Arial"/>
                <w:b/>
                <w:bCs/>
                <w:sz w:val="18"/>
                <w:szCs w:val="18"/>
              </w:rPr>
              <w:t>PESINC</w:t>
            </w:r>
            <w:proofErr w:type="spellEnd"/>
          </w:p>
        </w:tc>
      </w:tr>
      <w:tr w:rsidR="000A1DFB" w:rsidRPr="0034117B" w14:paraId="2DE314F6" w14:textId="77777777" w:rsidTr="00125A4A">
        <w:tblPrEx>
          <w:tblBorders>
            <w:top w:val="none" w:sz="0" w:space="0" w:color="auto"/>
          </w:tblBorders>
        </w:tblPrEx>
        <w:trPr>
          <w:jc w:val="center"/>
        </w:trPr>
        <w:tc>
          <w:tcPr>
            <w:tcW w:w="261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83E366A" w14:textId="77777777" w:rsidR="000A1DFB" w:rsidRPr="003C58CF" w:rsidRDefault="000A1DFB" w:rsidP="00125A4A">
            <w:pPr>
              <w:autoSpaceDE w:val="0"/>
              <w:autoSpaceDN w:val="0"/>
              <w:spacing w:line="276" w:lineRule="auto"/>
              <w:jc w:val="center"/>
              <w:rPr>
                <w:rFonts w:cs="Arial"/>
                <w:b/>
                <w:bCs/>
                <w:sz w:val="18"/>
                <w:szCs w:val="18"/>
              </w:rPr>
            </w:pPr>
            <w:r w:rsidRPr="003C58CF">
              <w:rPr>
                <w:rFonts w:cs="Arial"/>
                <w:b/>
                <w:bCs/>
                <w:sz w:val="18"/>
                <w:szCs w:val="18"/>
                <w:lang w:val="el-GR"/>
              </w:rPr>
              <w:t>Μονάδα αξιολόγησης</w:t>
            </w:r>
          </w:p>
        </w:tc>
        <w:tc>
          <w:tcPr>
            <w:tcW w:w="171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BC3E747" w14:textId="77777777" w:rsidR="000A1DFB" w:rsidRPr="003C58CF" w:rsidRDefault="000A1DFB" w:rsidP="00125A4A">
            <w:pPr>
              <w:autoSpaceDE w:val="0"/>
              <w:autoSpaceDN w:val="0"/>
              <w:spacing w:line="276" w:lineRule="auto"/>
              <w:jc w:val="center"/>
              <w:rPr>
                <w:rFonts w:cs="Arial"/>
                <w:b/>
                <w:bCs/>
                <w:sz w:val="18"/>
                <w:szCs w:val="18"/>
                <w:lang w:val="el-GR"/>
              </w:rPr>
            </w:pPr>
            <w:r w:rsidRPr="003C58CF">
              <w:rPr>
                <w:rFonts w:cs="Arial"/>
                <w:b/>
                <w:bCs/>
                <w:sz w:val="18"/>
                <w:szCs w:val="18"/>
              </w:rPr>
              <w:t>%</w:t>
            </w:r>
            <w:r w:rsidRPr="003C58CF">
              <w:rPr>
                <w:rFonts w:cs="Arial"/>
                <w:b/>
                <w:bCs/>
                <w:sz w:val="18"/>
                <w:szCs w:val="18"/>
                <w:lang w:val="el-GR"/>
              </w:rPr>
              <w:t xml:space="preserve"> </w:t>
            </w:r>
          </w:p>
          <w:p w14:paraId="05BA6909" w14:textId="1E883E1F" w:rsidR="000A1DFB" w:rsidRPr="003C58CF" w:rsidRDefault="000A1DFB" w:rsidP="00125A4A">
            <w:pPr>
              <w:autoSpaceDE w:val="0"/>
              <w:autoSpaceDN w:val="0"/>
              <w:spacing w:line="276" w:lineRule="auto"/>
              <w:jc w:val="center"/>
              <w:rPr>
                <w:rFonts w:cs="Arial"/>
                <w:b/>
                <w:bCs/>
                <w:sz w:val="18"/>
                <w:szCs w:val="18"/>
              </w:rPr>
            </w:pPr>
            <w:r w:rsidRPr="003C58CF">
              <w:rPr>
                <w:rFonts w:cs="Arial"/>
                <w:b/>
                <w:bCs/>
                <w:sz w:val="18"/>
                <w:szCs w:val="18"/>
                <w:lang w:val="el-GR"/>
              </w:rPr>
              <w:t>Προσβεβλημένη Επιφάνεια</w:t>
            </w:r>
          </w:p>
        </w:tc>
        <w:tc>
          <w:tcPr>
            <w:tcW w:w="180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B5C40BB" w14:textId="77777777" w:rsidR="000A1DFB" w:rsidRPr="003C58CF" w:rsidRDefault="000A1DFB" w:rsidP="00125A4A">
            <w:pPr>
              <w:autoSpaceDE w:val="0"/>
              <w:autoSpaceDN w:val="0"/>
              <w:spacing w:line="276" w:lineRule="auto"/>
              <w:jc w:val="center"/>
              <w:rPr>
                <w:rFonts w:cs="Arial"/>
                <w:b/>
                <w:bCs/>
                <w:sz w:val="18"/>
                <w:szCs w:val="18"/>
              </w:rPr>
            </w:pPr>
            <w:r w:rsidRPr="003C58CF">
              <w:rPr>
                <w:rFonts w:cs="Arial"/>
                <w:b/>
                <w:bCs/>
                <w:sz w:val="18"/>
                <w:szCs w:val="18"/>
              </w:rPr>
              <w:t>%</w:t>
            </w:r>
          </w:p>
        </w:tc>
        <w:tc>
          <w:tcPr>
            <w:tcW w:w="170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74DE847" w14:textId="77777777" w:rsidR="000A1DFB" w:rsidRPr="003C58CF" w:rsidRDefault="000A1DFB" w:rsidP="00125A4A">
            <w:pPr>
              <w:autoSpaceDE w:val="0"/>
              <w:autoSpaceDN w:val="0"/>
              <w:spacing w:line="276" w:lineRule="auto"/>
              <w:jc w:val="center"/>
              <w:rPr>
                <w:rFonts w:cs="Arial"/>
                <w:b/>
                <w:bCs/>
                <w:sz w:val="18"/>
                <w:szCs w:val="18"/>
                <w:lang w:val="el-GR"/>
              </w:rPr>
            </w:pPr>
            <w:r w:rsidRPr="003C58CF">
              <w:rPr>
                <w:rFonts w:cs="Arial"/>
                <w:b/>
                <w:bCs/>
                <w:sz w:val="18"/>
                <w:szCs w:val="18"/>
              </w:rPr>
              <w:t>%</w:t>
            </w:r>
            <w:r w:rsidRPr="003C58CF">
              <w:rPr>
                <w:rFonts w:cs="Arial"/>
                <w:b/>
                <w:bCs/>
                <w:sz w:val="18"/>
                <w:szCs w:val="18"/>
                <w:lang w:val="el-GR"/>
              </w:rPr>
              <w:t xml:space="preserve"> </w:t>
            </w:r>
          </w:p>
          <w:p w14:paraId="7D2C2431" w14:textId="0EEBCE16" w:rsidR="000A1DFB" w:rsidRPr="003C58CF" w:rsidRDefault="000A1DFB" w:rsidP="00125A4A">
            <w:pPr>
              <w:autoSpaceDE w:val="0"/>
              <w:autoSpaceDN w:val="0"/>
              <w:spacing w:line="276" w:lineRule="auto"/>
              <w:jc w:val="center"/>
              <w:rPr>
                <w:rFonts w:cs="Arial"/>
                <w:b/>
                <w:bCs/>
                <w:sz w:val="18"/>
                <w:szCs w:val="18"/>
              </w:rPr>
            </w:pPr>
            <w:r w:rsidRPr="003C58CF">
              <w:rPr>
                <w:rFonts w:cs="Arial"/>
                <w:b/>
                <w:bCs/>
                <w:sz w:val="18"/>
                <w:szCs w:val="18"/>
                <w:lang w:val="el-GR"/>
              </w:rPr>
              <w:t>Προσβεβλημένη Επιφάνεια</w:t>
            </w:r>
          </w:p>
        </w:tc>
        <w:tc>
          <w:tcPr>
            <w:tcW w:w="2158"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17558F9" w14:textId="77777777" w:rsidR="000A1DFB" w:rsidRPr="003C58CF" w:rsidRDefault="000A1DFB" w:rsidP="00125A4A">
            <w:pPr>
              <w:autoSpaceDE w:val="0"/>
              <w:autoSpaceDN w:val="0"/>
              <w:spacing w:line="276" w:lineRule="auto"/>
              <w:jc w:val="center"/>
              <w:rPr>
                <w:rFonts w:cs="Arial"/>
                <w:b/>
                <w:bCs/>
                <w:sz w:val="18"/>
                <w:szCs w:val="18"/>
              </w:rPr>
            </w:pPr>
            <w:r w:rsidRPr="003C58CF">
              <w:rPr>
                <w:rFonts w:cs="Arial"/>
                <w:b/>
                <w:bCs/>
                <w:sz w:val="18"/>
                <w:szCs w:val="18"/>
              </w:rPr>
              <w:t>%</w:t>
            </w:r>
          </w:p>
        </w:tc>
      </w:tr>
      <w:tr w:rsidR="003C58CF" w:rsidRPr="0034117B" w14:paraId="7180406A" w14:textId="77777777" w:rsidTr="00125A4A">
        <w:tblPrEx>
          <w:tblBorders>
            <w:top w:val="none" w:sz="0" w:space="0" w:color="auto"/>
          </w:tblBorders>
        </w:tblPrEx>
        <w:trPr>
          <w:jc w:val="center"/>
        </w:trPr>
        <w:tc>
          <w:tcPr>
            <w:tcW w:w="261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BA7E64C" w14:textId="77777777" w:rsidR="003C58CF" w:rsidRPr="003C58CF" w:rsidRDefault="003C58CF" w:rsidP="00125A4A">
            <w:pPr>
              <w:autoSpaceDE w:val="0"/>
              <w:autoSpaceDN w:val="0"/>
              <w:spacing w:line="276" w:lineRule="auto"/>
              <w:jc w:val="center"/>
              <w:rPr>
                <w:rFonts w:cs="Arial"/>
                <w:b/>
                <w:bCs/>
                <w:sz w:val="18"/>
                <w:szCs w:val="18"/>
                <w:lang w:val="el-GR"/>
              </w:rPr>
            </w:pPr>
            <w:r w:rsidRPr="003C58CF">
              <w:rPr>
                <w:rFonts w:cs="Arial"/>
                <w:b/>
                <w:bCs/>
                <w:sz w:val="18"/>
                <w:szCs w:val="18"/>
                <w:lang w:val="el-GR"/>
              </w:rPr>
              <w:t>Ονομασία ασθένειας</w:t>
            </w:r>
          </w:p>
        </w:tc>
        <w:tc>
          <w:tcPr>
            <w:tcW w:w="171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33AF601" w14:textId="3CE3E6F7" w:rsidR="003C58CF" w:rsidRPr="003C58CF" w:rsidRDefault="003C58CF" w:rsidP="00125A4A">
            <w:pPr>
              <w:autoSpaceDE w:val="0"/>
              <w:autoSpaceDN w:val="0"/>
              <w:spacing w:line="276" w:lineRule="auto"/>
              <w:jc w:val="center"/>
              <w:rPr>
                <w:rFonts w:cs="Arial"/>
                <w:b/>
                <w:bCs/>
                <w:sz w:val="18"/>
                <w:szCs w:val="18"/>
              </w:rPr>
            </w:pPr>
            <w:r>
              <w:rPr>
                <w:rFonts w:cs="Arial"/>
                <w:b/>
                <w:bCs/>
                <w:i/>
                <w:iCs/>
                <w:sz w:val="18"/>
                <w:szCs w:val="18"/>
                <w:lang w:val="en-US"/>
              </w:rPr>
              <w:t>Erysiphe</w:t>
            </w:r>
            <w:r w:rsidRPr="006A70FA">
              <w:rPr>
                <w:rFonts w:cs="Arial"/>
                <w:b/>
                <w:bCs/>
                <w:i/>
                <w:iCs/>
                <w:sz w:val="18"/>
                <w:szCs w:val="18"/>
                <w:lang w:val="en-US"/>
              </w:rPr>
              <w:t xml:space="preserve"> </w:t>
            </w:r>
            <w:proofErr w:type="spellStart"/>
            <w:r w:rsidRPr="006A70FA">
              <w:rPr>
                <w:rFonts w:cs="Arial"/>
                <w:b/>
                <w:bCs/>
                <w:i/>
                <w:iCs/>
                <w:sz w:val="18"/>
                <w:szCs w:val="18"/>
                <w:lang w:val="en-US"/>
              </w:rPr>
              <w:t>necator</w:t>
            </w:r>
            <w:proofErr w:type="spellEnd"/>
          </w:p>
        </w:tc>
        <w:tc>
          <w:tcPr>
            <w:tcW w:w="180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A964280" w14:textId="77777777" w:rsidR="00125A4A" w:rsidRDefault="003C58CF" w:rsidP="00125A4A">
            <w:pPr>
              <w:autoSpaceDE w:val="0"/>
              <w:autoSpaceDN w:val="0"/>
              <w:spacing w:line="276" w:lineRule="auto"/>
              <w:jc w:val="center"/>
              <w:rPr>
                <w:rFonts w:cs="Arial"/>
                <w:b/>
                <w:bCs/>
                <w:i/>
                <w:iCs/>
                <w:sz w:val="18"/>
                <w:szCs w:val="18"/>
                <w:lang w:val="el-GR"/>
              </w:rPr>
            </w:pPr>
            <w:r>
              <w:rPr>
                <w:rFonts w:cs="Arial"/>
                <w:b/>
                <w:bCs/>
                <w:i/>
                <w:iCs/>
                <w:sz w:val="18"/>
                <w:szCs w:val="18"/>
                <w:lang w:val="en-US"/>
              </w:rPr>
              <w:t>Erysiphe</w:t>
            </w:r>
            <w:r w:rsidRPr="006A70FA">
              <w:rPr>
                <w:rFonts w:cs="Arial"/>
                <w:b/>
                <w:bCs/>
                <w:i/>
                <w:iCs/>
                <w:sz w:val="18"/>
                <w:szCs w:val="18"/>
                <w:lang w:val="en-US"/>
              </w:rPr>
              <w:t xml:space="preserve"> </w:t>
            </w:r>
          </w:p>
          <w:p w14:paraId="37FC8311" w14:textId="4B2D0E9C" w:rsidR="003C58CF" w:rsidRPr="003C58CF" w:rsidRDefault="003C58CF" w:rsidP="00125A4A">
            <w:pPr>
              <w:autoSpaceDE w:val="0"/>
              <w:autoSpaceDN w:val="0"/>
              <w:spacing w:line="276" w:lineRule="auto"/>
              <w:jc w:val="center"/>
              <w:rPr>
                <w:rFonts w:cs="Arial"/>
                <w:b/>
                <w:bCs/>
                <w:sz w:val="18"/>
                <w:szCs w:val="18"/>
              </w:rPr>
            </w:pPr>
            <w:proofErr w:type="spellStart"/>
            <w:r w:rsidRPr="006A70FA">
              <w:rPr>
                <w:rFonts w:cs="Arial"/>
                <w:b/>
                <w:bCs/>
                <w:i/>
                <w:iCs/>
                <w:sz w:val="18"/>
                <w:szCs w:val="18"/>
                <w:lang w:val="en-US"/>
              </w:rPr>
              <w:t>necator</w:t>
            </w:r>
            <w:proofErr w:type="spellEnd"/>
          </w:p>
        </w:tc>
        <w:tc>
          <w:tcPr>
            <w:tcW w:w="170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D3D0302" w14:textId="06247F56" w:rsidR="003C58CF" w:rsidRPr="003C58CF" w:rsidRDefault="003C58CF" w:rsidP="00125A4A">
            <w:pPr>
              <w:autoSpaceDE w:val="0"/>
              <w:autoSpaceDN w:val="0"/>
              <w:spacing w:line="276" w:lineRule="auto"/>
              <w:jc w:val="center"/>
              <w:rPr>
                <w:rFonts w:cs="Arial"/>
                <w:b/>
                <w:bCs/>
                <w:sz w:val="18"/>
                <w:szCs w:val="18"/>
              </w:rPr>
            </w:pPr>
            <w:r>
              <w:rPr>
                <w:rFonts w:cs="Arial"/>
                <w:b/>
                <w:bCs/>
                <w:i/>
                <w:iCs/>
                <w:sz w:val="18"/>
                <w:szCs w:val="18"/>
                <w:lang w:val="en-US"/>
              </w:rPr>
              <w:t>Erysiphe</w:t>
            </w:r>
            <w:r w:rsidRPr="006A70FA">
              <w:rPr>
                <w:rFonts w:cs="Arial"/>
                <w:b/>
                <w:bCs/>
                <w:i/>
                <w:iCs/>
                <w:sz w:val="18"/>
                <w:szCs w:val="18"/>
                <w:lang w:val="en-US"/>
              </w:rPr>
              <w:t xml:space="preserve"> </w:t>
            </w:r>
            <w:proofErr w:type="spellStart"/>
            <w:r w:rsidRPr="006A70FA">
              <w:rPr>
                <w:rFonts w:cs="Arial"/>
                <w:b/>
                <w:bCs/>
                <w:i/>
                <w:iCs/>
                <w:sz w:val="18"/>
                <w:szCs w:val="18"/>
                <w:lang w:val="en-US"/>
              </w:rPr>
              <w:t>necator</w:t>
            </w:r>
            <w:proofErr w:type="spellEnd"/>
          </w:p>
        </w:tc>
        <w:tc>
          <w:tcPr>
            <w:tcW w:w="2158"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298212D" w14:textId="77777777" w:rsidR="00125A4A" w:rsidRDefault="003C58CF" w:rsidP="00125A4A">
            <w:pPr>
              <w:autoSpaceDE w:val="0"/>
              <w:autoSpaceDN w:val="0"/>
              <w:spacing w:line="276" w:lineRule="auto"/>
              <w:jc w:val="center"/>
              <w:rPr>
                <w:rFonts w:cs="Arial"/>
                <w:b/>
                <w:bCs/>
                <w:i/>
                <w:iCs/>
                <w:sz w:val="18"/>
                <w:szCs w:val="18"/>
                <w:lang w:val="el-GR"/>
              </w:rPr>
            </w:pPr>
            <w:r>
              <w:rPr>
                <w:rFonts w:cs="Arial"/>
                <w:b/>
                <w:bCs/>
                <w:i/>
                <w:iCs/>
                <w:sz w:val="18"/>
                <w:szCs w:val="18"/>
                <w:lang w:val="en-US"/>
              </w:rPr>
              <w:t>Erysiphe</w:t>
            </w:r>
            <w:r w:rsidRPr="006A70FA">
              <w:rPr>
                <w:rFonts w:cs="Arial"/>
                <w:b/>
                <w:bCs/>
                <w:i/>
                <w:iCs/>
                <w:sz w:val="18"/>
                <w:szCs w:val="18"/>
                <w:lang w:val="en-US"/>
              </w:rPr>
              <w:t xml:space="preserve"> </w:t>
            </w:r>
          </w:p>
          <w:p w14:paraId="58A949C7" w14:textId="1181FB73" w:rsidR="003C58CF" w:rsidRPr="003C58CF" w:rsidRDefault="003C58CF" w:rsidP="00125A4A">
            <w:pPr>
              <w:autoSpaceDE w:val="0"/>
              <w:autoSpaceDN w:val="0"/>
              <w:spacing w:line="276" w:lineRule="auto"/>
              <w:jc w:val="center"/>
              <w:rPr>
                <w:rFonts w:cs="Arial"/>
                <w:b/>
                <w:bCs/>
                <w:sz w:val="18"/>
                <w:szCs w:val="18"/>
              </w:rPr>
            </w:pPr>
            <w:proofErr w:type="spellStart"/>
            <w:r w:rsidRPr="006A70FA">
              <w:rPr>
                <w:rFonts w:cs="Arial"/>
                <w:b/>
                <w:bCs/>
                <w:i/>
                <w:iCs/>
                <w:sz w:val="18"/>
                <w:szCs w:val="18"/>
                <w:lang w:val="en-US"/>
              </w:rPr>
              <w:t>necator</w:t>
            </w:r>
            <w:proofErr w:type="spellEnd"/>
          </w:p>
        </w:tc>
      </w:tr>
      <w:tr w:rsidR="00791370" w:rsidRPr="0034117B" w14:paraId="0B2E6F37" w14:textId="77777777" w:rsidTr="00125A4A">
        <w:trPr>
          <w:jc w:val="center"/>
        </w:trPr>
        <w:tc>
          <w:tcPr>
            <w:tcW w:w="1079" w:type="dxa"/>
            <w:tcBorders>
              <w:top w:val="single" w:sz="4" w:space="0" w:color="auto"/>
              <w:left w:val="single" w:sz="4" w:space="0" w:color="auto"/>
              <w:bottom w:val="single" w:sz="4" w:space="0" w:color="auto"/>
              <w:right w:val="single" w:sz="4" w:space="0" w:color="auto"/>
            </w:tcBorders>
          </w:tcPr>
          <w:p w14:paraId="60341CA4" w14:textId="77777777" w:rsidR="00791370" w:rsidRPr="0034117B" w:rsidRDefault="00791370" w:rsidP="00125A4A">
            <w:pPr>
              <w:autoSpaceDE w:val="0"/>
              <w:autoSpaceDN w:val="0"/>
              <w:spacing w:line="276" w:lineRule="auto"/>
              <w:jc w:val="center"/>
              <w:rPr>
                <w:rFonts w:cs="Arial"/>
                <w:sz w:val="18"/>
                <w:szCs w:val="18"/>
              </w:rPr>
            </w:pPr>
            <w:proofErr w:type="spellStart"/>
            <w:r w:rsidRPr="0034117B">
              <w:rPr>
                <w:rFonts w:cs="Arial"/>
                <w:sz w:val="18"/>
                <w:szCs w:val="18"/>
              </w:rPr>
              <w:t>Νο</w:t>
            </w:r>
            <w:proofErr w:type="spellEnd"/>
            <w:r w:rsidRPr="0034117B">
              <w:rPr>
                <w:rFonts w:cs="Arial"/>
                <w:sz w:val="18"/>
                <w:szCs w:val="18"/>
              </w:rPr>
              <w:t>. επ</w:t>
            </w:r>
            <w:proofErr w:type="spellStart"/>
            <w:r w:rsidRPr="0034117B">
              <w:rPr>
                <w:rFonts w:cs="Arial"/>
                <w:sz w:val="18"/>
                <w:szCs w:val="18"/>
              </w:rPr>
              <w:t>έμ</w:t>
            </w:r>
            <w:proofErr w:type="spellEnd"/>
            <w:r w:rsidRPr="0034117B">
              <w:rPr>
                <w:rFonts w:cs="Arial"/>
                <w:sz w:val="18"/>
                <w:szCs w:val="18"/>
              </w:rPr>
              <w:t>βασης</w:t>
            </w:r>
          </w:p>
        </w:tc>
        <w:tc>
          <w:tcPr>
            <w:tcW w:w="1531" w:type="dxa"/>
            <w:tcBorders>
              <w:top w:val="single" w:sz="4" w:space="0" w:color="auto"/>
              <w:left w:val="single" w:sz="4" w:space="0" w:color="auto"/>
              <w:bottom w:val="single" w:sz="4" w:space="0" w:color="auto"/>
              <w:right w:val="single" w:sz="4" w:space="0" w:color="auto"/>
            </w:tcBorders>
          </w:tcPr>
          <w:p w14:paraId="4A3B9C6A" w14:textId="77777777" w:rsidR="00791370" w:rsidRPr="0034117B" w:rsidRDefault="00791370" w:rsidP="00125A4A">
            <w:pPr>
              <w:autoSpaceDE w:val="0"/>
              <w:autoSpaceDN w:val="0"/>
              <w:spacing w:line="276" w:lineRule="auto"/>
              <w:jc w:val="center"/>
              <w:rPr>
                <w:rFonts w:cs="Arial"/>
                <w:sz w:val="18"/>
                <w:szCs w:val="18"/>
              </w:rPr>
            </w:pPr>
            <w:proofErr w:type="spellStart"/>
            <w:r w:rsidRPr="0034117B">
              <w:rPr>
                <w:rFonts w:cs="Arial"/>
                <w:sz w:val="18"/>
                <w:szCs w:val="18"/>
              </w:rPr>
              <w:t>Ονομ</w:t>
            </w:r>
            <w:proofErr w:type="spellEnd"/>
            <w:r w:rsidRPr="0034117B">
              <w:rPr>
                <w:rFonts w:cs="Arial"/>
                <w:sz w:val="18"/>
                <w:szCs w:val="18"/>
              </w:rPr>
              <w:t>ασία επ</w:t>
            </w:r>
            <w:proofErr w:type="spellStart"/>
            <w:r w:rsidRPr="0034117B">
              <w:rPr>
                <w:rFonts w:cs="Arial"/>
                <w:sz w:val="18"/>
                <w:szCs w:val="18"/>
              </w:rPr>
              <w:t>έμ</w:t>
            </w:r>
            <w:proofErr w:type="spellEnd"/>
            <w:r w:rsidRPr="0034117B">
              <w:rPr>
                <w:rFonts w:cs="Arial"/>
                <w:sz w:val="18"/>
                <w:szCs w:val="18"/>
              </w:rPr>
              <w:t>βασης</w:t>
            </w:r>
          </w:p>
        </w:tc>
        <w:tc>
          <w:tcPr>
            <w:tcW w:w="1711" w:type="dxa"/>
            <w:gridSpan w:val="2"/>
            <w:tcBorders>
              <w:top w:val="single" w:sz="4" w:space="0" w:color="auto"/>
              <w:left w:val="single" w:sz="4" w:space="0" w:color="auto"/>
              <w:bottom w:val="nil"/>
            </w:tcBorders>
            <w:vAlign w:val="center"/>
          </w:tcPr>
          <w:p w14:paraId="6BEC6A5E"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13</w:t>
            </w:r>
          </w:p>
        </w:tc>
        <w:tc>
          <w:tcPr>
            <w:tcW w:w="1802" w:type="dxa"/>
            <w:gridSpan w:val="2"/>
            <w:tcBorders>
              <w:top w:val="single" w:sz="4" w:space="0" w:color="auto"/>
              <w:bottom w:val="nil"/>
            </w:tcBorders>
            <w:vAlign w:val="center"/>
          </w:tcPr>
          <w:p w14:paraId="67B98C83"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14</w:t>
            </w:r>
          </w:p>
        </w:tc>
        <w:tc>
          <w:tcPr>
            <w:tcW w:w="1709" w:type="dxa"/>
            <w:gridSpan w:val="3"/>
            <w:tcBorders>
              <w:top w:val="single" w:sz="4" w:space="0" w:color="auto"/>
              <w:bottom w:val="nil"/>
            </w:tcBorders>
            <w:vAlign w:val="center"/>
          </w:tcPr>
          <w:p w14:paraId="54505AE0"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15</w:t>
            </w:r>
          </w:p>
        </w:tc>
        <w:tc>
          <w:tcPr>
            <w:tcW w:w="2158" w:type="dxa"/>
            <w:gridSpan w:val="3"/>
            <w:tcBorders>
              <w:top w:val="single" w:sz="4" w:space="0" w:color="auto"/>
              <w:bottom w:val="nil"/>
            </w:tcBorders>
            <w:vAlign w:val="center"/>
          </w:tcPr>
          <w:p w14:paraId="29BB22AF"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16</w:t>
            </w:r>
          </w:p>
        </w:tc>
      </w:tr>
      <w:tr w:rsidR="00791370" w:rsidRPr="0034117B" w14:paraId="2CF2815D" w14:textId="77777777" w:rsidTr="00125A4A">
        <w:trPr>
          <w:jc w:val="center"/>
        </w:trPr>
        <w:tc>
          <w:tcPr>
            <w:tcW w:w="1079" w:type="dxa"/>
            <w:tcBorders>
              <w:top w:val="single" w:sz="4" w:space="0" w:color="auto"/>
              <w:left w:val="single" w:sz="4" w:space="0" w:color="auto"/>
              <w:bottom w:val="single" w:sz="4" w:space="0" w:color="auto"/>
              <w:right w:val="single" w:sz="4" w:space="0" w:color="auto"/>
            </w:tcBorders>
            <w:vAlign w:val="center"/>
          </w:tcPr>
          <w:p w14:paraId="0F6D4A14"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w:t>
            </w:r>
          </w:p>
        </w:tc>
        <w:tc>
          <w:tcPr>
            <w:tcW w:w="1531" w:type="dxa"/>
            <w:tcBorders>
              <w:top w:val="single" w:sz="4" w:space="0" w:color="auto"/>
              <w:left w:val="single" w:sz="4" w:space="0" w:color="auto"/>
              <w:bottom w:val="single" w:sz="4" w:space="0" w:color="auto"/>
              <w:right w:val="single" w:sz="4" w:space="0" w:color="auto"/>
            </w:tcBorders>
            <w:vAlign w:val="center"/>
          </w:tcPr>
          <w:p w14:paraId="6EBFA479"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lang w:val="el-GR"/>
              </w:rPr>
              <w:t>Μάρτυρας</w:t>
            </w:r>
          </w:p>
        </w:tc>
        <w:tc>
          <w:tcPr>
            <w:tcW w:w="1218" w:type="dxa"/>
            <w:tcBorders>
              <w:top w:val="single" w:sz="2" w:space="0" w:color="auto"/>
              <w:left w:val="single" w:sz="4" w:space="0" w:color="auto"/>
              <w:bottom w:val="single" w:sz="2" w:space="0" w:color="auto"/>
              <w:right w:val="nil"/>
            </w:tcBorders>
            <w:shd w:val="clear" w:color="auto" w:fill="BFBFBF" w:themeFill="background1" w:themeFillShade="BF"/>
            <w:vAlign w:val="center"/>
          </w:tcPr>
          <w:p w14:paraId="4915B389"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5,7</w:t>
            </w:r>
          </w:p>
        </w:tc>
        <w:tc>
          <w:tcPr>
            <w:tcW w:w="493" w:type="dxa"/>
            <w:tcBorders>
              <w:top w:val="single" w:sz="2" w:space="0" w:color="auto"/>
              <w:left w:val="nil"/>
              <w:bottom w:val="single" w:sz="2" w:space="0" w:color="auto"/>
            </w:tcBorders>
            <w:shd w:val="clear" w:color="auto" w:fill="BFBFBF" w:themeFill="background1" w:themeFillShade="BF"/>
            <w:vAlign w:val="center"/>
          </w:tcPr>
          <w:p w14:paraId="60957917"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a</w:t>
            </w:r>
          </w:p>
        </w:tc>
        <w:tc>
          <w:tcPr>
            <w:tcW w:w="989" w:type="dxa"/>
            <w:tcBorders>
              <w:top w:val="single" w:sz="2" w:space="0" w:color="auto"/>
              <w:bottom w:val="single" w:sz="2" w:space="0" w:color="auto"/>
              <w:right w:val="nil"/>
            </w:tcBorders>
            <w:shd w:val="clear" w:color="auto" w:fill="BFBFBF" w:themeFill="background1" w:themeFillShade="BF"/>
            <w:vAlign w:val="center"/>
          </w:tcPr>
          <w:p w14:paraId="61535DE4"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48,5</w:t>
            </w:r>
          </w:p>
        </w:tc>
        <w:tc>
          <w:tcPr>
            <w:tcW w:w="813" w:type="dxa"/>
            <w:tcBorders>
              <w:top w:val="single" w:sz="2" w:space="0" w:color="auto"/>
              <w:left w:val="nil"/>
              <w:bottom w:val="single" w:sz="2" w:space="0" w:color="auto"/>
            </w:tcBorders>
            <w:shd w:val="clear" w:color="auto" w:fill="BFBFBF" w:themeFill="background1" w:themeFillShade="BF"/>
            <w:vAlign w:val="center"/>
          </w:tcPr>
          <w:p w14:paraId="5645DB4E"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a</w:t>
            </w:r>
          </w:p>
        </w:tc>
        <w:tc>
          <w:tcPr>
            <w:tcW w:w="1259" w:type="dxa"/>
            <w:gridSpan w:val="2"/>
            <w:tcBorders>
              <w:top w:val="single" w:sz="2" w:space="0" w:color="auto"/>
              <w:bottom w:val="single" w:sz="2" w:space="0" w:color="auto"/>
              <w:right w:val="nil"/>
            </w:tcBorders>
            <w:shd w:val="clear" w:color="auto" w:fill="BFBFBF" w:themeFill="background1" w:themeFillShade="BF"/>
            <w:vAlign w:val="center"/>
          </w:tcPr>
          <w:p w14:paraId="50FB1341"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32,4</w:t>
            </w:r>
          </w:p>
        </w:tc>
        <w:tc>
          <w:tcPr>
            <w:tcW w:w="450" w:type="dxa"/>
            <w:tcBorders>
              <w:top w:val="single" w:sz="2" w:space="0" w:color="auto"/>
              <w:left w:val="nil"/>
              <w:bottom w:val="single" w:sz="2" w:space="0" w:color="auto"/>
            </w:tcBorders>
            <w:shd w:val="clear" w:color="auto" w:fill="BFBFBF" w:themeFill="background1" w:themeFillShade="BF"/>
            <w:vAlign w:val="center"/>
          </w:tcPr>
          <w:p w14:paraId="4B1E8F3C"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a</w:t>
            </w:r>
          </w:p>
        </w:tc>
        <w:tc>
          <w:tcPr>
            <w:tcW w:w="1349" w:type="dxa"/>
            <w:gridSpan w:val="2"/>
            <w:tcBorders>
              <w:top w:val="single" w:sz="2" w:space="0" w:color="auto"/>
              <w:bottom w:val="single" w:sz="2" w:space="0" w:color="auto"/>
              <w:right w:val="nil"/>
            </w:tcBorders>
            <w:shd w:val="clear" w:color="auto" w:fill="BFBFBF" w:themeFill="background1" w:themeFillShade="BF"/>
            <w:vAlign w:val="center"/>
          </w:tcPr>
          <w:p w14:paraId="6E69DCD7"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76,8</w:t>
            </w:r>
          </w:p>
        </w:tc>
        <w:tc>
          <w:tcPr>
            <w:tcW w:w="809" w:type="dxa"/>
            <w:tcBorders>
              <w:top w:val="single" w:sz="2" w:space="0" w:color="auto"/>
              <w:left w:val="nil"/>
              <w:bottom w:val="single" w:sz="2" w:space="0" w:color="auto"/>
            </w:tcBorders>
            <w:shd w:val="clear" w:color="auto" w:fill="BFBFBF" w:themeFill="background1" w:themeFillShade="BF"/>
            <w:vAlign w:val="center"/>
          </w:tcPr>
          <w:p w14:paraId="6E4A2175"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a</w:t>
            </w:r>
          </w:p>
        </w:tc>
      </w:tr>
      <w:tr w:rsidR="00791370" w:rsidRPr="0034117B" w14:paraId="64CFE4D9" w14:textId="77777777" w:rsidTr="00125A4A">
        <w:trPr>
          <w:jc w:val="center"/>
        </w:trPr>
        <w:tc>
          <w:tcPr>
            <w:tcW w:w="1079" w:type="dxa"/>
            <w:tcBorders>
              <w:top w:val="single" w:sz="4" w:space="0" w:color="auto"/>
              <w:left w:val="single" w:sz="4" w:space="0" w:color="auto"/>
              <w:bottom w:val="single" w:sz="4" w:space="0" w:color="auto"/>
              <w:right w:val="single" w:sz="4" w:space="0" w:color="auto"/>
            </w:tcBorders>
            <w:vAlign w:val="center"/>
          </w:tcPr>
          <w:p w14:paraId="6E598A00"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w:t>
            </w:r>
          </w:p>
        </w:tc>
        <w:tc>
          <w:tcPr>
            <w:tcW w:w="1531" w:type="dxa"/>
            <w:tcBorders>
              <w:top w:val="single" w:sz="4" w:space="0" w:color="auto"/>
              <w:left w:val="single" w:sz="4" w:space="0" w:color="auto"/>
              <w:bottom w:val="single" w:sz="4" w:space="0" w:color="auto"/>
              <w:right w:val="single" w:sz="4" w:space="0" w:color="auto"/>
            </w:tcBorders>
            <w:vAlign w:val="center"/>
          </w:tcPr>
          <w:p w14:paraId="7C100B32"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STR1</w:t>
            </w:r>
          </w:p>
        </w:tc>
        <w:tc>
          <w:tcPr>
            <w:tcW w:w="1218" w:type="dxa"/>
            <w:tcBorders>
              <w:top w:val="single" w:sz="2" w:space="0" w:color="auto"/>
              <w:left w:val="single" w:sz="4" w:space="0" w:color="auto"/>
              <w:bottom w:val="single" w:sz="2" w:space="0" w:color="auto"/>
              <w:right w:val="nil"/>
            </w:tcBorders>
            <w:shd w:val="clear" w:color="auto" w:fill="BFBFBF" w:themeFill="background1" w:themeFillShade="BF"/>
            <w:vAlign w:val="center"/>
          </w:tcPr>
          <w:p w14:paraId="0E8A7E45"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0,0</w:t>
            </w:r>
          </w:p>
        </w:tc>
        <w:tc>
          <w:tcPr>
            <w:tcW w:w="493" w:type="dxa"/>
            <w:tcBorders>
              <w:top w:val="single" w:sz="2" w:space="0" w:color="auto"/>
              <w:left w:val="nil"/>
              <w:bottom w:val="single" w:sz="2" w:space="0" w:color="auto"/>
            </w:tcBorders>
            <w:shd w:val="clear" w:color="auto" w:fill="BFBFBF" w:themeFill="background1" w:themeFillShade="BF"/>
            <w:vAlign w:val="center"/>
          </w:tcPr>
          <w:p w14:paraId="721ACF57"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d</w:t>
            </w:r>
          </w:p>
        </w:tc>
        <w:tc>
          <w:tcPr>
            <w:tcW w:w="989" w:type="dxa"/>
            <w:tcBorders>
              <w:top w:val="single" w:sz="2" w:space="0" w:color="auto"/>
              <w:bottom w:val="single" w:sz="2" w:space="0" w:color="auto"/>
              <w:right w:val="nil"/>
            </w:tcBorders>
            <w:shd w:val="clear" w:color="auto" w:fill="BFBFBF" w:themeFill="background1" w:themeFillShade="BF"/>
            <w:vAlign w:val="center"/>
          </w:tcPr>
          <w:p w14:paraId="0991383E"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0,0</w:t>
            </w:r>
          </w:p>
        </w:tc>
        <w:tc>
          <w:tcPr>
            <w:tcW w:w="813" w:type="dxa"/>
            <w:tcBorders>
              <w:top w:val="single" w:sz="2" w:space="0" w:color="auto"/>
              <w:left w:val="nil"/>
              <w:bottom w:val="single" w:sz="2" w:space="0" w:color="auto"/>
            </w:tcBorders>
            <w:shd w:val="clear" w:color="auto" w:fill="BFBFBF" w:themeFill="background1" w:themeFillShade="BF"/>
            <w:vAlign w:val="center"/>
          </w:tcPr>
          <w:p w14:paraId="23274AE9"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d</w:t>
            </w:r>
          </w:p>
        </w:tc>
        <w:tc>
          <w:tcPr>
            <w:tcW w:w="1259" w:type="dxa"/>
            <w:gridSpan w:val="2"/>
            <w:tcBorders>
              <w:top w:val="single" w:sz="2" w:space="0" w:color="auto"/>
              <w:bottom w:val="single" w:sz="2" w:space="0" w:color="auto"/>
              <w:right w:val="nil"/>
            </w:tcBorders>
            <w:shd w:val="clear" w:color="auto" w:fill="BFBFBF" w:themeFill="background1" w:themeFillShade="BF"/>
            <w:vAlign w:val="center"/>
          </w:tcPr>
          <w:p w14:paraId="3571A2D0"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0,0</w:t>
            </w:r>
          </w:p>
        </w:tc>
        <w:tc>
          <w:tcPr>
            <w:tcW w:w="450" w:type="dxa"/>
            <w:tcBorders>
              <w:top w:val="single" w:sz="2" w:space="0" w:color="auto"/>
              <w:left w:val="nil"/>
              <w:bottom w:val="single" w:sz="2" w:space="0" w:color="auto"/>
            </w:tcBorders>
            <w:shd w:val="clear" w:color="auto" w:fill="BFBFBF" w:themeFill="background1" w:themeFillShade="BF"/>
            <w:vAlign w:val="center"/>
          </w:tcPr>
          <w:p w14:paraId="637FDB0E"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d</w:t>
            </w:r>
          </w:p>
        </w:tc>
        <w:tc>
          <w:tcPr>
            <w:tcW w:w="1349" w:type="dxa"/>
            <w:gridSpan w:val="2"/>
            <w:tcBorders>
              <w:top w:val="single" w:sz="2" w:space="0" w:color="auto"/>
              <w:bottom w:val="single" w:sz="2" w:space="0" w:color="auto"/>
              <w:right w:val="nil"/>
            </w:tcBorders>
            <w:shd w:val="clear" w:color="auto" w:fill="BFBFBF" w:themeFill="background1" w:themeFillShade="BF"/>
            <w:vAlign w:val="center"/>
          </w:tcPr>
          <w:p w14:paraId="3B038B97"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0,0</w:t>
            </w:r>
          </w:p>
        </w:tc>
        <w:tc>
          <w:tcPr>
            <w:tcW w:w="809" w:type="dxa"/>
            <w:tcBorders>
              <w:top w:val="single" w:sz="2" w:space="0" w:color="auto"/>
              <w:left w:val="nil"/>
              <w:bottom w:val="single" w:sz="2" w:space="0" w:color="auto"/>
            </w:tcBorders>
            <w:shd w:val="clear" w:color="auto" w:fill="BFBFBF" w:themeFill="background1" w:themeFillShade="BF"/>
            <w:vAlign w:val="center"/>
          </w:tcPr>
          <w:p w14:paraId="120F0217"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c</w:t>
            </w:r>
          </w:p>
        </w:tc>
      </w:tr>
      <w:tr w:rsidR="00791370" w:rsidRPr="0034117B" w14:paraId="0892CB36" w14:textId="77777777" w:rsidTr="00125A4A">
        <w:trPr>
          <w:jc w:val="center"/>
        </w:trPr>
        <w:tc>
          <w:tcPr>
            <w:tcW w:w="1079" w:type="dxa"/>
            <w:tcBorders>
              <w:top w:val="single" w:sz="4" w:space="0" w:color="auto"/>
              <w:left w:val="single" w:sz="4" w:space="0" w:color="auto"/>
              <w:bottom w:val="single" w:sz="4" w:space="0" w:color="auto"/>
              <w:right w:val="single" w:sz="4" w:space="0" w:color="auto"/>
            </w:tcBorders>
            <w:vAlign w:val="center"/>
          </w:tcPr>
          <w:p w14:paraId="168B5764"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3</w:t>
            </w:r>
          </w:p>
        </w:tc>
        <w:tc>
          <w:tcPr>
            <w:tcW w:w="1531" w:type="dxa"/>
            <w:tcBorders>
              <w:top w:val="single" w:sz="4" w:space="0" w:color="auto"/>
              <w:left w:val="single" w:sz="4" w:space="0" w:color="auto"/>
              <w:bottom w:val="single" w:sz="4" w:space="0" w:color="auto"/>
              <w:right w:val="single" w:sz="4" w:space="0" w:color="auto"/>
            </w:tcBorders>
            <w:vAlign w:val="center"/>
          </w:tcPr>
          <w:p w14:paraId="7AA442C9"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STR2</w:t>
            </w:r>
          </w:p>
        </w:tc>
        <w:tc>
          <w:tcPr>
            <w:tcW w:w="1218" w:type="dxa"/>
            <w:tcBorders>
              <w:top w:val="single" w:sz="2" w:space="0" w:color="auto"/>
              <w:left w:val="single" w:sz="4" w:space="0" w:color="auto"/>
              <w:bottom w:val="single" w:sz="2" w:space="0" w:color="auto"/>
              <w:right w:val="nil"/>
            </w:tcBorders>
            <w:shd w:val="clear" w:color="auto" w:fill="BFBFBF" w:themeFill="background1" w:themeFillShade="BF"/>
            <w:vAlign w:val="center"/>
          </w:tcPr>
          <w:p w14:paraId="0AA30059"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1,4</w:t>
            </w:r>
          </w:p>
        </w:tc>
        <w:tc>
          <w:tcPr>
            <w:tcW w:w="493" w:type="dxa"/>
            <w:tcBorders>
              <w:top w:val="single" w:sz="2" w:space="0" w:color="auto"/>
              <w:left w:val="nil"/>
              <w:bottom w:val="single" w:sz="2" w:space="0" w:color="auto"/>
            </w:tcBorders>
            <w:shd w:val="clear" w:color="auto" w:fill="BFBFBF" w:themeFill="background1" w:themeFillShade="BF"/>
            <w:vAlign w:val="center"/>
          </w:tcPr>
          <w:p w14:paraId="2A511C64"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b</w:t>
            </w:r>
          </w:p>
        </w:tc>
        <w:tc>
          <w:tcPr>
            <w:tcW w:w="989" w:type="dxa"/>
            <w:tcBorders>
              <w:top w:val="single" w:sz="2" w:space="0" w:color="auto"/>
              <w:bottom w:val="single" w:sz="2" w:space="0" w:color="auto"/>
              <w:right w:val="nil"/>
            </w:tcBorders>
            <w:shd w:val="clear" w:color="auto" w:fill="BFBFBF" w:themeFill="background1" w:themeFillShade="BF"/>
            <w:vAlign w:val="center"/>
          </w:tcPr>
          <w:p w14:paraId="04BAFBCD"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23,8</w:t>
            </w:r>
          </w:p>
        </w:tc>
        <w:tc>
          <w:tcPr>
            <w:tcW w:w="813" w:type="dxa"/>
            <w:tcBorders>
              <w:top w:val="single" w:sz="2" w:space="0" w:color="auto"/>
              <w:left w:val="nil"/>
              <w:bottom w:val="single" w:sz="2" w:space="0" w:color="auto"/>
            </w:tcBorders>
            <w:shd w:val="clear" w:color="auto" w:fill="BFBFBF" w:themeFill="background1" w:themeFillShade="BF"/>
            <w:vAlign w:val="center"/>
          </w:tcPr>
          <w:p w14:paraId="145AA84A"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b</w:t>
            </w:r>
          </w:p>
        </w:tc>
        <w:tc>
          <w:tcPr>
            <w:tcW w:w="1259" w:type="dxa"/>
            <w:gridSpan w:val="2"/>
            <w:tcBorders>
              <w:top w:val="single" w:sz="2" w:space="0" w:color="auto"/>
              <w:bottom w:val="single" w:sz="2" w:space="0" w:color="auto"/>
              <w:right w:val="nil"/>
            </w:tcBorders>
            <w:shd w:val="clear" w:color="auto" w:fill="BFBFBF" w:themeFill="background1" w:themeFillShade="BF"/>
            <w:vAlign w:val="center"/>
          </w:tcPr>
          <w:p w14:paraId="74F6D6ED"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12,7</w:t>
            </w:r>
          </w:p>
        </w:tc>
        <w:tc>
          <w:tcPr>
            <w:tcW w:w="450" w:type="dxa"/>
            <w:tcBorders>
              <w:top w:val="single" w:sz="2" w:space="0" w:color="auto"/>
              <w:left w:val="nil"/>
              <w:bottom w:val="single" w:sz="2" w:space="0" w:color="auto"/>
            </w:tcBorders>
            <w:shd w:val="clear" w:color="auto" w:fill="BFBFBF" w:themeFill="background1" w:themeFillShade="BF"/>
            <w:vAlign w:val="center"/>
          </w:tcPr>
          <w:p w14:paraId="3CA03D35"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b</w:t>
            </w:r>
          </w:p>
        </w:tc>
        <w:tc>
          <w:tcPr>
            <w:tcW w:w="1349" w:type="dxa"/>
            <w:gridSpan w:val="2"/>
            <w:tcBorders>
              <w:top w:val="single" w:sz="2" w:space="0" w:color="auto"/>
              <w:bottom w:val="single" w:sz="2" w:space="0" w:color="auto"/>
              <w:right w:val="nil"/>
            </w:tcBorders>
            <w:shd w:val="clear" w:color="auto" w:fill="BFBFBF" w:themeFill="background1" w:themeFillShade="BF"/>
            <w:vAlign w:val="center"/>
          </w:tcPr>
          <w:p w14:paraId="6A58DE83"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63,7</w:t>
            </w:r>
          </w:p>
        </w:tc>
        <w:tc>
          <w:tcPr>
            <w:tcW w:w="809" w:type="dxa"/>
            <w:tcBorders>
              <w:top w:val="single" w:sz="2" w:space="0" w:color="auto"/>
              <w:left w:val="nil"/>
              <w:bottom w:val="single" w:sz="2" w:space="0" w:color="auto"/>
            </w:tcBorders>
            <w:shd w:val="clear" w:color="auto" w:fill="BFBFBF" w:themeFill="background1" w:themeFillShade="BF"/>
            <w:vAlign w:val="center"/>
          </w:tcPr>
          <w:p w14:paraId="6E5D33A2"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a</w:t>
            </w:r>
          </w:p>
        </w:tc>
      </w:tr>
      <w:tr w:rsidR="00791370" w:rsidRPr="0034117B" w14:paraId="257919F8" w14:textId="77777777" w:rsidTr="00125A4A">
        <w:trPr>
          <w:jc w:val="center"/>
        </w:trPr>
        <w:tc>
          <w:tcPr>
            <w:tcW w:w="1079" w:type="dxa"/>
            <w:tcBorders>
              <w:top w:val="single" w:sz="4" w:space="0" w:color="auto"/>
              <w:left w:val="single" w:sz="4" w:space="0" w:color="auto"/>
              <w:bottom w:val="single" w:sz="4" w:space="0" w:color="auto"/>
              <w:right w:val="single" w:sz="4" w:space="0" w:color="auto"/>
            </w:tcBorders>
            <w:vAlign w:val="center"/>
          </w:tcPr>
          <w:p w14:paraId="028A85C0"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4</w:t>
            </w:r>
          </w:p>
        </w:tc>
        <w:tc>
          <w:tcPr>
            <w:tcW w:w="1531" w:type="dxa"/>
            <w:tcBorders>
              <w:top w:val="single" w:sz="4" w:space="0" w:color="auto"/>
              <w:left w:val="single" w:sz="4" w:space="0" w:color="auto"/>
              <w:bottom w:val="single" w:sz="4" w:space="0" w:color="auto"/>
              <w:right w:val="single" w:sz="4" w:space="0" w:color="auto"/>
            </w:tcBorders>
            <w:vAlign w:val="center"/>
          </w:tcPr>
          <w:p w14:paraId="1739D3E5"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STR3</w:t>
            </w:r>
          </w:p>
        </w:tc>
        <w:tc>
          <w:tcPr>
            <w:tcW w:w="1218" w:type="dxa"/>
            <w:tcBorders>
              <w:top w:val="single" w:sz="2" w:space="0" w:color="auto"/>
              <w:left w:val="single" w:sz="4" w:space="0" w:color="auto"/>
              <w:bottom w:val="single" w:sz="4" w:space="0" w:color="auto"/>
              <w:right w:val="nil"/>
            </w:tcBorders>
            <w:shd w:val="clear" w:color="auto" w:fill="BFBFBF" w:themeFill="background1" w:themeFillShade="BF"/>
            <w:vAlign w:val="center"/>
          </w:tcPr>
          <w:p w14:paraId="2082B410"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0,3</w:t>
            </w:r>
          </w:p>
        </w:tc>
        <w:tc>
          <w:tcPr>
            <w:tcW w:w="493" w:type="dxa"/>
            <w:tcBorders>
              <w:top w:val="single" w:sz="2" w:space="0" w:color="auto"/>
              <w:left w:val="nil"/>
              <w:bottom w:val="single" w:sz="4" w:space="0" w:color="auto"/>
            </w:tcBorders>
            <w:shd w:val="clear" w:color="auto" w:fill="BFBFBF" w:themeFill="background1" w:themeFillShade="BF"/>
            <w:vAlign w:val="center"/>
          </w:tcPr>
          <w:p w14:paraId="51429950"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c</w:t>
            </w:r>
          </w:p>
        </w:tc>
        <w:tc>
          <w:tcPr>
            <w:tcW w:w="989" w:type="dxa"/>
            <w:tcBorders>
              <w:top w:val="single" w:sz="2" w:space="0" w:color="auto"/>
              <w:bottom w:val="single" w:sz="4" w:space="0" w:color="auto"/>
              <w:right w:val="nil"/>
            </w:tcBorders>
            <w:shd w:val="clear" w:color="auto" w:fill="BFBFBF" w:themeFill="background1" w:themeFillShade="BF"/>
            <w:vAlign w:val="center"/>
          </w:tcPr>
          <w:p w14:paraId="03006131"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6,9</w:t>
            </w:r>
          </w:p>
        </w:tc>
        <w:tc>
          <w:tcPr>
            <w:tcW w:w="813" w:type="dxa"/>
            <w:tcBorders>
              <w:top w:val="single" w:sz="2" w:space="0" w:color="auto"/>
              <w:left w:val="nil"/>
              <w:bottom w:val="single" w:sz="4" w:space="0" w:color="auto"/>
            </w:tcBorders>
            <w:shd w:val="clear" w:color="auto" w:fill="BFBFBF" w:themeFill="background1" w:themeFillShade="BF"/>
            <w:vAlign w:val="center"/>
          </w:tcPr>
          <w:p w14:paraId="409D4115"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c</w:t>
            </w:r>
          </w:p>
        </w:tc>
        <w:tc>
          <w:tcPr>
            <w:tcW w:w="1259" w:type="dxa"/>
            <w:gridSpan w:val="2"/>
            <w:tcBorders>
              <w:top w:val="single" w:sz="2" w:space="0" w:color="auto"/>
              <w:bottom w:val="single" w:sz="4" w:space="0" w:color="auto"/>
              <w:right w:val="nil"/>
            </w:tcBorders>
            <w:shd w:val="clear" w:color="auto" w:fill="BFBFBF" w:themeFill="background1" w:themeFillShade="BF"/>
            <w:vAlign w:val="center"/>
          </w:tcPr>
          <w:p w14:paraId="6BD6A9E1"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2,5</w:t>
            </w:r>
          </w:p>
        </w:tc>
        <w:tc>
          <w:tcPr>
            <w:tcW w:w="450" w:type="dxa"/>
            <w:tcBorders>
              <w:top w:val="single" w:sz="2" w:space="0" w:color="auto"/>
              <w:left w:val="nil"/>
              <w:bottom w:val="single" w:sz="4" w:space="0" w:color="auto"/>
            </w:tcBorders>
            <w:shd w:val="clear" w:color="auto" w:fill="BFBFBF" w:themeFill="background1" w:themeFillShade="BF"/>
            <w:vAlign w:val="center"/>
          </w:tcPr>
          <w:p w14:paraId="2540191F"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c</w:t>
            </w:r>
          </w:p>
        </w:tc>
        <w:tc>
          <w:tcPr>
            <w:tcW w:w="1349" w:type="dxa"/>
            <w:gridSpan w:val="2"/>
            <w:tcBorders>
              <w:top w:val="single" w:sz="2" w:space="0" w:color="auto"/>
              <w:bottom w:val="single" w:sz="4" w:space="0" w:color="auto"/>
              <w:right w:val="nil"/>
            </w:tcBorders>
            <w:shd w:val="clear" w:color="auto" w:fill="BFBFBF" w:themeFill="background1" w:themeFillShade="BF"/>
            <w:vAlign w:val="center"/>
          </w:tcPr>
          <w:p w14:paraId="271081D2"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33,6</w:t>
            </w:r>
          </w:p>
        </w:tc>
        <w:tc>
          <w:tcPr>
            <w:tcW w:w="809" w:type="dxa"/>
            <w:tcBorders>
              <w:top w:val="single" w:sz="2" w:space="0" w:color="auto"/>
              <w:left w:val="nil"/>
              <w:bottom w:val="single" w:sz="4" w:space="0" w:color="auto"/>
            </w:tcBorders>
            <w:shd w:val="clear" w:color="auto" w:fill="BFBFBF" w:themeFill="background1" w:themeFillShade="BF"/>
            <w:vAlign w:val="center"/>
          </w:tcPr>
          <w:p w14:paraId="3F511AAC"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b</w:t>
            </w:r>
          </w:p>
        </w:tc>
      </w:tr>
      <w:tr w:rsidR="00791370" w:rsidRPr="0034117B" w14:paraId="66EFB1F9" w14:textId="77777777" w:rsidTr="00125A4A">
        <w:trPr>
          <w:jc w:val="center"/>
        </w:trPr>
        <w:tc>
          <w:tcPr>
            <w:tcW w:w="2610" w:type="dxa"/>
            <w:gridSpan w:val="2"/>
            <w:tcBorders>
              <w:top w:val="single" w:sz="4" w:space="0" w:color="auto"/>
              <w:left w:val="single" w:sz="4" w:space="0" w:color="auto"/>
              <w:bottom w:val="single" w:sz="4" w:space="0" w:color="auto"/>
              <w:right w:val="single" w:sz="4" w:space="0" w:color="auto"/>
            </w:tcBorders>
            <w:vAlign w:val="center"/>
          </w:tcPr>
          <w:p w14:paraId="31E5FEA2" w14:textId="77777777" w:rsidR="00791370" w:rsidRPr="003C58CF" w:rsidRDefault="00791370" w:rsidP="00125A4A">
            <w:pPr>
              <w:autoSpaceDE w:val="0"/>
              <w:autoSpaceDN w:val="0"/>
              <w:spacing w:line="276" w:lineRule="auto"/>
              <w:jc w:val="center"/>
              <w:rPr>
                <w:rFonts w:cs="Arial"/>
                <w:b/>
                <w:bCs/>
                <w:sz w:val="18"/>
                <w:szCs w:val="18"/>
              </w:rPr>
            </w:pPr>
            <w:r w:rsidRPr="003C58CF">
              <w:rPr>
                <w:rFonts w:cs="Arial"/>
                <w:b/>
                <w:bCs/>
                <w:sz w:val="18"/>
                <w:szCs w:val="18"/>
              </w:rPr>
              <w:t>LSD P=.05</w:t>
            </w:r>
          </w:p>
        </w:tc>
        <w:tc>
          <w:tcPr>
            <w:tcW w:w="1711" w:type="dxa"/>
            <w:gridSpan w:val="2"/>
            <w:tcBorders>
              <w:top w:val="single" w:sz="4" w:space="0" w:color="auto"/>
              <w:left w:val="single" w:sz="4" w:space="0" w:color="auto"/>
              <w:bottom w:val="single" w:sz="4" w:space="0" w:color="auto"/>
              <w:right w:val="single" w:sz="4" w:space="0" w:color="auto"/>
            </w:tcBorders>
            <w:vAlign w:val="center"/>
          </w:tcPr>
          <w:p w14:paraId="5F6667E3" w14:textId="77777777" w:rsidR="00791370" w:rsidRPr="003C58CF" w:rsidRDefault="00791370" w:rsidP="00125A4A">
            <w:pPr>
              <w:autoSpaceDE w:val="0"/>
              <w:autoSpaceDN w:val="0"/>
              <w:spacing w:line="276" w:lineRule="auto"/>
              <w:jc w:val="center"/>
              <w:rPr>
                <w:rFonts w:cs="Arial"/>
                <w:sz w:val="18"/>
                <w:szCs w:val="18"/>
              </w:rPr>
            </w:pPr>
            <w:r w:rsidRPr="003C58CF">
              <w:rPr>
                <w:rFonts w:cs="Arial"/>
                <w:sz w:val="18"/>
                <w:szCs w:val="18"/>
              </w:rPr>
              <w:t>0,99 - 2,35</w:t>
            </w:r>
          </w:p>
        </w:tc>
        <w:tc>
          <w:tcPr>
            <w:tcW w:w="1802" w:type="dxa"/>
            <w:gridSpan w:val="2"/>
            <w:tcBorders>
              <w:top w:val="single" w:sz="4" w:space="0" w:color="auto"/>
              <w:left w:val="single" w:sz="4" w:space="0" w:color="auto"/>
              <w:bottom w:val="single" w:sz="4" w:space="0" w:color="auto"/>
              <w:right w:val="single" w:sz="4" w:space="0" w:color="auto"/>
            </w:tcBorders>
            <w:vAlign w:val="center"/>
          </w:tcPr>
          <w:p w14:paraId="76AC63E7" w14:textId="77777777" w:rsidR="00791370" w:rsidRPr="003C58CF" w:rsidRDefault="00791370" w:rsidP="00125A4A">
            <w:pPr>
              <w:autoSpaceDE w:val="0"/>
              <w:autoSpaceDN w:val="0"/>
              <w:spacing w:line="276" w:lineRule="auto"/>
              <w:jc w:val="center"/>
              <w:rPr>
                <w:rFonts w:cs="Arial"/>
                <w:sz w:val="18"/>
                <w:szCs w:val="18"/>
              </w:rPr>
            </w:pPr>
            <w:r w:rsidRPr="003C58CF">
              <w:rPr>
                <w:rFonts w:cs="Arial"/>
                <w:sz w:val="18"/>
                <w:szCs w:val="18"/>
              </w:rPr>
              <w:t>10,71 - 16,33</w:t>
            </w:r>
          </w:p>
        </w:tc>
        <w:tc>
          <w:tcPr>
            <w:tcW w:w="1709" w:type="dxa"/>
            <w:gridSpan w:val="3"/>
            <w:tcBorders>
              <w:top w:val="single" w:sz="4" w:space="0" w:color="auto"/>
              <w:left w:val="single" w:sz="4" w:space="0" w:color="auto"/>
              <w:bottom w:val="single" w:sz="4" w:space="0" w:color="auto"/>
              <w:right w:val="single" w:sz="4" w:space="0" w:color="auto"/>
            </w:tcBorders>
            <w:vAlign w:val="center"/>
          </w:tcPr>
          <w:p w14:paraId="4E817919" w14:textId="77777777" w:rsidR="00791370" w:rsidRPr="003C58CF" w:rsidRDefault="00791370" w:rsidP="00125A4A">
            <w:pPr>
              <w:autoSpaceDE w:val="0"/>
              <w:autoSpaceDN w:val="0"/>
              <w:spacing w:line="276" w:lineRule="auto"/>
              <w:jc w:val="center"/>
              <w:rPr>
                <w:rFonts w:cs="Arial"/>
                <w:sz w:val="18"/>
                <w:szCs w:val="18"/>
              </w:rPr>
            </w:pPr>
            <w:r w:rsidRPr="003C58CF">
              <w:rPr>
                <w:rFonts w:cs="Arial"/>
                <w:sz w:val="18"/>
                <w:szCs w:val="18"/>
              </w:rPr>
              <w:t>5,92 - 11,89</w:t>
            </w:r>
          </w:p>
        </w:tc>
        <w:tc>
          <w:tcPr>
            <w:tcW w:w="2158" w:type="dxa"/>
            <w:gridSpan w:val="3"/>
            <w:tcBorders>
              <w:top w:val="single" w:sz="4" w:space="0" w:color="auto"/>
              <w:left w:val="single" w:sz="4" w:space="0" w:color="auto"/>
              <w:bottom w:val="single" w:sz="4" w:space="0" w:color="auto"/>
              <w:right w:val="single" w:sz="4" w:space="0" w:color="auto"/>
            </w:tcBorders>
            <w:vAlign w:val="center"/>
          </w:tcPr>
          <w:p w14:paraId="580F8860" w14:textId="77777777" w:rsidR="00791370" w:rsidRPr="003C58CF" w:rsidRDefault="00791370" w:rsidP="00125A4A">
            <w:pPr>
              <w:autoSpaceDE w:val="0"/>
              <w:autoSpaceDN w:val="0"/>
              <w:spacing w:line="276" w:lineRule="auto"/>
              <w:jc w:val="center"/>
              <w:rPr>
                <w:rFonts w:cs="Arial"/>
                <w:sz w:val="18"/>
                <w:szCs w:val="18"/>
              </w:rPr>
            </w:pPr>
            <w:r w:rsidRPr="003C58CF">
              <w:rPr>
                <w:rFonts w:cs="Arial"/>
                <w:sz w:val="18"/>
                <w:szCs w:val="18"/>
              </w:rPr>
              <w:t>18,17 - 19,31</w:t>
            </w:r>
          </w:p>
        </w:tc>
      </w:tr>
      <w:tr w:rsidR="00791370" w:rsidRPr="0034117B" w14:paraId="6F7AA974" w14:textId="77777777" w:rsidTr="00125A4A">
        <w:tblPrEx>
          <w:tblBorders>
            <w:top w:val="none" w:sz="0" w:space="0" w:color="auto"/>
          </w:tblBorders>
        </w:tblPrEx>
        <w:trPr>
          <w:jc w:val="center"/>
        </w:trPr>
        <w:tc>
          <w:tcPr>
            <w:tcW w:w="2610" w:type="dxa"/>
            <w:gridSpan w:val="2"/>
            <w:tcBorders>
              <w:top w:val="single" w:sz="4" w:space="0" w:color="auto"/>
              <w:left w:val="single" w:sz="4" w:space="0" w:color="auto"/>
              <w:bottom w:val="single" w:sz="4" w:space="0" w:color="auto"/>
              <w:right w:val="single" w:sz="4" w:space="0" w:color="auto"/>
            </w:tcBorders>
            <w:vAlign w:val="center"/>
          </w:tcPr>
          <w:p w14:paraId="148B9B44" w14:textId="2FBE9EB3" w:rsidR="00791370" w:rsidRPr="003C58CF" w:rsidRDefault="00157503" w:rsidP="00125A4A">
            <w:pPr>
              <w:autoSpaceDE w:val="0"/>
              <w:autoSpaceDN w:val="0"/>
              <w:spacing w:line="276" w:lineRule="auto"/>
              <w:jc w:val="center"/>
              <w:rPr>
                <w:rFonts w:cs="Arial"/>
                <w:b/>
                <w:bCs/>
                <w:sz w:val="18"/>
                <w:szCs w:val="18"/>
              </w:rPr>
            </w:pPr>
            <w:r w:rsidRPr="003C58CF">
              <w:rPr>
                <w:rFonts w:cs="Arial"/>
                <w:b/>
                <w:bCs/>
                <w:sz w:val="18"/>
                <w:szCs w:val="18"/>
                <w:lang w:val="el-GR"/>
              </w:rPr>
              <w:t>Τυπική Απόκλιση</w:t>
            </w:r>
          </w:p>
        </w:tc>
        <w:tc>
          <w:tcPr>
            <w:tcW w:w="1711" w:type="dxa"/>
            <w:gridSpan w:val="2"/>
            <w:tcBorders>
              <w:top w:val="single" w:sz="4" w:space="0" w:color="auto"/>
              <w:left w:val="single" w:sz="4" w:space="0" w:color="auto"/>
              <w:bottom w:val="single" w:sz="4" w:space="0" w:color="auto"/>
              <w:right w:val="single" w:sz="4" w:space="0" w:color="auto"/>
            </w:tcBorders>
            <w:vAlign w:val="center"/>
          </w:tcPr>
          <w:p w14:paraId="4AD03234" w14:textId="77777777" w:rsidR="00791370" w:rsidRPr="003C58CF" w:rsidRDefault="00791370" w:rsidP="00125A4A">
            <w:pPr>
              <w:autoSpaceDE w:val="0"/>
              <w:autoSpaceDN w:val="0"/>
              <w:spacing w:line="276" w:lineRule="auto"/>
              <w:jc w:val="center"/>
              <w:rPr>
                <w:rFonts w:cs="Arial"/>
                <w:sz w:val="18"/>
                <w:szCs w:val="18"/>
              </w:rPr>
            </w:pPr>
            <w:r w:rsidRPr="003C58CF">
              <w:rPr>
                <w:rFonts w:cs="Arial"/>
                <w:sz w:val="18"/>
                <w:szCs w:val="18"/>
              </w:rPr>
              <w:t>2,05t</w:t>
            </w:r>
          </w:p>
        </w:tc>
        <w:tc>
          <w:tcPr>
            <w:tcW w:w="1802" w:type="dxa"/>
            <w:gridSpan w:val="2"/>
            <w:tcBorders>
              <w:top w:val="single" w:sz="4" w:space="0" w:color="auto"/>
              <w:left w:val="single" w:sz="4" w:space="0" w:color="auto"/>
              <w:bottom w:val="single" w:sz="4" w:space="0" w:color="auto"/>
              <w:right w:val="single" w:sz="4" w:space="0" w:color="auto"/>
            </w:tcBorders>
            <w:vAlign w:val="center"/>
          </w:tcPr>
          <w:p w14:paraId="3022DF11" w14:textId="77777777" w:rsidR="00791370" w:rsidRPr="003C58CF" w:rsidRDefault="00791370" w:rsidP="00125A4A">
            <w:pPr>
              <w:autoSpaceDE w:val="0"/>
              <w:autoSpaceDN w:val="0"/>
              <w:spacing w:line="276" w:lineRule="auto"/>
              <w:jc w:val="center"/>
              <w:rPr>
                <w:rFonts w:cs="Arial"/>
                <w:sz w:val="18"/>
                <w:szCs w:val="18"/>
              </w:rPr>
            </w:pPr>
            <w:r w:rsidRPr="003C58CF">
              <w:rPr>
                <w:rFonts w:cs="Arial"/>
                <w:sz w:val="18"/>
                <w:szCs w:val="18"/>
              </w:rPr>
              <w:t>5,99t</w:t>
            </w:r>
          </w:p>
        </w:tc>
        <w:tc>
          <w:tcPr>
            <w:tcW w:w="1709" w:type="dxa"/>
            <w:gridSpan w:val="3"/>
            <w:tcBorders>
              <w:top w:val="single" w:sz="4" w:space="0" w:color="auto"/>
              <w:left w:val="single" w:sz="4" w:space="0" w:color="auto"/>
              <w:bottom w:val="single" w:sz="4" w:space="0" w:color="auto"/>
              <w:right w:val="single" w:sz="4" w:space="0" w:color="auto"/>
            </w:tcBorders>
            <w:vAlign w:val="center"/>
          </w:tcPr>
          <w:p w14:paraId="44D4516A" w14:textId="77777777" w:rsidR="00791370" w:rsidRPr="003C58CF" w:rsidRDefault="00791370" w:rsidP="00125A4A">
            <w:pPr>
              <w:autoSpaceDE w:val="0"/>
              <w:autoSpaceDN w:val="0"/>
              <w:spacing w:line="276" w:lineRule="auto"/>
              <w:jc w:val="center"/>
              <w:rPr>
                <w:rFonts w:cs="Arial"/>
                <w:sz w:val="18"/>
                <w:szCs w:val="18"/>
              </w:rPr>
            </w:pPr>
            <w:r w:rsidRPr="003C58CF">
              <w:rPr>
                <w:rFonts w:cs="Arial"/>
                <w:sz w:val="18"/>
                <w:szCs w:val="18"/>
              </w:rPr>
              <w:t>4,85t</w:t>
            </w:r>
          </w:p>
        </w:tc>
        <w:tc>
          <w:tcPr>
            <w:tcW w:w="2158" w:type="dxa"/>
            <w:gridSpan w:val="3"/>
            <w:tcBorders>
              <w:top w:val="single" w:sz="4" w:space="0" w:color="auto"/>
              <w:left w:val="single" w:sz="4" w:space="0" w:color="auto"/>
              <w:bottom w:val="single" w:sz="4" w:space="0" w:color="auto"/>
              <w:right w:val="single" w:sz="4" w:space="0" w:color="auto"/>
            </w:tcBorders>
            <w:vAlign w:val="center"/>
          </w:tcPr>
          <w:p w14:paraId="204418DD" w14:textId="77777777" w:rsidR="00791370" w:rsidRPr="003C58CF" w:rsidRDefault="00791370" w:rsidP="00125A4A">
            <w:pPr>
              <w:autoSpaceDE w:val="0"/>
              <w:autoSpaceDN w:val="0"/>
              <w:spacing w:line="276" w:lineRule="auto"/>
              <w:jc w:val="center"/>
              <w:rPr>
                <w:rFonts w:cs="Arial"/>
                <w:sz w:val="18"/>
                <w:szCs w:val="18"/>
              </w:rPr>
            </w:pPr>
            <w:r w:rsidRPr="003C58CF">
              <w:rPr>
                <w:rFonts w:cs="Arial"/>
                <w:sz w:val="18"/>
                <w:szCs w:val="18"/>
              </w:rPr>
              <w:t>7,03t</w:t>
            </w:r>
          </w:p>
        </w:tc>
      </w:tr>
      <w:tr w:rsidR="00791370" w:rsidRPr="0034117B" w14:paraId="7AF244FD" w14:textId="77777777" w:rsidTr="00125A4A">
        <w:tblPrEx>
          <w:tblBorders>
            <w:top w:val="none" w:sz="0" w:space="0" w:color="auto"/>
          </w:tblBorders>
        </w:tblPrEx>
        <w:trPr>
          <w:jc w:val="center"/>
        </w:trPr>
        <w:tc>
          <w:tcPr>
            <w:tcW w:w="2610" w:type="dxa"/>
            <w:gridSpan w:val="2"/>
            <w:tcBorders>
              <w:top w:val="single" w:sz="4" w:space="0" w:color="auto"/>
              <w:left w:val="single" w:sz="4" w:space="0" w:color="auto"/>
              <w:bottom w:val="single" w:sz="4" w:space="0" w:color="auto"/>
              <w:right w:val="single" w:sz="4" w:space="0" w:color="auto"/>
            </w:tcBorders>
            <w:vAlign w:val="center"/>
          </w:tcPr>
          <w:p w14:paraId="4FC3B8CE" w14:textId="77777777" w:rsidR="00791370" w:rsidRPr="003C58CF" w:rsidRDefault="00791370" w:rsidP="00125A4A">
            <w:pPr>
              <w:autoSpaceDE w:val="0"/>
              <w:autoSpaceDN w:val="0"/>
              <w:spacing w:line="276" w:lineRule="auto"/>
              <w:jc w:val="center"/>
              <w:rPr>
                <w:rFonts w:cs="Arial"/>
                <w:b/>
                <w:bCs/>
                <w:sz w:val="18"/>
                <w:szCs w:val="18"/>
              </w:rPr>
            </w:pPr>
            <w:r w:rsidRPr="003C58CF">
              <w:rPr>
                <w:rFonts w:cs="Arial"/>
                <w:b/>
                <w:bCs/>
                <w:sz w:val="18"/>
                <w:szCs w:val="18"/>
              </w:rPr>
              <w:t>CV</w:t>
            </w:r>
          </w:p>
        </w:tc>
        <w:tc>
          <w:tcPr>
            <w:tcW w:w="1711" w:type="dxa"/>
            <w:gridSpan w:val="2"/>
            <w:tcBorders>
              <w:top w:val="single" w:sz="4" w:space="0" w:color="auto"/>
              <w:left w:val="single" w:sz="4" w:space="0" w:color="auto"/>
              <w:bottom w:val="single" w:sz="4" w:space="0" w:color="auto"/>
              <w:right w:val="single" w:sz="4" w:space="0" w:color="auto"/>
            </w:tcBorders>
            <w:vAlign w:val="center"/>
          </w:tcPr>
          <w:p w14:paraId="2295A5CF" w14:textId="77777777" w:rsidR="00791370" w:rsidRPr="003C58CF" w:rsidRDefault="00791370" w:rsidP="00125A4A">
            <w:pPr>
              <w:autoSpaceDE w:val="0"/>
              <w:autoSpaceDN w:val="0"/>
              <w:spacing w:line="276" w:lineRule="auto"/>
              <w:jc w:val="center"/>
              <w:rPr>
                <w:rFonts w:cs="Arial"/>
                <w:sz w:val="18"/>
                <w:szCs w:val="18"/>
              </w:rPr>
            </w:pPr>
            <w:r w:rsidRPr="003C58CF">
              <w:rPr>
                <w:rFonts w:cs="Arial"/>
                <w:sz w:val="18"/>
                <w:szCs w:val="18"/>
              </w:rPr>
              <w:t>34,33t</w:t>
            </w:r>
          </w:p>
        </w:tc>
        <w:tc>
          <w:tcPr>
            <w:tcW w:w="1802" w:type="dxa"/>
            <w:gridSpan w:val="2"/>
            <w:tcBorders>
              <w:top w:val="single" w:sz="4" w:space="0" w:color="auto"/>
              <w:left w:val="single" w:sz="4" w:space="0" w:color="auto"/>
              <w:bottom w:val="single" w:sz="4" w:space="0" w:color="auto"/>
              <w:right w:val="single" w:sz="4" w:space="0" w:color="auto"/>
            </w:tcBorders>
            <w:vAlign w:val="center"/>
          </w:tcPr>
          <w:p w14:paraId="6206AA0C" w14:textId="77777777" w:rsidR="00791370" w:rsidRPr="003C58CF" w:rsidRDefault="00791370" w:rsidP="00125A4A">
            <w:pPr>
              <w:autoSpaceDE w:val="0"/>
              <w:autoSpaceDN w:val="0"/>
              <w:spacing w:line="276" w:lineRule="auto"/>
              <w:jc w:val="center"/>
              <w:rPr>
                <w:rFonts w:cs="Arial"/>
                <w:sz w:val="18"/>
                <w:szCs w:val="18"/>
              </w:rPr>
            </w:pPr>
            <w:r w:rsidRPr="003C58CF">
              <w:rPr>
                <w:rFonts w:cs="Arial"/>
                <w:sz w:val="18"/>
                <w:szCs w:val="18"/>
              </w:rPr>
              <w:t>27,08t</w:t>
            </w:r>
          </w:p>
        </w:tc>
        <w:tc>
          <w:tcPr>
            <w:tcW w:w="1709" w:type="dxa"/>
            <w:gridSpan w:val="3"/>
            <w:tcBorders>
              <w:top w:val="single" w:sz="4" w:space="0" w:color="auto"/>
              <w:left w:val="single" w:sz="4" w:space="0" w:color="auto"/>
              <w:bottom w:val="single" w:sz="4" w:space="0" w:color="auto"/>
              <w:right w:val="single" w:sz="4" w:space="0" w:color="auto"/>
            </w:tcBorders>
            <w:vAlign w:val="center"/>
          </w:tcPr>
          <w:p w14:paraId="34B682E0" w14:textId="77777777" w:rsidR="00791370" w:rsidRPr="003C58CF" w:rsidRDefault="00791370" w:rsidP="00125A4A">
            <w:pPr>
              <w:autoSpaceDE w:val="0"/>
              <w:autoSpaceDN w:val="0"/>
              <w:spacing w:line="276" w:lineRule="auto"/>
              <w:jc w:val="center"/>
              <w:rPr>
                <w:rFonts w:cs="Arial"/>
                <w:sz w:val="18"/>
                <w:szCs w:val="18"/>
              </w:rPr>
            </w:pPr>
            <w:r w:rsidRPr="003C58CF">
              <w:rPr>
                <w:rFonts w:cs="Arial"/>
                <w:sz w:val="18"/>
                <w:szCs w:val="18"/>
              </w:rPr>
              <w:t>30,02t</w:t>
            </w:r>
          </w:p>
        </w:tc>
        <w:tc>
          <w:tcPr>
            <w:tcW w:w="2158" w:type="dxa"/>
            <w:gridSpan w:val="3"/>
            <w:tcBorders>
              <w:top w:val="single" w:sz="4" w:space="0" w:color="auto"/>
              <w:left w:val="single" w:sz="4" w:space="0" w:color="auto"/>
              <w:bottom w:val="single" w:sz="4" w:space="0" w:color="auto"/>
              <w:right w:val="single" w:sz="4" w:space="0" w:color="auto"/>
            </w:tcBorders>
            <w:vAlign w:val="center"/>
          </w:tcPr>
          <w:p w14:paraId="58C79028" w14:textId="77777777" w:rsidR="00791370" w:rsidRPr="003C58CF" w:rsidRDefault="00791370" w:rsidP="00125A4A">
            <w:pPr>
              <w:autoSpaceDE w:val="0"/>
              <w:autoSpaceDN w:val="0"/>
              <w:spacing w:line="276" w:lineRule="auto"/>
              <w:jc w:val="center"/>
              <w:rPr>
                <w:rFonts w:cs="Arial"/>
                <w:sz w:val="18"/>
                <w:szCs w:val="18"/>
              </w:rPr>
            </w:pPr>
            <w:r w:rsidRPr="003C58CF">
              <w:rPr>
                <w:rFonts w:cs="Arial"/>
                <w:sz w:val="18"/>
                <w:szCs w:val="18"/>
              </w:rPr>
              <w:t>18,79t</w:t>
            </w:r>
          </w:p>
        </w:tc>
      </w:tr>
      <w:tr w:rsidR="00157503" w:rsidRPr="0034117B" w14:paraId="61A3E9A4" w14:textId="77777777" w:rsidTr="00125A4A">
        <w:tblPrEx>
          <w:tblBorders>
            <w:top w:val="none" w:sz="0" w:space="0" w:color="auto"/>
          </w:tblBorders>
        </w:tblPrEx>
        <w:trPr>
          <w:jc w:val="center"/>
        </w:trPr>
        <w:tc>
          <w:tcPr>
            <w:tcW w:w="2610" w:type="dxa"/>
            <w:gridSpan w:val="2"/>
            <w:tcBorders>
              <w:top w:val="single" w:sz="4" w:space="0" w:color="auto"/>
              <w:left w:val="single" w:sz="4" w:space="0" w:color="auto"/>
              <w:bottom w:val="single" w:sz="4" w:space="0" w:color="auto"/>
              <w:right w:val="single" w:sz="4" w:space="0" w:color="auto"/>
            </w:tcBorders>
            <w:vAlign w:val="center"/>
          </w:tcPr>
          <w:p w14:paraId="18E3C790" w14:textId="1244BD23" w:rsidR="00157503" w:rsidRPr="003C58CF" w:rsidRDefault="00157503" w:rsidP="00125A4A">
            <w:pPr>
              <w:autoSpaceDE w:val="0"/>
              <w:autoSpaceDN w:val="0"/>
              <w:spacing w:line="276" w:lineRule="auto"/>
              <w:jc w:val="center"/>
              <w:rPr>
                <w:rFonts w:cs="Arial"/>
                <w:b/>
                <w:bCs/>
                <w:sz w:val="18"/>
                <w:szCs w:val="18"/>
              </w:rPr>
            </w:pPr>
            <w:r w:rsidRPr="003C58CF">
              <w:rPr>
                <w:rFonts w:cs="Arial"/>
                <w:b/>
                <w:bCs/>
                <w:sz w:val="18"/>
                <w:szCs w:val="18"/>
                <w:lang w:val="el-GR"/>
              </w:rPr>
              <w:t>Επέμβαση</w:t>
            </w:r>
            <w:r w:rsidRPr="003C58CF">
              <w:rPr>
                <w:rFonts w:cs="Arial"/>
                <w:b/>
                <w:bCs/>
                <w:sz w:val="18"/>
                <w:szCs w:val="18"/>
              </w:rPr>
              <w:t xml:space="preserve"> Prob(F)</w:t>
            </w:r>
          </w:p>
        </w:tc>
        <w:tc>
          <w:tcPr>
            <w:tcW w:w="1711" w:type="dxa"/>
            <w:gridSpan w:val="2"/>
            <w:tcBorders>
              <w:top w:val="single" w:sz="4" w:space="0" w:color="auto"/>
              <w:left w:val="single" w:sz="4" w:space="0" w:color="auto"/>
              <w:bottom w:val="single" w:sz="4" w:space="0" w:color="auto"/>
              <w:right w:val="single" w:sz="4" w:space="0" w:color="auto"/>
            </w:tcBorders>
            <w:vAlign w:val="center"/>
          </w:tcPr>
          <w:p w14:paraId="756B9123" w14:textId="77777777" w:rsidR="00157503" w:rsidRPr="003C58CF" w:rsidRDefault="00157503" w:rsidP="00125A4A">
            <w:pPr>
              <w:autoSpaceDE w:val="0"/>
              <w:autoSpaceDN w:val="0"/>
              <w:spacing w:line="276" w:lineRule="auto"/>
              <w:jc w:val="center"/>
              <w:rPr>
                <w:rFonts w:cs="Arial"/>
                <w:sz w:val="18"/>
                <w:szCs w:val="18"/>
              </w:rPr>
            </w:pPr>
            <w:r w:rsidRPr="003C58CF">
              <w:rPr>
                <w:rFonts w:cs="Arial"/>
                <w:sz w:val="18"/>
                <w:szCs w:val="18"/>
              </w:rPr>
              <w:t>0,0001</w:t>
            </w:r>
          </w:p>
        </w:tc>
        <w:tc>
          <w:tcPr>
            <w:tcW w:w="1802" w:type="dxa"/>
            <w:gridSpan w:val="2"/>
            <w:tcBorders>
              <w:top w:val="single" w:sz="4" w:space="0" w:color="auto"/>
              <w:left w:val="single" w:sz="4" w:space="0" w:color="auto"/>
              <w:bottom w:val="single" w:sz="4" w:space="0" w:color="auto"/>
              <w:right w:val="single" w:sz="4" w:space="0" w:color="auto"/>
            </w:tcBorders>
            <w:vAlign w:val="center"/>
          </w:tcPr>
          <w:p w14:paraId="3AABE3E7" w14:textId="77777777" w:rsidR="00157503" w:rsidRPr="003C58CF" w:rsidRDefault="00157503" w:rsidP="00125A4A">
            <w:pPr>
              <w:autoSpaceDE w:val="0"/>
              <w:autoSpaceDN w:val="0"/>
              <w:spacing w:line="276" w:lineRule="auto"/>
              <w:jc w:val="center"/>
              <w:rPr>
                <w:rFonts w:cs="Arial"/>
                <w:sz w:val="18"/>
                <w:szCs w:val="18"/>
              </w:rPr>
            </w:pPr>
            <w:r w:rsidRPr="003C58CF">
              <w:rPr>
                <w:rFonts w:cs="Arial"/>
                <w:sz w:val="18"/>
                <w:szCs w:val="18"/>
              </w:rPr>
              <w:t>0,0001</w:t>
            </w:r>
          </w:p>
        </w:tc>
        <w:tc>
          <w:tcPr>
            <w:tcW w:w="1709" w:type="dxa"/>
            <w:gridSpan w:val="3"/>
            <w:tcBorders>
              <w:top w:val="single" w:sz="4" w:space="0" w:color="auto"/>
              <w:left w:val="single" w:sz="4" w:space="0" w:color="auto"/>
              <w:bottom w:val="single" w:sz="4" w:space="0" w:color="auto"/>
              <w:right w:val="single" w:sz="4" w:space="0" w:color="auto"/>
            </w:tcBorders>
            <w:vAlign w:val="center"/>
          </w:tcPr>
          <w:p w14:paraId="6F52D5E1" w14:textId="77777777" w:rsidR="00157503" w:rsidRPr="003C58CF" w:rsidRDefault="00157503" w:rsidP="00125A4A">
            <w:pPr>
              <w:autoSpaceDE w:val="0"/>
              <w:autoSpaceDN w:val="0"/>
              <w:spacing w:line="276" w:lineRule="auto"/>
              <w:jc w:val="center"/>
              <w:rPr>
                <w:rFonts w:cs="Arial"/>
                <w:sz w:val="18"/>
                <w:szCs w:val="18"/>
              </w:rPr>
            </w:pPr>
            <w:r w:rsidRPr="003C58CF">
              <w:rPr>
                <w:rFonts w:cs="Arial"/>
                <w:sz w:val="18"/>
                <w:szCs w:val="18"/>
              </w:rPr>
              <w:t>0,0001</w:t>
            </w:r>
          </w:p>
        </w:tc>
        <w:tc>
          <w:tcPr>
            <w:tcW w:w="2158" w:type="dxa"/>
            <w:gridSpan w:val="3"/>
            <w:tcBorders>
              <w:top w:val="single" w:sz="4" w:space="0" w:color="auto"/>
              <w:left w:val="single" w:sz="4" w:space="0" w:color="auto"/>
              <w:bottom w:val="single" w:sz="4" w:space="0" w:color="auto"/>
              <w:right w:val="single" w:sz="4" w:space="0" w:color="auto"/>
            </w:tcBorders>
            <w:vAlign w:val="center"/>
          </w:tcPr>
          <w:p w14:paraId="57E40515" w14:textId="77777777" w:rsidR="00157503" w:rsidRPr="003C58CF" w:rsidRDefault="00157503" w:rsidP="00125A4A">
            <w:pPr>
              <w:autoSpaceDE w:val="0"/>
              <w:autoSpaceDN w:val="0"/>
              <w:spacing w:line="276" w:lineRule="auto"/>
              <w:jc w:val="center"/>
              <w:rPr>
                <w:rFonts w:cs="Arial"/>
                <w:sz w:val="18"/>
                <w:szCs w:val="18"/>
              </w:rPr>
            </w:pPr>
            <w:r w:rsidRPr="003C58CF">
              <w:rPr>
                <w:rFonts w:cs="Arial"/>
                <w:sz w:val="18"/>
                <w:szCs w:val="18"/>
              </w:rPr>
              <w:t>0,0001</w:t>
            </w:r>
          </w:p>
        </w:tc>
      </w:tr>
      <w:tr w:rsidR="00791370" w:rsidRPr="0034117B" w14:paraId="47C8263F" w14:textId="77777777" w:rsidTr="00125A4A">
        <w:trPr>
          <w:jc w:val="center"/>
        </w:trPr>
        <w:tc>
          <w:tcPr>
            <w:tcW w:w="2610" w:type="dxa"/>
            <w:gridSpan w:val="2"/>
            <w:tcBorders>
              <w:top w:val="single" w:sz="4" w:space="0" w:color="auto"/>
              <w:bottom w:val="nil"/>
            </w:tcBorders>
            <w:shd w:val="clear" w:color="auto" w:fill="F2F2F2" w:themeFill="background1" w:themeFillShade="F2"/>
            <w:vAlign w:val="center"/>
          </w:tcPr>
          <w:p w14:paraId="684731CF" w14:textId="430E2B50" w:rsidR="00791370" w:rsidRPr="0034117B" w:rsidRDefault="00791370" w:rsidP="00125A4A">
            <w:pPr>
              <w:autoSpaceDE w:val="0"/>
              <w:autoSpaceDN w:val="0"/>
              <w:spacing w:line="276" w:lineRule="auto"/>
              <w:jc w:val="center"/>
              <w:rPr>
                <w:rFonts w:cs="Arial"/>
                <w:sz w:val="18"/>
                <w:szCs w:val="18"/>
              </w:rPr>
            </w:pPr>
          </w:p>
        </w:tc>
        <w:tc>
          <w:tcPr>
            <w:tcW w:w="1711" w:type="dxa"/>
            <w:gridSpan w:val="2"/>
            <w:tcBorders>
              <w:top w:val="single" w:sz="4" w:space="0" w:color="auto"/>
              <w:bottom w:val="nil"/>
            </w:tcBorders>
            <w:shd w:val="clear" w:color="auto" w:fill="BFBFBF" w:themeFill="background1" w:themeFillShade="BF"/>
            <w:vAlign w:val="center"/>
          </w:tcPr>
          <w:p w14:paraId="0E4ECE5C" w14:textId="46E8ABA9" w:rsidR="00791370" w:rsidRPr="00125A4A" w:rsidRDefault="00791370" w:rsidP="00125A4A">
            <w:pPr>
              <w:autoSpaceDE w:val="0"/>
              <w:autoSpaceDN w:val="0"/>
              <w:spacing w:line="276" w:lineRule="auto"/>
              <w:jc w:val="center"/>
              <w:rPr>
                <w:rFonts w:cs="Arial"/>
                <w:b/>
                <w:bCs/>
                <w:sz w:val="18"/>
                <w:szCs w:val="18"/>
              </w:rPr>
            </w:pPr>
            <w:r w:rsidRPr="00125A4A">
              <w:rPr>
                <w:rFonts w:cs="Arial"/>
                <w:b/>
                <w:bCs/>
                <w:sz w:val="18"/>
                <w:szCs w:val="18"/>
              </w:rPr>
              <w:t>30-</w:t>
            </w:r>
            <w:r w:rsidR="00157503" w:rsidRPr="00125A4A">
              <w:rPr>
                <w:rFonts w:cs="Arial"/>
                <w:b/>
                <w:bCs/>
                <w:sz w:val="18"/>
                <w:szCs w:val="18"/>
                <w:lang w:val="el-GR"/>
              </w:rPr>
              <w:t>7-</w:t>
            </w:r>
            <w:r w:rsidRPr="00125A4A">
              <w:rPr>
                <w:rFonts w:cs="Arial"/>
                <w:b/>
                <w:bCs/>
                <w:sz w:val="18"/>
                <w:szCs w:val="18"/>
              </w:rPr>
              <w:t>2025</w:t>
            </w:r>
          </w:p>
        </w:tc>
        <w:tc>
          <w:tcPr>
            <w:tcW w:w="1802" w:type="dxa"/>
            <w:gridSpan w:val="2"/>
            <w:tcBorders>
              <w:top w:val="single" w:sz="4" w:space="0" w:color="auto"/>
              <w:bottom w:val="nil"/>
            </w:tcBorders>
            <w:shd w:val="clear" w:color="auto" w:fill="BFBFBF" w:themeFill="background1" w:themeFillShade="BF"/>
            <w:vAlign w:val="center"/>
          </w:tcPr>
          <w:p w14:paraId="004F5214" w14:textId="4B60BB55" w:rsidR="00791370" w:rsidRPr="00125A4A" w:rsidRDefault="00791370" w:rsidP="00125A4A">
            <w:pPr>
              <w:autoSpaceDE w:val="0"/>
              <w:autoSpaceDN w:val="0"/>
              <w:spacing w:line="276" w:lineRule="auto"/>
              <w:jc w:val="center"/>
              <w:rPr>
                <w:rFonts w:cs="Arial"/>
                <w:b/>
                <w:bCs/>
                <w:sz w:val="18"/>
                <w:szCs w:val="18"/>
              </w:rPr>
            </w:pPr>
            <w:r w:rsidRPr="00125A4A">
              <w:rPr>
                <w:rFonts w:cs="Arial"/>
                <w:b/>
                <w:bCs/>
                <w:sz w:val="18"/>
                <w:szCs w:val="18"/>
              </w:rPr>
              <w:t>30-</w:t>
            </w:r>
            <w:r w:rsidR="00157503" w:rsidRPr="00125A4A">
              <w:rPr>
                <w:rFonts w:cs="Arial"/>
                <w:b/>
                <w:bCs/>
                <w:sz w:val="18"/>
                <w:szCs w:val="18"/>
                <w:lang w:val="el-GR"/>
              </w:rPr>
              <w:t>7-</w:t>
            </w:r>
            <w:r w:rsidRPr="00125A4A">
              <w:rPr>
                <w:rFonts w:cs="Arial"/>
                <w:b/>
                <w:bCs/>
                <w:sz w:val="18"/>
                <w:szCs w:val="18"/>
              </w:rPr>
              <w:t>2025</w:t>
            </w:r>
          </w:p>
        </w:tc>
        <w:tc>
          <w:tcPr>
            <w:tcW w:w="1709" w:type="dxa"/>
            <w:gridSpan w:val="3"/>
            <w:tcBorders>
              <w:top w:val="single" w:sz="4" w:space="0" w:color="auto"/>
              <w:bottom w:val="nil"/>
            </w:tcBorders>
            <w:shd w:val="clear" w:color="auto" w:fill="BFBFBF" w:themeFill="background1" w:themeFillShade="BF"/>
            <w:vAlign w:val="center"/>
          </w:tcPr>
          <w:p w14:paraId="7E0C74A5" w14:textId="1450D19C" w:rsidR="00791370" w:rsidRPr="00125A4A" w:rsidRDefault="00791370" w:rsidP="00125A4A">
            <w:pPr>
              <w:autoSpaceDE w:val="0"/>
              <w:autoSpaceDN w:val="0"/>
              <w:spacing w:line="276" w:lineRule="auto"/>
              <w:jc w:val="center"/>
              <w:rPr>
                <w:rFonts w:cs="Arial"/>
                <w:b/>
                <w:bCs/>
                <w:sz w:val="18"/>
                <w:szCs w:val="18"/>
              </w:rPr>
            </w:pPr>
            <w:r w:rsidRPr="00125A4A">
              <w:rPr>
                <w:rFonts w:cs="Arial"/>
                <w:b/>
                <w:bCs/>
                <w:sz w:val="18"/>
                <w:szCs w:val="18"/>
              </w:rPr>
              <w:t>7-</w:t>
            </w:r>
            <w:r w:rsidR="00157503" w:rsidRPr="00125A4A">
              <w:rPr>
                <w:rFonts w:cs="Arial"/>
                <w:b/>
                <w:bCs/>
                <w:sz w:val="18"/>
                <w:szCs w:val="18"/>
                <w:lang w:val="el-GR"/>
              </w:rPr>
              <w:t>8-</w:t>
            </w:r>
            <w:r w:rsidRPr="00125A4A">
              <w:rPr>
                <w:rFonts w:cs="Arial"/>
                <w:b/>
                <w:bCs/>
                <w:sz w:val="18"/>
                <w:szCs w:val="18"/>
              </w:rPr>
              <w:t>2025</w:t>
            </w:r>
          </w:p>
        </w:tc>
        <w:tc>
          <w:tcPr>
            <w:tcW w:w="2158" w:type="dxa"/>
            <w:gridSpan w:val="3"/>
            <w:tcBorders>
              <w:top w:val="single" w:sz="4" w:space="0" w:color="auto"/>
              <w:bottom w:val="nil"/>
            </w:tcBorders>
            <w:shd w:val="clear" w:color="auto" w:fill="BFBFBF" w:themeFill="background1" w:themeFillShade="BF"/>
            <w:vAlign w:val="center"/>
          </w:tcPr>
          <w:p w14:paraId="3EE3E4AA" w14:textId="27C77925" w:rsidR="00791370" w:rsidRPr="00125A4A" w:rsidRDefault="00791370" w:rsidP="00125A4A">
            <w:pPr>
              <w:autoSpaceDE w:val="0"/>
              <w:autoSpaceDN w:val="0"/>
              <w:spacing w:line="276" w:lineRule="auto"/>
              <w:jc w:val="center"/>
              <w:rPr>
                <w:rFonts w:cs="Arial"/>
                <w:b/>
                <w:bCs/>
                <w:sz w:val="18"/>
                <w:szCs w:val="18"/>
              </w:rPr>
            </w:pPr>
            <w:r w:rsidRPr="00125A4A">
              <w:rPr>
                <w:rFonts w:cs="Arial"/>
                <w:b/>
                <w:bCs/>
                <w:sz w:val="18"/>
                <w:szCs w:val="18"/>
              </w:rPr>
              <w:t>7-</w:t>
            </w:r>
            <w:r w:rsidR="00157503" w:rsidRPr="00125A4A">
              <w:rPr>
                <w:rFonts w:cs="Arial"/>
                <w:b/>
                <w:bCs/>
                <w:sz w:val="18"/>
                <w:szCs w:val="18"/>
                <w:lang w:val="el-GR"/>
              </w:rPr>
              <w:t>8-</w:t>
            </w:r>
            <w:r w:rsidRPr="00125A4A">
              <w:rPr>
                <w:rFonts w:cs="Arial"/>
                <w:b/>
                <w:bCs/>
                <w:sz w:val="18"/>
                <w:szCs w:val="18"/>
              </w:rPr>
              <w:t>2025</w:t>
            </w:r>
          </w:p>
        </w:tc>
      </w:tr>
      <w:tr w:rsidR="00791370" w:rsidRPr="0034117B" w14:paraId="5D8A58E7" w14:textId="77777777" w:rsidTr="00125A4A">
        <w:trPr>
          <w:jc w:val="center"/>
        </w:trPr>
        <w:tc>
          <w:tcPr>
            <w:tcW w:w="1079" w:type="dxa"/>
            <w:tcBorders>
              <w:top w:val="single" w:sz="2" w:space="0" w:color="auto"/>
              <w:bottom w:val="nil"/>
              <w:right w:val="nil"/>
            </w:tcBorders>
          </w:tcPr>
          <w:p w14:paraId="0270CE76" w14:textId="77777777" w:rsidR="00791370" w:rsidRPr="0034117B" w:rsidRDefault="00791370" w:rsidP="00125A4A">
            <w:pPr>
              <w:autoSpaceDE w:val="0"/>
              <w:autoSpaceDN w:val="0"/>
              <w:spacing w:line="276" w:lineRule="auto"/>
              <w:jc w:val="center"/>
              <w:rPr>
                <w:rFonts w:cs="Arial"/>
                <w:sz w:val="18"/>
                <w:szCs w:val="18"/>
              </w:rPr>
            </w:pPr>
            <w:proofErr w:type="spellStart"/>
            <w:r w:rsidRPr="0034117B">
              <w:rPr>
                <w:rFonts w:cs="Arial"/>
                <w:sz w:val="18"/>
                <w:szCs w:val="18"/>
              </w:rPr>
              <w:t>Νο</w:t>
            </w:r>
            <w:proofErr w:type="spellEnd"/>
            <w:r w:rsidRPr="0034117B">
              <w:rPr>
                <w:rFonts w:cs="Arial"/>
                <w:sz w:val="18"/>
                <w:szCs w:val="18"/>
              </w:rPr>
              <w:t>. επ</w:t>
            </w:r>
            <w:proofErr w:type="spellStart"/>
            <w:r w:rsidRPr="0034117B">
              <w:rPr>
                <w:rFonts w:cs="Arial"/>
                <w:sz w:val="18"/>
                <w:szCs w:val="18"/>
              </w:rPr>
              <w:t>έμ</w:t>
            </w:r>
            <w:proofErr w:type="spellEnd"/>
            <w:r w:rsidRPr="0034117B">
              <w:rPr>
                <w:rFonts w:cs="Arial"/>
                <w:sz w:val="18"/>
                <w:szCs w:val="18"/>
              </w:rPr>
              <w:t>βασης</w:t>
            </w:r>
          </w:p>
        </w:tc>
        <w:tc>
          <w:tcPr>
            <w:tcW w:w="1531" w:type="dxa"/>
            <w:tcBorders>
              <w:top w:val="single" w:sz="2" w:space="0" w:color="auto"/>
              <w:left w:val="nil"/>
              <w:bottom w:val="nil"/>
            </w:tcBorders>
          </w:tcPr>
          <w:p w14:paraId="3CAD28FC" w14:textId="77777777" w:rsidR="00791370" w:rsidRPr="0034117B" w:rsidRDefault="00791370" w:rsidP="00125A4A">
            <w:pPr>
              <w:autoSpaceDE w:val="0"/>
              <w:autoSpaceDN w:val="0"/>
              <w:spacing w:line="276" w:lineRule="auto"/>
              <w:jc w:val="center"/>
              <w:rPr>
                <w:rFonts w:cs="Arial"/>
                <w:sz w:val="18"/>
                <w:szCs w:val="18"/>
              </w:rPr>
            </w:pPr>
            <w:proofErr w:type="spellStart"/>
            <w:r w:rsidRPr="0034117B">
              <w:rPr>
                <w:rFonts w:cs="Arial"/>
                <w:sz w:val="18"/>
                <w:szCs w:val="18"/>
              </w:rPr>
              <w:t>Ονομ</w:t>
            </w:r>
            <w:proofErr w:type="spellEnd"/>
            <w:r w:rsidRPr="0034117B">
              <w:rPr>
                <w:rFonts w:cs="Arial"/>
                <w:sz w:val="18"/>
                <w:szCs w:val="18"/>
              </w:rPr>
              <w:t>ασία επ</w:t>
            </w:r>
            <w:proofErr w:type="spellStart"/>
            <w:r w:rsidRPr="0034117B">
              <w:rPr>
                <w:rFonts w:cs="Arial"/>
                <w:sz w:val="18"/>
                <w:szCs w:val="18"/>
              </w:rPr>
              <w:t>έμ</w:t>
            </w:r>
            <w:proofErr w:type="spellEnd"/>
            <w:r w:rsidRPr="0034117B">
              <w:rPr>
                <w:rFonts w:cs="Arial"/>
                <w:sz w:val="18"/>
                <w:szCs w:val="18"/>
              </w:rPr>
              <w:t>βασης</w:t>
            </w:r>
          </w:p>
        </w:tc>
        <w:tc>
          <w:tcPr>
            <w:tcW w:w="1711" w:type="dxa"/>
            <w:gridSpan w:val="2"/>
            <w:tcBorders>
              <w:top w:val="single" w:sz="2" w:space="0" w:color="auto"/>
              <w:bottom w:val="nil"/>
            </w:tcBorders>
            <w:vAlign w:val="center"/>
          </w:tcPr>
          <w:p w14:paraId="5A0A1427"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17</w:t>
            </w:r>
          </w:p>
        </w:tc>
        <w:tc>
          <w:tcPr>
            <w:tcW w:w="1802" w:type="dxa"/>
            <w:gridSpan w:val="2"/>
            <w:tcBorders>
              <w:top w:val="single" w:sz="2" w:space="0" w:color="auto"/>
              <w:bottom w:val="nil"/>
            </w:tcBorders>
            <w:vAlign w:val="center"/>
          </w:tcPr>
          <w:p w14:paraId="4FB40D62"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18</w:t>
            </w:r>
          </w:p>
        </w:tc>
        <w:tc>
          <w:tcPr>
            <w:tcW w:w="1709" w:type="dxa"/>
            <w:gridSpan w:val="3"/>
            <w:tcBorders>
              <w:top w:val="single" w:sz="2" w:space="0" w:color="auto"/>
              <w:bottom w:val="nil"/>
            </w:tcBorders>
            <w:vAlign w:val="center"/>
          </w:tcPr>
          <w:p w14:paraId="4972540C"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19</w:t>
            </w:r>
          </w:p>
        </w:tc>
        <w:tc>
          <w:tcPr>
            <w:tcW w:w="2158" w:type="dxa"/>
            <w:gridSpan w:val="3"/>
            <w:tcBorders>
              <w:top w:val="single" w:sz="2" w:space="0" w:color="auto"/>
              <w:bottom w:val="nil"/>
            </w:tcBorders>
            <w:vAlign w:val="center"/>
          </w:tcPr>
          <w:p w14:paraId="420F3C55"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20</w:t>
            </w:r>
          </w:p>
        </w:tc>
      </w:tr>
      <w:tr w:rsidR="00791370" w:rsidRPr="0034117B" w14:paraId="1231E389" w14:textId="77777777" w:rsidTr="00125A4A">
        <w:trPr>
          <w:jc w:val="center"/>
        </w:trPr>
        <w:tc>
          <w:tcPr>
            <w:tcW w:w="1079" w:type="dxa"/>
            <w:tcBorders>
              <w:top w:val="single" w:sz="2" w:space="0" w:color="auto"/>
              <w:bottom w:val="single" w:sz="2" w:space="0" w:color="auto"/>
              <w:right w:val="nil"/>
            </w:tcBorders>
            <w:vAlign w:val="center"/>
          </w:tcPr>
          <w:p w14:paraId="1F816F76"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1</w:t>
            </w:r>
          </w:p>
        </w:tc>
        <w:tc>
          <w:tcPr>
            <w:tcW w:w="1531" w:type="dxa"/>
            <w:tcBorders>
              <w:top w:val="single" w:sz="2" w:space="0" w:color="auto"/>
              <w:left w:val="nil"/>
              <w:bottom w:val="single" w:sz="2" w:space="0" w:color="auto"/>
            </w:tcBorders>
            <w:vAlign w:val="center"/>
          </w:tcPr>
          <w:p w14:paraId="439DB7AA"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lang w:val="el-GR"/>
              </w:rPr>
              <w:t>Μάρτυρας</w:t>
            </w:r>
          </w:p>
        </w:tc>
        <w:tc>
          <w:tcPr>
            <w:tcW w:w="1218" w:type="dxa"/>
            <w:tcBorders>
              <w:top w:val="single" w:sz="2" w:space="0" w:color="auto"/>
              <w:bottom w:val="single" w:sz="2" w:space="0" w:color="auto"/>
              <w:right w:val="nil"/>
            </w:tcBorders>
            <w:shd w:val="clear" w:color="auto" w:fill="BFBFBF" w:themeFill="background1" w:themeFillShade="BF"/>
            <w:vAlign w:val="center"/>
          </w:tcPr>
          <w:p w14:paraId="149BDEA2"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43,1</w:t>
            </w:r>
          </w:p>
        </w:tc>
        <w:tc>
          <w:tcPr>
            <w:tcW w:w="493" w:type="dxa"/>
            <w:tcBorders>
              <w:top w:val="single" w:sz="2" w:space="0" w:color="auto"/>
              <w:left w:val="nil"/>
              <w:bottom w:val="single" w:sz="2" w:space="0" w:color="auto"/>
            </w:tcBorders>
            <w:shd w:val="clear" w:color="auto" w:fill="BFBFBF" w:themeFill="background1" w:themeFillShade="BF"/>
            <w:vAlign w:val="center"/>
          </w:tcPr>
          <w:p w14:paraId="3AB8B994"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a</w:t>
            </w:r>
          </w:p>
        </w:tc>
        <w:tc>
          <w:tcPr>
            <w:tcW w:w="989" w:type="dxa"/>
            <w:tcBorders>
              <w:top w:val="single" w:sz="2" w:space="0" w:color="auto"/>
              <w:bottom w:val="single" w:sz="2" w:space="0" w:color="auto"/>
              <w:right w:val="nil"/>
            </w:tcBorders>
            <w:shd w:val="clear" w:color="auto" w:fill="BFBFBF" w:themeFill="background1" w:themeFillShade="BF"/>
            <w:vAlign w:val="center"/>
          </w:tcPr>
          <w:p w14:paraId="5BB43C9A"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85,0</w:t>
            </w:r>
          </w:p>
        </w:tc>
        <w:tc>
          <w:tcPr>
            <w:tcW w:w="813" w:type="dxa"/>
            <w:tcBorders>
              <w:top w:val="single" w:sz="2" w:space="0" w:color="auto"/>
              <w:left w:val="nil"/>
              <w:bottom w:val="single" w:sz="2" w:space="0" w:color="auto"/>
            </w:tcBorders>
            <w:shd w:val="clear" w:color="auto" w:fill="BFBFBF" w:themeFill="background1" w:themeFillShade="BF"/>
            <w:vAlign w:val="center"/>
          </w:tcPr>
          <w:p w14:paraId="2C85D7FB"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a</w:t>
            </w:r>
          </w:p>
        </w:tc>
        <w:tc>
          <w:tcPr>
            <w:tcW w:w="897" w:type="dxa"/>
            <w:tcBorders>
              <w:top w:val="single" w:sz="2" w:space="0" w:color="auto"/>
              <w:bottom w:val="single" w:sz="2" w:space="0" w:color="auto"/>
              <w:right w:val="nil"/>
            </w:tcBorders>
            <w:shd w:val="clear" w:color="auto" w:fill="BFBFBF" w:themeFill="background1" w:themeFillShade="BF"/>
            <w:vAlign w:val="center"/>
          </w:tcPr>
          <w:p w14:paraId="25BB9193"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45,8</w:t>
            </w:r>
          </w:p>
        </w:tc>
        <w:tc>
          <w:tcPr>
            <w:tcW w:w="812" w:type="dxa"/>
            <w:gridSpan w:val="2"/>
            <w:tcBorders>
              <w:top w:val="single" w:sz="2" w:space="0" w:color="auto"/>
              <w:left w:val="nil"/>
              <w:bottom w:val="single" w:sz="2" w:space="0" w:color="auto"/>
            </w:tcBorders>
            <w:shd w:val="clear" w:color="auto" w:fill="BFBFBF" w:themeFill="background1" w:themeFillShade="BF"/>
            <w:vAlign w:val="center"/>
          </w:tcPr>
          <w:p w14:paraId="27CC82A1"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a</w:t>
            </w:r>
          </w:p>
        </w:tc>
        <w:tc>
          <w:tcPr>
            <w:tcW w:w="898" w:type="dxa"/>
            <w:tcBorders>
              <w:top w:val="single" w:sz="2" w:space="0" w:color="auto"/>
              <w:bottom w:val="single" w:sz="2" w:space="0" w:color="auto"/>
              <w:right w:val="nil"/>
            </w:tcBorders>
            <w:shd w:val="clear" w:color="auto" w:fill="BFBFBF" w:themeFill="background1" w:themeFillShade="BF"/>
            <w:vAlign w:val="center"/>
          </w:tcPr>
          <w:p w14:paraId="6BBC263D"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81,8</w:t>
            </w:r>
          </w:p>
        </w:tc>
        <w:tc>
          <w:tcPr>
            <w:tcW w:w="1260" w:type="dxa"/>
            <w:gridSpan w:val="2"/>
            <w:tcBorders>
              <w:top w:val="single" w:sz="2" w:space="0" w:color="auto"/>
              <w:left w:val="nil"/>
              <w:bottom w:val="single" w:sz="2" w:space="0" w:color="auto"/>
            </w:tcBorders>
            <w:shd w:val="clear" w:color="auto" w:fill="BFBFBF" w:themeFill="background1" w:themeFillShade="BF"/>
            <w:vAlign w:val="center"/>
          </w:tcPr>
          <w:p w14:paraId="2C13E481"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a</w:t>
            </w:r>
          </w:p>
        </w:tc>
      </w:tr>
      <w:tr w:rsidR="00791370" w:rsidRPr="0034117B" w14:paraId="561F9946" w14:textId="77777777" w:rsidTr="00125A4A">
        <w:trPr>
          <w:jc w:val="center"/>
        </w:trPr>
        <w:tc>
          <w:tcPr>
            <w:tcW w:w="1079" w:type="dxa"/>
            <w:tcBorders>
              <w:top w:val="single" w:sz="2" w:space="0" w:color="auto"/>
              <w:bottom w:val="single" w:sz="2" w:space="0" w:color="auto"/>
              <w:right w:val="nil"/>
            </w:tcBorders>
            <w:vAlign w:val="center"/>
          </w:tcPr>
          <w:p w14:paraId="1EF2BADD"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2</w:t>
            </w:r>
          </w:p>
        </w:tc>
        <w:tc>
          <w:tcPr>
            <w:tcW w:w="1531" w:type="dxa"/>
            <w:tcBorders>
              <w:top w:val="single" w:sz="2" w:space="0" w:color="auto"/>
              <w:left w:val="nil"/>
              <w:bottom w:val="single" w:sz="2" w:space="0" w:color="auto"/>
            </w:tcBorders>
            <w:vAlign w:val="center"/>
          </w:tcPr>
          <w:p w14:paraId="60F77DAF"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STR1</w:t>
            </w:r>
          </w:p>
        </w:tc>
        <w:tc>
          <w:tcPr>
            <w:tcW w:w="1218" w:type="dxa"/>
            <w:tcBorders>
              <w:top w:val="single" w:sz="2" w:space="0" w:color="auto"/>
              <w:bottom w:val="single" w:sz="2" w:space="0" w:color="auto"/>
              <w:right w:val="nil"/>
            </w:tcBorders>
            <w:shd w:val="clear" w:color="auto" w:fill="BFBFBF" w:themeFill="background1" w:themeFillShade="BF"/>
            <w:vAlign w:val="center"/>
          </w:tcPr>
          <w:p w14:paraId="119D94C5"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0,0</w:t>
            </w:r>
          </w:p>
        </w:tc>
        <w:tc>
          <w:tcPr>
            <w:tcW w:w="493" w:type="dxa"/>
            <w:tcBorders>
              <w:top w:val="single" w:sz="2" w:space="0" w:color="auto"/>
              <w:left w:val="nil"/>
              <w:bottom w:val="single" w:sz="2" w:space="0" w:color="auto"/>
            </w:tcBorders>
            <w:shd w:val="clear" w:color="auto" w:fill="BFBFBF" w:themeFill="background1" w:themeFillShade="BF"/>
            <w:vAlign w:val="center"/>
          </w:tcPr>
          <w:p w14:paraId="6560F626"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c</w:t>
            </w:r>
          </w:p>
        </w:tc>
        <w:tc>
          <w:tcPr>
            <w:tcW w:w="989" w:type="dxa"/>
            <w:tcBorders>
              <w:top w:val="single" w:sz="2" w:space="0" w:color="auto"/>
              <w:bottom w:val="single" w:sz="2" w:space="0" w:color="auto"/>
              <w:right w:val="nil"/>
            </w:tcBorders>
            <w:shd w:val="clear" w:color="auto" w:fill="BFBFBF" w:themeFill="background1" w:themeFillShade="BF"/>
            <w:vAlign w:val="center"/>
          </w:tcPr>
          <w:p w14:paraId="53CFEC91"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0,6</w:t>
            </w:r>
          </w:p>
        </w:tc>
        <w:tc>
          <w:tcPr>
            <w:tcW w:w="813" w:type="dxa"/>
            <w:tcBorders>
              <w:top w:val="single" w:sz="2" w:space="0" w:color="auto"/>
              <w:left w:val="nil"/>
              <w:bottom w:val="single" w:sz="2" w:space="0" w:color="auto"/>
            </w:tcBorders>
            <w:shd w:val="clear" w:color="auto" w:fill="BFBFBF" w:themeFill="background1" w:themeFillShade="BF"/>
            <w:vAlign w:val="center"/>
          </w:tcPr>
          <w:p w14:paraId="6AB34B91"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d</w:t>
            </w:r>
          </w:p>
        </w:tc>
        <w:tc>
          <w:tcPr>
            <w:tcW w:w="897" w:type="dxa"/>
            <w:tcBorders>
              <w:top w:val="single" w:sz="2" w:space="0" w:color="auto"/>
              <w:bottom w:val="single" w:sz="2" w:space="0" w:color="auto"/>
              <w:right w:val="nil"/>
            </w:tcBorders>
            <w:shd w:val="clear" w:color="auto" w:fill="BFBFBF" w:themeFill="background1" w:themeFillShade="BF"/>
            <w:vAlign w:val="center"/>
          </w:tcPr>
          <w:p w14:paraId="7B66F228"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0,0</w:t>
            </w:r>
          </w:p>
        </w:tc>
        <w:tc>
          <w:tcPr>
            <w:tcW w:w="812" w:type="dxa"/>
            <w:gridSpan w:val="2"/>
            <w:tcBorders>
              <w:top w:val="single" w:sz="2" w:space="0" w:color="auto"/>
              <w:left w:val="nil"/>
              <w:bottom w:val="single" w:sz="2" w:space="0" w:color="auto"/>
            </w:tcBorders>
            <w:shd w:val="clear" w:color="auto" w:fill="BFBFBF" w:themeFill="background1" w:themeFillShade="BF"/>
            <w:vAlign w:val="center"/>
          </w:tcPr>
          <w:p w14:paraId="3764EBBB"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c</w:t>
            </w:r>
          </w:p>
        </w:tc>
        <w:tc>
          <w:tcPr>
            <w:tcW w:w="898" w:type="dxa"/>
            <w:tcBorders>
              <w:top w:val="single" w:sz="2" w:space="0" w:color="auto"/>
              <w:bottom w:val="single" w:sz="2" w:space="0" w:color="auto"/>
              <w:right w:val="nil"/>
            </w:tcBorders>
            <w:shd w:val="clear" w:color="auto" w:fill="BFBFBF" w:themeFill="background1" w:themeFillShade="BF"/>
            <w:vAlign w:val="center"/>
          </w:tcPr>
          <w:p w14:paraId="35B440DF"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0,5</w:t>
            </w:r>
          </w:p>
        </w:tc>
        <w:tc>
          <w:tcPr>
            <w:tcW w:w="1260" w:type="dxa"/>
            <w:gridSpan w:val="2"/>
            <w:tcBorders>
              <w:top w:val="single" w:sz="2" w:space="0" w:color="auto"/>
              <w:left w:val="nil"/>
              <w:bottom w:val="single" w:sz="2" w:space="0" w:color="auto"/>
            </w:tcBorders>
            <w:shd w:val="clear" w:color="auto" w:fill="BFBFBF" w:themeFill="background1" w:themeFillShade="BF"/>
            <w:vAlign w:val="center"/>
          </w:tcPr>
          <w:p w14:paraId="5F297FFB"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d</w:t>
            </w:r>
          </w:p>
        </w:tc>
      </w:tr>
      <w:tr w:rsidR="00791370" w:rsidRPr="0034117B" w14:paraId="4640EA77" w14:textId="77777777" w:rsidTr="00125A4A">
        <w:trPr>
          <w:jc w:val="center"/>
        </w:trPr>
        <w:tc>
          <w:tcPr>
            <w:tcW w:w="1079" w:type="dxa"/>
            <w:tcBorders>
              <w:top w:val="single" w:sz="2" w:space="0" w:color="auto"/>
              <w:bottom w:val="single" w:sz="2" w:space="0" w:color="auto"/>
              <w:right w:val="nil"/>
            </w:tcBorders>
            <w:vAlign w:val="center"/>
          </w:tcPr>
          <w:p w14:paraId="1547EB26"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3</w:t>
            </w:r>
          </w:p>
        </w:tc>
        <w:tc>
          <w:tcPr>
            <w:tcW w:w="1531" w:type="dxa"/>
            <w:tcBorders>
              <w:top w:val="single" w:sz="2" w:space="0" w:color="auto"/>
              <w:left w:val="nil"/>
              <w:bottom w:val="single" w:sz="2" w:space="0" w:color="auto"/>
            </w:tcBorders>
            <w:vAlign w:val="center"/>
          </w:tcPr>
          <w:p w14:paraId="0314C6AF"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STR2</w:t>
            </w:r>
          </w:p>
        </w:tc>
        <w:tc>
          <w:tcPr>
            <w:tcW w:w="1218" w:type="dxa"/>
            <w:tcBorders>
              <w:top w:val="single" w:sz="2" w:space="0" w:color="auto"/>
              <w:bottom w:val="single" w:sz="2" w:space="0" w:color="auto"/>
              <w:right w:val="nil"/>
            </w:tcBorders>
            <w:shd w:val="clear" w:color="auto" w:fill="BFBFBF" w:themeFill="background1" w:themeFillShade="BF"/>
            <w:vAlign w:val="center"/>
          </w:tcPr>
          <w:p w14:paraId="4F16CBB0"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17,7</w:t>
            </w:r>
          </w:p>
        </w:tc>
        <w:tc>
          <w:tcPr>
            <w:tcW w:w="493" w:type="dxa"/>
            <w:tcBorders>
              <w:top w:val="single" w:sz="2" w:space="0" w:color="auto"/>
              <w:left w:val="nil"/>
              <w:bottom w:val="single" w:sz="2" w:space="0" w:color="auto"/>
            </w:tcBorders>
            <w:shd w:val="clear" w:color="auto" w:fill="BFBFBF" w:themeFill="background1" w:themeFillShade="BF"/>
            <w:vAlign w:val="center"/>
          </w:tcPr>
          <w:p w14:paraId="38910DE9"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b</w:t>
            </w:r>
          </w:p>
        </w:tc>
        <w:tc>
          <w:tcPr>
            <w:tcW w:w="989" w:type="dxa"/>
            <w:tcBorders>
              <w:top w:val="single" w:sz="2" w:space="0" w:color="auto"/>
              <w:bottom w:val="single" w:sz="2" w:space="0" w:color="auto"/>
              <w:right w:val="nil"/>
            </w:tcBorders>
            <w:shd w:val="clear" w:color="auto" w:fill="BFBFBF" w:themeFill="background1" w:themeFillShade="BF"/>
            <w:vAlign w:val="center"/>
          </w:tcPr>
          <w:p w14:paraId="2FCF6E80"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58,8</w:t>
            </w:r>
          </w:p>
        </w:tc>
        <w:tc>
          <w:tcPr>
            <w:tcW w:w="813" w:type="dxa"/>
            <w:tcBorders>
              <w:top w:val="single" w:sz="2" w:space="0" w:color="auto"/>
              <w:left w:val="nil"/>
              <w:bottom w:val="single" w:sz="2" w:space="0" w:color="auto"/>
            </w:tcBorders>
            <w:shd w:val="clear" w:color="auto" w:fill="BFBFBF" w:themeFill="background1" w:themeFillShade="BF"/>
            <w:vAlign w:val="center"/>
          </w:tcPr>
          <w:p w14:paraId="43CEE995"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b</w:t>
            </w:r>
          </w:p>
        </w:tc>
        <w:tc>
          <w:tcPr>
            <w:tcW w:w="897" w:type="dxa"/>
            <w:tcBorders>
              <w:top w:val="single" w:sz="2" w:space="0" w:color="auto"/>
              <w:bottom w:val="single" w:sz="2" w:space="0" w:color="auto"/>
              <w:right w:val="nil"/>
            </w:tcBorders>
            <w:shd w:val="clear" w:color="auto" w:fill="BFBFBF" w:themeFill="background1" w:themeFillShade="BF"/>
            <w:vAlign w:val="center"/>
          </w:tcPr>
          <w:p w14:paraId="73E3E519"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18,7</w:t>
            </w:r>
          </w:p>
        </w:tc>
        <w:tc>
          <w:tcPr>
            <w:tcW w:w="812" w:type="dxa"/>
            <w:gridSpan w:val="2"/>
            <w:tcBorders>
              <w:top w:val="single" w:sz="2" w:space="0" w:color="auto"/>
              <w:left w:val="nil"/>
              <w:bottom w:val="single" w:sz="2" w:space="0" w:color="auto"/>
            </w:tcBorders>
            <w:shd w:val="clear" w:color="auto" w:fill="BFBFBF" w:themeFill="background1" w:themeFillShade="BF"/>
            <w:vAlign w:val="center"/>
          </w:tcPr>
          <w:p w14:paraId="08D8E679"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b</w:t>
            </w:r>
          </w:p>
        </w:tc>
        <w:tc>
          <w:tcPr>
            <w:tcW w:w="898" w:type="dxa"/>
            <w:tcBorders>
              <w:top w:val="single" w:sz="2" w:space="0" w:color="auto"/>
              <w:bottom w:val="single" w:sz="2" w:space="0" w:color="auto"/>
              <w:right w:val="nil"/>
            </w:tcBorders>
            <w:shd w:val="clear" w:color="auto" w:fill="BFBFBF" w:themeFill="background1" w:themeFillShade="BF"/>
            <w:vAlign w:val="center"/>
          </w:tcPr>
          <w:p w14:paraId="040E6323"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56,5</w:t>
            </w:r>
          </w:p>
        </w:tc>
        <w:tc>
          <w:tcPr>
            <w:tcW w:w="1260" w:type="dxa"/>
            <w:gridSpan w:val="2"/>
            <w:tcBorders>
              <w:top w:val="single" w:sz="2" w:space="0" w:color="auto"/>
              <w:left w:val="nil"/>
              <w:bottom w:val="single" w:sz="2" w:space="0" w:color="auto"/>
            </w:tcBorders>
            <w:shd w:val="clear" w:color="auto" w:fill="BFBFBF" w:themeFill="background1" w:themeFillShade="BF"/>
            <w:vAlign w:val="center"/>
          </w:tcPr>
          <w:p w14:paraId="36FDEB84"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b</w:t>
            </w:r>
          </w:p>
        </w:tc>
      </w:tr>
      <w:tr w:rsidR="00791370" w:rsidRPr="0034117B" w14:paraId="45C0E062" w14:textId="77777777" w:rsidTr="00125A4A">
        <w:trPr>
          <w:jc w:val="center"/>
        </w:trPr>
        <w:tc>
          <w:tcPr>
            <w:tcW w:w="1079" w:type="dxa"/>
            <w:tcBorders>
              <w:top w:val="single" w:sz="2" w:space="0" w:color="auto"/>
              <w:bottom w:val="single" w:sz="4" w:space="0" w:color="auto"/>
              <w:right w:val="nil"/>
            </w:tcBorders>
            <w:vAlign w:val="center"/>
          </w:tcPr>
          <w:p w14:paraId="436FA3F5"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4</w:t>
            </w:r>
          </w:p>
        </w:tc>
        <w:tc>
          <w:tcPr>
            <w:tcW w:w="1531" w:type="dxa"/>
            <w:tcBorders>
              <w:top w:val="single" w:sz="2" w:space="0" w:color="auto"/>
              <w:left w:val="nil"/>
              <w:bottom w:val="single" w:sz="4" w:space="0" w:color="auto"/>
            </w:tcBorders>
            <w:vAlign w:val="center"/>
          </w:tcPr>
          <w:p w14:paraId="2CF1C7D8"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STR3</w:t>
            </w:r>
          </w:p>
        </w:tc>
        <w:tc>
          <w:tcPr>
            <w:tcW w:w="1218" w:type="dxa"/>
            <w:tcBorders>
              <w:top w:val="single" w:sz="2" w:space="0" w:color="auto"/>
              <w:bottom w:val="single" w:sz="4" w:space="0" w:color="auto"/>
              <w:right w:val="nil"/>
            </w:tcBorders>
            <w:shd w:val="clear" w:color="auto" w:fill="BFBFBF" w:themeFill="background1" w:themeFillShade="BF"/>
            <w:vAlign w:val="center"/>
          </w:tcPr>
          <w:p w14:paraId="528C7B24"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2,5</w:t>
            </w:r>
          </w:p>
        </w:tc>
        <w:tc>
          <w:tcPr>
            <w:tcW w:w="493" w:type="dxa"/>
            <w:tcBorders>
              <w:top w:val="single" w:sz="2" w:space="0" w:color="auto"/>
              <w:left w:val="nil"/>
              <w:bottom w:val="single" w:sz="4" w:space="0" w:color="auto"/>
            </w:tcBorders>
            <w:shd w:val="clear" w:color="auto" w:fill="BFBFBF" w:themeFill="background1" w:themeFillShade="BF"/>
            <w:vAlign w:val="center"/>
          </w:tcPr>
          <w:p w14:paraId="725CED77"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c</w:t>
            </w:r>
          </w:p>
        </w:tc>
        <w:tc>
          <w:tcPr>
            <w:tcW w:w="989" w:type="dxa"/>
            <w:tcBorders>
              <w:top w:val="single" w:sz="2" w:space="0" w:color="auto"/>
              <w:bottom w:val="single" w:sz="4" w:space="0" w:color="auto"/>
              <w:right w:val="nil"/>
            </w:tcBorders>
            <w:shd w:val="clear" w:color="auto" w:fill="BFBFBF" w:themeFill="background1" w:themeFillShade="BF"/>
            <w:vAlign w:val="center"/>
          </w:tcPr>
          <w:p w14:paraId="720EE2D1"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29,2</w:t>
            </w:r>
          </w:p>
        </w:tc>
        <w:tc>
          <w:tcPr>
            <w:tcW w:w="813" w:type="dxa"/>
            <w:tcBorders>
              <w:top w:val="single" w:sz="2" w:space="0" w:color="auto"/>
              <w:left w:val="nil"/>
              <w:bottom w:val="single" w:sz="4" w:space="0" w:color="auto"/>
            </w:tcBorders>
            <w:shd w:val="clear" w:color="auto" w:fill="BFBFBF" w:themeFill="background1" w:themeFillShade="BF"/>
            <w:vAlign w:val="center"/>
          </w:tcPr>
          <w:p w14:paraId="40205E0B"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c</w:t>
            </w:r>
          </w:p>
        </w:tc>
        <w:tc>
          <w:tcPr>
            <w:tcW w:w="897" w:type="dxa"/>
            <w:tcBorders>
              <w:top w:val="single" w:sz="2" w:space="0" w:color="auto"/>
              <w:bottom w:val="single" w:sz="4" w:space="0" w:color="auto"/>
              <w:right w:val="nil"/>
            </w:tcBorders>
            <w:shd w:val="clear" w:color="auto" w:fill="BFBFBF" w:themeFill="background1" w:themeFillShade="BF"/>
            <w:vAlign w:val="center"/>
          </w:tcPr>
          <w:p w14:paraId="34C4980D"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2,8</w:t>
            </w:r>
          </w:p>
        </w:tc>
        <w:tc>
          <w:tcPr>
            <w:tcW w:w="812" w:type="dxa"/>
            <w:gridSpan w:val="2"/>
            <w:tcBorders>
              <w:top w:val="single" w:sz="2" w:space="0" w:color="auto"/>
              <w:left w:val="nil"/>
              <w:bottom w:val="single" w:sz="4" w:space="0" w:color="auto"/>
            </w:tcBorders>
            <w:shd w:val="clear" w:color="auto" w:fill="BFBFBF" w:themeFill="background1" w:themeFillShade="BF"/>
            <w:vAlign w:val="center"/>
          </w:tcPr>
          <w:p w14:paraId="7509EC35"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c</w:t>
            </w:r>
          </w:p>
        </w:tc>
        <w:tc>
          <w:tcPr>
            <w:tcW w:w="898" w:type="dxa"/>
            <w:tcBorders>
              <w:top w:val="single" w:sz="2" w:space="0" w:color="auto"/>
              <w:bottom w:val="single" w:sz="4" w:space="0" w:color="auto"/>
              <w:right w:val="nil"/>
            </w:tcBorders>
            <w:shd w:val="clear" w:color="auto" w:fill="BFBFBF" w:themeFill="background1" w:themeFillShade="BF"/>
            <w:vAlign w:val="center"/>
          </w:tcPr>
          <w:p w14:paraId="18B7A405"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28,3</w:t>
            </w:r>
          </w:p>
        </w:tc>
        <w:tc>
          <w:tcPr>
            <w:tcW w:w="1260" w:type="dxa"/>
            <w:gridSpan w:val="2"/>
            <w:tcBorders>
              <w:top w:val="single" w:sz="2" w:space="0" w:color="auto"/>
              <w:left w:val="nil"/>
              <w:bottom w:val="single" w:sz="4" w:space="0" w:color="auto"/>
            </w:tcBorders>
            <w:shd w:val="clear" w:color="auto" w:fill="BFBFBF" w:themeFill="background1" w:themeFillShade="BF"/>
            <w:vAlign w:val="center"/>
          </w:tcPr>
          <w:p w14:paraId="581C038B" w14:textId="77777777" w:rsidR="00791370" w:rsidRPr="00125A4A" w:rsidRDefault="00791370" w:rsidP="00125A4A">
            <w:pPr>
              <w:autoSpaceDE w:val="0"/>
              <w:autoSpaceDN w:val="0"/>
              <w:spacing w:line="276" w:lineRule="auto"/>
              <w:jc w:val="center"/>
              <w:rPr>
                <w:rFonts w:cs="Arial"/>
                <w:sz w:val="18"/>
                <w:szCs w:val="18"/>
              </w:rPr>
            </w:pPr>
            <w:r w:rsidRPr="00125A4A">
              <w:rPr>
                <w:rFonts w:cs="Arial"/>
                <w:sz w:val="18"/>
                <w:szCs w:val="18"/>
              </w:rPr>
              <w:t>c</w:t>
            </w:r>
          </w:p>
        </w:tc>
      </w:tr>
      <w:tr w:rsidR="00791370" w:rsidRPr="0034117B" w14:paraId="39ED2567" w14:textId="77777777" w:rsidTr="00125A4A">
        <w:trPr>
          <w:jc w:val="center"/>
        </w:trPr>
        <w:tc>
          <w:tcPr>
            <w:tcW w:w="2610" w:type="dxa"/>
            <w:gridSpan w:val="2"/>
            <w:tcBorders>
              <w:top w:val="single" w:sz="4" w:space="0" w:color="auto"/>
              <w:left w:val="single" w:sz="4" w:space="0" w:color="auto"/>
              <w:bottom w:val="single" w:sz="4" w:space="0" w:color="auto"/>
              <w:right w:val="single" w:sz="4" w:space="0" w:color="auto"/>
            </w:tcBorders>
            <w:vAlign w:val="center"/>
          </w:tcPr>
          <w:p w14:paraId="136CF73B" w14:textId="77777777" w:rsidR="00791370" w:rsidRPr="003C58CF" w:rsidRDefault="00791370" w:rsidP="00125A4A">
            <w:pPr>
              <w:autoSpaceDE w:val="0"/>
              <w:autoSpaceDN w:val="0"/>
              <w:spacing w:line="276" w:lineRule="auto"/>
              <w:jc w:val="center"/>
              <w:rPr>
                <w:rFonts w:cs="Arial"/>
                <w:b/>
                <w:bCs/>
                <w:sz w:val="18"/>
                <w:szCs w:val="18"/>
              </w:rPr>
            </w:pPr>
            <w:r w:rsidRPr="003C58CF">
              <w:rPr>
                <w:rFonts w:cs="Arial"/>
                <w:b/>
                <w:bCs/>
                <w:sz w:val="18"/>
                <w:szCs w:val="18"/>
              </w:rPr>
              <w:t>LSD P=.05</w:t>
            </w:r>
          </w:p>
        </w:tc>
        <w:tc>
          <w:tcPr>
            <w:tcW w:w="1711" w:type="dxa"/>
            <w:gridSpan w:val="2"/>
            <w:tcBorders>
              <w:top w:val="single" w:sz="4" w:space="0" w:color="auto"/>
              <w:left w:val="single" w:sz="4" w:space="0" w:color="auto"/>
              <w:bottom w:val="single" w:sz="4" w:space="0" w:color="auto"/>
              <w:right w:val="single" w:sz="4" w:space="0" w:color="auto"/>
            </w:tcBorders>
            <w:vAlign w:val="center"/>
          </w:tcPr>
          <w:p w14:paraId="56554DED"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4,44 - 18,08</w:t>
            </w:r>
          </w:p>
        </w:tc>
        <w:tc>
          <w:tcPr>
            <w:tcW w:w="1802" w:type="dxa"/>
            <w:gridSpan w:val="2"/>
            <w:tcBorders>
              <w:top w:val="single" w:sz="4" w:space="0" w:color="auto"/>
              <w:left w:val="single" w:sz="4" w:space="0" w:color="auto"/>
              <w:bottom w:val="single" w:sz="4" w:space="0" w:color="auto"/>
              <w:right w:val="single" w:sz="4" w:space="0" w:color="auto"/>
            </w:tcBorders>
            <w:vAlign w:val="center"/>
          </w:tcPr>
          <w:p w14:paraId="219B5F7B"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9,71 - 21,14</w:t>
            </w:r>
          </w:p>
        </w:tc>
        <w:tc>
          <w:tcPr>
            <w:tcW w:w="1709" w:type="dxa"/>
            <w:gridSpan w:val="3"/>
            <w:tcBorders>
              <w:top w:val="single" w:sz="4" w:space="0" w:color="auto"/>
              <w:left w:val="single" w:sz="4" w:space="0" w:color="auto"/>
              <w:bottom w:val="single" w:sz="4" w:space="0" w:color="auto"/>
              <w:right w:val="single" w:sz="4" w:space="0" w:color="auto"/>
            </w:tcBorders>
            <w:vAlign w:val="center"/>
          </w:tcPr>
          <w:p w14:paraId="60AAB81D" w14:textId="77777777" w:rsidR="00791370" w:rsidRPr="00847165" w:rsidRDefault="00791370" w:rsidP="00125A4A">
            <w:pPr>
              <w:autoSpaceDE w:val="0"/>
              <w:autoSpaceDN w:val="0"/>
              <w:spacing w:line="276" w:lineRule="auto"/>
              <w:jc w:val="center"/>
              <w:rPr>
                <w:rFonts w:cs="Arial"/>
                <w:sz w:val="18"/>
                <w:szCs w:val="18"/>
              </w:rPr>
            </w:pPr>
            <w:r w:rsidRPr="00847165">
              <w:rPr>
                <w:rFonts w:cs="Arial"/>
                <w:sz w:val="18"/>
                <w:szCs w:val="18"/>
              </w:rPr>
              <w:t>4,05 - 17,52</w:t>
            </w:r>
          </w:p>
        </w:tc>
        <w:tc>
          <w:tcPr>
            <w:tcW w:w="2158" w:type="dxa"/>
            <w:gridSpan w:val="3"/>
            <w:tcBorders>
              <w:top w:val="single" w:sz="4" w:space="0" w:color="auto"/>
              <w:left w:val="single" w:sz="4" w:space="0" w:color="auto"/>
              <w:bottom w:val="single" w:sz="4" w:space="0" w:color="auto"/>
              <w:right w:val="single" w:sz="4" w:space="0" w:color="auto"/>
            </w:tcBorders>
            <w:vAlign w:val="center"/>
          </w:tcPr>
          <w:p w14:paraId="106626DA" w14:textId="77777777" w:rsidR="00791370" w:rsidRPr="0034117B" w:rsidRDefault="00791370" w:rsidP="00125A4A">
            <w:pPr>
              <w:autoSpaceDE w:val="0"/>
              <w:autoSpaceDN w:val="0"/>
              <w:spacing w:line="276" w:lineRule="auto"/>
              <w:jc w:val="center"/>
              <w:rPr>
                <w:rFonts w:cs="Arial"/>
                <w:sz w:val="18"/>
                <w:szCs w:val="18"/>
              </w:rPr>
            </w:pPr>
            <w:r w:rsidRPr="0034117B">
              <w:rPr>
                <w:rFonts w:cs="Arial"/>
                <w:sz w:val="18"/>
                <w:szCs w:val="18"/>
              </w:rPr>
              <w:t>8,10 - 20,06</w:t>
            </w:r>
          </w:p>
        </w:tc>
      </w:tr>
      <w:tr w:rsidR="00A36E4C" w:rsidRPr="0034117B" w14:paraId="2AC75610" w14:textId="77777777" w:rsidTr="00125A4A">
        <w:tblPrEx>
          <w:tblBorders>
            <w:top w:val="none" w:sz="0" w:space="0" w:color="auto"/>
          </w:tblBorders>
        </w:tblPrEx>
        <w:trPr>
          <w:jc w:val="center"/>
        </w:trPr>
        <w:tc>
          <w:tcPr>
            <w:tcW w:w="2610" w:type="dxa"/>
            <w:gridSpan w:val="2"/>
            <w:tcBorders>
              <w:top w:val="single" w:sz="4" w:space="0" w:color="auto"/>
              <w:left w:val="single" w:sz="4" w:space="0" w:color="auto"/>
              <w:bottom w:val="single" w:sz="4" w:space="0" w:color="auto"/>
              <w:right w:val="single" w:sz="4" w:space="0" w:color="auto"/>
            </w:tcBorders>
            <w:vAlign w:val="center"/>
          </w:tcPr>
          <w:p w14:paraId="59C0C0B3" w14:textId="0A4EA1CA" w:rsidR="00A36E4C" w:rsidRPr="003C58CF" w:rsidRDefault="00A36E4C" w:rsidP="00125A4A">
            <w:pPr>
              <w:autoSpaceDE w:val="0"/>
              <w:autoSpaceDN w:val="0"/>
              <w:spacing w:line="276" w:lineRule="auto"/>
              <w:jc w:val="center"/>
              <w:rPr>
                <w:rFonts w:cs="Arial"/>
                <w:b/>
                <w:bCs/>
                <w:sz w:val="18"/>
                <w:szCs w:val="18"/>
              </w:rPr>
            </w:pPr>
            <w:r w:rsidRPr="003C58CF">
              <w:rPr>
                <w:rFonts w:cs="Arial"/>
                <w:b/>
                <w:bCs/>
                <w:sz w:val="18"/>
                <w:szCs w:val="18"/>
                <w:lang w:val="el-GR"/>
              </w:rPr>
              <w:t>Τυπική Απόκλιση</w:t>
            </w:r>
          </w:p>
        </w:tc>
        <w:tc>
          <w:tcPr>
            <w:tcW w:w="1711" w:type="dxa"/>
            <w:gridSpan w:val="2"/>
            <w:tcBorders>
              <w:top w:val="single" w:sz="4" w:space="0" w:color="auto"/>
              <w:left w:val="single" w:sz="4" w:space="0" w:color="auto"/>
              <w:bottom w:val="single" w:sz="4" w:space="0" w:color="auto"/>
              <w:right w:val="single" w:sz="4" w:space="0" w:color="auto"/>
            </w:tcBorders>
            <w:vAlign w:val="center"/>
          </w:tcPr>
          <w:p w14:paraId="52AD7C87" w14:textId="77777777" w:rsidR="00A36E4C" w:rsidRPr="00847165" w:rsidRDefault="00A36E4C" w:rsidP="00125A4A">
            <w:pPr>
              <w:autoSpaceDE w:val="0"/>
              <w:autoSpaceDN w:val="0"/>
              <w:spacing w:line="276" w:lineRule="auto"/>
              <w:jc w:val="center"/>
              <w:rPr>
                <w:rFonts w:cs="Arial"/>
                <w:sz w:val="18"/>
                <w:szCs w:val="18"/>
              </w:rPr>
            </w:pPr>
            <w:r w:rsidRPr="00847165">
              <w:rPr>
                <w:rFonts w:cs="Arial"/>
                <w:sz w:val="18"/>
                <w:szCs w:val="18"/>
              </w:rPr>
              <w:t>6,89t</w:t>
            </w:r>
          </w:p>
        </w:tc>
        <w:tc>
          <w:tcPr>
            <w:tcW w:w="1802" w:type="dxa"/>
            <w:gridSpan w:val="2"/>
            <w:tcBorders>
              <w:top w:val="single" w:sz="4" w:space="0" w:color="auto"/>
              <w:left w:val="single" w:sz="4" w:space="0" w:color="auto"/>
              <w:bottom w:val="single" w:sz="4" w:space="0" w:color="auto"/>
              <w:right w:val="single" w:sz="4" w:space="0" w:color="auto"/>
            </w:tcBorders>
            <w:vAlign w:val="center"/>
          </w:tcPr>
          <w:p w14:paraId="648F174A" w14:textId="77777777" w:rsidR="00A36E4C" w:rsidRPr="00847165" w:rsidRDefault="00A36E4C" w:rsidP="00125A4A">
            <w:pPr>
              <w:autoSpaceDE w:val="0"/>
              <w:autoSpaceDN w:val="0"/>
              <w:spacing w:line="276" w:lineRule="auto"/>
              <w:jc w:val="center"/>
              <w:rPr>
                <w:rFonts w:cs="Arial"/>
                <w:sz w:val="18"/>
                <w:szCs w:val="18"/>
              </w:rPr>
            </w:pPr>
            <w:r w:rsidRPr="00847165">
              <w:rPr>
                <w:rFonts w:cs="Arial"/>
                <w:sz w:val="18"/>
                <w:szCs w:val="18"/>
              </w:rPr>
              <w:t>8,85t</w:t>
            </w:r>
          </w:p>
        </w:tc>
        <w:tc>
          <w:tcPr>
            <w:tcW w:w="1709" w:type="dxa"/>
            <w:gridSpan w:val="3"/>
            <w:tcBorders>
              <w:top w:val="single" w:sz="4" w:space="0" w:color="auto"/>
              <w:left w:val="single" w:sz="4" w:space="0" w:color="auto"/>
              <w:bottom w:val="single" w:sz="4" w:space="0" w:color="auto"/>
              <w:right w:val="single" w:sz="4" w:space="0" w:color="auto"/>
            </w:tcBorders>
            <w:vAlign w:val="center"/>
          </w:tcPr>
          <w:p w14:paraId="607D6053" w14:textId="77777777" w:rsidR="00A36E4C" w:rsidRPr="00847165" w:rsidRDefault="00A36E4C" w:rsidP="00125A4A">
            <w:pPr>
              <w:autoSpaceDE w:val="0"/>
              <w:autoSpaceDN w:val="0"/>
              <w:spacing w:line="276" w:lineRule="auto"/>
              <w:jc w:val="center"/>
              <w:rPr>
                <w:rFonts w:cs="Arial"/>
                <w:sz w:val="18"/>
                <w:szCs w:val="18"/>
              </w:rPr>
            </w:pPr>
            <w:r w:rsidRPr="00847165">
              <w:rPr>
                <w:rFonts w:cs="Arial"/>
                <w:sz w:val="18"/>
                <w:szCs w:val="18"/>
              </w:rPr>
              <w:t>6,54t</w:t>
            </w:r>
          </w:p>
        </w:tc>
        <w:tc>
          <w:tcPr>
            <w:tcW w:w="2158" w:type="dxa"/>
            <w:gridSpan w:val="3"/>
            <w:tcBorders>
              <w:top w:val="single" w:sz="4" w:space="0" w:color="auto"/>
              <w:left w:val="single" w:sz="4" w:space="0" w:color="auto"/>
              <w:bottom w:val="single" w:sz="4" w:space="0" w:color="auto"/>
              <w:right w:val="single" w:sz="4" w:space="0" w:color="auto"/>
            </w:tcBorders>
            <w:vAlign w:val="center"/>
          </w:tcPr>
          <w:p w14:paraId="44E54650" w14:textId="77777777" w:rsidR="00A36E4C" w:rsidRPr="0034117B" w:rsidRDefault="00A36E4C" w:rsidP="00125A4A">
            <w:pPr>
              <w:autoSpaceDE w:val="0"/>
              <w:autoSpaceDN w:val="0"/>
              <w:spacing w:line="276" w:lineRule="auto"/>
              <w:jc w:val="center"/>
              <w:rPr>
                <w:rFonts w:cs="Arial"/>
                <w:sz w:val="18"/>
                <w:szCs w:val="18"/>
              </w:rPr>
            </w:pPr>
            <w:r w:rsidRPr="0034117B">
              <w:rPr>
                <w:rFonts w:cs="Arial"/>
                <w:sz w:val="18"/>
                <w:szCs w:val="18"/>
              </w:rPr>
              <w:t>8,10t</w:t>
            </w:r>
          </w:p>
        </w:tc>
      </w:tr>
      <w:tr w:rsidR="00A36E4C" w:rsidRPr="0034117B" w14:paraId="3AD7562D" w14:textId="77777777" w:rsidTr="00125A4A">
        <w:tblPrEx>
          <w:tblBorders>
            <w:top w:val="none" w:sz="0" w:space="0" w:color="auto"/>
          </w:tblBorders>
        </w:tblPrEx>
        <w:trPr>
          <w:jc w:val="center"/>
        </w:trPr>
        <w:tc>
          <w:tcPr>
            <w:tcW w:w="2610" w:type="dxa"/>
            <w:gridSpan w:val="2"/>
            <w:tcBorders>
              <w:top w:val="single" w:sz="4" w:space="0" w:color="auto"/>
              <w:left w:val="single" w:sz="4" w:space="0" w:color="auto"/>
              <w:bottom w:val="single" w:sz="4" w:space="0" w:color="auto"/>
              <w:right w:val="single" w:sz="4" w:space="0" w:color="auto"/>
            </w:tcBorders>
            <w:vAlign w:val="center"/>
          </w:tcPr>
          <w:p w14:paraId="3C3D65FA" w14:textId="1F9D7A4D" w:rsidR="00A36E4C" w:rsidRPr="003C58CF" w:rsidRDefault="00A36E4C" w:rsidP="00125A4A">
            <w:pPr>
              <w:autoSpaceDE w:val="0"/>
              <w:autoSpaceDN w:val="0"/>
              <w:spacing w:line="276" w:lineRule="auto"/>
              <w:jc w:val="center"/>
              <w:rPr>
                <w:rFonts w:cs="Arial"/>
                <w:b/>
                <w:bCs/>
                <w:sz w:val="18"/>
                <w:szCs w:val="18"/>
              </w:rPr>
            </w:pPr>
            <w:r w:rsidRPr="003C58CF">
              <w:rPr>
                <w:rFonts w:cs="Arial"/>
                <w:b/>
                <w:bCs/>
                <w:sz w:val="18"/>
                <w:szCs w:val="18"/>
              </w:rPr>
              <w:t>CV</w:t>
            </w:r>
          </w:p>
        </w:tc>
        <w:tc>
          <w:tcPr>
            <w:tcW w:w="1711" w:type="dxa"/>
            <w:gridSpan w:val="2"/>
            <w:tcBorders>
              <w:top w:val="single" w:sz="4" w:space="0" w:color="auto"/>
              <w:left w:val="single" w:sz="4" w:space="0" w:color="auto"/>
              <w:bottom w:val="single" w:sz="4" w:space="0" w:color="auto"/>
              <w:right w:val="single" w:sz="4" w:space="0" w:color="auto"/>
            </w:tcBorders>
            <w:vAlign w:val="center"/>
          </w:tcPr>
          <w:p w14:paraId="1A7DEA36" w14:textId="77777777" w:rsidR="00A36E4C" w:rsidRPr="00847165" w:rsidRDefault="00A36E4C" w:rsidP="00125A4A">
            <w:pPr>
              <w:autoSpaceDE w:val="0"/>
              <w:autoSpaceDN w:val="0"/>
              <w:spacing w:line="276" w:lineRule="auto"/>
              <w:jc w:val="center"/>
              <w:rPr>
                <w:rFonts w:cs="Arial"/>
                <w:sz w:val="18"/>
                <w:szCs w:val="18"/>
              </w:rPr>
            </w:pPr>
            <w:r w:rsidRPr="00847165">
              <w:rPr>
                <w:rFonts w:cs="Arial"/>
                <w:sz w:val="18"/>
                <w:szCs w:val="18"/>
              </w:rPr>
              <w:t>36,14t</w:t>
            </w:r>
          </w:p>
        </w:tc>
        <w:tc>
          <w:tcPr>
            <w:tcW w:w="1802" w:type="dxa"/>
            <w:gridSpan w:val="2"/>
            <w:tcBorders>
              <w:top w:val="single" w:sz="4" w:space="0" w:color="auto"/>
              <w:left w:val="single" w:sz="4" w:space="0" w:color="auto"/>
              <w:bottom w:val="single" w:sz="4" w:space="0" w:color="auto"/>
              <w:right w:val="single" w:sz="4" w:space="0" w:color="auto"/>
            </w:tcBorders>
            <w:vAlign w:val="center"/>
          </w:tcPr>
          <w:p w14:paraId="6B8ECA8B" w14:textId="77777777" w:rsidR="00A36E4C" w:rsidRPr="00847165" w:rsidRDefault="00A36E4C" w:rsidP="00125A4A">
            <w:pPr>
              <w:autoSpaceDE w:val="0"/>
              <w:autoSpaceDN w:val="0"/>
              <w:spacing w:line="276" w:lineRule="auto"/>
              <w:jc w:val="center"/>
              <w:rPr>
                <w:rFonts w:cs="Arial"/>
                <w:sz w:val="18"/>
                <w:szCs w:val="18"/>
              </w:rPr>
            </w:pPr>
            <w:r w:rsidRPr="00847165">
              <w:rPr>
                <w:rFonts w:cs="Arial"/>
                <w:sz w:val="18"/>
                <w:szCs w:val="18"/>
              </w:rPr>
              <w:t>22,91t</w:t>
            </w:r>
          </w:p>
        </w:tc>
        <w:tc>
          <w:tcPr>
            <w:tcW w:w="1709" w:type="dxa"/>
            <w:gridSpan w:val="3"/>
            <w:tcBorders>
              <w:top w:val="single" w:sz="4" w:space="0" w:color="auto"/>
              <w:left w:val="single" w:sz="4" w:space="0" w:color="auto"/>
              <w:bottom w:val="single" w:sz="4" w:space="0" w:color="auto"/>
              <w:right w:val="single" w:sz="4" w:space="0" w:color="auto"/>
            </w:tcBorders>
            <w:vAlign w:val="center"/>
          </w:tcPr>
          <w:p w14:paraId="5FFD27C9" w14:textId="77777777" w:rsidR="00A36E4C" w:rsidRPr="00847165" w:rsidRDefault="00A36E4C" w:rsidP="00125A4A">
            <w:pPr>
              <w:autoSpaceDE w:val="0"/>
              <w:autoSpaceDN w:val="0"/>
              <w:spacing w:line="276" w:lineRule="auto"/>
              <w:jc w:val="center"/>
              <w:rPr>
                <w:rFonts w:cs="Arial"/>
                <w:sz w:val="18"/>
                <w:szCs w:val="18"/>
              </w:rPr>
            </w:pPr>
            <w:r w:rsidRPr="00847165">
              <w:rPr>
                <w:rFonts w:cs="Arial"/>
                <w:sz w:val="18"/>
                <w:szCs w:val="18"/>
              </w:rPr>
              <w:t>33,16t</w:t>
            </w:r>
          </w:p>
        </w:tc>
        <w:tc>
          <w:tcPr>
            <w:tcW w:w="2158" w:type="dxa"/>
            <w:gridSpan w:val="3"/>
            <w:tcBorders>
              <w:top w:val="single" w:sz="4" w:space="0" w:color="auto"/>
              <w:left w:val="single" w:sz="4" w:space="0" w:color="auto"/>
              <w:bottom w:val="single" w:sz="4" w:space="0" w:color="auto"/>
              <w:right w:val="single" w:sz="4" w:space="0" w:color="auto"/>
            </w:tcBorders>
            <w:vAlign w:val="center"/>
          </w:tcPr>
          <w:p w14:paraId="0DEC3C70" w14:textId="77777777" w:rsidR="00A36E4C" w:rsidRPr="0034117B" w:rsidRDefault="00A36E4C" w:rsidP="00125A4A">
            <w:pPr>
              <w:autoSpaceDE w:val="0"/>
              <w:autoSpaceDN w:val="0"/>
              <w:spacing w:line="276" w:lineRule="auto"/>
              <w:jc w:val="center"/>
              <w:rPr>
                <w:rFonts w:cs="Arial"/>
                <w:sz w:val="18"/>
                <w:szCs w:val="18"/>
              </w:rPr>
            </w:pPr>
            <w:r w:rsidRPr="0034117B">
              <w:rPr>
                <w:rFonts w:cs="Arial"/>
                <w:sz w:val="18"/>
                <w:szCs w:val="18"/>
              </w:rPr>
              <w:t>21,64t</w:t>
            </w:r>
          </w:p>
        </w:tc>
      </w:tr>
      <w:tr w:rsidR="00A36E4C" w:rsidRPr="0034117B" w14:paraId="55266279" w14:textId="77777777" w:rsidTr="00125A4A">
        <w:tblPrEx>
          <w:tblBorders>
            <w:top w:val="none" w:sz="0" w:space="0" w:color="auto"/>
          </w:tblBorders>
        </w:tblPrEx>
        <w:trPr>
          <w:jc w:val="center"/>
        </w:trPr>
        <w:tc>
          <w:tcPr>
            <w:tcW w:w="2610" w:type="dxa"/>
            <w:gridSpan w:val="2"/>
            <w:tcBorders>
              <w:top w:val="single" w:sz="4" w:space="0" w:color="auto"/>
              <w:left w:val="single" w:sz="4" w:space="0" w:color="auto"/>
              <w:bottom w:val="single" w:sz="4" w:space="0" w:color="auto"/>
              <w:right w:val="single" w:sz="4" w:space="0" w:color="auto"/>
            </w:tcBorders>
            <w:vAlign w:val="center"/>
          </w:tcPr>
          <w:p w14:paraId="3A9BF929" w14:textId="7A0FB85A" w:rsidR="00A36E4C" w:rsidRPr="003C58CF" w:rsidRDefault="00A36E4C" w:rsidP="00125A4A">
            <w:pPr>
              <w:autoSpaceDE w:val="0"/>
              <w:autoSpaceDN w:val="0"/>
              <w:spacing w:line="276" w:lineRule="auto"/>
              <w:jc w:val="center"/>
              <w:rPr>
                <w:rFonts w:cs="Arial"/>
                <w:b/>
                <w:bCs/>
                <w:sz w:val="18"/>
                <w:szCs w:val="18"/>
              </w:rPr>
            </w:pPr>
            <w:r w:rsidRPr="003C58CF">
              <w:rPr>
                <w:rFonts w:cs="Arial"/>
                <w:b/>
                <w:bCs/>
                <w:sz w:val="18"/>
                <w:szCs w:val="18"/>
                <w:lang w:val="el-GR"/>
              </w:rPr>
              <w:t>Επέμβαση</w:t>
            </w:r>
            <w:r w:rsidRPr="003C58CF">
              <w:rPr>
                <w:rFonts w:cs="Arial"/>
                <w:b/>
                <w:bCs/>
                <w:sz w:val="18"/>
                <w:szCs w:val="18"/>
              </w:rPr>
              <w:t xml:space="preserve"> Prob(F)</w:t>
            </w:r>
          </w:p>
        </w:tc>
        <w:tc>
          <w:tcPr>
            <w:tcW w:w="1711" w:type="dxa"/>
            <w:gridSpan w:val="2"/>
            <w:tcBorders>
              <w:top w:val="single" w:sz="4" w:space="0" w:color="auto"/>
              <w:left w:val="single" w:sz="4" w:space="0" w:color="auto"/>
              <w:bottom w:val="single" w:sz="4" w:space="0" w:color="auto"/>
              <w:right w:val="single" w:sz="4" w:space="0" w:color="auto"/>
            </w:tcBorders>
            <w:vAlign w:val="center"/>
          </w:tcPr>
          <w:p w14:paraId="0CB269D9" w14:textId="77777777" w:rsidR="00A36E4C" w:rsidRPr="0034117B" w:rsidRDefault="00A36E4C" w:rsidP="00125A4A">
            <w:pPr>
              <w:autoSpaceDE w:val="0"/>
              <w:autoSpaceDN w:val="0"/>
              <w:spacing w:line="276" w:lineRule="auto"/>
              <w:jc w:val="center"/>
              <w:rPr>
                <w:rFonts w:cs="Arial"/>
                <w:sz w:val="18"/>
                <w:szCs w:val="18"/>
              </w:rPr>
            </w:pPr>
            <w:r w:rsidRPr="0034117B">
              <w:rPr>
                <w:rFonts w:cs="Arial"/>
                <w:sz w:val="18"/>
                <w:szCs w:val="18"/>
              </w:rPr>
              <w:t>0,0001</w:t>
            </w:r>
          </w:p>
        </w:tc>
        <w:tc>
          <w:tcPr>
            <w:tcW w:w="1802" w:type="dxa"/>
            <w:gridSpan w:val="2"/>
            <w:tcBorders>
              <w:top w:val="single" w:sz="4" w:space="0" w:color="auto"/>
              <w:left w:val="single" w:sz="4" w:space="0" w:color="auto"/>
              <w:bottom w:val="single" w:sz="4" w:space="0" w:color="auto"/>
              <w:right w:val="single" w:sz="4" w:space="0" w:color="auto"/>
            </w:tcBorders>
            <w:vAlign w:val="center"/>
          </w:tcPr>
          <w:p w14:paraId="3393560A" w14:textId="77777777" w:rsidR="00A36E4C" w:rsidRPr="0034117B" w:rsidRDefault="00A36E4C" w:rsidP="00125A4A">
            <w:pPr>
              <w:autoSpaceDE w:val="0"/>
              <w:autoSpaceDN w:val="0"/>
              <w:spacing w:line="276" w:lineRule="auto"/>
              <w:jc w:val="center"/>
              <w:rPr>
                <w:rFonts w:cs="Arial"/>
                <w:sz w:val="18"/>
                <w:szCs w:val="18"/>
              </w:rPr>
            </w:pPr>
            <w:r w:rsidRPr="0034117B">
              <w:rPr>
                <w:rFonts w:cs="Arial"/>
                <w:sz w:val="18"/>
                <w:szCs w:val="18"/>
              </w:rPr>
              <w:t>0,0001</w:t>
            </w:r>
          </w:p>
        </w:tc>
        <w:tc>
          <w:tcPr>
            <w:tcW w:w="1709" w:type="dxa"/>
            <w:gridSpan w:val="3"/>
            <w:tcBorders>
              <w:top w:val="single" w:sz="4" w:space="0" w:color="auto"/>
              <w:left w:val="single" w:sz="4" w:space="0" w:color="auto"/>
              <w:bottom w:val="single" w:sz="4" w:space="0" w:color="auto"/>
              <w:right w:val="single" w:sz="4" w:space="0" w:color="auto"/>
            </w:tcBorders>
            <w:vAlign w:val="center"/>
          </w:tcPr>
          <w:p w14:paraId="36589DEB" w14:textId="77777777" w:rsidR="00A36E4C" w:rsidRPr="0034117B" w:rsidRDefault="00A36E4C" w:rsidP="00125A4A">
            <w:pPr>
              <w:autoSpaceDE w:val="0"/>
              <w:autoSpaceDN w:val="0"/>
              <w:spacing w:line="276" w:lineRule="auto"/>
              <w:jc w:val="center"/>
              <w:rPr>
                <w:rFonts w:cs="Arial"/>
                <w:sz w:val="18"/>
                <w:szCs w:val="18"/>
              </w:rPr>
            </w:pPr>
            <w:r w:rsidRPr="0034117B">
              <w:rPr>
                <w:rFonts w:cs="Arial"/>
                <w:sz w:val="18"/>
                <w:szCs w:val="18"/>
              </w:rPr>
              <w:t>0,0001</w:t>
            </w:r>
          </w:p>
        </w:tc>
        <w:tc>
          <w:tcPr>
            <w:tcW w:w="2158" w:type="dxa"/>
            <w:gridSpan w:val="3"/>
            <w:tcBorders>
              <w:top w:val="single" w:sz="4" w:space="0" w:color="auto"/>
              <w:left w:val="single" w:sz="4" w:space="0" w:color="auto"/>
              <w:bottom w:val="single" w:sz="4" w:space="0" w:color="auto"/>
              <w:right w:val="single" w:sz="4" w:space="0" w:color="auto"/>
            </w:tcBorders>
            <w:vAlign w:val="center"/>
          </w:tcPr>
          <w:p w14:paraId="00AF0383" w14:textId="77777777" w:rsidR="00A36E4C" w:rsidRPr="0034117B" w:rsidRDefault="00A36E4C" w:rsidP="00125A4A">
            <w:pPr>
              <w:autoSpaceDE w:val="0"/>
              <w:autoSpaceDN w:val="0"/>
              <w:spacing w:line="276" w:lineRule="auto"/>
              <w:jc w:val="center"/>
              <w:rPr>
                <w:rFonts w:cs="Arial"/>
                <w:sz w:val="18"/>
                <w:szCs w:val="18"/>
              </w:rPr>
            </w:pPr>
            <w:r w:rsidRPr="0034117B">
              <w:rPr>
                <w:rFonts w:cs="Arial"/>
                <w:sz w:val="18"/>
                <w:szCs w:val="18"/>
              </w:rPr>
              <w:t>0,0001</w:t>
            </w:r>
          </w:p>
        </w:tc>
      </w:tr>
    </w:tbl>
    <w:p w14:paraId="57633E9E" w14:textId="77777777" w:rsidR="00125A4A" w:rsidRDefault="00125A4A" w:rsidP="006D4A0A">
      <w:pPr>
        <w:pBdr>
          <w:top w:val="single" w:sz="2" w:space="0" w:color="auto"/>
        </w:pBdr>
        <w:autoSpaceDE w:val="0"/>
        <w:autoSpaceDN w:val="0"/>
        <w:adjustRightInd w:val="0"/>
        <w:ind w:left="-450" w:right="130"/>
        <w:rPr>
          <w:rFonts w:cs="Arial"/>
          <w:sz w:val="18"/>
          <w:szCs w:val="18"/>
          <w:u w:val="single"/>
          <w:lang w:val="el-GR"/>
        </w:rPr>
      </w:pPr>
    </w:p>
    <w:p w14:paraId="3C9CAA67" w14:textId="2C48C3BB" w:rsidR="00791370" w:rsidRPr="003C58CF" w:rsidRDefault="00791370" w:rsidP="00125A4A">
      <w:pPr>
        <w:pBdr>
          <w:top w:val="single" w:sz="2" w:space="0" w:color="auto"/>
        </w:pBdr>
        <w:autoSpaceDE w:val="0"/>
        <w:autoSpaceDN w:val="0"/>
        <w:adjustRightInd w:val="0"/>
        <w:spacing w:after="60"/>
        <w:ind w:left="-450" w:right="130"/>
        <w:rPr>
          <w:rFonts w:cs="Arial"/>
          <w:sz w:val="18"/>
          <w:szCs w:val="18"/>
          <w:lang w:val="el-GR"/>
        </w:rPr>
      </w:pPr>
      <w:r w:rsidRPr="003C58CF">
        <w:rPr>
          <w:rFonts w:cs="Arial"/>
          <w:sz w:val="18"/>
          <w:szCs w:val="18"/>
          <w:u w:val="single"/>
          <w:lang w:val="el-GR"/>
        </w:rPr>
        <w:t xml:space="preserve">Τμήμα </w:t>
      </w:r>
      <w:r w:rsidR="00125A4A">
        <w:rPr>
          <w:rFonts w:cs="Arial"/>
          <w:sz w:val="18"/>
          <w:szCs w:val="18"/>
          <w:u w:val="single"/>
          <w:lang w:val="el-GR"/>
        </w:rPr>
        <w:t>φυτού</w:t>
      </w:r>
      <w:r w:rsidR="003C58CF" w:rsidRPr="00125A4A">
        <w:rPr>
          <w:rFonts w:cs="Arial"/>
          <w:sz w:val="18"/>
          <w:szCs w:val="18"/>
          <w:u w:val="single"/>
          <w:lang w:val="el-GR"/>
        </w:rPr>
        <w:t xml:space="preserve"> </w:t>
      </w:r>
      <w:r w:rsidRPr="003C58CF">
        <w:rPr>
          <w:rFonts w:cs="Arial"/>
          <w:sz w:val="18"/>
          <w:szCs w:val="18"/>
          <w:u w:val="single"/>
          <w:lang w:val="el-GR"/>
        </w:rPr>
        <w:t>που αξιολογήθηκε</w:t>
      </w:r>
      <w:r w:rsidR="00125A4A">
        <w:rPr>
          <w:rFonts w:cs="Arial"/>
          <w:sz w:val="18"/>
          <w:szCs w:val="18"/>
          <w:lang w:val="el-GR"/>
        </w:rPr>
        <w:t>:</w:t>
      </w:r>
    </w:p>
    <w:p w14:paraId="61420CAE" w14:textId="7E899966" w:rsidR="00791370" w:rsidRPr="006A5FEC" w:rsidRDefault="006A5FEC" w:rsidP="00125A4A">
      <w:pPr>
        <w:pBdr>
          <w:top w:val="single" w:sz="2" w:space="0" w:color="auto"/>
        </w:pBdr>
        <w:autoSpaceDE w:val="0"/>
        <w:autoSpaceDN w:val="0"/>
        <w:adjustRightInd w:val="0"/>
        <w:spacing w:after="60"/>
        <w:ind w:left="-450" w:right="130"/>
        <w:rPr>
          <w:rFonts w:cs="Arial"/>
          <w:sz w:val="18"/>
          <w:szCs w:val="18"/>
          <w:lang w:val="el-GR"/>
        </w:rPr>
      </w:pPr>
      <w:proofErr w:type="spellStart"/>
      <w:r>
        <w:rPr>
          <w:rFonts w:cs="Arial"/>
          <w:sz w:val="18"/>
          <w:szCs w:val="18"/>
          <w:lang w:val="el-GR"/>
        </w:rPr>
        <w:t>Βότρεις</w:t>
      </w:r>
      <w:proofErr w:type="spellEnd"/>
    </w:p>
    <w:p w14:paraId="3DED5231" w14:textId="77777777" w:rsidR="00791370" w:rsidRPr="006A5FEC" w:rsidRDefault="00791370" w:rsidP="00125A4A">
      <w:pPr>
        <w:pBdr>
          <w:top w:val="single" w:sz="2" w:space="0" w:color="auto"/>
        </w:pBdr>
        <w:autoSpaceDE w:val="0"/>
        <w:autoSpaceDN w:val="0"/>
        <w:adjustRightInd w:val="0"/>
        <w:spacing w:after="60"/>
        <w:ind w:left="-450" w:right="130"/>
        <w:rPr>
          <w:rFonts w:cs="Arial"/>
          <w:sz w:val="18"/>
          <w:szCs w:val="18"/>
          <w:lang w:val="el-GR"/>
        </w:rPr>
      </w:pPr>
      <w:r w:rsidRPr="006A5FEC">
        <w:rPr>
          <w:rFonts w:cs="Arial"/>
          <w:sz w:val="18"/>
          <w:szCs w:val="18"/>
          <w:u w:val="single"/>
          <w:lang w:val="el-GR"/>
        </w:rPr>
        <w:t>Τύπος αξιολόγησης</w:t>
      </w:r>
      <w:r w:rsidRPr="006A5FEC">
        <w:rPr>
          <w:rFonts w:cs="Arial"/>
          <w:sz w:val="18"/>
          <w:szCs w:val="18"/>
          <w:lang w:val="el-GR"/>
        </w:rPr>
        <w:t xml:space="preserve"> </w:t>
      </w:r>
    </w:p>
    <w:p w14:paraId="27341BC0" w14:textId="77777777" w:rsidR="00E1262B" w:rsidRPr="003C58CF" w:rsidRDefault="00791370" w:rsidP="00125A4A">
      <w:pPr>
        <w:pBdr>
          <w:top w:val="single" w:sz="2" w:space="0" w:color="auto"/>
        </w:pBdr>
        <w:autoSpaceDE w:val="0"/>
        <w:autoSpaceDN w:val="0"/>
        <w:adjustRightInd w:val="0"/>
        <w:spacing w:after="60"/>
        <w:ind w:left="-450" w:right="130"/>
        <w:rPr>
          <w:rFonts w:cs="Arial"/>
          <w:sz w:val="18"/>
          <w:szCs w:val="18"/>
          <w:lang w:val="el-GR"/>
        </w:rPr>
      </w:pPr>
      <w:r w:rsidRPr="006A5FEC">
        <w:rPr>
          <w:rFonts w:cs="Arial"/>
          <w:sz w:val="18"/>
          <w:szCs w:val="18"/>
          <w:lang w:val="el-GR"/>
        </w:rPr>
        <w:t xml:space="preserve"> </w:t>
      </w:r>
      <w:proofErr w:type="spellStart"/>
      <w:r w:rsidR="00E1262B" w:rsidRPr="00E1262B">
        <w:rPr>
          <w:rFonts w:cs="Arial"/>
          <w:sz w:val="18"/>
          <w:szCs w:val="18"/>
          <w:lang w:val="en-US"/>
        </w:rPr>
        <w:t>PESSEV</w:t>
      </w:r>
      <w:proofErr w:type="spellEnd"/>
      <w:r w:rsidR="00E1262B" w:rsidRPr="003C58CF">
        <w:rPr>
          <w:rFonts w:cs="Arial"/>
          <w:sz w:val="18"/>
          <w:szCs w:val="18"/>
          <w:lang w:val="el-GR"/>
        </w:rPr>
        <w:t xml:space="preserve"> = </w:t>
      </w:r>
      <w:r w:rsidR="00E1262B" w:rsidRPr="00E1262B">
        <w:rPr>
          <w:rFonts w:cs="Arial"/>
          <w:sz w:val="18"/>
          <w:szCs w:val="18"/>
          <w:lang w:val="en-US"/>
        </w:rPr>
        <w:t>pest</w:t>
      </w:r>
      <w:r w:rsidR="00E1262B" w:rsidRPr="003C58CF">
        <w:rPr>
          <w:rFonts w:cs="Arial"/>
          <w:sz w:val="18"/>
          <w:szCs w:val="18"/>
          <w:lang w:val="el-GR"/>
        </w:rPr>
        <w:t xml:space="preserve"> </w:t>
      </w:r>
      <w:r w:rsidR="00E1262B" w:rsidRPr="00E1262B">
        <w:rPr>
          <w:rFonts w:cs="Arial"/>
          <w:sz w:val="18"/>
          <w:szCs w:val="18"/>
          <w:lang w:val="en-US"/>
        </w:rPr>
        <w:t>severity</w:t>
      </w:r>
      <w:r w:rsidR="00E1262B" w:rsidRPr="003C58CF">
        <w:rPr>
          <w:rFonts w:cs="Arial"/>
          <w:sz w:val="18"/>
          <w:szCs w:val="18"/>
          <w:lang w:val="el-GR"/>
        </w:rPr>
        <w:t xml:space="preserve"> = Ένταση προσβολής  </w:t>
      </w:r>
    </w:p>
    <w:p w14:paraId="7352F7BD" w14:textId="151968F9" w:rsidR="00791370" w:rsidRPr="006A5FEC" w:rsidRDefault="00E1262B" w:rsidP="00125A4A">
      <w:pPr>
        <w:pBdr>
          <w:top w:val="single" w:sz="2" w:space="0" w:color="auto"/>
        </w:pBdr>
        <w:autoSpaceDE w:val="0"/>
        <w:autoSpaceDN w:val="0"/>
        <w:adjustRightInd w:val="0"/>
        <w:spacing w:after="60"/>
        <w:ind w:left="-450" w:right="130"/>
        <w:rPr>
          <w:rFonts w:cs="Arial"/>
          <w:sz w:val="18"/>
          <w:szCs w:val="18"/>
          <w:lang w:val="el-GR"/>
        </w:rPr>
      </w:pPr>
      <w:r w:rsidRPr="00A717C4">
        <w:rPr>
          <w:rFonts w:cs="Arial"/>
          <w:sz w:val="18"/>
          <w:szCs w:val="18"/>
          <w:lang w:val="el-GR"/>
        </w:rPr>
        <w:t xml:space="preserve"> </w:t>
      </w:r>
      <w:proofErr w:type="spellStart"/>
      <w:r w:rsidRPr="00E1262B">
        <w:rPr>
          <w:rFonts w:cs="Arial"/>
          <w:sz w:val="18"/>
          <w:szCs w:val="18"/>
          <w:lang w:val="en-US"/>
        </w:rPr>
        <w:t>PESINC</w:t>
      </w:r>
      <w:proofErr w:type="spellEnd"/>
      <w:r w:rsidRPr="00A717C4">
        <w:rPr>
          <w:rFonts w:cs="Arial"/>
          <w:sz w:val="18"/>
          <w:szCs w:val="18"/>
          <w:lang w:val="el-GR"/>
        </w:rPr>
        <w:t xml:space="preserve"> = </w:t>
      </w:r>
      <w:r w:rsidRPr="00E1262B">
        <w:rPr>
          <w:rFonts w:cs="Arial"/>
          <w:sz w:val="18"/>
          <w:szCs w:val="18"/>
          <w:lang w:val="en-US"/>
        </w:rPr>
        <w:t>pest</w:t>
      </w:r>
      <w:r w:rsidRPr="00A717C4">
        <w:rPr>
          <w:rFonts w:cs="Arial"/>
          <w:sz w:val="18"/>
          <w:szCs w:val="18"/>
          <w:lang w:val="el-GR"/>
        </w:rPr>
        <w:t xml:space="preserve"> </w:t>
      </w:r>
      <w:r w:rsidRPr="00E1262B">
        <w:rPr>
          <w:rFonts w:cs="Arial"/>
          <w:sz w:val="18"/>
          <w:szCs w:val="18"/>
          <w:lang w:val="en-US"/>
        </w:rPr>
        <w:t>incidence</w:t>
      </w:r>
      <w:r w:rsidRPr="00A717C4">
        <w:rPr>
          <w:rFonts w:cs="Arial"/>
          <w:sz w:val="18"/>
          <w:szCs w:val="18"/>
          <w:lang w:val="el-GR"/>
        </w:rPr>
        <w:t xml:space="preserve"> = Συχνότητα Εμφάνισης συμπτωμάτων</w:t>
      </w:r>
    </w:p>
    <w:p w14:paraId="50F70997" w14:textId="77777777" w:rsidR="00791370" w:rsidRPr="006A5FEC" w:rsidRDefault="00791370" w:rsidP="00125A4A">
      <w:pPr>
        <w:pBdr>
          <w:top w:val="single" w:sz="2" w:space="0" w:color="auto"/>
        </w:pBdr>
        <w:autoSpaceDE w:val="0"/>
        <w:autoSpaceDN w:val="0"/>
        <w:adjustRightInd w:val="0"/>
        <w:spacing w:after="60"/>
        <w:ind w:left="-450" w:right="130"/>
        <w:rPr>
          <w:rFonts w:cs="Arial"/>
          <w:sz w:val="18"/>
          <w:szCs w:val="18"/>
          <w:lang w:val="el-GR"/>
        </w:rPr>
      </w:pPr>
      <w:r w:rsidRPr="006A5FEC">
        <w:rPr>
          <w:rFonts w:cs="Arial"/>
          <w:sz w:val="18"/>
          <w:szCs w:val="18"/>
          <w:u w:val="single"/>
          <w:lang w:val="el-GR"/>
        </w:rPr>
        <w:t>Μονάδα αξιολόγησης</w:t>
      </w:r>
      <w:r w:rsidRPr="006A5FEC">
        <w:rPr>
          <w:rFonts w:cs="Arial"/>
          <w:sz w:val="18"/>
          <w:szCs w:val="18"/>
          <w:lang w:val="el-GR"/>
        </w:rPr>
        <w:t xml:space="preserve"> </w:t>
      </w:r>
    </w:p>
    <w:p w14:paraId="215F5D23" w14:textId="47701BE8" w:rsidR="003E3C2E" w:rsidRPr="003E3C2E" w:rsidRDefault="00791370" w:rsidP="00125A4A">
      <w:pPr>
        <w:pBdr>
          <w:top w:val="single" w:sz="2" w:space="0" w:color="auto"/>
        </w:pBdr>
        <w:autoSpaceDE w:val="0"/>
        <w:autoSpaceDN w:val="0"/>
        <w:adjustRightInd w:val="0"/>
        <w:spacing w:after="60"/>
        <w:ind w:left="-450" w:right="130"/>
        <w:rPr>
          <w:rFonts w:cs="Arial"/>
          <w:sz w:val="18"/>
          <w:szCs w:val="18"/>
          <w:lang w:val="el-GR"/>
        </w:rPr>
      </w:pPr>
      <w:r w:rsidRPr="003E3C2E">
        <w:rPr>
          <w:rFonts w:cs="Arial"/>
          <w:sz w:val="18"/>
          <w:szCs w:val="18"/>
          <w:lang w:val="el-GR"/>
        </w:rPr>
        <w:t xml:space="preserve"> </w:t>
      </w:r>
      <w:r w:rsidR="003E3C2E" w:rsidRPr="003E3C2E">
        <w:rPr>
          <w:rFonts w:cs="Arial"/>
          <w:sz w:val="18"/>
          <w:szCs w:val="18"/>
          <w:lang w:val="el-GR"/>
        </w:rPr>
        <w:t>%</w:t>
      </w:r>
      <w:r w:rsidR="006B48BA">
        <w:rPr>
          <w:rFonts w:cs="Arial"/>
          <w:sz w:val="18"/>
          <w:szCs w:val="18"/>
          <w:lang w:val="el-GR"/>
        </w:rPr>
        <w:t xml:space="preserve"> </w:t>
      </w:r>
      <w:r w:rsidR="003E3C2E" w:rsidRPr="003E3C2E">
        <w:rPr>
          <w:rFonts w:cs="Arial"/>
          <w:sz w:val="18"/>
          <w:szCs w:val="18"/>
          <w:lang w:val="en-US"/>
        </w:rPr>
        <w:t>AREA</w:t>
      </w:r>
      <w:r w:rsidR="003E3C2E" w:rsidRPr="003E3C2E">
        <w:rPr>
          <w:rFonts w:cs="Arial"/>
          <w:sz w:val="18"/>
          <w:szCs w:val="18"/>
          <w:lang w:val="el-GR"/>
        </w:rPr>
        <w:t xml:space="preserve"> = </w:t>
      </w:r>
      <w:r w:rsidR="003E3C2E" w:rsidRPr="003E3C2E">
        <w:rPr>
          <w:rFonts w:cs="Arial"/>
          <w:sz w:val="18"/>
          <w:szCs w:val="18"/>
          <w:lang w:val="en-US"/>
        </w:rPr>
        <w:t>percent</w:t>
      </w:r>
      <w:r w:rsidR="003E3C2E" w:rsidRPr="003E3C2E">
        <w:rPr>
          <w:rFonts w:cs="Arial"/>
          <w:sz w:val="18"/>
          <w:szCs w:val="18"/>
          <w:lang w:val="el-GR"/>
        </w:rPr>
        <w:t xml:space="preserve"> </w:t>
      </w:r>
      <w:r w:rsidR="003E3C2E" w:rsidRPr="003E3C2E">
        <w:rPr>
          <w:rFonts w:cs="Arial"/>
          <w:sz w:val="18"/>
          <w:szCs w:val="18"/>
          <w:lang w:val="en-US"/>
        </w:rPr>
        <w:t>of</w:t>
      </w:r>
      <w:r w:rsidR="003E3C2E" w:rsidRPr="003E3C2E">
        <w:rPr>
          <w:rFonts w:cs="Arial"/>
          <w:sz w:val="18"/>
          <w:szCs w:val="18"/>
          <w:lang w:val="el-GR"/>
        </w:rPr>
        <w:t xml:space="preserve"> </w:t>
      </w:r>
      <w:r w:rsidR="003E3C2E" w:rsidRPr="003E3C2E">
        <w:rPr>
          <w:rFonts w:cs="Arial"/>
          <w:sz w:val="18"/>
          <w:szCs w:val="18"/>
          <w:lang w:val="en-US"/>
        </w:rPr>
        <w:t>area</w:t>
      </w:r>
      <w:r w:rsidR="003E3C2E" w:rsidRPr="003E3C2E">
        <w:rPr>
          <w:rFonts w:cs="Arial"/>
          <w:sz w:val="18"/>
          <w:szCs w:val="18"/>
          <w:lang w:val="el-GR"/>
        </w:rPr>
        <w:t xml:space="preserve"> = επί τις εκατό προσβεβλημένη επιφάνεια</w:t>
      </w:r>
    </w:p>
    <w:p w14:paraId="6845C45D" w14:textId="6284CFCB" w:rsidR="00791370" w:rsidRPr="003E3C2E" w:rsidRDefault="003E3C2E" w:rsidP="00125A4A">
      <w:pPr>
        <w:pBdr>
          <w:top w:val="single" w:sz="2" w:space="0" w:color="auto"/>
        </w:pBdr>
        <w:autoSpaceDE w:val="0"/>
        <w:autoSpaceDN w:val="0"/>
        <w:adjustRightInd w:val="0"/>
        <w:spacing w:after="60"/>
        <w:ind w:left="-450" w:right="130"/>
        <w:rPr>
          <w:rFonts w:cs="Arial"/>
          <w:sz w:val="18"/>
          <w:szCs w:val="18"/>
          <w:lang w:val="el-GR"/>
        </w:rPr>
      </w:pPr>
      <w:r w:rsidRPr="003E3C2E">
        <w:rPr>
          <w:rFonts w:cs="Arial"/>
          <w:sz w:val="18"/>
          <w:szCs w:val="18"/>
          <w:lang w:val="el-GR"/>
        </w:rPr>
        <w:t xml:space="preserve">  % = </w:t>
      </w:r>
      <w:r w:rsidRPr="003E3C2E">
        <w:rPr>
          <w:rFonts w:cs="Arial"/>
          <w:sz w:val="18"/>
          <w:szCs w:val="18"/>
          <w:lang w:val="en-US"/>
        </w:rPr>
        <w:t>percent</w:t>
      </w:r>
      <w:r w:rsidRPr="003E3C2E">
        <w:rPr>
          <w:rFonts w:cs="Arial"/>
          <w:sz w:val="18"/>
          <w:szCs w:val="18"/>
          <w:lang w:val="el-GR"/>
        </w:rPr>
        <w:t xml:space="preserve"> = επί τις εκατό </w:t>
      </w:r>
      <w:r w:rsidR="00791370" w:rsidRPr="003E3C2E">
        <w:rPr>
          <w:rFonts w:cs="Arial"/>
          <w:sz w:val="18"/>
          <w:szCs w:val="18"/>
          <w:lang w:val="el-GR"/>
        </w:rPr>
        <w:t xml:space="preserve"> </w:t>
      </w:r>
    </w:p>
    <w:p w14:paraId="7AA883A0" w14:textId="77777777" w:rsidR="006D4A0A" w:rsidRPr="000A0136" w:rsidRDefault="006D4A0A" w:rsidP="00125A4A">
      <w:pPr>
        <w:spacing w:after="60"/>
        <w:jc w:val="both"/>
        <w:rPr>
          <w:b/>
          <w:bCs/>
          <w:lang w:val="el-GR"/>
        </w:rPr>
      </w:pPr>
    </w:p>
    <w:p w14:paraId="3614AC95" w14:textId="77777777" w:rsidR="00125A4A" w:rsidRDefault="00125A4A" w:rsidP="00586628">
      <w:pPr>
        <w:jc w:val="both"/>
        <w:rPr>
          <w:b/>
          <w:bCs/>
          <w:lang w:val="el-GR"/>
        </w:rPr>
      </w:pPr>
    </w:p>
    <w:p w14:paraId="3DEC949C" w14:textId="77777777" w:rsidR="00125A4A" w:rsidRDefault="00125A4A" w:rsidP="00586628">
      <w:pPr>
        <w:jc w:val="both"/>
        <w:rPr>
          <w:b/>
          <w:bCs/>
          <w:lang w:val="el-GR"/>
        </w:rPr>
      </w:pPr>
    </w:p>
    <w:p w14:paraId="0B48C082" w14:textId="77777777" w:rsidR="00125A4A" w:rsidRDefault="00125A4A" w:rsidP="00586628">
      <w:pPr>
        <w:jc w:val="both"/>
        <w:rPr>
          <w:b/>
          <w:bCs/>
          <w:lang w:val="el-GR"/>
        </w:rPr>
      </w:pPr>
    </w:p>
    <w:p w14:paraId="0E9100CF" w14:textId="77777777" w:rsidR="00125A4A" w:rsidRDefault="00125A4A" w:rsidP="00586628">
      <w:pPr>
        <w:jc w:val="both"/>
        <w:rPr>
          <w:b/>
          <w:bCs/>
          <w:lang w:val="el-GR"/>
        </w:rPr>
      </w:pPr>
    </w:p>
    <w:p w14:paraId="72E43105" w14:textId="77777777" w:rsidR="00125A4A" w:rsidRDefault="00125A4A" w:rsidP="00586628">
      <w:pPr>
        <w:jc w:val="both"/>
        <w:rPr>
          <w:b/>
          <w:bCs/>
          <w:lang w:val="el-GR"/>
        </w:rPr>
      </w:pPr>
    </w:p>
    <w:p w14:paraId="34EC95B0" w14:textId="77777777" w:rsidR="00125A4A" w:rsidRDefault="00125A4A" w:rsidP="00586628">
      <w:pPr>
        <w:jc w:val="both"/>
        <w:rPr>
          <w:b/>
          <w:bCs/>
          <w:lang w:val="el-GR"/>
        </w:rPr>
      </w:pPr>
    </w:p>
    <w:p w14:paraId="2A3B5D27" w14:textId="77777777" w:rsidR="00125A4A" w:rsidRDefault="00125A4A" w:rsidP="00586628">
      <w:pPr>
        <w:jc w:val="both"/>
        <w:rPr>
          <w:b/>
          <w:bCs/>
          <w:lang w:val="el-GR"/>
        </w:rPr>
      </w:pPr>
    </w:p>
    <w:p w14:paraId="13E26BEC" w14:textId="77777777" w:rsidR="00125A4A" w:rsidRDefault="00125A4A" w:rsidP="00586628">
      <w:pPr>
        <w:jc w:val="both"/>
        <w:rPr>
          <w:b/>
          <w:bCs/>
          <w:lang w:val="el-GR"/>
        </w:rPr>
      </w:pPr>
    </w:p>
    <w:p w14:paraId="3ACA42C9" w14:textId="77777777" w:rsidR="00125A4A" w:rsidRDefault="00125A4A" w:rsidP="00586628">
      <w:pPr>
        <w:jc w:val="both"/>
        <w:rPr>
          <w:b/>
          <w:bCs/>
          <w:lang w:val="el-GR"/>
        </w:rPr>
      </w:pPr>
    </w:p>
    <w:p w14:paraId="06549DA5" w14:textId="181909DB" w:rsidR="00AB67F6" w:rsidRPr="0034508A" w:rsidRDefault="008F26DE" w:rsidP="00586628">
      <w:pPr>
        <w:jc w:val="both"/>
        <w:rPr>
          <w:b/>
          <w:bCs/>
          <w:sz w:val="24"/>
          <w:szCs w:val="24"/>
          <w:lang w:val="el-GR"/>
        </w:rPr>
      </w:pPr>
      <w:r w:rsidRPr="00FF1F87">
        <w:rPr>
          <w:b/>
          <w:bCs/>
          <w:lang w:val="el-GR"/>
        </w:rPr>
        <w:lastRenderedPageBreak/>
        <w:t>Πίνακα</w:t>
      </w:r>
      <w:r w:rsidR="0079565C">
        <w:rPr>
          <w:b/>
          <w:bCs/>
          <w:lang w:val="el-GR"/>
        </w:rPr>
        <w:t>ς</w:t>
      </w:r>
      <w:r w:rsidRPr="00FF1F87">
        <w:rPr>
          <w:b/>
          <w:bCs/>
          <w:lang w:val="el-GR"/>
        </w:rPr>
        <w:t xml:space="preserve"> </w:t>
      </w:r>
      <w:r>
        <w:rPr>
          <w:b/>
          <w:bCs/>
          <w:lang w:val="el-GR"/>
        </w:rPr>
        <w:t>6.3.2-19</w:t>
      </w:r>
      <w:r w:rsidR="00AB67F6" w:rsidRPr="0034508A">
        <w:rPr>
          <w:b/>
          <w:bCs/>
          <w:sz w:val="24"/>
          <w:szCs w:val="24"/>
          <w:lang w:val="el-GR"/>
        </w:rPr>
        <w:t xml:space="preserve">. </w:t>
      </w:r>
      <w:r w:rsidR="00676AFE" w:rsidRPr="00EE156D">
        <w:rPr>
          <w:sz w:val="24"/>
          <w:szCs w:val="24"/>
          <w:lang w:val="el-GR"/>
        </w:rPr>
        <w:t xml:space="preserve">Μέσες τιμές </w:t>
      </w:r>
      <w:r w:rsidR="00676AFE">
        <w:rPr>
          <w:sz w:val="24"/>
          <w:szCs w:val="24"/>
          <w:lang w:val="el-GR"/>
        </w:rPr>
        <w:t>σοβαρότητας και έντασης προσβολής</w:t>
      </w:r>
      <w:r w:rsidR="00AB67F6" w:rsidRPr="0034508A">
        <w:rPr>
          <w:sz w:val="24"/>
          <w:szCs w:val="24"/>
          <w:lang w:val="el-GR"/>
        </w:rPr>
        <w:t xml:space="preserve"> </w:t>
      </w:r>
      <w:proofErr w:type="spellStart"/>
      <w:r w:rsidR="006B48BA">
        <w:rPr>
          <w:sz w:val="24"/>
          <w:szCs w:val="24"/>
          <w:lang w:val="el-GR"/>
        </w:rPr>
        <w:t>τεφράς</w:t>
      </w:r>
      <w:proofErr w:type="spellEnd"/>
      <w:r w:rsidR="006B48BA">
        <w:rPr>
          <w:sz w:val="24"/>
          <w:szCs w:val="24"/>
          <w:lang w:val="el-GR"/>
        </w:rPr>
        <w:t xml:space="preserve"> σήψης </w:t>
      </w:r>
      <w:r w:rsidR="00AB67F6" w:rsidRPr="0034508A">
        <w:rPr>
          <w:sz w:val="24"/>
          <w:szCs w:val="24"/>
          <w:lang w:val="el-GR"/>
        </w:rPr>
        <w:t xml:space="preserve">- </w:t>
      </w:r>
      <w:r w:rsidR="00AB67F6">
        <w:rPr>
          <w:i/>
          <w:iCs/>
          <w:sz w:val="24"/>
          <w:szCs w:val="24"/>
          <w:lang w:val="en-US"/>
        </w:rPr>
        <w:t>B</w:t>
      </w:r>
      <w:r w:rsidR="00AB67F6" w:rsidRPr="00AB67F6">
        <w:rPr>
          <w:i/>
          <w:iCs/>
          <w:sz w:val="24"/>
          <w:szCs w:val="24"/>
          <w:lang w:val="en-US"/>
        </w:rPr>
        <w:t>otrytis</w:t>
      </w:r>
      <w:r w:rsidR="00AB67F6" w:rsidRPr="0034508A">
        <w:rPr>
          <w:i/>
          <w:iCs/>
          <w:sz w:val="24"/>
          <w:szCs w:val="24"/>
          <w:lang w:val="el-GR"/>
        </w:rPr>
        <w:t xml:space="preserve"> </w:t>
      </w:r>
      <w:r w:rsidR="00AB67F6" w:rsidRPr="00AB67F6">
        <w:rPr>
          <w:i/>
          <w:iCs/>
          <w:sz w:val="24"/>
          <w:szCs w:val="24"/>
          <w:lang w:val="en-US"/>
        </w:rPr>
        <w:t>cinerea</w:t>
      </w:r>
      <w:r w:rsidR="00AB67F6" w:rsidRPr="0034508A">
        <w:rPr>
          <w:b/>
          <w:bCs/>
          <w:i/>
          <w:iCs/>
          <w:sz w:val="24"/>
          <w:szCs w:val="24"/>
          <w:lang w:val="el-GR"/>
        </w:rPr>
        <w:t xml:space="preserve"> </w:t>
      </w:r>
      <w:r w:rsidR="00AB67F6">
        <w:rPr>
          <w:sz w:val="24"/>
          <w:szCs w:val="24"/>
          <w:lang w:val="el-GR"/>
        </w:rPr>
        <w:t>στους</w:t>
      </w:r>
      <w:r w:rsidR="00AB67F6" w:rsidRPr="0034508A">
        <w:rPr>
          <w:sz w:val="24"/>
          <w:szCs w:val="24"/>
          <w:lang w:val="el-GR"/>
        </w:rPr>
        <w:t xml:space="preserve"> </w:t>
      </w:r>
      <w:proofErr w:type="spellStart"/>
      <w:r w:rsidR="00AB67F6">
        <w:rPr>
          <w:sz w:val="24"/>
          <w:szCs w:val="24"/>
          <w:lang w:val="el-GR"/>
        </w:rPr>
        <w:t>βότρεις</w:t>
      </w:r>
      <w:proofErr w:type="spellEnd"/>
    </w:p>
    <w:p w14:paraId="6B14C238" w14:textId="77777777" w:rsidR="00791370" w:rsidRPr="0034117B" w:rsidRDefault="00791370" w:rsidP="00586628">
      <w:pPr>
        <w:jc w:val="both"/>
        <w:rPr>
          <w:lang w:val="el-GR"/>
        </w:rPr>
      </w:pPr>
      <w:bookmarkStart w:id="14" w:name="_Toc21491266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90"/>
        <w:gridCol w:w="1530"/>
        <w:gridCol w:w="1260"/>
        <w:gridCol w:w="1530"/>
        <w:gridCol w:w="1890"/>
        <w:gridCol w:w="1890"/>
      </w:tblGrid>
      <w:tr w:rsidR="00791370" w:rsidRPr="0034117B" w14:paraId="2B7BBF99" w14:textId="77777777" w:rsidTr="00775F5A">
        <w:trPr>
          <w:jc w:val="center"/>
        </w:trPr>
        <w:tc>
          <w:tcPr>
            <w:tcW w:w="2520" w:type="dxa"/>
            <w:gridSpan w:val="2"/>
            <w:shd w:val="clear" w:color="auto" w:fill="BFBFBF" w:themeFill="background1" w:themeFillShade="BF"/>
            <w:vAlign w:val="center"/>
          </w:tcPr>
          <w:bookmarkEnd w:id="14"/>
          <w:p w14:paraId="166BC526" w14:textId="7CE3F72F" w:rsidR="00791370" w:rsidRPr="00676AFE" w:rsidRDefault="00791370" w:rsidP="00775F5A">
            <w:pPr>
              <w:autoSpaceDE w:val="0"/>
              <w:autoSpaceDN w:val="0"/>
              <w:spacing w:line="276" w:lineRule="auto"/>
              <w:jc w:val="center"/>
              <w:rPr>
                <w:rFonts w:cs="Arial"/>
                <w:b/>
                <w:bCs/>
                <w:sz w:val="18"/>
                <w:szCs w:val="18"/>
              </w:rPr>
            </w:pPr>
            <w:r w:rsidRPr="00676AFE">
              <w:rPr>
                <w:rFonts w:cs="Arial"/>
                <w:b/>
                <w:bCs/>
                <w:sz w:val="18"/>
                <w:szCs w:val="18"/>
                <w:lang w:val="el-GR"/>
              </w:rPr>
              <w:t>Ημ</w:t>
            </w:r>
            <w:r w:rsidR="00775F5A">
              <w:rPr>
                <w:rFonts w:cs="Arial"/>
                <w:b/>
                <w:bCs/>
                <w:sz w:val="18"/>
                <w:szCs w:val="18"/>
                <w:lang w:val="el-GR"/>
              </w:rPr>
              <w:t>ερομη</w:t>
            </w:r>
            <w:r w:rsidRPr="00676AFE">
              <w:rPr>
                <w:rFonts w:cs="Arial"/>
                <w:b/>
                <w:bCs/>
                <w:sz w:val="18"/>
                <w:szCs w:val="18"/>
                <w:lang w:val="el-GR"/>
              </w:rPr>
              <w:t>νία αξιολόγησης</w:t>
            </w:r>
          </w:p>
        </w:tc>
        <w:tc>
          <w:tcPr>
            <w:tcW w:w="2790" w:type="dxa"/>
            <w:gridSpan w:val="2"/>
            <w:shd w:val="clear" w:color="auto" w:fill="BFBFBF" w:themeFill="background1" w:themeFillShade="BF"/>
            <w:vAlign w:val="center"/>
          </w:tcPr>
          <w:p w14:paraId="3F76FE5F" w14:textId="43E42E13" w:rsidR="00791370" w:rsidRPr="00676AFE" w:rsidRDefault="00791370" w:rsidP="00775F5A">
            <w:pPr>
              <w:autoSpaceDE w:val="0"/>
              <w:autoSpaceDN w:val="0"/>
              <w:spacing w:line="276" w:lineRule="auto"/>
              <w:jc w:val="center"/>
              <w:rPr>
                <w:rFonts w:cs="Arial"/>
                <w:b/>
                <w:bCs/>
                <w:sz w:val="18"/>
                <w:szCs w:val="18"/>
              </w:rPr>
            </w:pPr>
            <w:r w:rsidRPr="00676AFE">
              <w:rPr>
                <w:rFonts w:cs="Arial"/>
                <w:b/>
                <w:bCs/>
                <w:sz w:val="18"/>
                <w:szCs w:val="18"/>
              </w:rPr>
              <w:t>28-</w:t>
            </w:r>
            <w:r w:rsidR="00A36E4C" w:rsidRPr="00676AFE">
              <w:rPr>
                <w:rFonts w:cs="Arial"/>
                <w:b/>
                <w:bCs/>
                <w:sz w:val="18"/>
                <w:szCs w:val="18"/>
                <w:lang w:val="el-GR"/>
              </w:rPr>
              <w:t>8-</w:t>
            </w:r>
            <w:r w:rsidRPr="00676AFE">
              <w:rPr>
                <w:rFonts w:cs="Arial"/>
                <w:b/>
                <w:bCs/>
                <w:sz w:val="18"/>
                <w:szCs w:val="18"/>
              </w:rPr>
              <w:t>2025</w:t>
            </w:r>
          </w:p>
        </w:tc>
        <w:tc>
          <w:tcPr>
            <w:tcW w:w="3780" w:type="dxa"/>
            <w:gridSpan w:val="2"/>
            <w:shd w:val="clear" w:color="auto" w:fill="BFBFBF" w:themeFill="background1" w:themeFillShade="BF"/>
            <w:vAlign w:val="center"/>
          </w:tcPr>
          <w:p w14:paraId="53096BDC" w14:textId="5368F115" w:rsidR="00791370" w:rsidRPr="00676AFE" w:rsidRDefault="00791370" w:rsidP="00775F5A">
            <w:pPr>
              <w:autoSpaceDE w:val="0"/>
              <w:autoSpaceDN w:val="0"/>
              <w:spacing w:line="276" w:lineRule="auto"/>
              <w:jc w:val="center"/>
              <w:rPr>
                <w:rFonts w:cs="Arial"/>
                <w:b/>
                <w:bCs/>
                <w:sz w:val="18"/>
                <w:szCs w:val="18"/>
              </w:rPr>
            </w:pPr>
            <w:r w:rsidRPr="00676AFE">
              <w:rPr>
                <w:rFonts w:cs="Arial"/>
                <w:b/>
                <w:bCs/>
                <w:sz w:val="18"/>
                <w:szCs w:val="18"/>
              </w:rPr>
              <w:t>28-</w:t>
            </w:r>
            <w:r w:rsidR="00A36E4C" w:rsidRPr="00676AFE">
              <w:rPr>
                <w:rFonts w:cs="Arial"/>
                <w:b/>
                <w:bCs/>
                <w:sz w:val="18"/>
                <w:szCs w:val="18"/>
                <w:lang w:val="el-GR"/>
              </w:rPr>
              <w:t>8-</w:t>
            </w:r>
            <w:r w:rsidRPr="00676AFE">
              <w:rPr>
                <w:rFonts w:cs="Arial"/>
                <w:b/>
                <w:bCs/>
                <w:sz w:val="18"/>
                <w:szCs w:val="18"/>
              </w:rPr>
              <w:t>2025</w:t>
            </w:r>
          </w:p>
        </w:tc>
      </w:tr>
      <w:tr w:rsidR="00791370" w:rsidRPr="0034117B" w14:paraId="46B4A5F5" w14:textId="77777777" w:rsidTr="00775F5A">
        <w:trPr>
          <w:jc w:val="center"/>
        </w:trPr>
        <w:tc>
          <w:tcPr>
            <w:tcW w:w="2520" w:type="dxa"/>
            <w:gridSpan w:val="2"/>
            <w:shd w:val="clear" w:color="auto" w:fill="BFBFBF" w:themeFill="background1" w:themeFillShade="BF"/>
            <w:vAlign w:val="center"/>
          </w:tcPr>
          <w:p w14:paraId="457220E8" w14:textId="77777777" w:rsidR="00791370" w:rsidRPr="00676AFE" w:rsidRDefault="00791370" w:rsidP="00775F5A">
            <w:pPr>
              <w:autoSpaceDE w:val="0"/>
              <w:autoSpaceDN w:val="0"/>
              <w:spacing w:line="276" w:lineRule="auto"/>
              <w:jc w:val="center"/>
              <w:rPr>
                <w:rFonts w:cs="Arial"/>
                <w:b/>
                <w:bCs/>
                <w:sz w:val="18"/>
                <w:szCs w:val="18"/>
              </w:rPr>
            </w:pPr>
            <w:r w:rsidRPr="00676AFE">
              <w:rPr>
                <w:rFonts w:cs="Arial"/>
                <w:b/>
                <w:bCs/>
                <w:sz w:val="18"/>
                <w:szCs w:val="18"/>
                <w:lang w:val="el-GR"/>
              </w:rPr>
              <w:t>Τμήμα φυτού που αξιολογήθηκε</w:t>
            </w:r>
          </w:p>
        </w:tc>
        <w:tc>
          <w:tcPr>
            <w:tcW w:w="2790" w:type="dxa"/>
            <w:gridSpan w:val="2"/>
            <w:shd w:val="clear" w:color="auto" w:fill="BFBFBF" w:themeFill="background1" w:themeFillShade="BF"/>
            <w:vAlign w:val="center"/>
          </w:tcPr>
          <w:p w14:paraId="46653355" w14:textId="6E966D53" w:rsidR="00791370" w:rsidRPr="00676AFE" w:rsidRDefault="00CC4B8B" w:rsidP="00775F5A">
            <w:pPr>
              <w:autoSpaceDE w:val="0"/>
              <w:autoSpaceDN w:val="0"/>
              <w:spacing w:line="276" w:lineRule="auto"/>
              <w:jc w:val="center"/>
              <w:rPr>
                <w:rFonts w:cs="Arial"/>
                <w:b/>
                <w:bCs/>
                <w:sz w:val="18"/>
                <w:szCs w:val="18"/>
              </w:rPr>
            </w:pPr>
            <w:proofErr w:type="spellStart"/>
            <w:r w:rsidRPr="00676AFE">
              <w:rPr>
                <w:rFonts w:cs="Arial"/>
                <w:b/>
                <w:bCs/>
                <w:sz w:val="18"/>
                <w:szCs w:val="18"/>
                <w:lang w:val="el-GR"/>
              </w:rPr>
              <w:t>Βότρεις</w:t>
            </w:r>
            <w:proofErr w:type="spellEnd"/>
          </w:p>
        </w:tc>
        <w:tc>
          <w:tcPr>
            <w:tcW w:w="3780" w:type="dxa"/>
            <w:gridSpan w:val="2"/>
            <w:shd w:val="clear" w:color="auto" w:fill="BFBFBF" w:themeFill="background1" w:themeFillShade="BF"/>
            <w:vAlign w:val="center"/>
          </w:tcPr>
          <w:p w14:paraId="336F0F8F" w14:textId="6B092DCB" w:rsidR="00791370" w:rsidRPr="00676AFE" w:rsidRDefault="00CC4B8B" w:rsidP="00775F5A">
            <w:pPr>
              <w:autoSpaceDE w:val="0"/>
              <w:autoSpaceDN w:val="0"/>
              <w:spacing w:line="276" w:lineRule="auto"/>
              <w:jc w:val="center"/>
              <w:rPr>
                <w:rFonts w:cs="Arial"/>
                <w:b/>
                <w:bCs/>
                <w:sz w:val="18"/>
                <w:szCs w:val="18"/>
              </w:rPr>
            </w:pPr>
            <w:proofErr w:type="spellStart"/>
            <w:r w:rsidRPr="00676AFE">
              <w:rPr>
                <w:rFonts w:cs="Arial"/>
                <w:b/>
                <w:bCs/>
                <w:sz w:val="18"/>
                <w:szCs w:val="18"/>
                <w:lang w:val="el-GR"/>
              </w:rPr>
              <w:t>Βότρεις</w:t>
            </w:r>
            <w:proofErr w:type="spellEnd"/>
          </w:p>
        </w:tc>
      </w:tr>
      <w:tr w:rsidR="00B353F4" w:rsidRPr="0034117B" w14:paraId="0C9E3309" w14:textId="77777777" w:rsidTr="00775F5A">
        <w:trPr>
          <w:jc w:val="center"/>
        </w:trPr>
        <w:tc>
          <w:tcPr>
            <w:tcW w:w="2520" w:type="dxa"/>
            <w:gridSpan w:val="2"/>
            <w:shd w:val="clear" w:color="auto" w:fill="BFBFBF" w:themeFill="background1" w:themeFillShade="BF"/>
            <w:vAlign w:val="center"/>
          </w:tcPr>
          <w:p w14:paraId="1B4F8D03" w14:textId="77777777" w:rsidR="00B353F4" w:rsidRPr="00676AFE" w:rsidRDefault="00B353F4" w:rsidP="00775F5A">
            <w:pPr>
              <w:autoSpaceDE w:val="0"/>
              <w:autoSpaceDN w:val="0"/>
              <w:spacing w:line="276" w:lineRule="auto"/>
              <w:jc w:val="center"/>
              <w:rPr>
                <w:rFonts w:cs="Arial"/>
                <w:b/>
                <w:bCs/>
                <w:sz w:val="18"/>
                <w:szCs w:val="18"/>
              </w:rPr>
            </w:pPr>
            <w:r w:rsidRPr="00676AFE">
              <w:rPr>
                <w:rFonts w:cs="Arial"/>
                <w:b/>
                <w:bCs/>
                <w:sz w:val="18"/>
                <w:szCs w:val="18"/>
                <w:lang w:val="el-GR"/>
              </w:rPr>
              <w:t>Τύπος αξιολόγησης</w:t>
            </w:r>
          </w:p>
        </w:tc>
        <w:tc>
          <w:tcPr>
            <w:tcW w:w="2790" w:type="dxa"/>
            <w:gridSpan w:val="2"/>
            <w:shd w:val="clear" w:color="auto" w:fill="BFBFBF" w:themeFill="background1" w:themeFillShade="BF"/>
            <w:vAlign w:val="center"/>
          </w:tcPr>
          <w:p w14:paraId="55E159DF" w14:textId="7403E36F" w:rsidR="00B353F4" w:rsidRPr="00676AFE" w:rsidRDefault="00B353F4" w:rsidP="00775F5A">
            <w:pPr>
              <w:autoSpaceDE w:val="0"/>
              <w:autoSpaceDN w:val="0"/>
              <w:spacing w:line="276" w:lineRule="auto"/>
              <w:jc w:val="center"/>
              <w:rPr>
                <w:rFonts w:cs="Arial"/>
                <w:b/>
                <w:bCs/>
                <w:sz w:val="18"/>
                <w:szCs w:val="18"/>
              </w:rPr>
            </w:pPr>
            <w:r w:rsidRPr="00676AFE">
              <w:rPr>
                <w:rFonts w:cs="Arial"/>
                <w:b/>
                <w:bCs/>
                <w:sz w:val="18"/>
                <w:szCs w:val="18"/>
                <w:lang w:val="el-GR"/>
              </w:rPr>
              <w:t>Ένταση</w:t>
            </w:r>
          </w:p>
        </w:tc>
        <w:tc>
          <w:tcPr>
            <w:tcW w:w="3780" w:type="dxa"/>
            <w:gridSpan w:val="2"/>
            <w:shd w:val="clear" w:color="auto" w:fill="BFBFBF" w:themeFill="background1" w:themeFillShade="BF"/>
            <w:vAlign w:val="center"/>
          </w:tcPr>
          <w:p w14:paraId="4141992D" w14:textId="6610B487" w:rsidR="00B353F4" w:rsidRPr="00676AFE" w:rsidRDefault="00B353F4" w:rsidP="00775F5A">
            <w:pPr>
              <w:autoSpaceDE w:val="0"/>
              <w:autoSpaceDN w:val="0"/>
              <w:spacing w:line="276" w:lineRule="auto"/>
              <w:jc w:val="center"/>
              <w:rPr>
                <w:rFonts w:cs="Arial"/>
                <w:b/>
                <w:bCs/>
                <w:sz w:val="18"/>
                <w:szCs w:val="18"/>
              </w:rPr>
            </w:pPr>
            <w:r w:rsidRPr="00676AFE">
              <w:rPr>
                <w:rFonts w:cs="Arial"/>
                <w:b/>
                <w:bCs/>
                <w:sz w:val="18"/>
                <w:szCs w:val="18"/>
                <w:lang w:val="el-GR"/>
              </w:rPr>
              <w:t>Συχνότητα Εμφάνισης</w:t>
            </w:r>
          </w:p>
        </w:tc>
      </w:tr>
      <w:tr w:rsidR="00B353F4" w:rsidRPr="0034117B" w14:paraId="54A721AB" w14:textId="77777777" w:rsidTr="00775F5A">
        <w:trPr>
          <w:jc w:val="center"/>
        </w:trPr>
        <w:tc>
          <w:tcPr>
            <w:tcW w:w="2520" w:type="dxa"/>
            <w:gridSpan w:val="2"/>
            <w:shd w:val="clear" w:color="auto" w:fill="BFBFBF" w:themeFill="background1" w:themeFillShade="BF"/>
            <w:vAlign w:val="center"/>
          </w:tcPr>
          <w:p w14:paraId="2C189206" w14:textId="77777777" w:rsidR="00B353F4" w:rsidRPr="00676AFE" w:rsidRDefault="00B353F4" w:rsidP="00775F5A">
            <w:pPr>
              <w:autoSpaceDE w:val="0"/>
              <w:autoSpaceDN w:val="0"/>
              <w:spacing w:line="276" w:lineRule="auto"/>
              <w:jc w:val="center"/>
              <w:rPr>
                <w:rFonts w:cs="Arial"/>
                <w:b/>
                <w:bCs/>
                <w:sz w:val="18"/>
                <w:szCs w:val="18"/>
              </w:rPr>
            </w:pPr>
            <w:r w:rsidRPr="00676AFE">
              <w:rPr>
                <w:rFonts w:cs="Arial"/>
                <w:b/>
                <w:bCs/>
                <w:sz w:val="18"/>
                <w:szCs w:val="18"/>
                <w:lang w:val="el-GR"/>
              </w:rPr>
              <w:t>Μονάδα αξιολόγησης</w:t>
            </w:r>
          </w:p>
        </w:tc>
        <w:tc>
          <w:tcPr>
            <w:tcW w:w="2790" w:type="dxa"/>
            <w:gridSpan w:val="2"/>
            <w:shd w:val="clear" w:color="auto" w:fill="BFBFBF" w:themeFill="background1" w:themeFillShade="BF"/>
            <w:vAlign w:val="center"/>
          </w:tcPr>
          <w:p w14:paraId="2B507BEA" w14:textId="07827492" w:rsidR="00B353F4" w:rsidRPr="00676AFE" w:rsidRDefault="00B353F4" w:rsidP="00775F5A">
            <w:pPr>
              <w:autoSpaceDE w:val="0"/>
              <w:autoSpaceDN w:val="0"/>
              <w:spacing w:line="276" w:lineRule="auto"/>
              <w:jc w:val="center"/>
              <w:rPr>
                <w:rFonts w:cs="Arial"/>
                <w:b/>
                <w:bCs/>
                <w:sz w:val="18"/>
                <w:szCs w:val="18"/>
                <w:lang w:val="el-GR"/>
              </w:rPr>
            </w:pPr>
            <w:r w:rsidRPr="00676AFE">
              <w:rPr>
                <w:rFonts w:cs="Arial"/>
                <w:b/>
                <w:bCs/>
                <w:sz w:val="18"/>
                <w:szCs w:val="18"/>
              </w:rPr>
              <w:t>%</w:t>
            </w:r>
          </w:p>
          <w:p w14:paraId="45A6BB08" w14:textId="49AE94D4" w:rsidR="00B353F4" w:rsidRPr="00676AFE" w:rsidRDefault="00B353F4" w:rsidP="00775F5A">
            <w:pPr>
              <w:autoSpaceDE w:val="0"/>
              <w:autoSpaceDN w:val="0"/>
              <w:spacing w:line="276" w:lineRule="auto"/>
              <w:jc w:val="center"/>
              <w:rPr>
                <w:rFonts w:cs="Arial"/>
                <w:b/>
                <w:bCs/>
                <w:sz w:val="18"/>
                <w:szCs w:val="18"/>
              </w:rPr>
            </w:pPr>
            <w:r w:rsidRPr="00676AFE">
              <w:rPr>
                <w:rFonts w:cs="Arial"/>
                <w:b/>
                <w:bCs/>
                <w:sz w:val="18"/>
                <w:szCs w:val="18"/>
                <w:lang w:val="el-GR"/>
              </w:rPr>
              <w:t>Προσβεβλημένη Επιφάνεια</w:t>
            </w:r>
          </w:p>
        </w:tc>
        <w:tc>
          <w:tcPr>
            <w:tcW w:w="3780" w:type="dxa"/>
            <w:gridSpan w:val="2"/>
            <w:shd w:val="clear" w:color="auto" w:fill="BFBFBF" w:themeFill="background1" w:themeFillShade="BF"/>
            <w:vAlign w:val="center"/>
          </w:tcPr>
          <w:p w14:paraId="28620D5B" w14:textId="77777777" w:rsidR="00B353F4" w:rsidRPr="00676AFE" w:rsidRDefault="00B353F4" w:rsidP="00775F5A">
            <w:pPr>
              <w:autoSpaceDE w:val="0"/>
              <w:autoSpaceDN w:val="0"/>
              <w:spacing w:line="276" w:lineRule="auto"/>
              <w:jc w:val="center"/>
              <w:rPr>
                <w:rFonts w:cs="Arial"/>
                <w:b/>
                <w:bCs/>
                <w:sz w:val="18"/>
                <w:szCs w:val="18"/>
              </w:rPr>
            </w:pPr>
            <w:r w:rsidRPr="00676AFE">
              <w:rPr>
                <w:rFonts w:cs="Arial"/>
                <w:b/>
                <w:bCs/>
                <w:sz w:val="18"/>
                <w:szCs w:val="18"/>
              </w:rPr>
              <w:t>%</w:t>
            </w:r>
          </w:p>
        </w:tc>
      </w:tr>
      <w:tr w:rsidR="00791370" w:rsidRPr="0034117B" w14:paraId="45A3B3D8" w14:textId="77777777" w:rsidTr="00775F5A">
        <w:trPr>
          <w:jc w:val="center"/>
        </w:trPr>
        <w:tc>
          <w:tcPr>
            <w:tcW w:w="2520" w:type="dxa"/>
            <w:gridSpan w:val="2"/>
            <w:shd w:val="clear" w:color="auto" w:fill="BFBFBF" w:themeFill="background1" w:themeFillShade="BF"/>
            <w:vAlign w:val="center"/>
          </w:tcPr>
          <w:p w14:paraId="2AC36D25" w14:textId="77777777" w:rsidR="00791370" w:rsidRPr="00676AFE" w:rsidRDefault="00791370" w:rsidP="00775F5A">
            <w:pPr>
              <w:autoSpaceDE w:val="0"/>
              <w:autoSpaceDN w:val="0"/>
              <w:spacing w:line="276" w:lineRule="auto"/>
              <w:jc w:val="center"/>
              <w:rPr>
                <w:rFonts w:cs="Arial"/>
                <w:b/>
                <w:bCs/>
                <w:sz w:val="18"/>
                <w:szCs w:val="18"/>
              </w:rPr>
            </w:pPr>
            <w:r w:rsidRPr="00676AFE">
              <w:rPr>
                <w:rFonts w:cs="Arial"/>
                <w:b/>
                <w:bCs/>
                <w:sz w:val="18"/>
                <w:szCs w:val="18"/>
                <w:lang w:val="el-GR"/>
              </w:rPr>
              <w:t>Ονομασία ασθένειας</w:t>
            </w:r>
          </w:p>
        </w:tc>
        <w:tc>
          <w:tcPr>
            <w:tcW w:w="2790" w:type="dxa"/>
            <w:gridSpan w:val="2"/>
            <w:shd w:val="clear" w:color="auto" w:fill="BFBFBF" w:themeFill="background1" w:themeFillShade="BF"/>
            <w:vAlign w:val="center"/>
          </w:tcPr>
          <w:p w14:paraId="263EFDFC" w14:textId="3865B8CA" w:rsidR="00791370" w:rsidRPr="00775F5A" w:rsidRDefault="00791370" w:rsidP="00775F5A">
            <w:pPr>
              <w:autoSpaceDE w:val="0"/>
              <w:autoSpaceDN w:val="0"/>
              <w:spacing w:line="276" w:lineRule="auto"/>
              <w:jc w:val="center"/>
              <w:rPr>
                <w:rFonts w:cs="Arial"/>
                <w:b/>
                <w:bCs/>
                <w:sz w:val="18"/>
                <w:szCs w:val="18"/>
                <w:lang w:val="en-US"/>
              </w:rPr>
            </w:pPr>
            <w:r w:rsidRPr="00676AFE">
              <w:rPr>
                <w:rFonts w:cs="Arial"/>
                <w:b/>
                <w:bCs/>
                <w:i/>
                <w:iCs/>
                <w:sz w:val="18"/>
                <w:szCs w:val="18"/>
              </w:rPr>
              <w:t>Botrytis</w:t>
            </w:r>
            <w:r w:rsidRPr="00676AFE">
              <w:rPr>
                <w:rFonts w:cs="Arial"/>
                <w:b/>
                <w:bCs/>
                <w:sz w:val="18"/>
                <w:szCs w:val="18"/>
              </w:rPr>
              <w:t xml:space="preserve"> </w:t>
            </w:r>
            <w:r w:rsidR="00775F5A" w:rsidRPr="00775F5A">
              <w:rPr>
                <w:rFonts w:cs="Arial"/>
                <w:b/>
                <w:bCs/>
                <w:i/>
                <w:iCs/>
                <w:sz w:val="18"/>
                <w:szCs w:val="18"/>
                <w:lang w:val="en-US"/>
              </w:rPr>
              <w:t>cinerea</w:t>
            </w:r>
          </w:p>
        </w:tc>
        <w:tc>
          <w:tcPr>
            <w:tcW w:w="3780" w:type="dxa"/>
            <w:gridSpan w:val="2"/>
            <w:shd w:val="clear" w:color="auto" w:fill="BFBFBF" w:themeFill="background1" w:themeFillShade="BF"/>
            <w:vAlign w:val="center"/>
          </w:tcPr>
          <w:p w14:paraId="59A26258" w14:textId="07E34FC8" w:rsidR="00791370" w:rsidRPr="00676AFE" w:rsidRDefault="00791370" w:rsidP="00775F5A">
            <w:pPr>
              <w:autoSpaceDE w:val="0"/>
              <w:autoSpaceDN w:val="0"/>
              <w:spacing w:line="276" w:lineRule="auto"/>
              <w:jc w:val="center"/>
              <w:rPr>
                <w:rFonts w:cs="Arial"/>
                <w:b/>
                <w:bCs/>
                <w:sz w:val="18"/>
                <w:szCs w:val="18"/>
              </w:rPr>
            </w:pPr>
            <w:r w:rsidRPr="00676AFE">
              <w:rPr>
                <w:rFonts w:cs="Arial"/>
                <w:b/>
                <w:bCs/>
                <w:i/>
                <w:iCs/>
                <w:sz w:val="18"/>
                <w:szCs w:val="18"/>
              </w:rPr>
              <w:t>Botrytis</w:t>
            </w:r>
            <w:r w:rsidRPr="00676AFE">
              <w:rPr>
                <w:rFonts w:cs="Arial"/>
                <w:b/>
                <w:bCs/>
                <w:sz w:val="18"/>
                <w:szCs w:val="18"/>
              </w:rPr>
              <w:t xml:space="preserve"> </w:t>
            </w:r>
            <w:r w:rsidR="00775F5A" w:rsidRPr="00775F5A">
              <w:rPr>
                <w:rFonts w:cs="Arial"/>
                <w:b/>
                <w:bCs/>
                <w:i/>
                <w:iCs/>
                <w:sz w:val="18"/>
                <w:szCs w:val="18"/>
                <w:lang w:val="en-US"/>
              </w:rPr>
              <w:t>cinerea</w:t>
            </w:r>
          </w:p>
        </w:tc>
      </w:tr>
      <w:tr w:rsidR="00791370" w:rsidRPr="0034117B" w14:paraId="6D548D9E" w14:textId="77777777" w:rsidTr="00775F5A">
        <w:trPr>
          <w:jc w:val="center"/>
        </w:trPr>
        <w:tc>
          <w:tcPr>
            <w:tcW w:w="990" w:type="dxa"/>
          </w:tcPr>
          <w:p w14:paraId="34373232" w14:textId="77777777" w:rsidR="00791370" w:rsidRPr="00676AFE" w:rsidRDefault="00791370" w:rsidP="00775F5A">
            <w:pPr>
              <w:autoSpaceDE w:val="0"/>
              <w:autoSpaceDN w:val="0"/>
              <w:spacing w:line="276" w:lineRule="auto"/>
              <w:jc w:val="center"/>
              <w:rPr>
                <w:rFonts w:cs="Arial"/>
                <w:b/>
                <w:bCs/>
                <w:sz w:val="18"/>
                <w:szCs w:val="18"/>
              </w:rPr>
            </w:pPr>
            <w:proofErr w:type="spellStart"/>
            <w:r w:rsidRPr="00676AFE">
              <w:rPr>
                <w:rFonts w:cs="Arial"/>
                <w:b/>
                <w:bCs/>
                <w:sz w:val="18"/>
                <w:szCs w:val="18"/>
              </w:rPr>
              <w:t>Νο</w:t>
            </w:r>
            <w:proofErr w:type="spellEnd"/>
            <w:r w:rsidRPr="00676AFE">
              <w:rPr>
                <w:rFonts w:cs="Arial"/>
                <w:b/>
                <w:bCs/>
                <w:sz w:val="18"/>
                <w:szCs w:val="18"/>
              </w:rPr>
              <w:t>. επ</w:t>
            </w:r>
            <w:proofErr w:type="spellStart"/>
            <w:r w:rsidRPr="00676AFE">
              <w:rPr>
                <w:rFonts w:cs="Arial"/>
                <w:b/>
                <w:bCs/>
                <w:sz w:val="18"/>
                <w:szCs w:val="18"/>
              </w:rPr>
              <w:t>έμ</w:t>
            </w:r>
            <w:proofErr w:type="spellEnd"/>
            <w:r w:rsidRPr="00676AFE">
              <w:rPr>
                <w:rFonts w:cs="Arial"/>
                <w:b/>
                <w:bCs/>
                <w:sz w:val="18"/>
                <w:szCs w:val="18"/>
              </w:rPr>
              <w:t>βασης</w:t>
            </w:r>
          </w:p>
        </w:tc>
        <w:tc>
          <w:tcPr>
            <w:tcW w:w="1530" w:type="dxa"/>
          </w:tcPr>
          <w:p w14:paraId="448D8201" w14:textId="77777777" w:rsidR="00791370" w:rsidRPr="00676AFE" w:rsidRDefault="00791370" w:rsidP="00775F5A">
            <w:pPr>
              <w:autoSpaceDE w:val="0"/>
              <w:autoSpaceDN w:val="0"/>
              <w:spacing w:line="276" w:lineRule="auto"/>
              <w:jc w:val="center"/>
              <w:rPr>
                <w:rFonts w:cs="Arial"/>
                <w:b/>
                <w:bCs/>
                <w:sz w:val="18"/>
                <w:szCs w:val="18"/>
              </w:rPr>
            </w:pPr>
            <w:proofErr w:type="spellStart"/>
            <w:r w:rsidRPr="00676AFE">
              <w:rPr>
                <w:rFonts w:cs="Arial"/>
                <w:b/>
                <w:bCs/>
                <w:sz w:val="18"/>
                <w:szCs w:val="18"/>
              </w:rPr>
              <w:t>Ονομ</w:t>
            </w:r>
            <w:proofErr w:type="spellEnd"/>
            <w:r w:rsidRPr="00676AFE">
              <w:rPr>
                <w:rFonts w:cs="Arial"/>
                <w:b/>
                <w:bCs/>
                <w:sz w:val="18"/>
                <w:szCs w:val="18"/>
              </w:rPr>
              <w:t>ασία επ</w:t>
            </w:r>
            <w:proofErr w:type="spellStart"/>
            <w:r w:rsidRPr="00676AFE">
              <w:rPr>
                <w:rFonts w:cs="Arial"/>
                <w:b/>
                <w:bCs/>
                <w:sz w:val="18"/>
                <w:szCs w:val="18"/>
              </w:rPr>
              <w:t>έμ</w:t>
            </w:r>
            <w:proofErr w:type="spellEnd"/>
            <w:r w:rsidRPr="00676AFE">
              <w:rPr>
                <w:rFonts w:cs="Arial"/>
                <w:b/>
                <w:bCs/>
                <w:sz w:val="18"/>
                <w:szCs w:val="18"/>
              </w:rPr>
              <w:t>βασης</w:t>
            </w:r>
          </w:p>
        </w:tc>
        <w:tc>
          <w:tcPr>
            <w:tcW w:w="2790" w:type="dxa"/>
            <w:gridSpan w:val="2"/>
            <w:vAlign w:val="center"/>
          </w:tcPr>
          <w:p w14:paraId="03C1320A"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29</w:t>
            </w:r>
          </w:p>
        </w:tc>
        <w:tc>
          <w:tcPr>
            <w:tcW w:w="3780" w:type="dxa"/>
            <w:gridSpan w:val="2"/>
            <w:vAlign w:val="center"/>
          </w:tcPr>
          <w:p w14:paraId="25A95CA9"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30</w:t>
            </w:r>
          </w:p>
        </w:tc>
      </w:tr>
      <w:tr w:rsidR="00791370" w:rsidRPr="0034117B" w14:paraId="7D12D326" w14:textId="77777777" w:rsidTr="00775F5A">
        <w:trPr>
          <w:jc w:val="center"/>
        </w:trPr>
        <w:tc>
          <w:tcPr>
            <w:tcW w:w="990" w:type="dxa"/>
            <w:vAlign w:val="center"/>
          </w:tcPr>
          <w:p w14:paraId="5FC9D883" w14:textId="77777777" w:rsidR="00791370" w:rsidRPr="00676AFE" w:rsidRDefault="00791370" w:rsidP="00775F5A">
            <w:pPr>
              <w:autoSpaceDE w:val="0"/>
              <w:autoSpaceDN w:val="0"/>
              <w:spacing w:line="276" w:lineRule="auto"/>
              <w:jc w:val="center"/>
              <w:rPr>
                <w:rFonts w:cs="Arial"/>
                <w:b/>
                <w:bCs/>
                <w:sz w:val="18"/>
                <w:szCs w:val="18"/>
              </w:rPr>
            </w:pPr>
            <w:r w:rsidRPr="00676AFE">
              <w:rPr>
                <w:rFonts w:cs="Arial"/>
                <w:b/>
                <w:bCs/>
                <w:sz w:val="18"/>
                <w:szCs w:val="18"/>
              </w:rPr>
              <w:t>1</w:t>
            </w:r>
          </w:p>
        </w:tc>
        <w:tc>
          <w:tcPr>
            <w:tcW w:w="1530" w:type="dxa"/>
            <w:vAlign w:val="center"/>
          </w:tcPr>
          <w:p w14:paraId="5D840C01" w14:textId="77777777" w:rsidR="00791370" w:rsidRPr="00676AFE" w:rsidRDefault="00791370" w:rsidP="00775F5A">
            <w:pPr>
              <w:autoSpaceDE w:val="0"/>
              <w:autoSpaceDN w:val="0"/>
              <w:spacing w:line="276" w:lineRule="auto"/>
              <w:jc w:val="center"/>
              <w:rPr>
                <w:rFonts w:cs="Arial"/>
                <w:b/>
                <w:bCs/>
                <w:sz w:val="18"/>
                <w:szCs w:val="18"/>
              </w:rPr>
            </w:pPr>
            <w:r w:rsidRPr="00676AFE">
              <w:rPr>
                <w:rFonts w:cs="Arial"/>
                <w:b/>
                <w:bCs/>
                <w:sz w:val="18"/>
                <w:szCs w:val="18"/>
                <w:lang w:val="el-GR"/>
              </w:rPr>
              <w:t>Μάρτυρας</w:t>
            </w:r>
          </w:p>
        </w:tc>
        <w:tc>
          <w:tcPr>
            <w:tcW w:w="1260" w:type="dxa"/>
            <w:shd w:val="clear" w:color="auto" w:fill="BFBFBF" w:themeFill="background1" w:themeFillShade="BF"/>
            <w:vAlign w:val="center"/>
          </w:tcPr>
          <w:p w14:paraId="2DCD6A37"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1,6</w:t>
            </w:r>
          </w:p>
        </w:tc>
        <w:tc>
          <w:tcPr>
            <w:tcW w:w="1530" w:type="dxa"/>
            <w:shd w:val="clear" w:color="auto" w:fill="BFBFBF" w:themeFill="background1" w:themeFillShade="BF"/>
            <w:vAlign w:val="center"/>
          </w:tcPr>
          <w:p w14:paraId="3C709061"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a</w:t>
            </w:r>
          </w:p>
        </w:tc>
        <w:tc>
          <w:tcPr>
            <w:tcW w:w="1890" w:type="dxa"/>
            <w:shd w:val="clear" w:color="auto" w:fill="BFBFBF" w:themeFill="background1" w:themeFillShade="BF"/>
            <w:vAlign w:val="center"/>
          </w:tcPr>
          <w:p w14:paraId="455FAF42"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12,8</w:t>
            </w:r>
          </w:p>
        </w:tc>
        <w:tc>
          <w:tcPr>
            <w:tcW w:w="1890" w:type="dxa"/>
            <w:shd w:val="clear" w:color="auto" w:fill="BFBFBF" w:themeFill="background1" w:themeFillShade="BF"/>
            <w:vAlign w:val="center"/>
          </w:tcPr>
          <w:p w14:paraId="02D33E8A"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a</w:t>
            </w:r>
          </w:p>
        </w:tc>
      </w:tr>
      <w:tr w:rsidR="00791370" w:rsidRPr="0034117B" w14:paraId="02E1257A" w14:textId="77777777" w:rsidTr="00775F5A">
        <w:trPr>
          <w:jc w:val="center"/>
        </w:trPr>
        <w:tc>
          <w:tcPr>
            <w:tcW w:w="990" w:type="dxa"/>
            <w:vAlign w:val="center"/>
          </w:tcPr>
          <w:p w14:paraId="563B60A7" w14:textId="77777777" w:rsidR="00791370" w:rsidRPr="00676AFE" w:rsidRDefault="00791370" w:rsidP="00775F5A">
            <w:pPr>
              <w:autoSpaceDE w:val="0"/>
              <w:autoSpaceDN w:val="0"/>
              <w:spacing w:line="276" w:lineRule="auto"/>
              <w:jc w:val="center"/>
              <w:rPr>
                <w:rFonts w:cs="Arial"/>
                <w:b/>
                <w:bCs/>
                <w:sz w:val="18"/>
                <w:szCs w:val="18"/>
              </w:rPr>
            </w:pPr>
            <w:r w:rsidRPr="00676AFE">
              <w:rPr>
                <w:rFonts w:cs="Arial"/>
                <w:b/>
                <w:bCs/>
                <w:sz w:val="18"/>
                <w:szCs w:val="18"/>
              </w:rPr>
              <w:t>2</w:t>
            </w:r>
          </w:p>
        </w:tc>
        <w:tc>
          <w:tcPr>
            <w:tcW w:w="1530" w:type="dxa"/>
            <w:vAlign w:val="center"/>
          </w:tcPr>
          <w:p w14:paraId="3EF7BD36" w14:textId="77777777" w:rsidR="00791370" w:rsidRPr="00676AFE" w:rsidRDefault="00791370" w:rsidP="00775F5A">
            <w:pPr>
              <w:autoSpaceDE w:val="0"/>
              <w:autoSpaceDN w:val="0"/>
              <w:spacing w:line="276" w:lineRule="auto"/>
              <w:jc w:val="center"/>
              <w:rPr>
                <w:rFonts w:cs="Arial"/>
                <w:b/>
                <w:bCs/>
                <w:sz w:val="18"/>
                <w:szCs w:val="18"/>
              </w:rPr>
            </w:pPr>
            <w:r w:rsidRPr="00676AFE">
              <w:rPr>
                <w:rFonts w:cs="Arial"/>
                <w:b/>
                <w:bCs/>
                <w:sz w:val="18"/>
                <w:szCs w:val="18"/>
              </w:rPr>
              <w:t>STR1</w:t>
            </w:r>
          </w:p>
        </w:tc>
        <w:tc>
          <w:tcPr>
            <w:tcW w:w="1260" w:type="dxa"/>
            <w:shd w:val="clear" w:color="auto" w:fill="BFBFBF" w:themeFill="background1" w:themeFillShade="BF"/>
            <w:vAlign w:val="center"/>
          </w:tcPr>
          <w:p w14:paraId="41229297"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0,1</w:t>
            </w:r>
          </w:p>
        </w:tc>
        <w:tc>
          <w:tcPr>
            <w:tcW w:w="1530" w:type="dxa"/>
            <w:shd w:val="clear" w:color="auto" w:fill="BFBFBF" w:themeFill="background1" w:themeFillShade="BF"/>
            <w:vAlign w:val="center"/>
          </w:tcPr>
          <w:p w14:paraId="665E79C1"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c</w:t>
            </w:r>
          </w:p>
        </w:tc>
        <w:tc>
          <w:tcPr>
            <w:tcW w:w="1890" w:type="dxa"/>
            <w:shd w:val="clear" w:color="auto" w:fill="BFBFBF" w:themeFill="background1" w:themeFillShade="BF"/>
            <w:vAlign w:val="center"/>
          </w:tcPr>
          <w:p w14:paraId="5171C537"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1,1</w:t>
            </w:r>
          </w:p>
        </w:tc>
        <w:tc>
          <w:tcPr>
            <w:tcW w:w="1890" w:type="dxa"/>
            <w:shd w:val="clear" w:color="auto" w:fill="BFBFBF" w:themeFill="background1" w:themeFillShade="BF"/>
            <w:vAlign w:val="center"/>
          </w:tcPr>
          <w:p w14:paraId="14A7C299"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c</w:t>
            </w:r>
          </w:p>
        </w:tc>
      </w:tr>
      <w:tr w:rsidR="00791370" w:rsidRPr="0034117B" w14:paraId="30A6313B" w14:textId="77777777" w:rsidTr="00775F5A">
        <w:trPr>
          <w:jc w:val="center"/>
        </w:trPr>
        <w:tc>
          <w:tcPr>
            <w:tcW w:w="990" w:type="dxa"/>
            <w:vAlign w:val="center"/>
          </w:tcPr>
          <w:p w14:paraId="12676E26" w14:textId="77777777" w:rsidR="00791370" w:rsidRPr="00676AFE" w:rsidRDefault="00791370" w:rsidP="00775F5A">
            <w:pPr>
              <w:autoSpaceDE w:val="0"/>
              <w:autoSpaceDN w:val="0"/>
              <w:spacing w:line="276" w:lineRule="auto"/>
              <w:jc w:val="center"/>
              <w:rPr>
                <w:rFonts w:cs="Arial"/>
                <w:b/>
                <w:bCs/>
                <w:sz w:val="18"/>
                <w:szCs w:val="18"/>
              </w:rPr>
            </w:pPr>
            <w:r w:rsidRPr="00676AFE">
              <w:rPr>
                <w:rFonts w:cs="Arial"/>
                <w:b/>
                <w:bCs/>
                <w:sz w:val="18"/>
                <w:szCs w:val="18"/>
              </w:rPr>
              <w:t>3</w:t>
            </w:r>
          </w:p>
        </w:tc>
        <w:tc>
          <w:tcPr>
            <w:tcW w:w="1530" w:type="dxa"/>
            <w:vAlign w:val="center"/>
          </w:tcPr>
          <w:p w14:paraId="24F95D75" w14:textId="77777777" w:rsidR="00791370" w:rsidRPr="00676AFE" w:rsidRDefault="00791370" w:rsidP="00775F5A">
            <w:pPr>
              <w:autoSpaceDE w:val="0"/>
              <w:autoSpaceDN w:val="0"/>
              <w:spacing w:line="276" w:lineRule="auto"/>
              <w:jc w:val="center"/>
              <w:rPr>
                <w:rFonts w:cs="Arial"/>
                <w:b/>
                <w:bCs/>
                <w:sz w:val="18"/>
                <w:szCs w:val="18"/>
              </w:rPr>
            </w:pPr>
            <w:r w:rsidRPr="00676AFE">
              <w:rPr>
                <w:rFonts w:cs="Arial"/>
                <w:b/>
                <w:bCs/>
                <w:sz w:val="18"/>
                <w:szCs w:val="18"/>
              </w:rPr>
              <w:t>STR2</w:t>
            </w:r>
          </w:p>
        </w:tc>
        <w:tc>
          <w:tcPr>
            <w:tcW w:w="1260" w:type="dxa"/>
            <w:shd w:val="clear" w:color="auto" w:fill="BFBFBF" w:themeFill="background1" w:themeFillShade="BF"/>
            <w:vAlign w:val="center"/>
          </w:tcPr>
          <w:p w14:paraId="0D831E16"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0,9</w:t>
            </w:r>
          </w:p>
        </w:tc>
        <w:tc>
          <w:tcPr>
            <w:tcW w:w="1530" w:type="dxa"/>
            <w:shd w:val="clear" w:color="auto" w:fill="BFBFBF" w:themeFill="background1" w:themeFillShade="BF"/>
            <w:vAlign w:val="center"/>
          </w:tcPr>
          <w:p w14:paraId="7A25D787"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ab</w:t>
            </w:r>
          </w:p>
        </w:tc>
        <w:tc>
          <w:tcPr>
            <w:tcW w:w="1890" w:type="dxa"/>
            <w:shd w:val="clear" w:color="auto" w:fill="BFBFBF" w:themeFill="background1" w:themeFillShade="BF"/>
            <w:vAlign w:val="center"/>
          </w:tcPr>
          <w:p w14:paraId="18CA5653"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8,4</w:t>
            </w:r>
          </w:p>
        </w:tc>
        <w:tc>
          <w:tcPr>
            <w:tcW w:w="1890" w:type="dxa"/>
            <w:shd w:val="clear" w:color="auto" w:fill="BFBFBF" w:themeFill="background1" w:themeFillShade="BF"/>
            <w:vAlign w:val="center"/>
          </w:tcPr>
          <w:p w14:paraId="255E606E"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ab</w:t>
            </w:r>
          </w:p>
        </w:tc>
      </w:tr>
      <w:tr w:rsidR="00791370" w:rsidRPr="0034117B" w14:paraId="7AF385C8" w14:textId="77777777" w:rsidTr="00775F5A">
        <w:trPr>
          <w:jc w:val="center"/>
        </w:trPr>
        <w:tc>
          <w:tcPr>
            <w:tcW w:w="990" w:type="dxa"/>
            <w:vAlign w:val="center"/>
          </w:tcPr>
          <w:p w14:paraId="72BB7308" w14:textId="77777777" w:rsidR="00791370" w:rsidRPr="00676AFE" w:rsidRDefault="00791370" w:rsidP="00775F5A">
            <w:pPr>
              <w:autoSpaceDE w:val="0"/>
              <w:autoSpaceDN w:val="0"/>
              <w:spacing w:line="276" w:lineRule="auto"/>
              <w:jc w:val="center"/>
              <w:rPr>
                <w:rFonts w:cs="Arial"/>
                <w:b/>
                <w:bCs/>
                <w:sz w:val="18"/>
                <w:szCs w:val="18"/>
              </w:rPr>
            </w:pPr>
            <w:r w:rsidRPr="00676AFE">
              <w:rPr>
                <w:rFonts w:cs="Arial"/>
                <w:b/>
                <w:bCs/>
                <w:sz w:val="18"/>
                <w:szCs w:val="18"/>
              </w:rPr>
              <w:t>4</w:t>
            </w:r>
          </w:p>
        </w:tc>
        <w:tc>
          <w:tcPr>
            <w:tcW w:w="1530" w:type="dxa"/>
            <w:vAlign w:val="center"/>
          </w:tcPr>
          <w:p w14:paraId="1C38E881" w14:textId="77777777" w:rsidR="00791370" w:rsidRPr="00676AFE" w:rsidRDefault="00791370" w:rsidP="00775F5A">
            <w:pPr>
              <w:autoSpaceDE w:val="0"/>
              <w:autoSpaceDN w:val="0"/>
              <w:spacing w:line="276" w:lineRule="auto"/>
              <w:jc w:val="center"/>
              <w:rPr>
                <w:rFonts w:cs="Arial"/>
                <w:b/>
                <w:bCs/>
                <w:sz w:val="18"/>
                <w:szCs w:val="18"/>
              </w:rPr>
            </w:pPr>
            <w:r w:rsidRPr="00676AFE">
              <w:rPr>
                <w:rFonts w:cs="Arial"/>
                <w:b/>
                <w:bCs/>
                <w:sz w:val="18"/>
                <w:szCs w:val="18"/>
              </w:rPr>
              <w:t>STR3</w:t>
            </w:r>
          </w:p>
        </w:tc>
        <w:tc>
          <w:tcPr>
            <w:tcW w:w="1260" w:type="dxa"/>
            <w:shd w:val="clear" w:color="auto" w:fill="BFBFBF" w:themeFill="background1" w:themeFillShade="BF"/>
            <w:vAlign w:val="center"/>
          </w:tcPr>
          <w:p w14:paraId="4E3C543C"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0,5</w:t>
            </w:r>
          </w:p>
        </w:tc>
        <w:tc>
          <w:tcPr>
            <w:tcW w:w="1530" w:type="dxa"/>
            <w:shd w:val="clear" w:color="auto" w:fill="BFBFBF" w:themeFill="background1" w:themeFillShade="BF"/>
            <w:vAlign w:val="center"/>
          </w:tcPr>
          <w:p w14:paraId="7B78648D" w14:textId="77777777" w:rsidR="00791370" w:rsidRPr="0034117B" w:rsidRDefault="00791370" w:rsidP="00775F5A">
            <w:pPr>
              <w:autoSpaceDE w:val="0"/>
              <w:autoSpaceDN w:val="0"/>
              <w:spacing w:line="276" w:lineRule="auto"/>
              <w:jc w:val="center"/>
              <w:rPr>
                <w:rFonts w:cs="Arial"/>
                <w:sz w:val="18"/>
                <w:szCs w:val="18"/>
              </w:rPr>
            </w:pPr>
            <w:proofErr w:type="spellStart"/>
            <w:r w:rsidRPr="0034117B">
              <w:rPr>
                <w:rFonts w:cs="Arial"/>
                <w:sz w:val="18"/>
                <w:szCs w:val="18"/>
              </w:rPr>
              <w:t>bc</w:t>
            </w:r>
            <w:proofErr w:type="spellEnd"/>
          </w:p>
        </w:tc>
        <w:tc>
          <w:tcPr>
            <w:tcW w:w="1890" w:type="dxa"/>
            <w:shd w:val="clear" w:color="auto" w:fill="BFBFBF" w:themeFill="background1" w:themeFillShade="BF"/>
            <w:vAlign w:val="center"/>
          </w:tcPr>
          <w:p w14:paraId="54B65E7F"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5,1</w:t>
            </w:r>
          </w:p>
        </w:tc>
        <w:tc>
          <w:tcPr>
            <w:tcW w:w="1890" w:type="dxa"/>
            <w:shd w:val="clear" w:color="auto" w:fill="BFBFBF" w:themeFill="background1" w:themeFillShade="BF"/>
            <w:vAlign w:val="center"/>
          </w:tcPr>
          <w:p w14:paraId="73540FEA"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b</w:t>
            </w:r>
          </w:p>
        </w:tc>
      </w:tr>
      <w:tr w:rsidR="00791370" w:rsidRPr="0034117B" w14:paraId="268FED4C" w14:textId="77777777" w:rsidTr="00775F5A">
        <w:trPr>
          <w:jc w:val="center"/>
        </w:trPr>
        <w:tc>
          <w:tcPr>
            <w:tcW w:w="2520" w:type="dxa"/>
            <w:gridSpan w:val="2"/>
            <w:vAlign w:val="center"/>
          </w:tcPr>
          <w:p w14:paraId="6B603A92" w14:textId="77777777" w:rsidR="00791370" w:rsidRPr="00676AFE" w:rsidRDefault="00791370" w:rsidP="00775F5A">
            <w:pPr>
              <w:autoSpaceDE w:val="0"/>
              <w:autoSpaceDN w:val="0"/>
              <w:spacing w:line="276" w:lineRule="auto"/>
              <w:jc w:val="center"/>
              <w:rPr>
                <w:rFonts w:cs="Arial"/>
                <w:b/>
                <w:bCs/>
                <w:sz w:val="18"/>
                <w:szCs w:val="18"/>
              </w:rPr>
            </w:pPr>
            <w:r w:rsidRPr="00676AFE">
              <w:rPr>
                <w:rFonts w:cs="Arial"/>
                <w:b/>
                <w:bCs/>
                <w:sz w:val="18"/>
                <w:szCs w:val="18"/>
              </w:rPr>
              <w:t>LSD P=.05</w:t>
            </w:r>
          </w:p>
        </w:tc>
        <w:tc>
          <w:tcPr>
            <w:tcW w:w="2790" w:type="dxa"/>
            <w:gridSpan w:val="2"/>
            <w:vAlign w:val="center"/>
          </w:tcPr>
          <w:p w14:paraId="65B3E90D"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0,46 - 0,90</w:t>
            </w:r>
          </w:p>
        </w:tc>
        <w:tc>
          <w:tcPr>
            <w:tcW w:w="3780" w:type="dxa"/>
            <w:gridSpan w:val="2"/>
            <w:vAlign w:val="center"/>
          </w:tcPr>
          <w:p w14:paraId="420074DC"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3,49 - 6,39</w:t>
            </w:r>
          </w:p>
        </w:tc>
      </w:tr>
      <w:tr w:rsidR="00791370" w:rsidRPr="0034117B" w14:paraId="7C9E5732" w14:textId="77777777" w:rsidTr="00775F5A">
        <w:trPr>
          <w:jc w:val="center"/>
        </w:trPr>
        <w:tc>
          <w:tcPr>
            <w:tcW w:w="2520" w:type="dxa"/>
            <w:gridSpan w:val="2"/>
            <w:vAlign w:val="center"/>
          </w:tcPr>
          <w:p w14:paraId="7A8F3A1F" w14:textId="3375B59D" w:rsidR="00791370" w:rsidRPr="00676AFE" w:rsidRDefault="00157503" w:rsidP="00775F5A">
            <w:pPr>
              <w:autoSpaceDE w:val="0"/>
              <w:autoSpaceDN w:val="0"/>
              <w:spacing w:line="276" w:lineRule="auto"/>
              <w:jc w:val="center"/>
              <w:rPr>
                <w:rFonts w:cs="Arial"/>
                <w:b/>
                <w:bCs/>
                <w:sz w:val="18"/>
                <w:szCs w:val="18"/>
                <w:lang w:val="el-GR"/>
              </w:rPr>
            </w:pPr>
            <w:r w:rsidRPr="00676AFE">
              <w:rPr>
                <w:rFonts w:cs="Arial"/>
                <w:b/>
                <w:bCs/>
                <w:sz w:val="18"/>
                <w:szCs w:val="18"/>
                <w:lang w:val="el-GR"/>
              </w:rPr>
              <w:t>Τυπική Απόκλιση</w:t>
            </w:r>
          </w:p>
        </w:tc>
        <w:tc>
          <w:tcPr>
            <w:tcW w:w="2790" w:type="dxa"/>
            <w:gridSpan w:val="2"/>
            <w:vAlign w:val="center"/>
          </w:tcPr>
          <w:p w14:paraId="63B5BC55"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1,52t</w:t>
            </w:r>
          </w:p>
        </w:tc>
        <w:tc>
          <w:tcPr>
            <w:tcW w:w="3780" w:type="dxa"/>
            <w:gridSpan w:val="2"/>
            <w:vAlign w:val="center"/>
          </w:tcPr>
          <w:p w14:paraId="4E06F97F"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3,95t</w:t>
            </w:r>
          </w:p>
        </w:tc>
      </w:tr>
      <w:tr w:rsidR="00791370" w:rsidRPr="0034117B" w14:paraId="6100D6CC" w14:textId="77777777" w:rsidTr="00775F5A">
        <w:trPr>
          <w:jc w:val="center"/>
        </w:trPr>
        <w:tc>
          <w:tcPr>
            <w:tcW w:w="2520" w:type="dxa"/>
            <w:gridSpan w:val="2"/>
            <w:vAlign w:val="center"/>
          </w:tcPr>
          <w:p w14:paraId="6184261A" w14:textId="77777777" w:rsidR="00791370" w:rsidRPr="00676AFE" w:rsidRDefault="00791370" w:rsidP="00775F5A">
            <w:pPr>
              <w:autoSpaceDE w:val="0"/>
              <w:autoSpaceDN w:val="0"/>
              <w:spacing w:line="276" w:lineRule="auto"/>
              <w:jc w:val="center"/>
              <w:rPr>
                <w:rFonts w:cs="Arial"/>
                <w:b/>
                <w:bCs/>
                <w:sz w:val="18"/>
                <w:szCs w:val="18"/>
              </w:rPr>
            </w:pPr>
            <w:r w:rsidRPr="00676AFE">
              <w:rPr>
                <w:rFonts w:cs="Arial"/>
                <w:b/>
                <w:bCs/>
                <w:sz w:val="18"/>
                <w:szCs w:val="18"/>
              </w:rPr>
              <w:t>CV</w:t>
            </w:r>
          </w:p>
        </w:tc>
        <w:tc>
          <w:tcPr>
            <w:tcW w:w="2790" w:type="dxa"/>
            <w:gridSpan w:val="2"/>
            <w:vAlign w:val="center"/>
          </w:tcPr>
          <w:p w14:paraId="25B6A6E9"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32,15t</w:t>
            </w:r>
          </w:p>
        </w:tc>
        <w:tc>
          <w:tcPr>
            <w:tcW w:w="3780" w:type="dxa"/>
            <w:gridSpan w:val="2"/>
            <w:vAlign w:val="center"/>
          </w:tcPr>
          <w:p w14:paraId="6B2E0EF6" w14:textId="77777777" w:rsidR="00791370" w:rsidRPr="0034117B" w:rsidRDefault="00791370" w:rsidP="00775F5A">
            <w:pPr>
              <w:autoSpaceDE w:val="0"/>
              <w:autoSpaceDN w:val="0"/>
              <w:spacing w:line="276" w:lineRule="auto"/>
              <w:jc w:val="center"/>
              <w:rPr>
                <w:rFonts w:cs="Arial"/>
                <w:sz w:val="18"/>
                <w:szCs w:val="18"/>
              </w:rPr>
            </w:pPr>
            <w:r w:rsidRPr="0034117B">
              <w:rPr>
                <w:rFonts w:cs="Arial"/>
                <w:sz w:val="18"/>
                <w:szCs w:val="18"/>
              </w:rPr>
              <w:t>27,73t</w:t>
            </w:r>
          </w:p>
        </w:tc>
      </w:tr>
      <w:tr w:rsidR="00157503" w:rsidRPr="0034117B" w14:paraId="20D3E7A0" w14:textId="77777777" w:rsidTr="00775F5A">
        <w:trPr>
          <w:jc w:val="center"/>
        </w:trPr>
        <w:tc>
          <w:tcPr>
            <w:tcW w:w="2520" w:type="dxa"/>
            <w:gridSpan w:val="2"/>
            <w:vAlign w:val="center"/>
          </w:tcPr>
          <w:p w14:paraId="0DE31DB7" w14:textId="345C3220" w:rsidR="00157503" w:rsidRPr="00676AFE" w:rsidRDefault="00157503" w:rsidP="00775F5A">
            <w:pPr>
              <w:autoSpaceDE w:val="0"/>
              <w:autoSpaceDN w:val="0"/>
              <w:spacing w:line="276" w:lineRule="auto"/>
              <w:jc w:val="center"/>
              <w:rPr>
                <w:rFonts w:cs="Arial"/>
                <w:b/>
                <w:bCs/>
                <w:sz w:val="18"/>
                <w:szCs w:val="18"/>
              </w:rPr>
            </w:pPr>
            <w:r w:rsidRPr="00676AFE">
              <w:rPr>
                <w:rFonts w:cs="Arial"/>
                <w:b/>
                <w:bCs/>
                <w:sz w:val="18"/>
                <w:szCs w:val="18"/>
                <w:lang w:val="el-GR"/>
              </w:rPr>
              <w:t>Επέμβαση</w:t>
            </w:r>
            <w:r w:rsidRPr="00676AFE">
              <w:rPr>
                <w:rFonts w:cs="Arial"/>
                <w:b/>
                <w:bCs/>
                <w:sz w:val="18"/>
                <w:szCs w:val="18"/>
              </w:rPr>
              <w:t xml:space="preserve"> Prob(F)</w:t>
            </w:r>
          </w:p>
        </w:tc>
        <w:tc>
          <w:tcPr>
            <w:tcW w:w="2790" w:type="dxa"/>
            <w:gridSpan w:val="2"/>
            <w:vAlign w:val="center"/>
          </w:tcPr>
          <w:p w14:paraId="5CF7BDEF" w14:textId="77777777" w:rsidR="00157503" w:rsidRPr="0034117B" w:rsidRDefault="00157503" w:rsidP="00775F5A">
            <w:pPr>
              <w:autoSpaceDE w:val="0"/>
              <w:autoSpaceDN w:val="0"/>
              <w:spacing w:line="276" w:lineRule="auto"/>
              <w:jc w:val="center"/>
              <w:rPr>
                <w:rFonts w:cs="Arial"/>
                <w:sz w:val="18"/>
                <w:szCs w:val="18"/>
              </w:rPr>
            </w:pPr>
            <w:r w:rsidRPr="0034117B">
              <w:rPr>
                <w:rFonts w:cs="Arial"/>
                <w:sz w:val="18"/>
                <w:szCs w:val="18"/>
              </w:rPr>
              <w:t>0,0046</w:t>
            </w:r>
          </w:p>
        </w:tc>
        <w:tc>
          <w:tcPr>
            <w:tcW w:w="3780" w:type="dxa"/>
            <w:gridSpan w:val="2"/>
            <w:vAlign w:val="center"/>
          </w:tcPr>
          <w:p w14:paraId="273E6C77" w14:textId="77777777" w:rsidR="00157503" w:rsidRPr="0034117B" w:rsidRDefault="00157503" w:rsidP="00775F5A">
            <w:pPr>
              <w:autoSpaceDE w:val="0"/>
              <w:autoSpaceDN w:val="0"/>
              <w:spacing w:line="276" w:lineRule="auto"/>
              <w:jc w:val="center"/>
              <w:rPr>
                <w:rFonts w:cs="Arial"/>
                <w:sz w:val="18"/>
                <w:szCs w:val="18"/>
              </w:rPr>
            </w:pPr>
            <w:r w:rsidRPr="0034117B">
              <w:rPr>
                <w:rFonts w:cs="Arial"/>
                <w:sz w:val="18"/>
                <w:szCs w:val="18"/>
              </w:rPr>
              <w:t>0,0030</w:t>
            </w:r>
          </w:p>
        </w:tc>
      </w:tr>
    </w:tbl>
    <w:p w14:paraId="7C69A928" w14:textId="77777777" w:rsidR="00791370" w:rsidRPr="0034117B" w:rsidRDefault="00791370" w:rsidP="00775F5A">
      <w:pPr>
        <w:autoSpaceDE w:val="0"/>
        <w:autoSpaceDN w:val="0"/>
        <w:adjustRightInd w:val="0"/>
        <w:jc w:val="center"/>
        <w:rPr>
          <w:rFonts w:cs="Arial"/>
          <w:sz w:val="2"/>
          <w:szCs w:val="2"/>
        </w:rPr>
      </w:pPr>
    </w:p>
    <w:p w14:paraId="23E802BA" w14:textId="77777777" w:rsidR="006B48BA" w:rsidRDefault="006B48BA" w:rsidP="00775F5A">
      <w:pPr>
        <w:autoSpaceDE w:val="0"/>
        <w:autoSpaceDN w:val="0"/>
        <w:adjustRightInd w:val="0"/>
        <w:ind w:left="-360" w:right="850"/>
        <w:jc w:val="center"/>
        <w:rPr>
          <w:rFonts w:cs="Arial"/>
          <w:sz w:val="18"/>
          <w:szCs w:val="18"/>
          <w:u w:val="single"/>
          <w:lang w:val="el-GR"/>
        </w:rPr>
      </w:pPr>
    </w:p>
    <w:p w14:paraId="43A748D5" w14:textId="6BC94850" w:rsidR="006A5FEC" w:rsidRPr="006A5FEC" w:rsidRDefault="006A5FEC" w:rsidP="00775F5A">
      <w:pPr>
        <w:autoSpaceDE w:val="0"/>
        <w:autoSpaceDN w:val="0"/>
        <w:adjustRightInd w:val="0"/>
        <w:spacing w:after="60"/>
        <w:ind w:left="284" w:right="850"/>
        <w:rPr>
          <w:rFonts w:cs="Arial"/>
          <w:sz w:val="18"/>
          <w:szCs w:val="18"/>
          <w:u w:val="single"/>
          <w:lang w:val="el-GR"/>
        </w:rPr>
      </w:pPr>
      <w:r w:rsidRPr="006A5FEC">
        <w:rPr>
          <w:rFonts w:cs="Arial"/>
          <w:sz w:val="18"/>
          <w:szCs w:val="18"/>
          <w:u w:val="single"/>
          <w:lang w:val="el-GR"/>
        </w:rPr>
        <w:t>Τμήμα που αξιολογήθηκε</w:t>
      </w:r>
      <w:r w:rsidR="006B48BA">
        <w:rPr>
          <w:rFonts w:cs="Arial"/>
          <w:sz w:val="18"/>
          <w:szCs w:val="18"/>
          <w:u w:val="single"/>
          <w:lang w:val="el-GR"/>
        </w:rPr>
        <w:t>:</w:t>
      </w:r>
    </w:p>
    <w:p w14:paraId="03A1F5C4" w14:textId="77777777" w:rsidR="006A5FEC" w:rsidRPr="006A5FEC" w:rsidRDefault="006A5FEC" w:rsidP="00775F5A">
      <w:pPr>
        <w:autoSpaceDE w:val="0"/>
        <w:autoSpaceDN w:val="0"/>
        <w:adjustRightInd w:val="0"/>
        <w:spacing w:after="60"/>
        <w:ind w:left="284" w:right="850"/>
        <w:rPr>
          <w:rFonts w:cs="Arial"/>
          <w:sz w:val="18"/>
          <w:szCs w:val="18"/>
          <w:lang w:val="el-GR"/>
        </w:rPr>
      </w:pPr>
      <w:r w:rsidRPr="006A5FEC">
        <w:rPr>
          <w:rFonts w:cs="Arial"/>
          <w:sz w:val="18"/>
          <w:szCs w:val="18"/>
          <w:lang w:val="el-GR"/>
        </w:rPr>
        <w:t xml:space="preserve"> </w:t>
      </w:r>
      <w:proofErr w:type="spellStart"/>
      <w:r w:rsidRPr="006A5FEC">
        <w:rPr>
          <w:rFonts w:cs="Arial"/>
          <w:sz w:val="18"/>
          <w:szCs w:val="18"/>
          <w:lang w:val="el-GR"/>
        </w:rPr>
        <w:t>Βότρεις</w:t>
      </w:r>
      <w:proofErr w:type="spellEnd"/>
      <w:r w:rsidRPr="006A5FEC">
        <w:rPr>
          <w:rFonts w:cs="Arial"/>
          <w:sz w:val="18"/>
          <w:szCs w:val="18"/>
          <w:lang w:val="el-GR"/>
        </w:rPr>
        <w:t xml:space="preserve"> </w:t>
      </w:r>
    </w:p>
    <w:p w14:paraId="775E0045" w14:textId="77777777" w:rsidR="006A5FEC" w:rsidRPr="006A5FEC" w:rsidRDefault="006A5FEC" w:rsidP="00775F5A">
      <w:pPr>
        <w:autoSpaceDE w:val="0"/>
        <w:autoSpaceDN w:val="0"/>
        <w:adjustRightInd w:val="0"/>
        <w:spacing w:after="60"/>
        <w:ind w:left="284" w:right="850"/>
        <w:rPr>
          <w:rFonts w:cs="Arial"/>
          <w:sz w:val="18"/>
          <w:szCs w:val="18"/>
          <w:u w:val="single"/>
          <w:lang w:val="el-GR"/>
        </w:rPr>
      </w:pPr>
      <w:r w:rsidRPr="006A5FEC">
        <w:rPr>
          <w:rFonts w:cs="Arial"/>
          <w:sz w:val="18"/>
          <w:szCs w:val="18"/>
          <w:u w:val="single"/>
          <w:lang w:val="el-GR"/>
        </w:rPr>
        <w:t xml:space="preserve">Τύπος αξιολόγησης  </w:t>
      </w:r>
    </w:p>
    <w:p w14:paraId="6C3D4D60" w14:textId="77777777" w:rsidR="006A5FEC" w:rsidRPr="006A5FEC" w:rsidRDefault="006A5FEC" w:rsidP="00775F5A">
      <w:pPr>
        <w:autoSpaceDE w:val="0"/>
        <w:autoSpaceDN w:val="0"/>
        <w:adjustRightInd w:val="0"/>
        <w:spacing w:after="60"/>
        <w:ind w:left="284" w:right="850"/>
        <w:rPr>
          <w:rFonts w:cs="Arial"/>
          <w:sz w:val="18"/>
          <w:szCs w:val="18"/>
          <w:lang w:val="el-GR"/>
        </w:rPr>
      </w:pPr>
      <w:r w:rsidRPr="006A5FEC">
        <w:rPr>
          <w:rFonts w:cs="Arial"/>
          <w:sz w:val="18"/>
          <w:szCs w:val="18"/>
          <w:lang w:val="el-GR"/>
        </w:rPr>
        <w:t xml:space="preserve"> </w:t>
      </w:r>
      <w:proofErr w:type="spellStart"/>
      <w:r w:rsidRPr="006A5FEC">
        <w:rPr>
          <w:rFonts w:cs="Arial"/>
          <w:sz w:val="18"/>
          <w:szCs w:val="18"/>
          <w:lang w:val="el-GR"/>
        </w:rPr>
        <w:t>PESSEV</w:t>
      </w:r>
      <w:proofErr w:type="spellEnd"/>
      <w:r w:rsidRPr="006A5FEC">
        <w:rPr>
          <w:rFonts w:cs="Arial"/>
          <w:sz w:val="18"/>
          <w:szCs w:val="18"/>
          <w:lang w:val="el-GR"/>
        </w:rPr>
        <w:t xml:space="preserve"> = </w:t>
      </w:r>
      <w:proofErr w:type="spellStart"/>
      <w:r w:rsidRPr="006A5FEC">
        <w:rPr>
          <w:rFonts w:cs="Arial"/>
          <w:sz w:val="18"/>
          <w:szCs w:val="18"/>
          <w:lang w:val="el-GR"/>
        </w:rPr>
        <w:t>pest</w:t>
      </w:r>
      <w:proofErr w:type="spellEnd"/>
      <w:r w:rsidRPr="006A5FEC">
        <w:rPr>
          <w:rFonts w:cs="Arial"/>
          <w:sz w:val="18"/>
          <w:szCs w:val="18"/>
          <w:lang w:val="el-GR"/>
        </w:rPr>
        <w:t xml:space="preserve"> </w:t>
      </w:r>
      <w:proofErr w:type="spellStart"/>
      <w:r w:rsidRPr="006A5FEC">
        <w:rPr>
          <w:rFonts w:cs="Arial"/>
          <w:sz w:val="18"/>
          <w:szCs w:val="18"/>
          <w:lang w:val="el-GR"/>
        </w:rPr>
        <w:t>severity</w:t>
      </w:r>
      <w:proofErr w:type="spellEnd"/>
      <w:r w:rsidRPr="006A5FEC">
        <w:rPr>
          <w:rFonts w:cs="Arial"/>
          <w:sz w:val="18"/>
          <w:szCs w:val="18"/>
          <w:lang w:val="el-GR"/>
        </w:rPr>
        <w:t xml:space="preserve"> = Ένταση προσβολής  </w:t>
      </w:r>
    </w:p>
    <w:p w14:paraId="06CE54E3" w14:textId="77777777" w:rsidR="006A5FEC" w:rsidRPr="006A5FEC" w:rsidRDefault="006A5FEC" w:rsidP="00775F5A">
      <w:pPr>
        <w:autoSpaceDE w:val="0"/>
        <w:autoSpaceDN w:val="0"/>
        <w:adjustRightInd w:val="0"/>
        <w:spacing w:after="60"/>
        <w:ind w:left="284" w:right="850"/>
        <w:rPr>
          <w:rFonts w:cs="Arial"/>
          <w:sz w:val="18"/>
          <w:szCs w:val="18"/>
          <w:u w:val="single"/>
          <w:lang w:val="el-GR"/>
        </w:rPr>
      </w:pPr>
      <w:r w:rsidRPr="006A5FEC">
        <w:rPr>
          <w:rFonts w:cs="Arial"/>
          <w:sz w:val="18"/>
          <w:szCs w:val="18"/>
          <w:lang w:val="el-GR"/>
        </w:rPr>
        <w:t xml:space="preserve"> </w:t>
      </w:r>
      <w:proofErr w:type="spellStart"/>
      <w:r w:rsidRPr="006A5FEC">
        <w:rPr>
          <w:rFonts w:cs="Arial"/>
          <w:sz w:val="18"/>
          <w:szCs w:val="18"/>
          <w:lang w:val="el-GR"/>
        </w:rPr>
        <w:t>PESINC</w:t>
      </w:r>
      <w:proofErr w:type="spellEnd"/>
      <w:r w:rsidRPr="006A5FEC">
        <w:rPr>
          <w:rFonts w:cs="Arial"/>
          <w:sz w:val="18"/>
          <w:szCs w:val="18"/>
          <w:lang w:val="el-GR"/>
        </w:rPr>
        <w:t xml:space="preserve"> = </w:t>
      </w:r>
      <w:proofErr w:type="spellStart"/>
      <w:r w:rsidRPr="006A5FEC">
        <w:rPr>
          <w:rFonts w:cs="Arial"/>
          <w:sz w:val="18"/>
          <w:szCs w:val="18"/>
          <w:lang w:val="el-GR"/>
        </w:rPr>
        <w:t>pest</w:t>
      </w:r>
      <w:proofErr w:type="spellEnd"/>
      <w:r w:rsidRPr="006A5FEC">
        <w:rPr>
          <w:rFonts w:cs="Arial"/>
          <w:sz w:val="18"/>
          <w:szCs w:val="18"/>
          <w:lang w:val="el-GR"/>
        </w:rPr>
        <w:t xml:space="preserve"> </w:t>
      </w:r>
      <w:proofErr w:type="spellStart"/>
      <w:r w:rsidRPr="006A5FEC">
        <w:rPr>
          <w:rFonts w:cs="Arial"/>
          <w:sz w:val="18"/>
          <w:szCs w:val="18"/>
          <w:lang w:val="el-GR"/>
        </w:rPr>
        <w:t>incidence</w:t>
      </w:r>
      <w:proofErr w:type="spellEnd"/>
      <w:r w:rsidRPr="006A5FEC">
        <w:rPr>
          <w:rFonts w:cs="Arial"/>
          <w:sz w:val="18"/>
          <w:szCs w:val="18"/>
          <w:lang w:val="el-GR"/>
        </w:rPr>
        <w:t xml:space="preserve"> = Συχνότητα Εμφάνισης συμπτωμάτων </w:t>
      </w:r>
    </w:p>
    <w:p w14:paraId="349B496E" w14:textId="77777777" w:rsidR="006A5FEC" w:rsidRPr="006A5FEC" w:rsidRDefault="006A5FEC" w:rsidP="00775F5A">
      <w:pPr>
        <w:autoSpaceDE w:val="0"/>
        <w:autoSpaceDN w:val="0"/>
        <w:adjustRightInd w:val="0"/>
        <w:spacing w:after="60"/>
        <w:ind w:left="284" w:right="850"/>
        <w:rPr>
          <w:rFonts w:cs="Arial"/>
          <w:sz w:val="18"/>
          <w:szCs w:val="18"/>
          <w:u w:val="single"/>
          <w:lang w:val="el-GR"/>
        </w:rPr>
      </w:pPr>
      <w:r w:rsidRPr="006A5FEC">
        <w:rPr>
          <w:rFonts w:cs="Arial"/>
          <w:sz w:val="18"/>
          <w:szCs w:val="18"/>
          <w:u w:val="single"/>
          <w:lang w:val="el-GR"/>
        </w:rPr>
        <w:t xml:space="preserve">Μονάδα αξιολόγησης </w:t>
      </w:r>
    </w:p>
    <w:p w14:paraId="445CC6F2" w14:textId="77777777" w:rsidR="006A5FEC" w:rsidRPr="006A5FEC" w:rsidRDefault="006A5FEC" w:rsidP="00775F5A">
      <w:pPr>
        <w:autoSpaceDE w:val="0"/>
        <w:autoSpaceDN w:val="0"/>
        <w:adjustRightInd w:val="0"/>
        <w:spacing w:after="60"/>
        <w:ind w:left="284" w:right="850"/>
        <w:rPr>
          <w:rFonts w:cs="Arial"/>
          <w:sz w:val="18"/>
          <w:szCs w:val="18"/>
          <w:lang w:val="el-GR"/>
        </w:rPr>
      </w:pPr>
      <w:r w:rsidRPr="006A5FEC">
        <w:rPr>
          <w:rFonts w:cs="Arial"/>
          <w:sz w:val="18"/>
          <w:szCs w:val="18"/>
          <w:lang w:val="el-GR"/>
        </w:rPr>
        <w:t xml:space="preserve"> %</w:t>
      </w:r>
      <w:proofErr w:type="spellStart"/>
      <w:r w:rsidRPr="006A5FEC">
        <w:rPr>
          <w:rFonts w:cs="Arial"/>
          <w:sz w:val="18"/>
          <w:szCs w:val="18"/>
          <w:lang w:val="el-GR"/>
        </w:rPr>
        <w:t>AREA</w:t>
      </w:r>
      <w:proofErr w:type="spellEnd"/>
      <w:r w:rsidRPr="006A5FEC">
        <w:rPr>
          <w:rFonts w:cs="Arial"/>
          <w:sz w:val="18"/>
          <w:szCs w:val="18"/>
          <w:lang w:val="el-GR"/>
        </w:rPr>
        <w:t xml:space="preserve"> = </w:t>
      </w:r>
      <w:proofErr w:type="spellStart"/>
      <w:r w:rsidRPr="006A5FEC">
        <w:rPr>
          <w:rFonts w:cs="Arial"/>
          <w:sz w:val="18"/>
          <w:szCs w:val="18"/>
          <w:lang w:val="el-GR"/>
        </w:rPr>
        <w:t>percent</w:t>
      </w:r>
      <w:proofErr w:type="spellEnd"/>
      <w:r w:rsidRPr="006A5FEC">
        <w:rPr>
          <w:rFonts w:cs="Arial"/>
          <w:sz w:val="18"/>
          <w:szCs w:val="18"/>
          <w:lang w:val="el-GR"/>
        </w:rPr>
        <w:t xml:space="preserve"> of </w:t>
      </w:r>
      <w:proofErr w:type="spellStart"/>
      <w:r w:rsidRPr="006A5FEC">
        <w:rPr>
          <w:rFonts w:cs="Arial"/>
          <w:sz w:val="18"/>
          <w:szCs w:val="18"/>
          <w:lang w:val="el-GR"/>
        </w:rPr>
        <w:t>area</w:t>
      </w:r>
      <w:proofErr w:type="spellEnd"/>
      <w:r w:rsidRPr="006A5FEC">
        <w:rPr>
          <w:rFonts w:cs="Arial"/>
          <w:sz w:val="18"/>
          <w:szCs w:val="18"/>
          <w:lang w:val="el-GR"/>
        </w:rPr>
        <w:t xml:space="preserve"> = επί τις εκατό προσβεβλημένη επιφάνεια </w:t>
      </w:r>
    </w:p>
    <w:p w14:paraId="446D11A8" w14:textId="3648FE6B" w:rsidR="00791370" w:rsidRPr="0034117B" w:rsidRDefault="006A5FEC" w:rsidP="00775F5A">
      <w:pPr>
        <w:autoSpaceDE w:val="0"/>
        <w:autoSpaceDN w:val="0"/>
        <w:adjustRightInd w:val="0"/>
        <w:spacing w:after="60"/>
        <w:ind w:left="284" w:right="850"/>
        <w:rPr>
          <w:rFonts w:cs="Arial"/>
          <w:sz w:val="16"/>
          <w:szCs w:val="16"/>
          <w:lang w:val="el-GR"/>
        </w:rPr>
      </w:pPr>
      <w:r w:rsidRPr="006A5FEC">
        <w:rPr>
          <w:rFonts w:cs="Arial"/>
          <w:sz w:val="18"/>
          <w:szCs w:val="18"/>
          <w:lang w:val="el-GR"/>
        </w:rPr>
        <w:t xml:space="preserve"> % = </w:t>
      </w:r>
      <w:proofErr w:type="spellStart"/>
      <w:r w:rsidRPr="006A5FEC">
        <w:rPr>
          <w:rFonts w:cs="Arial"/>
          <w:sz w:val="18"/>
          <w:szCs w:val="18"/>
          <w:lang w:val="el-GR"/>
        </w:rPr>
        <w:t>percent</w:t>
      </w:r>
      <w:proofErr w:type="spellEnd"/>
      <w:r w:rsidRPr="006A5FEC">
        <w:rPr>
          <w:rFonts w:cs="Arial"/>
          <w:sz w:val="18"/>
          <w:szCs w:val="18"/>
          <w:lang w:val="el-GR"/>
        </w:rPr>
        <w:t xml:space="preserve"> = επί τις εκατό</w:t>
      </w:r>
    </w:p>
    <w:p w14:paraId="79A2A364" w14:textId="77777777" w:rsidR="00791370" w:rsidRPr="0034117B" w:rsidRDefault="00791370" w:rsidP="006B48BA">
      <w:pPr>
        <w:spacing w:after="60"/>
        <w:jc w:val="both"/>
        <w:rPr>
          <w:sz w:val="16"/>
          <w:szCs w:val="16"/>
          <w:lang w:val="el-GR"/>
        </w:rPr>
      </w:pPr>
    </w:p>
    <w:p w14:paraId="6F632717" w14:textId="77777777" w:rsidR="00791370" w:rsidRPr="0034117B" w:rsidRDefault="00791370" w:rsidP="00586628">
      <w:pPr>
        <w:rPr>
          <w:b/>
          <w:bCs/>
          <w:sz w:val="24"/>
          <w:szCs w:val="24"/>
          <w:lang w:val="el-GR"/>
        </w:rPr>
      </w:pPr>
      <w:r w:rsidRPr="0034117B">
        <w:rPr>
          <w:b/>
          <w:bCs/>
          <w:sz w:val="24"/>
          <w:szCs w:val="24"/>
          <w:lang w:val="el-GR"/>
        </w:rPr>
        <w:br w:type="page"/>
      </w:r>
    </w:p>
    <w:p w14:paraId="49DF8F9F" w14:textId="7BEF5C0A" w:rsidR="00791370" w:rsidRPr="00376726" w:rsidRDefault="008F26DE" w:rsidP="002B1917">
      <w:pPr>
        <w:jc w:val="center"/>
        <w:rPr>
          <w:b/>
          <w:bCs/>
          <w:sz w:val="24"/>
          <w:szCs w:val="24"/>
          <w:lang w:val="el-GR"/>
        </w:rPr>
      </w:pPr>
      <w:r w:rsidRPr="00FF1F87">
        <w:rPr>
          <w:b/>
          <w:bCs/>
          <w:lang w:val="el-GR"/>
        </w:rPr>
        <w:lastRenderedPageBreak/>
        <w:t>Πίνακα</w:t>
      </w:r>
      <w:r w:rsidR="0079565C">
        <w:rPr>
          <w:b/>
          <w:bCs/>
          <w:lang w:val="el-GR"/>
        </w:rPr>
        <w:t>ς</w:t>
      </w:r>
      <w:r w:rsidRPr="00FF1F87">
        <w:rPr>
          <w:b/>
          <w:bCs/>
          <w:lang w:val="el-GR"/>
        </w:rPr>
        <w:t xml:space="preserve"> </w:t>
      </w:r>
      <w:r>
        <w:rPr>
          <w:b/>
          <w:bCs/>
          <w:lang w:val="el-GR"/>
        </w:rPr>
        <w:t>6.3.2-20</w:t>
      </w:r>
      <w:r w:rsidR="00AB67F6" w:rsidRPr="00AB67F6">
        <w:rPr>
          <w:b/>
          <w:bCs/>
          <w:sz w:val="24"/>
          <w:szCs w:val="24"/>
          <w:lang w:val="el-GR"/>
        </w:rPr>
        <w:t xml:space="preserve">. </w:t>
      </w:r>
      <w:r w:rsidR="00AB67F6" w:rsidRPr="00EE156D">
        <w:rPr>
          <w:sz w:val="24"/>
          <w:szCs w:val="24"/>
          <w:lang w:val="el-GR"/>
        </w:rPr>
        <w:t>Μέσες</w:t>
      </w:r>
      <w:r w:rsidR="00AB67F6" w:rsidRPr="00AB67F6">
        <w:rPr>
          <w:sz w:val="24"/>
          <w:szCs w:val="24"/>
          <w:lang w:val="el-GR"/>
        </w:rPr>
        <w:t xml:space="preserve"> </w:t>
      </w:r>
      <w:r w:rsidR="00AB67F6" w:rsidRPr="00EE156D">
        <w:rPr>
          <w:sz w:val="24"/>
          <w:szCs w:val="24"/>
          <w:lang w:val="el-GR"/>
        </w:rPr>
        <w:t>τιμές</w:t>
      </w:r>
      <w:r w:rsidR="00AB67F6" w:rsidRPr="00AB67F6">
        <w:rPr>
          <w:sz w:val="24"/>
          <w:szCs w:val="24"/>
          <w:lang w:val="el-GR"/>
        </w:rPr>
        <w:t xml:space="preserve"> </w:t>
      </w:r>
      <w:r w:rsidR="00AB67F6">
        <w:rPr>
          <w:sz w:val="24"/>
          <w:szCs w:val="24"/>
          <w:lang w:val="el-GR"/>
        </w:rPr>
        <w:t xml:space="preserve">αποδόσεων </w:t>
      </w:r>
      <w:r w:rsidR="00376726">
        <w:rPr>
          <w:sz w:val="24"/>
          <w:szCs w:val="24"/>
          <w:lang w:val="el-GR"/>
        </w:rPr>
        <w:t>–</w:t>
      </w:r>
      <w:r w:rsidR="00AB67F6" w:rsidRPr="00AB67F6">
        <w:rPr>
          <w:sz w:val="24"/>
          <w:szCs w:val="24"/>
          <w:lang w:val="el-GR"/>
        </w:rPr>
        <w:t xml:space="preserve"> </w:t>
      </w:r>
      <w:r w:rsidR="00376726">
        <w:rPr>
          <w:sz w:val="24"/>
          <w:szCs w:val="24"/>
          <w:lang w:val="el-GR"/>
        </w:rPr>
        <w:t>παραγωγή σταφυλιών</w:t>
      </w:r>
    </w:p>
    <w:p w14:paraId="2095A0C1" w14:textId="77777777" w:rsidR="00791370" w:rsidRPr="00AB67F6" w:rsidRDefault="00791370" w:rsidP="00586628">
      <w:pPr>
        <w:jc w:val="both"/>
        <w:rPr>
          <w:b/>
          <w:bCs/>
          <w:sz w:val="24"/>
          <w:szCs w:val="24"/>
          <w:lang w:val="el-GR"/>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90"/>
        <w:gridCol w:w="1586"/>
        <w:gridCol w:w="1120"/>
        <w:gridCol w:w="444"/>
        <w:gridCol w:w="1100"/>
        <w:gridCol w:w="567"/>
        <w:gridCol w:w="851"/>
        <w:gridCol w:w="567"/>
        <w:gridCol w:w="850"/>
        <w:gridCol w:w="709"/>
        <w:gridCol w:w="466"/>
        <w:gridCol w:w="810"/>
      </w:tblGrid>
      <w:tr w:rsidR="00791370" w:rsidRPr="0034117B" w14:paraId="2E2BA3C7" w14:textId="77777777" w:rsidTr="00EF4658">
        <w:trPr>
          <w:jc w:val="center"/>
        </w:trPr>
        <w:tc>
          <w:tcPr>
            <w:tcW w:w="2576" w:type="dxa"/>
            <w:gridSpan w:val="2"/>
            <w:shd w:val="clear" w:color="auto" w:fill="BFBFBF" w:themeFill="background1" w:themeFillShade="BF"/>
            <w:vAlign w:val="center"/>
          </w:tcPr>
          <w:p w14:paraId="2744C55C" w14:textId="77777777" w:rsidR="00791370" w:rsidRPr="0074268A" w:rsidRDefault="00791370" w:rsidP="00EF4658">
            <w:pPr>
              <w:autoSpaceDE w:val="0"/>
              <w:autoSpaceDN w:val="0"/>
              <w:spacing w:line="276" w:lineRule="auto"/>
              <w:jc w:val="center"/>
              <w:rPr>
                <w:rFonts w:cs="Arial"/>
                <w:b/>
                <w:bCs/>
                <w:sz w:val="18"/>
                <w:szCs w:val="18"/>
              </w:rPr>
            </w:pPr>
            <w:proofErr w:type="spellStart"/>
            <w:r w:rsidRPr="0074268A">
              <w:rPr>
                <w:rFonts w:cs="Arial"/>
                <w:b/>
                <w:bCs/>
                <w:sz w:val="18"/>
                <w:szCs w:val="18"/>
                <w:lang w:val="el-GR"/>
              </w:rPr>
              <w:t>Ημ</w:t>
            </w:r>
            <w:proofErr w:type="spellEnd"/>
            <w:r w:rsidRPr="0074268A">
              <w:rPr>
                <w:rFonts w:cs="Arial"/>
                <w:b/>
                <w:bCs/>
                <w:sz w:val="18"/>
                <w:szCs w:val="18"/>
                <w:lang w:val="el-GR"/>
              </w:rPr>
              <w:t>/</w:t>
            </w:r>
            <w:proofErr w:type="spellStart"/>
            <w:r w:rsidRPr="0074268A">
              <w:rPr>
                <w:rFonts w:cs="Arial"/>
                <w:b/>
                <w:bCs/>
                <w:sz w:val="18"/>
                <w:szCs w:val="18"/>
                <w:lang w:val="el-GR"/>
              </w:rPr>
              <w:t>νία</w:t>
            </w:r>
            <w:proofErr w:type="spellEnd"/>
            <w:r w:rsidRPr="0074268A">
              <w:rPr>
                <w:rFonts w:cs="Arial"/>
                <w:b/>
                <w:bCs/>
                <w:sz w:val="18"/>
                <w:szCs w:val="18"/>
                <w:lang w:val="el-GR"/>
              </w:rPr>
              <w:t xml:space="preserve"> αξιολόγησης</w:t>
            </w:r>
          </w:p>
        </w:tc>
        <w:tc>
          <w:tcPr>
            <w:tcW w:w="1564" w:type="dxa"/>
            <w:gridSpan w:val="2"/>
            <w:shd w:val="clear" w:color="auto" w:fill="BFBFBF" w:themeFill="background1" w:themeFillShade="BF"/>
            <w:vAlign w:val="center"/>
          </w:tcPr>
          <w:p w14:paraId="14542B92" w14:textId="7401E89B" w:rsidR="00791370" w:rsidRPr="0074268A" w:rsidRDefault="00791370" w:rsidP="00EF4658">
            <w:pPr>
              <w:autoSpaceDE w:val="0"/>
              <w:autoSpaceDN w:val="0"/>
              <w:spacing w:line="276" w:lineRule="auto"/>
              <w:jc w:val="center"/>
              <w:rPr>
                <w:rFonts w:cs="Arial"/>
                <w:b/>
                <w:bCs/>
                <w:sz w:val="18"/>
                <w:szCs w:val="18"/>
              </w:rPr>
            </w:pPr>
            <w:r w:rsidRPr="0074268A">
              <w:rPr>
                <w:rFonts w:cs="Arial"/>
                <w:b/>
                <w:bCs/>
                <w:sz w:val="18"/>
                <w:szCs w:val="18"/>
              </w:rPr>
              <w:t>28-</w:t>
            </w:r>
            <w:r w:rsidR="00A717C4" w:rsidRPr="0074268A">
              <w:rPr>
                <w:rFonts w:cs="Arial"/>
                <w:b/>
                <w:bCs/>
                <w:sz w:val="18"/>
                <w:szCs w:val="18"/>
                <w:lang w:val="el-GR"/>
              </w:rPr>
              <w:t>8-</w:t>
            </w:r>
            <w:r w:rsidRPr="0074268A">
              <w:rPr>
                <w:rFonts w:cs="Arial"/>
                <w:b/>
                <w:bCs/>
                <w:sz w:val="18"/>
                <w:szCs w:val="18"/>
              </w:rPr>
              <w:t>2025</w:t>
            </w:r>
          </w:p>
        </w:tc>
        <w:tc>
          <w:tcPr>
            <w:tcW w:w="1667" w:type="dxa"/>
            <w:gridSpan w:val="2"/>
            <w:shd w:val="clear" w:color="auto" w:fill="BFBFBF" w:themeFill="background1" w:themeFillShade="BF"/>
            <w:vAlign w:val="center"/>
          </w:tcPr>
          <w:p w14:paraId="7C184F03" w14:textId="59194586" w:rsidR="00791370" w:rsidRPr="0074268A" w:rsidRDefault="00791370" w:rsidP="00EF4658">
            <w:pPr>
              <w:tabs>
                <w:tab w:val="left" w:pos="932"/>
              </w:tabs>
              <w:autoSpaceDE w:val="0"/>
              <w:autoSpaceDN w:val="0"/>
              <w:spacing w:line="276" w:lineRule="auto"/>
              <w:jc w:val="center"/>
              <w:rPr>
                <w:rFonts w:cs="Arial"/>
                <w:b/>
                <w:bCs/>
                <w:sz w:val="18"/>
                <w:szCs w:val="18"/>
              </w:rPr>
            </w:pPr>
            <w:r w:rsidRPr="0074268A">
              <w:rPr>
                <w:rFonts w:cs="Arial"/>
                <w:b/>
                <w:bCs/>
                <w:sz w:val="18"/>
                <w:szCs w:val="18"/>
              </w:rPr>
              <w:t>28-</w:t>
            </w:r>
            <w:r w:rsidR="00A717C4" w:rsidRPr="0074268A">
              <w:rPr>
                <w:rFonts w:cs="Arial"/>
                <w:b/>
                <w:bCs/>
                <w:sz w:val="18"/>
                <w:szCs w:val="18"/>
                <w:lang w:val="el-GR"/>
              </w:rPr>
              <w:t>8-</w:t>
            </w:r>
            <w:r w:rsidRPr="0074268A">
              <w:rPr>
                <w:rFonts w:cs="Arial"/>
                <w:b/>
                <w:bCs/>
                <w:sz w:val="18"/>
                <w:szCs w:val="18"/>
              </w:rPr>
              <w:t>2025</w:t>
            </w:r>
          </w:p>
        </w:tc>
        <w:tc>
          <w:tcPr>
            <w:tcW w:w="1418" w:type="dxa"/>
            <w:gridSpan w:val="2"/>
            <w:shd w:val="clear" w:color="auto" w:fill="BFBFBF" w:themeFill="background1" w:themeFillShade="BF"/>
            <w:vAlign w:val="center"/>
          </w:tcPr>
          <w:p w14:paraId="4B9C1129" w14:textId="1D047455" w:rsidR="00791370" w:rsidRPr="0074268A" w:rsidRDefault="00791370" w:rsidP="00EF4658">
            <w:pPr>
              <w:tabs>
                <w:tab w:val="left" w:pos="288"/>
              </w:tabs>
              <w:autoSpaceDE w:val="0"/>
              <w:autoSpaceDN w:val="0"/>
              <w:spacing w:line="276" w:lineRule="auto"/>
              <w:jc w:val="center"/>
              <w:rPr>
                <w:rFonts w:cs="Arial"/>
                <w:b/>
                <w:bCs/>
                <w:sz w:val="18"/>
                <w:szCs w:val="18"/>
              </w:rPr>
            </w:pPr>
            <w:r w:rsidRPr="0074268A">
              <w:rPr>
                <w:rFonts w:cs="Arial"/>
                <w:b/>
                <w:bCs/>
                <w:sz w:val="18"/>
                <w:szCs w:val="18"/>
              </w:rPr>
              <w:t>28-</w:t>
            </w:r>
            <w:r w:rsidR="00A717C4" w:rsidRPr="0074268A">
              <w:rPr>
                <w:rFonts w:cs="Arial"/>
                <w:b/>
                <w:bCs/>
                <w:sz w:val="18"/>
                <w:szCs w:val="18"/>
                <w:lang w:val="el-GR"/>
              </w:rPr>
              <w:t>8-</w:t>
            </w:r>
            <w:r w:rsidRPr="0074268A">
              <w:rPr>
                <w:rFonts w:cs="Arial"/>
                <w:b/>
                <w:bCs/>
                <w:sz w:val="18"/>
                <w:szCs w:val="18"/>
              </w:rPr>
              <w:t>2025</w:t>
            </w:r>
          </w:p>
        </w:tc>
        <w:tc>
          <w:tcPr>
            <w:tcW w:w="1559" w:type="dxa"/>
            <w:gridSpan w:val="2"/>
            <w:shd w:val="clear" w:color="auto" w:fill="BFBFBF" w:themeFill="background1" w:themeFillShade="BF"/>
            <w:vAlign w:val="center"/>
          </w:tcPr>
          <w:p w14:paraId="3D4B4177" w14:textId="164F6D75" w:rsidR="00791370" w:rsidRPr="0074268A" w:rsidRDefault="00791370" w:rsidP="00EF4658">
            <w:pPr>
              <w:autoSpaceDE w:val="0"/>
              <w:autoSpaceDN w:val="0"/>
              <w:spacing w:line="276" w:lineRule="auto"/>
              <w:jc w:val="center"/>
              <w:rPr>
                <w:rFonts w:cs="Arial"/>
                <w:b/>
                <w:bCs/>
                <w:sz w:val="18"/>
                <w:szCs w:val="18"/>
              </w:rPr>
            </w:pPr>
            <w:r w:rsidRPr="0074268A">
              <w:rPr>
                <w:rFonts w:cs="Arial"/>
                <w:b/>
                <w:bCs/>
                <w:sz w:val="18"/>
                <w:szCs w:val="18"/>
              </w:rPr>
              <w:t>28-</w:t>
            </w:r>
            <w:r w:rsidR="00A717C4" w:rsidRPr="0074268A">
              <w:rPr>
                <w:rFonts w:cs="Arial"/>
                <w:b/>
                <w:bCs/>
                <w:sz w:val="18"/>
                <w:szCs w:val="18"/>
                <w:lang w:val="el-GR"/>
              </w:rPr>
              <w:t>8-</w:t>
            </w:r>
            <w:r w:rsidRPr="0074268A">
              <w:rPr>
                <w:rFonts w:cs="Arial"/>
                <w:b/>
                <w:bCs/>
                <w:sz w:val="18"/>
                <w:szCs w:val="18"/>
              </w:rPr>
              <w:t>2025</w:t>
            </w:r>
          </w:p>
        </w:tc>
        <w:tc>
          <w:tcPr>
            <w:tcW w:w="1276" w:type="dxa"/>
            <w:gridSpan w:val="2"/>
            <w:shd w:val="clear" w:color="auto" w:fill="BFBFBF" w:themeFill="background1" w:themeFillShade="BF"/>
            <w:vAlign w:val="center"/>
          </w:tcPr>
          <w:p w14:paraId="0B1B3778" w14:textId="19D37779" w:rsidR="00791370" w:rsidRPr="0074268A" w:rsidRDefault="00791370" w:rsidP="00EF4658">
            <w:pPr>
              <w:autoSpaceDE w:val="0"/>
              <w:autoSpaceDN w:val="0"/>
              <w:spacing w:line="276" w:lineRule="auto"/>
              <w:jc w:val="center"/>
              <w:rPr>
                <w:rFonts w:cs="Arial"/>
                <w:b/>
                <w:bCs/>
                <w:sz w:val="18"/>
                <w:szCs w:val="18"/>
              </w:rPr>
            </w:pPr>
            <w:r w:rsidRPr="0074268A">
              <w:rPr>
                <w:rFonts w:cs="Arial"/>
                <w:b/>
                <w:bCs/>
                <w:sz w:val="18"/>
                <w:szCs w:val="18"/>
              </w:rPr>
              <w:t>29-</w:t>
            </w:r>
            <w:r w:rsidR="00A717C4" w:rsidRPr="0074268A">
              <w:rPr>
                <w:rFonts w:cs="Arial"/>
                <w:b/>
                <w:bCs/>
                <w:sz w:val="18"/>
                <w:szCs w:val="18"/>
                <w:lang w:val="el-GR"/>
              </w:rPr>
              <w:t>8-</w:t>
            </w:r>
            <w:r w:rsidRPr="0074268A">
              <w:rPr>
                <w:rFonts w:cs="Arial"/>
                <w:b/>
                <w:bCs/>
                <w:sz w:val="18"/>
                <w:szCs w:val="18"/>
              </w:rPr>
              <w:t>2025</w:t>
            </w:r>
          </w:p>
        </w:tc>
      </w:tr>
      <w:tr w:rsidR="00791370" w:rsidRPr="0034117B" w14:paraId="66DBF157" w14:textId="77777777" w:rsidTr="00EF4658">
        <w:trPr>
          <w:jc w:val="center"/>
        </w:trPr>
        <w:tc>
          <w:tcPr>
            <w:tcW w:w="2576" w:type="dxa"/>
            <w:gridSpan w:val="2"/>
            <w:shd w:val="clear" w:color="auto" w:fill="BFBFBF" w:themeFill="background1" w:themeFillShade="BF"/>
            <w:vAlign w:val="center"/>
          </w:tcPr>
          <w:p w14:paraId="5B36D113" w14:textId="77777777" w:rsidR="00791370" w:rsidRPr="0074268A" w:rsidRDefault="00791370" w:rsidP="00EF4658">
            <w:pPr>
              <w:autoSpaceDE w:val="0"/>
              <w:autoSpaceDN w:val="0"/>
              <w:spacing w:line="276" w:lineRule="auto"/>
              <w:jc w:val="center"/>
              <w:rPr>
                <w:rFonts w:cs="Arial"/>
                <w:b/>
                <w:bCs/>
                <w:sz w:val="18"/>
                <w:szCs w:val="18"/>
              </w:rPr>
            </w:pPr>
            <w:r w:rsidRPr="0074268A">
              <w:rPr>
                <w:rFonts w:cs="Arial"/>
                <w:b/>
                <w:bCs/>
                <w:sz w:val="18"/>
                <w:szCs w:val="18"/>
              </w:rPr>
              <w:t>SE Group No.</w:t>
            </w:r>
          </w:p>
        </w:tc>
        <w:tc>
          <w:tcPr>
            <w:tcW w:w="1564" w:type="dxa"/>
            <w:gridSpan w:val="2"/>
            <w:shd w:val="clear" w:color="auto" w:fill="BFBFBF" w:themeFill="background1" w:themeFillShade="BF"/>
            <w:vAlign w:val="center"/>
          </w:tcPr>
          <w:p w14:paraId="60FFA030" w14:textId="77777777" w:rsidR="00791370" w:rsidRPr="0074268A" w:rsidRDefault="00791370" w:rsidP="00EF4658">
            <w:pPr>
              <w:autoSpaceDE w:val="0"/>
              <w:autoSpaceDN w:val="0"/>
              <w:spacing w:line="276" w:lineRule="auto"/>
              <w:jc w:val="center"/>
              <w:rPr>
                <w:rFonts w:cs="Arial"/>
                <w:b/>
                <w:bCs/>
                <w:sz w:val="18"/>
                <w:szCs w:val="18"/>
              </w:rPr>
            </w:pPr>
            <w:r w:rsidRPr="0074268A">
              <w:rPr>
                <w:rFonts w:cs="Arial"/>
                <w:b/>
                <w:bCs/>
                <w:sz w:val="18"/>
                <w:szCs w:val="18"/>
              </w:rPr>
              <w:t>33</w:t>
            </w:r>
          </w:p>
        </w:tc>
        <w:tc>
          <w:tcPr>
            <w:tcW w:w="1667" w:type="dxa"/>
            <w:gridSpan w:val="2"/>
            <w:shd w:val="clear" w:color="auto" w:fill="BFBFBF" w:themeFill="background1" w:themeFillShade="BF"/>
            <w:vAlign w:val="center"/>
          </w:tcPr>
          <w:p w14:paraId="49B14CEB" w14:textId="77777777" w:rsidR="00791370" w:rsidRPr="0074268A" w:rsidRDefault="00791370" w:rsidP="00EF4658">
            <w:pPr>
              <w:tabs>
                <w:tab w:val="left" w:pos="932"/>
              </w:tabs>
              <w:autoSpaceDE w:val="0"/>
              <w:autoSpaceDN w:val="0"/>
              <w:spacing w:line="276" w:lineRule="auto"/>
              <w:jc w:val="center"/>
              <w:rPr>
                <w:rFonts w:cs="Arial"/>
                <w:b/>
                <w:bCs/>
                <w:sz w:val="18"/>
                <w:szCs w:val="18"/>
              </w:rPr>
            </w:pPr>
            <w:r w:rsidRPr="0074268A">
              <w:rPr>
                <w:rFonts w:cs="Arial"/>
                <w:b/>
                <w:bCs/>
                <w:sz w:val="18"/>
                <w:szCs w:val="18"/>
              </w:rPr>
              <w:t>34</w:t>
            </w:r>
          </w:p>
        </w:tc>
        <w:tc>
          <w:tcPr>
            <w:tcW w:w="1418" w:type="dxa"/>
            <w:gridSpan w:val="2"/>
            <w:shd w:val="clear" w:color="auto" w:fill="BFBFBF" w:themeFill="background1" w:themeFillShade="BF"/>
            <w:vAlign w:val="center"/>
          </w:tcPr>
          <w:p w14:paraId="31E0BA66" w14:textId="77777777" w:rsidR="00791370" w:rsidRPr="0074268A" w:rsidRDefault="00791370" w:rsidP="00EF4658">
            <w:pPr>
              <w:tabs>
                <w:tab w:val="left" w:pos="288"/>
              </w:tabs>
              <w:autoSpaceDE w:val="0"/>
              <w:autoSpaceDN w:val="0"/>
              <w:spacing w:line="276" w:lineRule="auto"/>
              <w:jc w:val="center"/>
              <w:rPr>
                <w:rFonts w:cs="Arial"/>
                <w:b/>
                <w:bCs/>
                <w:sz w:val="18"/>
                <w:szCs w:val="18"/>
              </w:rPr>
            </w:pPr>
            <w:r w:rsidRPr="0074268A">
              <w:rPr>
                <w:rFonts w:cs="Arial"/>
                <w:b/>
                <w:bCs/>
                <w:sz w:val="18"/>
                <w:szCs w:val="18"/>
              </w:rPr>
              <w:t>35</w:t>
            </w:r>
          </w:p>
        </w:tc>
        <w:tc>
          <w:tcPr>
            <w:tcW w:w="1559" w:type="dxa"/>
            <w:gridSpan w:val="2"/>
            <w:shd w:val="clear" w:color="auto" w:fill="BFBFBF" w:themeFill="background1" w:themeFillShade="BF"/>
            <w:vAlign w:val="center"/>
          </w:tcPr>
          <w:p w14:paraId="155BAB88" w14:textId="77777777" w:rsidR="00791370" w:rsidRPr="0074268A" w:rsidRDefault="00791370" w:rsidP="00EF4658">
            <w:pPr>
              <w:autoSpaceDE w:val="0"/>
              <w:autoSpaceDN w:val="0"/>
              <w:spacing w:line="276" w:lineRule="auto"/>
              <w:jc w:val="center"/>
              <w:rPr>
                <w:rFonts w:cs="Arial"/>
                <w:b/>
                <w:bCs/>
                <w:sz w:val="18"/>
                <w:szCs w:val="18"/>
              </w:rPr>
            </w:pPr>
            <w:r w:rsidRPr="0074268A">
              <w:rPr>
                <w:rFonts w:cs="Arial"/>
                <w:b/>
                <w:bCs/>
                <w:sz w:val="18"/>
                <w:szCs w:val="18"/>
              </w:rPr>
              <w:t>36</w:t>
            </w:r>
          </w:p>
        </w:tc>
        <w:tc>
          <w:tcPr>
            <w:tcW w:w="1276" w:type="dxa"/>
            <w:gridSpan w:val="2"/>
            <w:shd w:val="clear" w:color="auto" w:fill="BFBFBF" w:themeFill="background1" w:themeFillShade="BF"/>
            <w:vAlign w:val="center"/>
          </w:tcPr>
          <w:p w14:paraId="78D03707" w14:textId="77777777" w:rsidR="00791370" w:rsidRPr="0074268A" w:rsidRDefault="00791370" w:rsidP="00EF4658">
            <w:pPr>
              <w:autoSpaceDE w:val="0"/>
              <w:autoSpaceDN w:val="0"/>
              <w:spacing w:line="276" w:lineRule="auto"/>
              <w:jc w:val="center"/>
              <w:rPr>
                <w:rFonts w:cs="Arial"/>
                <w:b/>
                <w:bCs/>
                <w:sz w:val="18"/>
                <w:szCs w:val="18"/>
              </w:rPr>
            </w:pPr>
            <w:r w:rsidRPr="0074268A">
              <w:rPr>
                <w:rFonts w:cs="Arial"/>
                <w:b/>
                <w:bCs/>
                <w:sz w:val="18"/>
                <w:szCs w:val="18"/>
              </w:rPr>
              <w:t>37</w:t>
            </w:r>
          </w:p>
        </w:tc>
      </w:tr>
      <w:tr w:rsidR="00791370" w:rsidRPr="0034117B" w14:paraId="7B91C910" w14:textId="77777777" w:rsidTr="00EF4658">
        <w:trPr>
          <w:jc w:val="center"/>
        </w:trPr>
        <w:tc>
          <w:tcPr>
            <w:tcW w:w="2576" w:type="dxa"/>
            <w:gridSpan w:val="2"/>
            <w:shd w:val="clear" w:color="auto" w:fill="BFBFBF" w:themeFill="background1" w:themeFillShade="BF"/>
            <w:vAlign w:val="center"/>
          </w:tcPr>
          <w:p w14:paraId="1EC682BB" w14:textId="77777777" w:rsidR="00791370" w:rsidRPr="0074268A" w:rsidRDefault="00791370" w:rsidP="00EF4658">
            <w:pPr>
              <w:autoSpaceDE w:val="0"/>
              <w:autoSpaceDN w:val="0"/>
              <w:spacing w:line="276" w:lineRule="auto"/>
              <w:jc w:val="center"/>
              <w:rPr>
                <w:rFonts w:cs="Arial"/>
                <w:b/>
                <w:bCs/>
                <w:sz w:val="18"/>
                <w:szCs w:val="18"/>
              </w:rPr>
            </w:pPr>
            <w:r w:rsidRPr="0074268A">
              <w:rPr>
                <w:rFonts w:cs="Arial"/>
                <w:b/>
                <w:bCs/>
                <w:sz w:val="18"/>
                <w:szCs w:val="18"/>
                <w:lang w:val="el-GR"/>
              </w:rPr>
              <w:t>Τμήμα φυτού που αξιολογήθηκε</w:t>
            </w:r>
          </w:p>
        </w:tc>
        <w:tc>
          <w:tcPr>
            <w:tcW w:w="1564" w:type="dxa"/>
            <w:gridSpan w:val="2"/>
            <w:shd w:val="clear" w:color="auto" w:fill="BFBFBF" w:themeFill="background1" w:themeFillShade="BF"/>
            <w:vAlign w:val="center"/>
          </w:tcPr>
          <w:p w14:paraId="4091F788" w14:textId="47DD32B2" w:rsidR="00791370" w:rsidRPr="0074268A" w:rsidRDefault="0074268A" w:rsidP="00EF4658">
            <w:pPr>
              <w:autoSpaceDE w:val="0"/>
              <w:autoSpaceDN w:val="0"/>
              <w:spacing w:line="276" w:lineRule="auto"/>
              <w:jc w:val="center"/>
              <w:rPr>
                <w:rFonts w:cs="Arial"/>
                <w:b/>
                <w:bCs/>
                <w:sz w:val="18"/>
                <w:szCs w:val="18"/>
              </w:rPr>
            </w:pPr>
            <w:r w:rsidRPr="0074268A">
              <w:rPr>
                <w:rFonts w:cs="Arial"/>
                <w:b/>
                <w:bCs/>
                <w:sz w:val="18"/>
                <w:szCs w:val="18"/>
                <w:lang w:val="el-GR"/>
              </w:rPr>
              <w:t>Συνολικά</w:t>
            </w:r>
          </w:p>
        </w:tc>
        <w:tc>
          <w:tcPr>
            <w:tcW w:w="1667" w:type="dxa"/>
            <w:gridSpan w:val="2"/>
            <w:shd w:val="clear" w:color="auto" w:fill="BFBFBF" w:themeFill="background1" w:themeFillShade="BF"/>
            <w:vAlign w:val="center"/>
          </w:tcPr>
          <w:p w14:paraId="3AD1EDB4" w14:textId="0BEEB9A6" w:rsidR="00791370" w:rsidRPr="0074268A" w:rsidRDefault="0074268A" w:rsidP="00EF4658">
            <w:pPr>
              <w:tabs>
                <w:tab w:val="left" w:pos="932"/>
              </w:tabs>
              <w:autoSpaceDE w:val="0"/>
              <w:autoSpaceDN w:val="0"/>
              <w:spacing w:line="276" w:lineRule="auto"/>
              <w:jc w:val="center"/>
              <w:rPr>
                <w:rFonts w:cs="Arial"/>
                <w:b/>
                <w:bCs/>
                <w:sz w:val="18"/>
                <w:szCs w:val="18"/>
              </w:rPr>
            </w:pPr>
            <w:r w:rsidRPr="0074268A">
              <w:rPr>
                <w:rFonts w:cs="Arial"/>
                <w:b/>
                <w:bCs/>
                <w:sz w:val="18"/>
                <w:szCs w:val="18"/>
                <w:lang w:val="el-GR"/>
              </w:rPr>
              <w:t>Εμπορεύσιμα</w:t>
            </w:r>
          </w:p>
        </w:tc>
        <w:tc>
          <w:tcPr>
            <w:tcW w:w="1418" w:type="dxa"/>
            <w:gridSpan w:val="2"/>
            <w:shd w:val="clear" w:color="auto" w:fill="BFBFBF" w:themeFill="background1" w:themeFillShade="BF"/>
            <w:vAlign w:val="center"/>
          </w:tcPr>
          <w:p w14:paraId="2298EF4E" w14:textId="2F59D5D2" w:rsidR="00791370" w:rsidRPr="0074268A" w:rsidRDefault="0074268A" w:rsidP="00EF4658">
            <w:pPr>
              <w:tabs>
                <w:tab w:val="left" w:pos="288"/>
              </w:tabs>
              <w:autoSpaceDE w:val="0"/>
              <w:autoSpaceDN w:val="0"/>
              <w:spacing w:line="276" w:lineRule="auto"/>
              <w:jc w:val="center"/>
              <w:rPr>
                <w:rFonts w:cs="Arial"/>
                <w:b/>
                <w:bCs/>
                <w:sz w:val="18"/>
                <w:szCs w:val="18"/>
              </w:rPr>
            </w:pPr>
            <w:r w:rsidRPr="0074268A">
              <w:rPr>
                <w:rFonts w:cs="Arial"/>
                <w:b/>
                <w:bCs/>
                <w:sz w:val="18"/>
                <w:szCs w:val="18"/>
                <w:lang w:val="el-GR"/>
              </w:rPr>
              <w:t>Συνολικός</w:t>
            </w:r>
          </w:p>
        </w:tc>
        <w:tc>
          <w:tcPr>
            <w:tcW w:w="1559" w:type="dxa"/>
            <w:gridSpan w:val="2"/>
            <w:shd w:val="clear" w:color="auto" w:fill="BFBFBF" w:themeFill="background1" w:themeFillShade="BF"/>
            <w:vAlign w:val="center"/>
          </w:tcPr>
          <w:p w14:paraId="60213FCD" w14:textId="74D2C24D" w:rsidR="00791370" w:rsidRPr="00EF4658" w:rsidRDefault="0074268A" w:rsidP="00EF4658">
            <w:pPr>
              <w:autoSpaceDE w:val="0"/>
              <w:autoSpaceDN w:val="0"/>
              <w:spacing w:line="276" w:lineRule="auto"/>
              <w:jc w:val="center"/>
              <w:rPr>
                <w:rFonts w:cs="Arial"/>
                <w:b/>
                <w:bCs/>
                <w:sz w:val="18"/>
                <w:szCs w:val="18"/>
                <w:lang w:val="en-US"/>
              </w:rPr>
            </w:pPr>
            <w:r w:rsidRPr="0074268A">
              <w:rPr>
                <w:rFonts w:cs="Arial"/>
                <w:b/>
                <w:bCs/>
                <w:sz w:val="18"/>
                <w:szCs w:val="18"/>
                <w:lang w:val="el-GR"/>
              </w:rPr>
              <w:t>Εμπορεύσι</w:t>
            </w:r>
            <w:r w:rsidR="00EF4658">
              <w:rPr>
                <w:rFonts w:cs="Arial"/>
                <w:b/>
                <w:bCs/>
                <w:sz w:val="18"/>
                <w:szCs w:val="18"/>
                <w:lang w:val="el-GR"/>
              </w:rPr>
              <w:t>μα</w:t>
            </w:r>
          </w:p>
        </w:tc>
        <w:tc>
          <w:tcPr>
            <w:tcW w:w="1276" w:type="dxa"/>
            <w:gridSpan w:val="2"/>
            <w:shd w:val="clear" w:color="auto" w:fill="BFBFBF" w:themeFill="background1" w:themeFillShade="BF"/>
            <w:vAlign w:val="center"/>
          </w:tcPr>
          <w:p w14:paraId="76998BB6" w14:textId="67663592" w:rsidR="00791370" w:rsidRPr="0074268A" w:rsidRDefault="0074268A" w:rsidP="00EF4658">
            <w:pPr>
              <w:autoSpaceDE w:val="0"/>
              <w:autoSpaceDN w:val="0"/>
              <w:spacing w:line="276" w:lineRule="auto"/>
              <w:jc w:val="center"/>
              <w:rPr>
                <w:rFonts w:cs="Arial"/>
                <w:b/>
                <w:bCs/>
                <w:sz w:val="18"/>
                <w:szCs w:val="18"/>
              </w:rPr>
            </w:pPr>
            <w:r w:rsidRPr="0074268A">
              <w:rPr>
                <w:rFonts w:cs="Arial"/>
                <w:b/>
                <w:bCs/>
                <w:sz w:val="18"/>
                <w:szCs w:val="18"/>
                <w:lang w:val="el-GR"/>
              </w:rPr>
              <w:t>Χυμός</w:t>
            </w:r>
            <w:r w:rsidR="00791370" w:rsidRPr="0074268A">
              <w:rPr>
                <w:rFonts w:cs="Arial"/>
                <w:b/>
                <w:bCs/>
                <w:sz w:val="18"/>
                <w:szCs w:val="18"/>
              </w:rPr>
              <w:t xml:space="preserve"> </w:t>
            </w:r>
          </w:p>
        </w:tc>
      </w:tr>
      <w:tr w:rsidR="00791370" w:rsidRPr="0034117B" w14:paraId="3054746D" w14:textId="77777777" w:rsidTr="00EF4658">
        <w:trPr>
          <w:jc w:val="center"/>
        </w:trPr>
        <w:tc>
          <w:tcPr>
            <w:tcW w:w="2576" w:type="dxa"/>
            <w:gridSpan w:val="2"/>
            <w:shd w:val="clear" w:color="auto" w:fill="BFBFBF" w:themeFill="background1" w:themeFillShade="BF"/>
            <w:vAlign w:val="center"/>
          </w:tcPr>
          <w:p w14:paraId="22DB6612" w14:textId="77777777" w:rsidR="00791370" w:rsidRPr="0074268A" w:rsidRDefault="00791370" w:rsidP="00EF4658">
            <w:pPr>
              <w:autoSpaceDE w:val="0"/>
              <w:autoSpaceDN w:val="0"/>
              <w:spacing w:line="276" w:lineRule="auto"/>
              <w:jc w:val="center"/>
              <w:rPr>
                <w:rFonts w:cs="Arial"/>
                <w:b/>
                <w:bCs/>
                <w:sz w:val="18"/>
                <w:szCs w:val="18"/>
              </w:rPr>
            </w:pPr>
            <w:r w:rsidRPr="0074268A">
              <w:rPr>
                <w:rFonts w:cs="Arial"/>
                <w:b/>
                <w:bCs/>
                <w:sz w:val="18"/>
                <w:szCs w:val="18"/>
                <w:lang w:val="el-GR"/>
              </w:rPr>
              <w:t>Τύπος αξιολόγησης</w:t>
            </w:r>
          </w:p>
        </w:tc>
        <w:tc>
          <w:tcPr>
            <w:tcW w:w="1564" w:type="dxa"/>
            <w:gridSpan w:val="2"/>
            <w:shd w:val="clear" w:color="auto" w:fill="BFBFBF" w:themeFill="background1" w:themeFillShade="BF"/>
            <w:vAlign w:val="center"/>
          </w:tcPr>
          <w:p w14:paraId="55E792BC" w14:textId="74CAA81A" w:rsidR="00791370" w:rsidRPr="0074268A" w:rsidRDefault="00376726" w:rsidP="00EF4658">
            <w:pPr>
              <w:autoSpaceDE w:val="0"/>
              <w:autoSpaceDN w:val="0"/>
              <w:spacing w:line="276" w:lineRule="auto"/>
              <w:jc w:val="center"/>
              <w:rPr>
                <w:rFonts w:cs="Arial"/>
                <w:b/>
                <w:bCs/>
                <w:sz w:val="18"/>
                <w:szCs w:val="18"/>
                <w:lang w:val="el-GR"/>
              </w:rPr>
            </w:pPr>
            <w:r w:rsidRPr="0074268A">
              <w:rPr>
                <w:rFonts w:cs="Arial"/>
                <w:b/>
                <w:bCs/>
                <w:sz w:val="18"/>
                <w:szCs w:val="18"/>
                <w:lang w:val="el-GR"/>
              </w:rPr>
              <w:t>Βάρος</w:t>
            </w:r>
            <w:r w:rsidR="009C3C63" w:rsidRPr="0074268A">
              <w:rPr>
                <w:rFonts w:cs="Arial"/>
                <w:b/>
                <w:bCs/>
                <w:sz w:val="18"/>
                <w:szCs w:val="18"/>
                <w:lang w:val="el-GR"/>
              </w:rPr>
              <w:t xml:space="preserve"> </w:t>
            </w:r>
          </w:p>
        </w:tc>
        <w:tc>
          <w:tcPr>
            <w:tcW w:w="1667" w:type="dxa"/>
            <w:gridSpan w:val="2"/>
            <w:shd w:val="clear" w:color="auto" w:fill="BFBFBF" w:themeFill="background1" w:themeFillShade="BF"/>
            <w:vAlign w:val="center"/>
          </w:tcPr>
          <w:p w14:paraId="2FF51A1A" w14:textId="3B1287E4" w:rsidR="00791370" w:rsidRPr="0074268A" w:rsidRDefault="00A546CF" w:rsidP="00EF4658">
            <w:pPr>
              <w:tabs>
                <w:tab w:val="left" w:pos="932"/>
              </w:tabs>
              <w:autoSpaceDE w:val="0"/>
              <w:autoSpaceDN w:val="0"/>
              <w:spacing w:line="276" w:lineRule="auto"/>
              <w:jc w:val="center"/>
              <w:rPr>
                <w:rFonts w:cs="Arial"/>
                <w:b/>
                <w:bCs/>
                <w:sz w:val="18"/>
                <w:szCs w:val="18"/>
                <w:lang w:val="el-GR"/>
              </w:rPr>
            </w:pPr>
            <w:r w:rsidRPr="0074268A">
              <w:rPr>
                <w:rFonts w:cs="Arial"/>
                <w:b/>
                <w:bCs/>
                <w:sz w:val="18"/>
                <w:szCs w:val="18"/>
                <w:lang w:val="el-GR"/>
              </w:rPr>
              <w:t>Βάρος</w:t>
            </w:r>
            <w:r w:rsidR="009C3C63" w:rsidRPr="0074268A">
              <w:rPr>
                <w:rFonts w:cs="Arial"/>
                <w:b/>
                <w:bCs/>
                <w:sz w:val="18"/>
                <w:szCs w:val="18"/>
                <w:lang w:val="el-GR"/>
              </w:rPr>
              <w:t xml:space="preserve"> </w:t>
            </w:r>
          </w:p>
        </w:tc>
        <w:tc>
          <w:tcPr>
            <w:tcW w:w="1418" w:type="dxa"/>
            <w:gridSpan w:val="2"/>
            <w:shd w:val="clear" w:color="auto" w:fill="BFBFBF" w:themeFill="background1" w:themeFillShade="BF"/>
            <w:vAlign w:val="center"/>
          </w:tcPr>
          <w:p w14:paraId="68F72F2F" w14:textId="0F282355" w:rsidR="00791370" w:rsidRPr="0074268A" w:rsidRDefault="00A546CF" w:rsidP="00EF4658">
            <w:pPr>
              <w:tabs>
                <w:tab w:val="left" w:pos="288"/>
              </w:tabs>
              <w:autoSpaceDE w:val="0"/>
              <w:autoSpaceDN w:val="0"/>
              <w:spacing w:line="276" w:lineRule="auto"/>
              <w:jc w:val="center"/>
              <w:rPr>
                <w:rFonts w:cs="Arial"/>
                <w:b/>
                <w:bCs/>
                <w:sz w:val="18"/>
                <w:szCs w:val="18"/>
                <w:lang w:val="el-GR"/>
              </w:rPr>
            </w:pPr>
            <w:r w:rsidRPr="0074268A">
              <w:rPr>
                <w:rFonts w:cs="Arial"/>
                <w:b/>
                <w:bCs/>
                <w:sz w:val="18"/>
                <w:szCs w:val="18"/>
                <w:lang w:val="el-GR"/>
              </w:rPr>
              <w:t xml:space="preserve">Αριθμός </w:t>
            </w:r>
            <w:proofErr w:type="spellStart"/>
            <w:r w:rsidRPr="0074268A">
              <w:rPr>
                <w:rFonts w:cs="Arial"/>
                <w:b/>
                <w:bCs/>
                <w:sz w:val="18"/>
                <w:szCs w:val="18"/>
                <w:lang w:val="el-GR"/>
              </w:rPr>
              <w:t>βότρεων</w:t>
            </w:r>
            <w:proofErr w:type="spellEnd"/>
            <w:r w:rsidR="009C3C63" w:rsidRPr="0074268A">
              <w:rPr>
                <w:rFonts w:cs="Arial"/>
                <w:b/>
                <w:bCs/>
                <w:sz w:val="18"/>
                <w:szCs w:val="18"/>
                <w:lang w:val="el-GR"/>
              </w:rPr>
              <w:t xml:space="preserve"> </w:t>
            </w:r>
          </w:p>
        </w:tc>
        <w:tc>
          <w:tcPr>
            <w:tcW w:w="1559" w:type="dxa"/>
            <w:gridSpan w:val="2"/>
            <w:shd w:val="clear" w:color="auto" w:fill="BFBFBF" w:themeFill="background1" w:themeFillShade="BF"/>
            <w:vAlign w:val="center"/>
          </w:tcPr>
          <w:p w14:paraId="6DDA12CF" w14:textId="4185BB02" w:rsidR="00791370" w:rsidRPr="0074268A" w:rsidRDefault="00A546CF" w:rsidP="00EF4658">
            <w:pPr>
              <w:autoSpaceDE w:val="0"/>
              <w:autoSpaceDN w:val="0"/>
              <w:spacing w:line="276" w:lineRule="auto"/>
              <w:jc w:val="center"/>
              <w:rPr>
                <w:rFonts w:cs="Arial"/>
                <w:b/>
                <w:bCs/>
                <w:sz w:val="18"/>
                <w:szCs w:val="18"/>
              </w:rPr>
            </w:pPr>
            <w:r w:rsidRPr="0074268A">
              <w:rPr>
                <w:rFonts w:cs="Arial"/>
                <w:b/>
                <w:bCs/>
                <w:sz w:val="18"/>
                <w:szCs w:val="18"/>
                <w:lang w:val="el-GR"/>
              </w:rPr>
              <w:t xml:space="preserve">Αριθμός </w:t>
            </w:r>
            <w:proofErr w:type="spellStart"/>
            <w:r w:rsidRPr="0074268A">
              <w:rPr>
                <w:rFonts w:cs="Arial"/>
                <w:b/>
                <w:bCs/>
                <w:sz w:val="18"/>
                <w:szCs w:val="18"/>
                <w:lang w:val="el-GR"/>
              </w:rPr>
              <w:t>βότρ</w:t>
            </w:r>
            <w:r w:rsidR="0074268A" w:rsidRPr="0074268A">
              <w:rPr>
                <w:rFonts w:cs="Arial"/>
                <w:b/>
                <w:bCs/>
                <w:sz w:val="18"/>
                <w:szCs w:val="18"/>
                <w:lang w:val="el-GR"/>
              </w:rPr>
              <w:t>εων</w:t>
            </w:r>
            <w:proofErr w:type="spellEnd"/>
            <w:r w:rsidR="0074268A" w:rsidRPr="0074268A">
              <w:rPr>
                <w:rFonts w:cs="Arial"/>
                <w:b/>
                <w:bCs/>
                <w:sz w:val="18"/>
                <w:szCs w:val="18"/>
                <w:lang w:val="el-GR"/>
              </w:rPr>
              <w:t xml:space="preserve"> </w:t>
            </w:r>
          </w:p>
        </w:tc>
        <w:tc>
          <w:tcPr>
            <w:tcW w:w="1276" w:type="dxa"/>
            <w:gridSpan w:val="2"/>
            <w:shd w:val="clear" w:color="auto" w:fill="BFBFBF" w:themeFill="background1" w:themeFillShade="BF"/>
            <w:vAlign w:val="center"/>
          </w:tcPr>
          <w:p w14:paraId="62108F40" w14:textId="77777777" w:rsidR="00791370" w:rsidRPr="0074268A" w:rsidRDefault="00791370" w:rsidP="00EF4658">
            <w:pPr>
              <w:autoSpaceDE w:val="0"/>
              <w:autoSpaceDN w:val="0"/>
              <w:spacing w:line="276" w:lineRule="auto"/>
              <w:jc w:val="center"/>
              <w:rPr>
                <w:rFonts w:cs="Arial"/>
                <w:b/>
                <w:bCs/>
                <w:sz w:val="18"/>
                <w:szCs w:val="18"/>
              </w:rPr>
            </w:pPr>
            <w:r w:rsidRPr="0074268A">
              <w:rPr>
                <w:rFonts w:cs="Arial"/>
                <w:b/>
                <w:bCs/>
                <w:sz w:val="18"/>
                <w:szCs w:val="18"/>
              </w:rPr>
              <w:t>BRIX</w:t>
            </w:r>
          </w:p>
        </w:tc>
      </w:tr>
      <w:tr w:rsidR="00791370" w:rsidRPr="0034117B" w14:paraId="0198BD89" w14:textId="77777777" w:rsidTr="00EF4658">
        <w:trPr>
          <w:jc w:val="center"/>
        </w:trPr>
        <w:tc>
          <w:tcPr>
            <w:tcW w:w="2576" w:type="dxa"/>
            <w:gridSpan w:val="2"/>
            <w:shd w:val="clear" w:color="auto" w:fill="BFBFBF" w:themeFill="background1" w:themeFillShade="BF"/>
            <w:vAlign w:val="center"/>
          </w:tcPr>
          <w:p w14:paraId="33033BD6" w14:textId="77777777" w:rsidR="00791370" w:rsidRPr="0074268A" w:rsidRDefault="00791370" w:rsidP="00EF4658">
            <w:pPr>
              <w:autoSpaceDE w:val="0"/>
              <w:autoSpaceDN w:val="0"/>
              <w:spacing w:line="276" w:lineRule="auto"/>
              <w:jc w:val="center"/>
              <w:rPr>
                <w:rFonts w:cs="Arial"/>
                <w:b/>
                <w:bCs/>
                <w:sz w:val="18"/>
                <w:szCs w:val="18"/>
              </w:rPr>
            </w:pPr>
            <w:r w:rsidRPr="0074268A">
              <w:rPr>
                <w:rFonts w:cs="Arial"/>
                <w:b/>
                <w:bCs/>
                <w:sz w:val="18"/>
                <w:szCs w:val="18"/>
                <w:lang w:val="el-GR"/>
              </w:rPr>
              <w:t>Μονάδα αξιολόγησης</w:t>
            </w:r>
          </w:p>
        </w:tc>
        <w:tc>
          <w:tcPr>
            <w:tcW w:w="1564" w:type="dxa"/>
            <w:gridSpan w:val="2"/>
            <w:shd w:val="clear" w:color="auto" w:fill="BFBFBF" w:themeFill="background1" w:themeFillShade="BF"/>
            <w:vAlign w:val="center"/>
          </w:tcPr>
          <w:p w14:paraId="1E1B4A19" w14:textId="77777777" w:rsidR="00791370" w:rsidRPr="0074268A" w:rsidRDefault="00791370" w:rsidP="00EF4658">
            <w:pPr>
              <w:autoSpaceDE w:val="0"/>
              <w:autoSpaceDN w:val="0"/>
              <w:spacing w:line="276" w:lineRule="auto"/>
              <w:jc w:val="center"/>
              <w:rPr>
                <w:rFonts w:cs="Arial"/>
                <w:b/>
                <w:bCs/>
                <w:sz w:val="18"/>
                <w:szCs w:val="18"/>
              </w:rPr>
            </w:pPr>
            <w:r w:rsidRPr="0074268A">
              <w:rPr>
                <w:rFonts w:cs="Arial"/>
                <w:b/>
                <w:bCs/>
                <w:sz w:val="18"/>
                <w:szCs w:val="18"/>
              </w:rPr>
              <w:t>KG</w:t>
            </w:r>
          </w:p>
        </w:tc>
        <w:tc>
          <w:tcPr>
            <w:tcW w:w="1667" w:type="dxa"/>
            <w:gridSpan w:val="2"/>
            <w:shd w:val="clear" w:color="auto" w:fill="BFBFBF" w:themeFill="background1" w:themeFillShade="BF"/>
            <w:vAlign w:val="center"/>
          </w:tcPr>
          <w:p w14:paraId="17F67441" w14:textId="77777777" w:rsidR="00791370" w:rsidRPr="0074268A" w:rsidRDefault="00791370" w:rsidP="00EF4658">
            <w:pPr>
              <w:tabs>
                <w:tab w:val="left" w:pos="932"/>
              </w:tabs>
              <w:autoSpaceDE w:val="0"/>
              <w:autoSpaceDN w:val="0"/>
              <w:spacing w:line="276" w:lineRule="auto"/>
              <w:jc w:val="center"/>
              <w:rPr>
                <w:rFonts w:cs="Arial"/>
                <w:b/>
                <w:bCs/>
                <w:sz w:val="18"/>
                <w:szCs w:val="18"/>
              </w:rPr>
            </w:pPr>
            <w:r w:rsidRPr="0074268A">
              <w:rPr>
                <w:rFonts w:cs="Arial"/>
                <w:b/>
                <w:bCs/>
                <w:sz w:val="18"/>
                <w:szCs w:val="18"/>
              </w:rPr>
              <w:t>KG</w:t>
            </w:r>
          </w:p>
        </w:tc>
        <w:tc>
          <w:tcPr>
            <w:tcW w:w="1418" w:type="dxa"/>
            <w:gridSpan w:val="2"/>
            <w:shd w:val="clear" w:color="auto" w:fill="BFBFBF" w:themeFill="background1" w:themeFillShade="BF"/>
            <w:vAlign w:val="center"/>
          </w:tcPr>
          <w:p w14:paraId="64D6ACEA" w14:textId="30975F1D" w:rsidR="00791370" w:rsidRPr="0074268A" w:rsidRDefault="00791370" w:rsidP="00EF4658">
            <w:pPr>
              <w:tabs>
                <w:tab w:val="left" w:pos="288"/>
              </w:tabs>
              <w:autoSpaceDE w:val="0"/>
              <w:autoSpaceDN w:val="0"/>
              <w:spacing w:line="276" w:lineRule="auto"/>
              <w:jc w:val="center"/>
              <w:rPr>
                <w:rFonts w:cs="Arial"/>
                <w:b/>
                <w:bCs/>
                <w:sz w:val="18"/>
                <w:szCs w:val="18"/>
              </w:rPr>
            </w:pPr>
          </w:p>
        </w:tc>
        <w:tc>
          <w:tcPr>
            <w:tcW w:w="1559" w:type="dxa"/>
            <w:gridSpan w:val="2"/>
            <w:shd w:val="clear" w:color="auto" w:fill="BFBFBF" w:themeFill="background1" w:themeFillShade="BF"/>
            <w:vAlign w:val="center"/>
          </w:tcPr>
          <w:p w14:paraId="1AB47BE7" w14:textId="36D10CCF" w:rsidR="00791370" w:rsidRPr="0074268A" w:rsidRDefault="00791370" w:rsidP="00EF4658">
            <w:pPr>
              <w:autoSpaceDE w:val="0"/>
              <w:autoSpaceDN w:val="0"/>
              <w:spacing w:line="276" w:lineRule="auto"/>
              <w:jc w:val="center"/>
              <w:rPr>
                <w:rFonts w:cs="Arial"/>
                <w:b/>
                <w:bCs/>
                <w:sz w:val="18"/>
                <w:szCs w:val="18"/>
              </w:rPr>
            </w:pPr>
          </w:p>
        </w:tc>
        <w:tc>
          <w:tcPr>
            <w:tcW w:w="1276" w:type="dxa"/>
            <w:gridSpan w:val="2"/>
            <w:shd w:val="clear" w:color="auto" w:fill="BFBFBF" w:themeFill="background1" w:themeFillShade="BF"/>
            <w:vAlign w:val="center"/>
          </w:tcPr>
          <w:p w14:paraId="1902202A" w14:textId="77777777" w:rsidR="00791370" w:rsidRPr="0074268A" w:rsidRDefault="00791370" w:rsidP="00EF4658">
            <w:pPr>
              <w:autoSpaceDE w:val="0"/>
              <w:autoSpaceDN w:val="0"/>
              <w:spacing w:line="276" w:lineRule="auto"/>
              <w:jc w:val="center"/>
              <w:rPr>
                <w:rFonts w:cs="Arial"/>
                <w:b/>
                <w:bCs/>
                <w:sz w:val="18"/>
                <w:szCs w:val="18"/>
              </w:rPr>
            </w:pPr>
            <w:r w:rsidRPr="0074268A">
              <w:rPr>
                <w:rFonts w:cs="Arial"/>
                <w:b/>
                <w:bCs/>
                <w:sz w:val="18"/>
                <w:szCs w:val="18"/>
              </w:rPr>
              <w:t>%</w:t>
            </w:r>
          </w:p>
        </w:tc>
      </w:tr>
      <w:tr w:rsidR="00791370" w:rsidRPr="0034117B" w14:paraId="087DF0B1" w14:textId="77777777" w:rsidTr="00EF4658">
        <w:trPr>
          <w:jc w:val="center"/>
        </w:trPr>
        <w:tc>
          <w:tcPr>
            <w:tcW w:w="990" w:type="dxa"/>
          </w:tcPr>
          <w:p w14:paraId="0A942441" w14:textId="77777777" w:rsidR="00791370" w:rsidRPr="006418CF" w:rsidRDefault="00791370" w:rsidP="00EF4658">
            <w:pPr>
              <w:autoSpaceDE w:val="0"/>
              <w:autoSpaceDN w:val="0"/>
              <w:spacing w:line="276" w:lineRule="auto"/>
              <w:jc w:val="center"/>
              <w:rPr>
                <w:rFonts w:cs="Arial"/>
                <w:b/>
                <w:bCs/>
                <w:sz w:val="18"/>
                <w:szCs w:val="18"/>
              </w:rPr>
            </w:pPr>
            <w:proofErr w:type="spellStart"/>
            <w:r w:rsidRPr="006418CF">
              <w:rPr>
                <w:rFonts w:cs="Arial"/>
                <w:b/>
                <w:bCs/>
                <w:sz w:val="18"/>
                <w:szCs w:val="18"/>
              </w:rPr>
              <w:t>Νο</w:t>
            </w:r>
            <w:proofErr w:type="spellEnd"/>
            <w:r w:rsidRPr="006418CF">
              <w:rPr>
                <w:rFonts w:cs="Arial"/>
                <w:b/>
                <w:bCs/>
                <w:sz w:val="18"/>
                <w:szCs w:val="18"/>
              </w:rPr>
              <w:t>. επ</w:t>
            </w:r>
            <w:proofErr w:type="spellStart"/>
            <w:r w:rsidRPr="006418CF">
              <w:rPr>
                <w:rFonts w:cs="Arial"/>
                <w:b/>
                <w:bCs/>
                <w:sz w:val="18"/>
                <w:szCs w:val="18"/>
              </w:rPr>
              <w:t>έμ</w:t>
            </w:r>
            <w:proofErr w:type="spellEnd"/>
            <w:r w:rsidRPr="006418CF">
              <w:rPr>
                <w:rFonts w:cs="Arial"/>
                <w:b/>
                <w:bCs/>
                <w:sz w:val="18"/>
                <w:szCs w:val="18"/>
              </w:rPr>
              <w:t>βασης</w:t>
            </w:r>
          </w:p>
        </w:tc>
        <w:tc>
          <w:tcPr>
            <w:tcW w:w="1586" w:type="dxa"/>
          </w:tcPr>
          <w:p w14:paraId="703F957F" w14:textId="77777777" w:rsidR="00791370" w:rsidRPr="006418CF" w:rsidRDefault="00791370" w:rsidP="00EF4658">
            <w:pPr>
              <w:autoSpaceDE w:val="0"/>
              <w:autoSpaceDN w:val="0"/>
              <w:spacing w:line="276" w:lineRule="auto"/>
              <w:jc w:val="center"/>
              <w:rPr>
                <w:rFonts w:cs="Arial"/>
                <w:b/>
                <w:bCs/>
                <w:sz w:val="18"/>
                <w:szCs w:val="18"/>
              </w:rPr>
            </w:pPr>
            <w:proofErr w:type="spellStart"/>
            <w:r w:rsidRPr="006418CF">
              <w:rPr>
                <w:rFonts w:cs="Arial"/>
                <w:b/>
                <w:bCs/>
                <w:sz w:val="18"/>
                <w:szCs w:val="18"/>
              </w:rPr>
              <w:t>Ονομ</w:t>
            </w:r>
            <w:proofErr w:type="spellEnd"/>
            <w:r w:rsidRPr="006418CF">
              <w:rPr>
                <w:rFonts w:cs="Arial"/>
                <w:b/>
                <w:bCs/>
                <w:sz w:val="18"/>
                <w:szCs w:val="18"/>
              </w:rPr>
              <w:t>ασία επ</w:t>
            </w:r>
            <w:proofErr w:type="spellStart"/>
            <w:r w:rsidRPr="006418CF">
              <w:rPr>
                <w:rFonts w:cs="Arial"/>
                <w:b/>
                <w:bCs/>
                <w:sz w:val="18"/>
                <w:szCs w:val="18"/>
              </w:rPr>
              <w:t>έμ</w:t>
            </w:r>
            <w:proofErr w:type="spellEnd"/>
            <w:r w:rsidRPr="006418CF">
              <w:rPr>
                <w:rFonts w:cs="Arial"/>
                <w:b/>
                <w:bCs/>
                <w:sz w:val="18"/>
                <w:szCs w:val="18"/>
              </w:rPr>
              <w:t>βασης</w:t>
            </w:r>
          </w:p>
        </w:tc>
        <w:tc>
          <w:tcPr>
            <w:tcW w:w="1564" w:type="dxa"/>
            <w:gridSpan w:val="2"/>
            <w:tcBorders>
              <w:bottom w:val="single" w:sz="4" w:space="0" w:color="auto"/>
            </w:tcBorders>
            <w:vAlign w:val="center"/>
          </w:tcPr>
          <w:p w14:paraId="525718B4"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31</w:t>
            </w:r>
          </w:p>
        </w:tc>
        <w:tc>
          <w:tcPr>
            <w:tcW w:w="1667" w:type="dxa"/>
            <w:gridSpan w:val="2"/>
            <w:tcBorders>
              <w:bottom w:val="single" w:sz="4" w:space="0" w:color="auto"/>
            </w:tcBorders>
            <w:vAlign w:val="center"/>
          </w:tcPr>
          <w:p w14:paraId="725B9D0F" w14:textId="77777777" w:rsidR="00791370" w:rsidRPr="0034117B" w:rsidRDefault="00791370" w:rsidP="00EF4658">
            <w:pPr>
              <w:tabs>
                <w:tab w:val="left" w:pos="932"/>
              </w:tabs>
              <w:autoSpaceDE w:val="0"/>
              <w:autoSpaceDN w:val="0"/>
              <w:spacing w:line="276" w:lineRule="auto"/>
              <w:jc w:val="center"/>
              <w:rPr>
                <w:rFonts w:cs="Arial"/>
                <w:sz w:val="18"/>
                <w:szCs w:val="18"/>
              </w:rPr>
            </w:pPr>
            <w:r w:rsidRPr="0034117B">
              <w:rPr>
                <w:rFonts w:cs="Arial"/>
                <w:sz w:val="18"/>
                <w:szCs w:val="18"/>
              </w:rPr>
              <w:t>32</w:t>
            </w:r>
          </w:p>
        </w:tc>
        <w:tc>
          <w:tcPr>
            <w:tcW w:w="1418" w:type="dxa"/>
            <w:gridSpan w:val="2"/>
            <w:tcBorders>
              <w:bottom w:val="single" w:sz="4" w:space="0" w:color="auto"/>
            </w:tcBorders>
            <w:vAlign w:val="center"/>
          </w:tcPr>
          <w:p w14:paraId="3FA54954" w14:textId="77777777" w:rsidR="00791370" w:rsidRPr="0034117B" w:rsidRDefault="00791370" w:rsidP="00EF4658">
            <w:pPr>
              <w:tabs>
                <w:tab w:val="left" w:pos="288"/>
              </w:tabs>
              <w:autoSpaceDE w:val="0"/>
              <w:autoSpaceDN w:val="0"/>
              <w:spacing w:line="276" w:lineRule="auto"/>
              <w:jc w:val="center"/>
              <w:rPr>
                <w:rFonts w:cs="Arial"/>
                <w:sz w:val="18"/>
                <w:szCs w:val="18"/>
              </w:rPr>
            </w:pPr>
            <w:r w:rsidRPr="0034117B">
              <w:rPr>
                <w:rFonts w:cs="Arial"/>
                <w:sz w:val="18"/>
                <w:szCs w:val="18"/>
              </w:rPr>
              <w:t>33</w:t>
            </w:r>
          </w:p>
        </w:tc>
        <w:tc>
          <w:tcPr>
            <w:tcW w:w="1559" w:type="dxa"/>
            <w:gridSpan w:val="2"/>
            <w:tcBorders>
              <w:bottom w:val="single" w:sz="4" w:space="0" w:color="auto"/>
            </w:tcBorders>
            <w:vAlign w:val="center"/>
          </w:tcPr>
          <w:p w14:paraId="42FADF2D"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34</w:t>
            </w:r>
          </w:p>
        </w:tc>
        <w:tc>
          <w:tcPr>
            <w:tcW w:w="1276" w:type="dxa"/>
            <w:gridSpan w:val="2"/>
            <w:tcBorders>
              <w:bottom w:val="single" w:sz="4" w:space="0" w:color="auto"/>
            </w:tcBorders>
            <w:vAlign w:val="center"/>
          </w:tcPr>
          <w:p w14:paraId="2D509C03"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35</w:t>
            </w:r>
          </w:p>
        </w:tc>
      </w:tr>
      <w:tr w:rsidR="00775F5A" w:rsidRPr="0034117B" w14:paraId="3EFF3A69" w14:textId="77777777" w:rsidTr="00EF4658">
        <w:trPr>
          <w:jc w:val="center"/>
        </w:trPr>
        <w:tc>
          <w:tcPr>
            <w:tcW w:w="990" w:type="dxa"/>
            <w:vAlign w:val="center"/>
          </w:tcPr>
          <w:p w14:paraId="6287625B" w14:textId="77777777" w:rsidR="00791370" w:rsidRPr="006418CF" w:rsidRDefault="00791370" w:rsidP="00EF4658">
            <w:pPr>
              <w:autoSpaceDE w:val="0"/>
              <w:autoSpaceDN w:val="0"/>
              <w:spacing w:line="276" w:lineRule="auto"/>
              <w:jc w:val="center"/>
              <w:rPr>
                <w:rFonts w:cs="Arial"/>
                <w:b/>
                <w:bCs/>
                <w:sz w:val="18"/>
                <w:szCs w:val="18"/>
              </w:rPr>
            </w:pPr>
            <w:r w:rsidRPr="006418CF">
              <w:rPr>
                <w:rFonts w:cs="Arial"/>
                <w:b/>
                <w:bCs/>
                <w:sz w:val="18"/>
                <w:szCs w:val="18"/>
              </w:rPr>
              <w:t>1</w:t>
            </w:r>
          </w:p>
        </w:tc>
        <w:tc>
          <w:tcPr>
            <w:tcW w:w="1586" w:type="dxa"/>
            <w:vAlign w:val="center"/>
          </w:tcPr>
          <w:p w14:paraId="7ED535C4" w14:textId="77777777" w:rsidR="00791370" w:rsidRPr="006418CF" w:rsidRDefault="00791370" w:rsidP="00EF4658">
            <w:pPr>
              <w:autoSpaceDE w:val="0"/>
              <w:autoSpaceDN w:val="0"/>
              <w:spacing w:line="276" w:lineRule="auto"/>
              <w:jc w:val="center"/>
              <w:rPr>
                <w:rFonts w:cs="Arial"/>
                <w:b/>
                <w:bCs/>
                <w:sz w:val="18"/>
                <w:szCs w:val="18"/>
              </w:rPr>
            </w:pPr>
            <w:r w:rsidRPr="006418CF">
              <w:rPr>
                <w:rFonts w:cs="Arial"/>
                <w:b/>
                <w:bCs/>
                <w:sz w:val="18"/>
                <w:szCs w:val="18"/>
                <w:lang w:val="el-GR"/>
              </w:rPr>
              <w:t>Μάρτυρας</w:t>
            </w:r>
          </w:p>
        </w:tc>
        <w:tc>
          <w:tcPr>
            <w:tcW w:w="1120" w:type="dxa"/>
            <w:tcBorders>
              <w:right w:val="nil"/>
            </w:tcBorders>
            <w:shd w:val="clear" w:color="auto" w:fill="BFBFBF" w:themeFill="background1" w:themeFillShade="BF"/>
            <w:vAlign w:val="center"/>
          </w:tcPr>
          <w:p w14:paraId="547C91F2"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22,493</w:t>
            </w:r>
          </w:p>
        </w:tc>
        <w:tc>
          <w:tcPr>
            <w:tcW w:w="444" w:type="dxa"/>
            <w:tcBorders>
              <w:left w:val="nil"/>
            </w:tcBorders>
            <w:shd w:val="clear" w:color="auto" w:fill="BFBFBF" w:themeFill="background1" w:themeFillShade="BF"/>
            <w:vAlign w:val="center"/>
          </w:tcPr>
          <w:p w14:paraId="49F7C090"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a</w:t>
            </w:r>
          </w:p>
        </w:tc>
        <w:tc>
          <w:tcPr>
            <w:tcW w:w="1100" w:type="dxa"/>
            <w:tcBorders>
              <w:right w:val="nil"/>
            </w:tcBorders>
            <w:shd w:val="clear" w:color="auto" w:fill="BFBFBF" w:themeFill="background1" w:themeFillShade="BF"/>
            <w:vAlign w:val="center"/>
          </w:tcPr>
          <w:p w14:paraId="40A33160" w14:textId="77777777" w:rsidR="00791370" w:rsidRPr="00D175A3" w:rsidRDefault="00791370" w:rsidP="00EF4658">
            <w:pPr>
              <w:tabs>
                <w:tab w:val="left" w:pos="932"/>
              </w:tabs>
              <w:autoSpaceDE w:val="0"/>
              <w:autoSpaceDN w:val="0"/>
              <w:spacing w:line="276" w:lineRule="auto"/>
              <w:ind w:left="-84"/>
              <w:jc w:val="center"/>
              <w:rPr>
                <w:rFonts w:cs="Arial"/>
                <w:b/>
                <w:bCs/>
                <w:sz w:val="18"/>
                <w:szCs w:val="18"/>
              </w:rPr>
            </w:pPr>
            <w:r w:rsidRPr="00D175A3">
              <w:rPr>
                <w:rFonts w:cs="Arial"/>
                <w:b/>
                <w:bCs/>
                <w:sz w:val="18"/>
                <w:szCs w:val="18"/>
              </w:rPr>
              <w:t>13,953</w:t>
            </w:r>
          </w:p>
        </w:tc>
        <w:tc>
          <w:tcPr>
            <w:tcW w:w="567" w:type="dxa"/>
            <w:tcBorders>
              <w:left w:val="nil"/>
            </w:tcBorders>
            <w:shd w:val="clear" w:color="auto" w:fill="BFBFBF" w:themeFill="background1" w:themeFillShade="BF"/>
            <w:vAlign w:val="center"/>
          </w:tcPr>
          <w:p w14:paraId="4FA9FA47" w14:textId="77777777" w:rsidR="00791370" w:rsidRPr="00D175A3" w:rsidRDefault="00791370" w:rsidP="00EF4658">
            <w:pPr>
              <w:tabs>
                <w:tab w:val="left" w:pos="932"/>
              </w:tabs>
              <w:autoSpaceDE w:val="0"/>
              <w:autoSpaceDN w:val="0"/>
              <w:spacing w:line="276" w:lineRule="auto"/>
              <w:ind w:left="-84"/>
              <w:jc w:val="center"/>
              <w:rPr>
                <w:rFonts w:cs="Arial"/>
                <w:b/>
                <w:bCs/>
                <w:sz w:val="18"/>
                <w:szCs w:val="18"/>
              </w:rPr>
            </w:pPr>
            <w:r w:rsidRPr="00D175A3">
              <w:rPr>
                <w:rFonts w:cs="Arial"/>
                <w:b/>
                <w:bCs/>
                <w:sz w:val="18"/>
                <w:szCs w:val="18"/>
              </w:rPr>
              <w:t>b</w:t>
            </w:r>
          </w:p>
        </w:tc>
        <w:tc>
          <w:tcPr>
            <w:tcW w:w="851" w:type="dxa"/>
            <w:tcBorders>
              <w:right w:val="nil"/>
            </w:tcBorders>
            <w:shd w:val="clear" w:color="auto" w:fill="BFBFBF" w:themeFill="background1" w:themeFillShade="BF"/>
            <w:vAlign w:val="center"/>
          </w:tcPr>
          <w:p w14:paraId="46F35DCB" w14:textId="77777777" w:rsidR="00791370" w:rsidRPr="0034117B" w:rsidRDefault="00791370" w:rsidP="00EF4658">
            <w:pPr>
              <w:tabs>
                <w:tab w:val="left" w:pos="288"/>
              </w:tabs>
              <w:autoSpaceDE w:val="0"/>
              <w:autoSpaceDN w:val="0"/>
              <w:spacing w:line="276" w:lineRule="auto"/>
              <w:jc w:val="center"/>
              <w:rPr>
                <w:rFonts w:cs="Arial"/>
                <w:sz w:val="18"/>
                <w:szCs w:val="18"/>
              </w:rPr>
            </w:pPr>
            <w:r w:rsidRPr="0034117B">
              <w:rPr>
                <w:rFonts w:cs="Arial"/>
                <w:sz w:val="18"/>
                <w:szCs w:val="18"/>
              </w:rPr>
              <w:t>106,0</w:t>
            </w:r>
          </w:p>
        </w:tc>
        <w:tc>
          <w:tcPr>
            <w:tcW w:w="567" w:type="dxa"/>
            <w:tcBorders>
              <w:left w:val="nil"/>
            </w:tcBorders>
            <w:shd w:val="clear" w:color="auto" w:fill="BFBFBF" w:themeFill="background1" w:themeFillShade="BF"/>
            <w:vAlign w:val="center"/>
          </w:tcPr>
          <w:p w14:paraId="01621316" w14:textId="77777777" w:rsidR="00791370" w:rsidRPr="0034117B" w:rsidRDefault="00791370" w:rsidP="00EF4658">
            <w:pPr>
              <w:autoSpaceDE w:val="0"/>
              <w:autoSpaceDN w:val="0"/>
              <w:spacing w:line="276" w:lineRule="auto"/>
              <w:ind w:left="-12"/>
              <w:jc w:val="center"/>
              <w:rPr>
                <w:rFonts w:cs="Arial"/>
                <w:sz w:val="18"/>
                <w:szCs w:val="18"/>
              </w:rPr>
            </w:pPr>
            <w:r w:rsidRPr="0034117B">
              <w:rPr>
                <w:rFonts w:cs="Arial"/>
                <w:sz w:val="18"/>
                <w:szCs w:val="18"/>
              </w:rPr>
              <w:t>b</w:t>
            </w:r>
          </w:p>
        </w:tc>
        <w:tc>
          <w:tcPr>
            <w:tcW w:w="850" w:type="dxa"/>
            <w:tcBorders>
              <w:right w:val="nil"/>
            </w:tcBorders>
            <w:shd w:val="clear" w:color="auto" w:fill="BFBFBF" w:themeFill="background1" w:themeFillShade="BF"/>
            <w:vAlign w:val="center"/>
          </w:tcPr>
          <w:p w14:paraId="2A82DA68" w14:textId="77777777" w:rsidR="00791370" w:rsidRPr="00024B24" w:rsidRDefault="00791370" w:rsidP="00EF4658">
            <w:pPr>
              <w:autoSpaceDE w:val="0"/>
              <w:autoSpaceDN w:val="0"/>
              <w:spacing w:line="276" w:lineRule="auto"/>
              <w:jc w:val="center"/>
              <w:rPr>
                <w:rFonts w:cs="Arial"/>
                <w:b/>
                <w:bCs/>
                <w:sz w:val="18"/>
                <w:szCs w:val="18"/>
              </w:rPr>
            </w:pPr>
            <w:r w:rsidRPr="00024B24">
              <w:rPr>
                <w:rFonts w:cs="Arial"/>
                <w:b/>
                <w:bCs/>
                <w:sz w:val="18"/>
                <w:szCs w:val="18"/>
              </w:rPr>
              <w:t>65,3</w:t>
            </w:r>
          </w:p>
        </w:tc>
        <w:tc>
          <w:tcPr>
            <w:tcW w:w="709" w:type="dxa"/>
            <w:tcBorders>
              <w:left w:val="nil"/>
            </w:tcBorders>
            <w:shd w:val="clear" w:color="auto" w:fill="BFBFBF" w:themeFill="background1" w:themeFillShade="BF"/>
            <w:vAlign w:val="center"/>
          </w:tcPr>
          <w:p w14:paraId="79019016" w14:textId="77777777" w:rsidR="00791370" w:rsidRPr="00024B24" w:rsidRDefault="00791370" w:rsidP="00EF4658">
            <w:pPr>
              <w:autoSpaceDE w:val="0"/>
              <w:autoSpaceDN w:val="0"/>
              <w:spacing w:line="276" w:lineRule="auto"/>
              <w:jc w:val="center"/>
              <w:rPr>
                <w:rFonts w:cs="Arial"/>
                <w:b/>
                <w:bCs/>
                <w:sz w:val="18"/>
                <w:szCs w:val="18"/>
              </w:rPr>
            </w:pPr>
            <w:r w:rsidRPr="00024B24">
              <w:rPr>
                <w:rFonts w:cs="Arial"/>
                <w:b/>
                <w:bCs/>
                <w:sz w:val="18"/>
                <w:szCs w:val="18"/>
              </w:rPr>
              <w:t>c</w:t>
            </w:r>
          </w:p>
        </w:tc>
        <w:tc>
          <w:tcPr>
            <w:tcW w:w="466" w:type="dxa"/>
            <w:tcBorders>
              <w:right w:val="nil"/>
            </w:tcBorders>
            <w:shd w:val="clear" w:color="auto" w:fill="BFBFBF" w:themeFill="background1" w:themeFillShade="BF"/>
            <w:vAlign w:val="center"/>
          </w:tcPr>
          <w:p w14:paraId="4C018C32"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19,6</w:t>
            </w:r>
          </w:p>
        </w:tc>
        <w:tc>
          <w:tcPr>
            <w:tcW w:w="810" w:type="dxa"/>
            <w:tcBorders>
              <w:left w:val="nil"/>
            </w:tcBorders>
            <w:shd w:val="clear" w:color="auto" w:fill="BFBFBF" w:themeFill="background1" w:themeFillShade="BF"/>
            <w:vAlign w:val="center"/>
          </w:tcPr>
          <w:p w14:paraId="726C477B"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a</w:t>
            </w:r>
          </w:p>
        </w:tc>
      </w:tr>
      <w:tr w:rsidR="00775F5A" w:rsidRPr="0034117B" w14:paraId="67888F83" w14:textId="77777777" w:rsidTr="00EF4658">
        <w:trPr>
          <w:jc w:val="center"/>
        </w:trPr>
        <w:tc>
          <w:tcPr>
            <w:tcW w:w="990" w:type="dxa"/>
            <w:vAlign w:val="center"/>
          </w:tcPr>
          <w:p w14:paraId="6070AA61" w14:textId="77777777" w:rsidR="00791370" w:rsidRPr="006418CF" w:rsidRDefault="00791370" w:rsidP="00EF4658">
            <w:pPr>
              <w:autoSpaceDE w:val="0"/>
              <w:autoSpaceDN w:val="0"/>
              <w:spacing w:line="276" w:lineRule="auto"/>
              <w:jc w:val="center"/>
              <w:rPr>
                <w:rFonts w:cs="Arial"/>
                <w:b/>
                <w:bCs/>
                <w:sz w:val="18"/>
                <w:szCs w:val="18"/>
              </w:rPr>
            </w:pPr>
            <w:r w:rsidRPr="006418CF">
              <w:rPr>
                <w:rFonts w:cs="Arial"/>
                <w:b/>
                <w:bCs/>
                <w:sz w:val="18"/>
                <w:szCs w:val="18"/>
              </w:rPr>
              <w:t>2</w:t>
            </w:r>
          </w:p>
        </w:tc>
        <w:tc>
          <w:tcPr>
            <w:tcW w:w="1586" w:type="dxa"/>
            <w:vAlign w:val="center"/>
          </w:tcPr>
          <w:p w14:paraId="5D453C14" w14:textId="77777777" w:rsidR="00791370" w:rsidRPr="006418CF" w:rsidRDefault="00791370" w:rsidP="00EF4658">
            <w:pPr>
              <w:autoSpaceDE w:val="0"/>
              <w:autoSpaceDN w:val="0"/>
              <w:spacing w:line="276" w:lineRule="auto"/>
              <w:jc w:val="center"/>
              <w:rPr>
                <w:rFonts w:cs="Arial"/>
                <w:b/>
                <w:bCs/>
                <w:sz w:val="18"/>
                <w:szCs w:val="18"/>
              </w:rPr>
            </w:pPr>
            <w:r w:rsidRPr="006418CF">
              <w:rPr>
                <w:rFonts w:cs="Arial"/>
                <w:b/>
                <w:bCs/>
                <w:sz w:val="18"/>
                <w:szCs w:val="18"/>
              </w:rPr>
              <w:t>STR1</w:t>
            </w:r>
          </w:p>
        </w:tc>
        <w:tc>
          <w:tcPr>
            <w:tcW w:w="1120" w:type="dxa"/>
            <w:tcBorders>
              <w:right w:val="nil"/>
            </w:tcBorders>
            <w:shd w:val="clear" w:color="auto" w:fill="BFBFBF" w:themeFill="background1" w:themeFillShade="BF"/>
            <w:vAlign w:val="center"/>
          </w:tcPr>
          <w:p w14:paraId="441EBA3C"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37,375</w:t>
            </w:r>
          </w:p>
        </w:tc>
        <w:tc>
          <w:tcPr>
            <w:tcW w:w="444" w:type="dxa"/>
            <w:tcBorders>
              <w:left w:val="nil"/>
            </w:tcBorders>
            <w:shd w:val="clear" w:color="auto" w:fill="BFBFBF" w:themeFill="background1" w:themeFillShade="BF"/>
            <w:vAlign w:val="center"/>
          </w:tcPr>
          <w:p w14:paraId="69DB6A02"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a</w:t>
            </w:r>
          </w:p>
        </w:tc>
        <w:tc>
          <w:tcPr>
            <w:tcW w:w="1100" w:type="dxa"/>
            <w:tcBorders>
              <w:right w:val="nil"/>
            </w:tcBorders>
            <w:shd w:val="clear" w:color="auto" w:fill="BFBFBF" w:themeFill="background1" w:themeFillShade="BF"/>
            <w:vAlign w:val="center"/>
          </w:tcPr>
          <w:p w14:paraId="217EC33E" w14:textId="77777777" w:rsidR="00791370" w:rsidRPr="00D175A3" w:rsidRDefault="00791370" w:rsidP="00EF4658">
            <w:pPr>
              <w:tabs>
                <w:tab w:val="left" w:pos="932"/>
              </w:tabs>
              <w:autoSpaceDE w:val="0"/>
              <w:autoSpaceDN w:val="0"/>
              <w:spacing w:line="276" w:lineRule="auto"/>
              <w:ind w:left="-84"/>
              <w:jc w:val="center"/>
              <w:rPr>
                <w:rFonts w:cs="Arial"/>
                <w:b/>
                <w:bCs/>
                <w:sz w:val="18"/>
                <w:szCs w:val="18"/>
              </w:rPr>
            </w:pPr>
            <w:r w:rsidRPr="00D175A3">
              <w:rPr>
                <w:rFonts w:cs="Arial"/>
                <w:b/>
                <w:bCs/>
                <w:sz w:val="18"/>
                <w:szCs w:val="18"/>
              </w:rPr>
              <w:t>37,375</w:t>
            </w:r>
          </w:p>
        </w:tc>
        <w:tc>
          <w:tcPr>
            <w:tcW w:w="567" w:type="dxa"/>
            <w:tcBorders>
              <w:left w:val="nil"/>
            </w:tcBorders>
            <w:shd w:val="clear" w:color="auto" w:fill="BFBFBF" w:themeFill="background1" w:themeFillShade="BF"/>
            <w:vAlign w:val="center"/>
          </w:tcPr>
          <w:p w14:paraId="1714E64F" w14:textId="77777777" w:rsidR="00791370" w:rsidRPr="00D175A3" w:rsidRDefault="00791370" w:rsidP="00EF4658">
            <w:pPr>
              <w:tabs>
                <w:tab w:val="left" w:pos="932"/>
              </w:tabs>
              <w:autoSpaceDE w:val="0"/>
              <w:autoSpaceDN w:val="0"/>
              <w:spacing w:line="276" w:lineRule="auto"/>
              <w:ind w:left="-84"/>
              <w:jc w:val="center"/>
              <w:rPr>
                <w:rFonts w:cs="Arial"/>
                <w:b/>
                <w:bCs/>
                <w:sz w:val="18"/>
                <w:szCs w:val="18"/>
              </w:rPr>
            </w:pPr>
            <w:r w:rsidRPr="00D175A3">
              <w:rPr>
                <w:rFonts w:cs="Arial"/>
                <w:b/>
                <w:bCs/>
                <w:sz w:val="18"/>
                <w:szCs w:val="18"/>
              </w:rPr>
              <w:t>a</w:t>
            </w:r>
          </w:p>
        </w:tc>
        <w:tc>
          <w:tcPr>
            <w:tcW w:w="851" w:type="dxa"/>
            <w:tcBorders>
              <w:right w:val="nil"/>
            </w:tcBorders>
            <w:shd w:val="clear" w:color="auto" w:fill="BFBFBF" w:themeFill="background1" w:themeFillShade="BF"/>
            <w:vAlign w:val="center"/>
          </w:tcPr>
          <w:p w14:paraId="17D434CD" w14:textId="77777777" w:rsidR="00791370" w:rsidRPr="0034117B" w:rsidRDefault="00791370" w:rsidP="00EF4658">
            <w:pPr>
              <w:tabs>
                <w:tab w:val="left" w:pos="288"/>
              </w:tabs>
              <w:autoSpaceDE w:val="0"/>
              <w:autoSpaceDN w:val="0"/>
              <w:spacing w:line="276" w:lineRule="auto"/>
              <w:jc w:val="center"/>
              <w:rPr>
                <w:rFonts w:cs="Arial"/>
                <w:sz w:val="18"/>
                <w:szCs w:val="18"/>
              </w:rPr>
            </w:pPr>
            <w:r w:rsidRPr="0034117B">
              <w:rPr>
                <w:rFonts w:cs="Arial"/>
                <w:sz w:val="18"/>
                <w:szCs w:val="18"/>
              </w:rPr>
              <w:t>150,8</w:t>
            </w:r>
          </w:p>
        </w:tc>
        <w:tc>
          <w:tcPr>
            <w:tcW w:w="567" w:type="dxa"/>
            <w:tcBorders>
              <w:left w:val="nil"/>
            </w:tcBorders>
            <w:shd w:val="clear" w:color="auto" w:fill="BFBFBF" w:themeFill="background1" w:themeFillShade="BF"/>
            <w:vAlign w:val="center"/>
          </w:tcPr>
          <w:p w14:paraId="42FA569E" w14:textId="77777777" w:rsidR="00791370" w:rsidRPr="0034117B" w:rsidRDefault="00791370" w:rsidP="00EF4658">
            <w:pPr>
              <w:tabs>
                <w:tab w:val="left" w:pos="288"/>
              </w:tabs>
              <w:autoSpaceDE w:val="0"/>
              <w:autoSpaceDN w:val="0"/>
              <w:spacing w:line="276" w:lineRule="auto"/>
              <w:jc w:val="center"/>
              <w:rPr>
                <w:rFonts w:cs="Arial"/>
                <w:sz w:val="18"/>
                <w:szCs w:val="18"/>
              </w:rPr>
            </w:pPr>
            <w:r w:rsidRPr="0034117B">
              <w:rPr>
                <w:rFonts w:cs="Arial"/>
                <w:sz w:val="18"/>
                <w:szCs w:val="18"/>
              </w:rPr>
              <w:t>a</w:t>
            </w:r>
          </w:p>
        </w:tc>
        <w:tc>
          <w:tcPr>
            <w:tcW w:w="850" w:type="dxa"/>
            <w:tcBorders>
              <w:right w:val="nil"/>
            </w:tcBorders>
            <w:shd w:val="clear" w:color="auto" w:fill="BFBFBF" w:themeFill="background1" w:themeFillShade="BF"/>
            <w:vAlign w:val="center"/>
          </w:tcPr>
          <w:p w14:paraId="18D9C371" w14:textId="77777777" w:rsidR="00791370" w:rsidRPr="00024B24" w:rsidRDefault="00791370" w:rsidP="00EF4658">
            <w:pPr>
              <w:autoSpaceDE w:val="0"/>
              <w:autoSpaceDN w:val="0"/>
              <w:spacing w:line="276" w:lineRule="auto"/>
              <w:jc w:val="center"/>
              <w:rPr>
                <w:rFonts w:cs="Arial"/>
                <w:b/>
                <w:bCs/>
                <w:sz w:val="18"/>
                <w:szCs w:val="18"/>
              </w:rPr>
            </w:pPr>
            <w:r w:rsidRPr="00024B24">
              <w:rPr>
                <w:rFonts w:cs="Arial"/>
                <w:b/>
                <w:bCs/>
                <w:sz w:val="18"/>
                <w:szCs w:val="18"/>
              </w:rPr>
              <w:t>150,8</w:t>
            </w:r>
          </w:p>
        </w:tc>
        <w:tc>
          <w:tcPr>
            <w:tcW w:w="709" w:type="dxa"/>
            <w:tcBorders>
              <w:left w:val="nil"/>
            </w:tcBorders>
            <w:shd w:val="clear" w:color="auto" w:fill="BFBFBF" w:themeFill="background1" w:themeFillShade="BF"/>
            <w:vAlign w:val="center"/>
          </w:tcPr>
          <w:p w14:paraId="752B89EF" w14:textId="77777777" w:rsidR="00791370" w:rsidRPr="00024B24" w:rsidRDefault="00791370" w:rsidP="00EF4658">
            <w:pPr>
              <w:autoSpaceDE w:val="0"/>
              <w:autoSpaceDN w:val="0"/>
              <w:spacing w:line="276" w:lineRule="auto"/>
              <w:jc w:val="center"/>
              <w:rPr>
                <w:rFonts w:cs="Arial"/>
                <w:b/>
                <w:bCs/>
                <w:sz w:val="18"/>
                <w:szCs w:val="18"/>
              </w:rPr>
            </w:pPr>
            <w:r w:rsidRPr="00024B24">
              <w:rPr>
                <w:rFonts w:cs="Arial"/>
                <w:b/>
                <w:bCs/>
                <w:sz w:val="18"/>
                <w:szCs w:val="18"/>
              </w:rPr>
              <w:t>a</w:t>
            </w:r>
          </w:p>
        </w:tc>
        <w:tc>
          <w:tcPr>
            <w:tcW w:w="466" w:type="dxa"/>
            <w:tcBorders>
              <w:right w:val="nil"/>
            </w:tcBorders>
            <w:shd w:val="clear" w:color="auto" w:fill="BFBFBF" w:themeFill="background1" w:themeFillShade="BF"/>
            <w:vAlign w:val="center"/>
          </w:tcPr>
          <w:p w14:paraId="22578565"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19,7</w:t>
            </w:r>
          </w:p>
        </w:tc>
        <w:tc>
          <w:tcPr>
            <w:tcW w:w="810" w:type="dxa"/>
            <w:tcBorders>
              <w:left w:val="nil"/>
            </w:tcBorders>
            <w:shd w:val="clear" w:color="auto" w:fill="BFBFBF" w:themeFill="background1" w:themeFillShade="BF"/>
            <w:vAlign w:val="center"/>
          </w:tcPr>
          <w:p w14:paraId="12A53901"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a</w:t>
            </w:r>
          </w:p>
        </w:tc>
      </w:tr>
      <w:tr w:rsidR="00775F5A" w:rsidRPr="0034117B" w14:paraId="51D1ADC5" w14:textId="77777777" w:rsidTr="00EF4658">
        <w:trPr>
          <w:jc w:val="center"/>
        </w:trPr>
        <w:tc>
          <w:tcPr>
            <w:tcW w:w="990" w:type="dxa"/>
            <w:vAlign w:val="center"/>
          </w:tcPr>
          <w:p w14:paraId="7CF67E9C" w14:textId="77777777" w:rsidR="00791370" w:rsidRPr="006418CF" w:rsidRDefault="00791370" w:rsidP="00EF4658">
            <w:pPr>
              <w:autoSpaceDE w:val="0"/>
              <w:autoSpaceDN w:val="0"/>
              <w:spacing w:line="276" w:lineRule="auto"/>
              <w:jc w:val="center"/>
              <w:rPr>
                <w:rFonts w:cs="Arial"/>
                <w:b/>
                <w:bCs/>
                <w:sz w:val="18"/>
                <w:szCs w:val="18"/>
              </w:rPr>
            </w:pPr>
            <w:r w:rsidRPr="006418CF">
              <w:rPr>
                <w:rFonts w:cs="Arial"/>
                <w:b/>
                <w:bCs/>
                <w:sz w:val="18"/>
                <w:szCs w:val="18"/>
              </w:rPr>
              <w:t>3</w:t>
            </w:r>
          </w:p>
        </w:tc>
        <w:tc>
          <w:tcPr>
            <w:tcW w:w="1586" w:type="dxa"/>
            <w:vAlign w:val="center"/>
          </w:tcPr>
          <w:p w14:paraId="176427B4" w14:textId="77777777" w:rsidR="00791370" w:rsidRPr="006418CF" w:rsidRDefault="00791370" w:rsidP="00EF4658">
            <w:pPr>
              <w:autoSpaceDE w:val="0"/>
              <w:autoSpaceDN w:val="0"/>
              <w:spacing w:line="276" w:lineRule="auto"/>
              <w:jc w:val="center"/>
              <w:rPr>
                <w:rFonts w:cs="Arial"/>
                <w:b/>
                <w:bCs/>
                <w:sz w:val="18"/>
                <w:szCs w:val="18"/>
              </w:rPr>
            </w:pPr>
            <w:r w:rsidRPr="006418CF">
              <w:rPr>
                <w:rFonts w:cs="Arial"/>
                <w:b/>
                <w:bCs/>
                <w:sz w:val="18"/>
                <w:szCs w:val="18"/>
              </w:rPr>
              <w:t>STR2</w:t>
            </w:r>
          </w:p>
        </w:tc>
        <w:tc>
          <w:tcPr>
            <w:tcW w:w="1120" w:type="dxa"/>
            <w:tcBorders>
              <w:right w:val="nil"/>
            </w:tcBorders>
            <w:shd w:val="clear" w:color="auto" w:fill="BFBFBF" w:themeFill="background1" w:themeFillShade="BF"/>
            <w:vAlign w:val="center"/>
          </w:tcPr>
          <w:p w14:paraId="7853CFC5"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31,420</w:t>
            </w:r>
          </w:p>
        </w:tc>
        <w:tc>
          <w:tcPr>
            <w:tcW w:w="444" w:type="dxa"/>
            <w:tcBorders>
              <w:left w:val="nil"/>
            </w:tcBorders>
            <w:shd w:val="clear" w:color="auto" w:fill="BFBFBF" w:themeFill="background1" w:themeFillShade="BF"/>
            <w:vAlign w:val="center"/>
          </w:tcPr>
          <w:p w14:paraId="4256BF4A"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a</w:t>
            </w:r>
          </w:p>
        </w:tc>
        <w:tc>
          <w:tcPr>
            <w:tcW w:w="1100" w:type="dxa"/>
            <w:tcBorders>
              <w:right w:val="nil"/>
            </w:tcBorders>
            <w:shd w:val="clear" w:color="auto" w:fill="BFBFBF" w:themeFill="background1" w:themeFillShade="BF"/>
            <w:vAlign w:val="center"/>
          </w:tcPr>
          <w:p w14:paraId="14F54424" w14:textId="77777777" w:rsidR="00791370" w:rsidRPr="00D175A3" w:rsidRDefault="00791370" w:rsidP="00EF4658">
            <w:pPr>
              <w:tabs>
                <w:tab w:val="left" w:pos="932"/>
              </w:tabs>
              <w:autoSpaceDE w:val="0"/>
              <w:autoSpaceDN w:val="0"/>
              <w:spacing w:line="276" w:lineRule="auto"/>
              <w:ind w:left="-84"/>
              <w:jc w:val="center"/>
              <w:rPr>
                <w:rFonts w:cs="Arial"/>
                <w:b/>
                <w:bCs/>
                <w:sz w:val="18"/>
                <w:szCs w:val="18"/>
              </w:rPr>
            </w:pPr>
            <w:r w:rsidRPr="00D175A3">
              <w:rPr>
                <w:rFonts w:cs="Arial"/>
                <w:b/>
                <w:bCs/>
                <w:sz w:val="18"/>
                <w:szCs w:val="18"/>
              </w:rPr>
              <w:t>24,588</w:t>
            </w:r>
          </w:p>
        </w:tc>
        <w:tc>
          <w:tcPr>
            <w:tcW w:w="567" w:type="dxa"/>
            <w:tcBorders>
              <w:left w:val="nil"/>
            </w:tcBorders>
            <w:shd w:val="clear" w:color="auto" w:fill="BFBFBF" w:themeFill="background1" w:themeFillShade="BF"/>
            <w:vAlign w:val="center"/>
          </w:tcPr>
          <w:p w14:paraId="2043CCC8" w14:textId="77777777" w:rsidR="00791370" w:rsidRPr="00D175A3" w:rsidRDefault="00791370" w:rsidP="00EF4658">
            <w:pPr>
              <w:tabs>
                <w:tab w:val="left" w:pos="932"/>
              </w:tabs>
              <w:autoSpaceDE w:val="0"/>
              <w:autoSpaceDN w:val="0"/>
              <w:spacing w:line="276" w:lineRule="auto"/>
              <w:ind w:left="-84"/>
              <w:jc w:val="center"/>
              <w:rPr>
                <w:rFonts w:cs="Arial"/>
                <w:b/>
                <w:bCs/>
                <w:sz w:val="18"/>
                <w:szCs w:val="18"/>
              </w:rPr>
            </w:pPr>
            <w:r w:rsidRPr="00D175A3">
              <w:rPr>
                <w:rFonts w:cs="Arial"/>
                <w:b/>
                <w:bCs/>
                <w:sz w:val="18"/>
                <w:szCs w:val="18"/>
              </w:rPr>
              <w:t>ab</w:t>
            </w:r>
          </w:p>
        </w:tc>
        <w:tc>
          <w:tcPr>
            <w:tcW w:w="851" w:type="dxa"/>
            <w:tcBorders>
              <w:right w:val="nil"/>
            </w:tcBorders>
            <w:shd w:val="clear" w:color="auto" w:fill="BFBFBF" w:themeFill="background1" w:themeFillShade="BF"/>
            <w:vAlign w:val="center"/>
          </w:tcPr>
          <w:p w14:paraId="6413D4DE" w14:textId="77777777" w:rsidR="00791370" w:rsidRPr="0034117B" w:rsidRDefault="00791370" w:rsidP="00EF4658">
            <w:pPr>
              <w:tabs>
                <w:tab w:val="left" w:pos="288"/>
              </w:tabs>
              <w:autoSpaceDE w:val="0"/>
              <w:autoSpaceDN w:val="0"/>
              <w:spacing w:line="276" w:lineRule="auto"/>
              <w:jc w:val="center"/>
              <w:rPr>
                <w:rFonts w:cs="Arial"/>
                <w:sz w:val="18"/>
                <w:szCs w:val="18"/>
              </w:rPr>
            </w:pPr>
            <w:r w:rsidRPr="0034117B">
              <w:rPr>
                <w:rFonts w:cs="Arial"/>
                <w:sz w:val="18"/>
                <w:szCs w:val="18"/>
              </w:rPr>
              <w:t>129,3</w:t>
            </w:r>
          </w:p>
        </w:tc>
        <w:tc>
          <w:tcPr>
            <w:tcW w:w="567" w:type="dxa"/>
            <w:tcBorders>
              <w:left w:val="nil"/>
            </w:tcBorders>
            <w:shd w:val="clear" w:color="auto" w:fill="BFBFBF" w:themeFill="background1" w:themeFillShade="BF"/>
            <w:vAlign w:val="center"/>
          </w:tcPr>
          <w:p w14:paraId="67DA3C09"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ab</w:t>
            </w:r>
          </w:p>
        </w:tc>
        <w:tc>
          <w:tcPr>
            <w:tcW w:w="850" w:type="dxa"/>
            <w:tcBorders>
              <w:right w:val="nil"/>
            </w:tcBorders>
            <w:shd w:val="clear" w:color="auto" w:fill="BFBFBF" w:themeFill="background1" w:themeFillShade="BF"/>
            <w:vAlign w:val="center"/>
          </w:tcPr>
          <w:p w14:paraId="3A3E1AFC" w14:textId="77777777" w:rsidR="00791370" w:rsidRPr="00024B24" w:rsidRDefault="00791370" w:rsidP="00EF4658">
            <w:pPr>
              <w:autoSpaceDE w:val="0"/>
              <w:autoSpaceDN w:val="0"/>
              <w:spacing w:line="276" w:lineRule="auto"/>
              <w:jc w:val="center"/>
              <w:rPr>
                <w:rFonts w:cs="Arial"/>
                <w:b/>
                <w:bCs/>
                <w:sz w:val="18"/>
                <w:szCs w:val="18"/>
              </w:rPr>
            </w:pPr>
            <w:r w:rsidRPr="00024B24">
              <w:rPr>
                <w:rFonts w:cs="Arial"/>
                <w:b/>
                <w:bCs/>
                <w:sz w:val="18"/>
                <w:szCs w:val="18"/>
              </w:rPr>
              <w:t>100,8</w:t>
            </w:r>
          </w:p>
        </w:tc>
        <w:tc>
          <w:tcPr>
            <w:tcW w:w="709" w:type="dxa"/>
            <w:tcBorders>
              <w:left w:val="nil"/>
            </w:tcBorders>
            <w:shd w:val="clear" w:color="auto" w:fill="BFBFBF" w:themeFill="background1" w:themeFillShade="BF"/>
            <w:vAlign w:val="center"/>
          </w:tcPr>
          <w:p w14:paraId="7B9DF6BB" w14:textId="77777777" w:rsidR="00791370" w:rsidRPr="00024B24" w:rsidRDefault="00791370" w:rsidP="00EF4658">
            <w:pPr>
              <w:autoSpaceDE w:val="0"/>
              <w:autoSpaceDN w:val="0"/>
              <w:spacing w:line="276" w:lineRule="auto"/>
              <w:jc w:val="center"/>
              <w:rPr>
                <w:rFonts w:cs="Arial"/>
                <w:b/>
                <w:bCs/>
                <w:sz w:val="18"/>
                <w:szCs w:val="18"/>
              </w:rPr>
            </w:pPr>
            <w:r w:rsidRPr="00024B24">
              <w:rPr>
                <w:rFonts w:cs="Arial"/>
                <w:b/>
                <w:bCs/>
                <w:sz w:val="18"/>
                <w:szCs w:val="18"/>
              </w:rPr>
              <w:t>b</w:t>
            </w:r>
          </w:p>
        </w:tc>
        <w:tc>
          <w:tcPr>
            <w:tcW w:w="466" w:type="dxa"/>
            <w:tcBorders>
              <w:right w:val="nil"/>
            </w:tcBorders>
            <w:shd w:val="clear" w:color="auto" w:fill="BFBFBF" w:themeFill="background1" w:themeFillShade="BF"/>
            <w:vAlign w:val="center"/>
          </w:tcPr>
          <w:p w14:paraId="760F652F"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19,4</w:t>
            </w:r>
          </w:p>
        </w:tc>
        <w:tc>
          <w:tcPr>
            <w:tcW w:w="810" w:type="dxa"/>
            <w:tcBorders>
              <w:left w:val="nil"/>
            </w:tcBorders>
            <w:shd w:val="clear" w:color="auto" w:fill="BFBFBF" w:themeFill="background1" w:themeFillShade="BF"/>
            <w:vAlign w:val="center"/>
          </w:tcPr>
          <w:p w14:paraId="47A9A2A7"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a</w:t>
            </w:r>
          </w:p>
        </w:tc>
      </w:tr>
      <w:tr w:rsidR="00775F5A" w:rsidRPr="0034117B" w14:paraId="41B711AC" w14:textId="77777777" w:rsidTr="00EF4658">
        <w:trPr>
          <w:jc w:val="center"/>
        </w:trPr>
        <w:tc>
          <w:tcPr>
            <w:tcW w:w="990" w:type="dxa"/>
            <w:vAlign w:val="center"/>
          </w:tcPr>
          <w:p w14:paraId="740434E2" w14:textId="77777777" w:rsidR="00791370" w:rsidRPr="006418CF" w:rsidRDefault="00791370" w:rsidP="00EF4658">
            <w:pPr>
              <w:autoSpaceDE w:val="0"/>
              <w:autoSpaceDN w:val="0"/>
              <w:spacing w:line="276" w:lineRule="auto"/>
              <w:jc w:val="center"/>
              <w:rPr>
                <w:rFonts w:cs="Arial"/>
                <w:b/>
                <w:bCs/>
                <w:sz w:val="18"/>
                <w:szCs w:val="18"/>
              </w:rPr>
            </w:pPr>
            <w:r w:rsidRPr="006418CF">
              <w:rPr>
                <w:rFonts w:cs="Arial"/>
                <w:b/>
                <w:bCs/>
                <w:sz w:val="18"/>
                <w:szCs w:val="18"/>
              </w:rPr>
              <w:t>4</w:t>
            </w:r>
          </w:p>
        </w:tc>
        <w:tc>
          <w:tcPr>
            <w:tcW w:w="1586" w:type="dxa"/>
            <w:vAlign w:val="center"/>
          </w:tcPr>
          <w:p w14:paraId="606DA588" w14:textId="77777777" w:rsidR="00791370" w:rsidRPr="006418CF" w:rsidRDefault="00791370" w:rsidP="00EF4658">
            <w:pPr>
              <w:autoSpaceDE w:val="0"/>
              <w:autoSpaceDN w:val="0"/>
              <w:spacing w:line="276" w:lineRule="auto"/>
              <w:jc w:val="center"/>
              <w:rPr>
                <w:rFonts w:cs="Arial"/>
                <w:b/>
                <w:bCs/>
                <w:sz w:val="18"/>
                <w:szCs w:val="18"/>
              </w:rPr>
            </w:pPr>
            <w:r w:rsidRPr="006418CF">
              <w:rPr>
                <w:rFonts w:cs="Arial"/>
                <w:b/>
                <w:bCs/>
                <w:sz w:val="18"/>
                <w:szCs w:val="18"/>
              </w:rPr>
              <w:t>STR3</w:t>
            </w:r>
          </w:p>
        </w:tc>
        <w:tc>
          <w:tcPr>
            <w:tcW w:w="1120" w:type="dxa"/>
            <w:tcBorders>
              <w:right w:val="nil"/>
            </w:tcBorders>
            <w:shd w:val="clear" w:color="auto" w:fill="BFBFBF" w:themeFill="background1" w:themeFillShade="BF"/>
            <w:vAlign w:val="center"/>
          </w:tcPr>
          <w:p w14:paraId="69742DBE"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35,970</w:t>
            </w:r>
          </w:p>
        </w:tc>
        <w:tc>
          <w:tcPr>
            <w:tcW w:w="444" w:type="dxa"/>
            <w:tcBorders>
              <w:left w:val="nil"/>
            </w:tcBorders>
            <w:shd w:val="clear" w:color="auto" w:fill="BFBFBF" w:themeFill="background1" w:themeFillShade="BF"/>
            <w:vAlign w:val="center"/>
          </w:tcPr>
          <w:p w14:paraId="290BBBF9"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a</w:t>
            </w:r>
          </w:p>
        </w:tc>
        <w:tc>
          <w:tcPr>
            <w:tcW w:w="1100" w:type="dxa"/>
            <w:tcBorders>
              <w:right w:val="nil"/>
            </w:tcBorders>
            <w:shd w:val="clear" w:color="auto" w:fill="BFBFBF" w:themeFill="background1" w:themeFillShade="BF"/>
            <w:vAlign w:val="center"/>
          </w:tcPr>
          <w:p w14:paraId="42371327" w14:textId="77777777" w:rsidR="00791370" w:rsidRPr="00D175A3" w:rsidRDefault="00791370" w:rsidP="00EF4658">
            <w:pPr>
              <w:tabs>
                <w:tab w:val="left" w:pos="932"/>
              </w:tabs>
              <w:autoSpaceDE w:val="0"/>
              <w:autoSpaceDN w:val="0"/>
              <w:spacing w:line="276" w:lineRule="auto"/>
              <w:ind w:left="-84"/>
              <w:jc w:val="center"/>
              <w:rPr>
                <w:rFonts w:cs="Arial"/>
                <w:b/>
                <w:bCs/>
                <w:sz w:val="18"/>
                <w:szCs w:val="18"/>
              </w:rPr>
            </w:pPr>
            <w:r w:rsidRPr="00D175A3">
              <w:rPr>
                <w:rFonts w:cs="Arial"/>
                <w:b/>
                <w:bCs/>
                <w:sz w:val="18"/>
                <w:szCs w:val="18"/>
              </w:rPr>
              <w:t>35,025</w:t>
            </w:r>
          </w:p>
        </w:tc>
        <w:tc>
          <w:tcPr>
            <w:tcW w:w="567" w:type="dxa"/>
            <w:tcBorders>
              <w:left w:val="nil"/>
            </w:tcBorders>
            <w:shd w:val="clear" w:color="auto" w:fill="BFBFBF" w:themeFill="background1" w:themeFillShade="BF"/>
            <w:vAlign w:val="center"/>
          </w:tcPr>
          <w:p w14:paraId="55E694E3" w14:textId="77777777" w:rsidR="00791370" w:rsidRPr="00D175A3" w:rsidRDefault="00791370" w:rsidP="00EF4658">
            <w:pPr>
              <w:tabs>
                <w:tab w:val="left" w:pos="932"/>
              </w:tabs>
              <w:autoSpaceDE w:val="0"/>
              <w:autoSpaceDN w:val="0"/>
              <w:spacing w:line="276" w:lineRule="auto"/>
              <w:ind w:left="-84"/>
              <w:jc w:val="center"/>
              <w:rPr>
                <w:rFonts w:cs="Arial"/>
                <w:b/>
                <w:bCs/>
                <w:sz w:val="18"/>
                <w:szCs w:val="18"/>
              </w:rPr>
            </w:pPr>
            <w:r w:rsidRPr="00D175A3">
              <w:rPr>
                <w:rFonts w:cs="Arial"/>
                <w:b/>
                <w:bCs/>
                <w:sz w:val="18"/>
                <w:szCs w:val="18"/>
              </w:rPr>
              <w:t>a</w:t>
            </w:r>
          </w:p>
        </w:tc>
        <w:tc>
          <w:tcPr>
            <w:tcW w:w="851" w:type="dxa"/>
            <w:tcBorders>
              <w:right w:val="nil"/>
            </w:tcBorders>
            <w:shd w:val="clear" w:color="auto" w:fill="BFBFBF" w:themeFill="background1" w:themeFillShade="BF"/>
            <w:vAlign w:val="center"/>
          </w:tcPr>
          <w:p w14:paraId="09EA9A84" w14:textId="77777777" w:rsidR="00791370" w:rsidRPr="0034117B" w:rsidRDefault="00791370" w:rsidP="00EF4658">
            <w:pPr>
              <w:tabs>
                <w:tab w:val="left" w:pos="288"/>
              </w:tabs>
              <w:autoSpaceDE w:val="0"/>
              <w:autoSpaceDN w:val="0"/>
              <w:spacing w:line="276" w:lineRule="auto"/>
              <w:jc w:val="center"/>
              <w:rPr>
                <w:rFonts w:cs="Arial"/>
                <w:sz w:val="18"/>
                <w:szCs w:val="18"/>
              </w:rPr>
            </w:pPr>
            <w:r w:rsidRPr="0034117B">
              <w:rPr>
                <w:rFonts w:cs="Arial"/>
                <w:sz w:val="18"/>
                <w:szCs w:val="18"/>
              </w:rPr>
              <w:t>140,5</w:t>
            </w:r>
          </w:p>
        </w:tc>
        <w:tc>
          <w:tcPr>
            <w:tcW w:w="567" w:type="dxa"/>
            <w:tcBorders>
              <w:left w:val="nil"/>
            </w:tcBorders>
            <w:shd w:val="clear" w:color="auto" w:fill="BFBFBF" w:themeFill="background1" w:themeFillShade="BF"/>
            <w:vAlign w:val="center"/>
          </w:tcPr>
          <w:p w14:paraId="08366976" w14:textId="77777777" w:rsidR="00791370" w:rsidRPr="0034117B" w:rsidRDefault="00791370" w:rsidP="00EF4658">
            <w:pPr>
              <w:tabs>
                <w:tab w:val="left" w:pos="288"/>
              </w:tabs>
              <w:autoSpaceDE w:val="0"/>
              <w:autoSpaceDN w:val="0"/>
              <w:spacing w:line="276" w:lineRule="auto"/>
              <w:jc w:val="center"/>
              <w:rPr>
                <w:rFonts w:cs="Arial"/>
                <w:sz w:val="18"/>
                <w:szCs w:val="18"/>
              </w:rPr>
            </w:pPr>
            <w:r w:rsidRPr="0034117B">
              <w:rPr>
                <w:rFonts w:cs="Arial"/>
                <w:sz w:val="18"/>
                <w:szCs w:val="18"/>
              </w:rPr>
              <w:t>ab</w:t>
            </w:r>
          </w:p>
        </w:tc>
        <w:tc>
          <w:tcPr>
            <w:tcW w:w="850" w:type="dxa"/>
            <w:tcBorders>
              <w:right w:val="nil"/>
            </w:tcBorders>
            <w:shd w:val="clear" w:color="auto" w:fill="BFBFBF" w:themeFill="background1" w:themeFillShade="BF"/>
            <w:vAlign w:val="center"/>
          </w:tcPr>
          <w:p w14:paraId="2A788D7D" w14:textId="77777777" w:rsidR="00791370" w:rsidRPr="00024B24" w:rsidRDefault="00791370" w:rsidP="00EF4658">
            <w:pPr>
              <w:autoSpaceDE w:val="0"/>
              <w:autoSpaceDN w:val="0"/>
              <w:spacing w:line="276" w:lineRule="auto"/>
              <w:jc w:val="center"/>
              <w:rPr>
                <w:rFonts w:cs="Arial"/>
                <w:b/>
                <w:bCs/>
                <w:sz w:val="18"/>
                <w:szCs w:val="18"/>
              </w:rPr>
            </w:pPr>
            <w:r w:rsidRPr="00024B24">
              <w:rPr>
                <w:rFonts w:cs="Arial"/>
                <w:b/>
                <w:bCs/>
                <w:sz w:val="18"/>
                <w:szCs w:val="18"/>
              </w:rPr>
              <w:t>136,8</w:t>
            </w:r>
          </w:p>
        </w:tc>
        <w:tc>
          <w:tcPr>
            <w:tcW w:w="709" w:type="dxa"/>
            <w:tcBorders>
              <w:left w:val="nil"/>
            </w:tcBorders>
            <w:shd w:val="clear" w:color="auto" w:fill="BFBFBF" w:themeFill="background1" w:themeFillShade="BF"/>
            <w:vAlign w:val="center"/>
          </w:tcPr>
          <w:p w14:paraId="6DD8C209" w14:textId="77777777" w:rsidR="00791370" w:rsidRPr="00024B24" w:rsidRDefault="00791370" w:rsidP="00EF4658">
            <w:pPr>
              <w:autoSpaceDE w:val="0"/>
              <w:autoSpaceDN w:val="0"/>
              <w:spacing w:line="276" w:lineRule="auto"/>
              <w:jc w:val="center"/>
              <w:rPr>
                <w:rFonts w:cs="Arial"/>
                <w:b/>
                <w:bCs/>
                <w:sz w:val="18"/>
                <w:szCs w:val="18"/>
              </w:rPr>
            </w:pPr>
            <w:r w:rsidRPr="00024B24">
              <w:rPr>
                <w:rFonts w:cs="Arial"/>
                <w:b/>
                <w:bCs/>
                <w:sz w:val="18"/>
                <w:szCs w:val="18"/>
              </w:rPr>
              <w:t>a</w:t>
            </w:r>
          </w:p>
        </w:tc>
        <w:tc>
          <w:tcPr>
            <w:tcW w:w="466" w:type="dxa"/>
            <w:tcBorders>
              <w:right w:val="nil"/>
            </w:tcBorders>
            <w:shd w:val="clear" w:color="auto" w:fill="BFBFBF" w:themeFill="background1" w:themeFillShade="BF"/>
            <w:vAlign w:val="center"/>
          </w:tcPr>
          <w:p w14:paraId="2F98B401"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19,1</w:t>
            </w:r>
          </w:p>
        </w:tc>
        <w:tc>
          <w:tcPr>
            <w:tcW w:w="810" w:type="dxa"/>
            <w:tcBorders>
              <w:left w:val="nil"/>
            </w:tcBorders>
            <w:shd w:val="clear" w:color="auto" w:fill="BFBFBF" w:themeFill="background1" w:themeFillShade="BF"/>
            <w:vAlign w:val="center"/>
          </w:tcPr>
          <w:p w14:paraId="103E5106"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a</w:t>
            </w:r>
          </w:p>
        </w:tc>
      </w:tr>
      <w:tr w:rsidR="00791370" w:rsidRPr="0034117B" w14:paraId="0F01DCE3" w14:textId="77777777" w:rsidTr="00EF4658">
        <w:trPr>
          <w:jc w:val="center"/>
        </w:trPr>
        <w:tc>
          <w:tcPr>
            <w:tcW w:w="2576" w:type="dxa"/>
            <w:gridSpan w:val="2"/>
            <w:vAlign w:val="center"/>
          </w:tcPr>
          <w:p w14:paraId="272DB9B2" w14:textId="77777777" w:rsidR="00791370" w:rsidRPr="006418CF" w:rsidRDefault="00791370" w:rsidP="00EF4658">
            <w:pPr>
              <w:autoSpaceDE w:val="0"/>
              <w:autoSpaceDN w:val="0"/>
              <w:spacing w:line="276" w:lineRule="auto"/>
              <w:jc w:val="center"/>
              <w:rPr>
                <w:rFonts w:cs="Arial"/>
                <w:b/>
                <w:bCs/>
                <w:sz w:val="18"/>
                <w:szCs w:val="18"/>
              </w:rPr>
            </w:pPr>
            <w:r w:rsidRPr="006418CF">
              <w:rPr>
                <w:rFonts w:cs="Arial"/>
                <w:b/>
                <w:bCs/>
                <w:sz w:val="18"/>
                <w:szCs w:val="18"/>
              </w:rPr>
              <w:t>LSD P=.05</w:t>
            </w:r>
          </w:p>
        </w:tc>
        <w:tc>
          <w:tcPr>
            <w:tcW w:w="1564" w:type="dxa"/>
            <w:gridSpan w:val="2"/>
            <w:vAlign w:val="center"/>
          </w:tcPr>
          <w:p w14:paraId="20399CB6"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12,7418</w:t>
            </w:r>
          </w:p>
        </w:tc>
        <w:tc>
          <w:tcPr>
            <w:tcW w:w="1667" w:type="dxa"/>
            <w:gridSpan w:val="2"/>
            <w:vAlign w:val="center"/>
          </w:tcPr>
          <w:p w14:paraId="5D3DAAB0" w14:textId="77777777" w:rsidR="00791370" w:rsidRPr="0034117B" w:rsidRDefault="00791370" w:rsidP="00EF4658">
            <w:pPr>
              <w:tabs>
                <w:tab w:val="left" w:pos="932"/>
              </w:tabs>
              <w:autoSpaceDE w:val="0"/>
              <w:autoSpaceDN w:val="0"/>
              <w:spacing w:line="276" w:lineRule="auto"/>
              <w:jc w:val="center"/>
              <w:rPr>
                <w:rFonts w:cs="Arial"/>
                <w:sz w:val="18"/>
                <w:szCs w:val="18"/>
              </w:rPr>
            </w:pPr>
            <w:r w:rsidRPr="0034117B">
              <w:rPr>
                <w:rFonts w:cs="Arial"/>
                <w:sz w:val="18"/>
                <w:szCs w:val="18"/>
              </w:rPr>
              <w:t>13,0020</w:t>
            </w:r>
          </w:p>
        </w:tc>
        <w:tc>
          <w:tcPr>
            <w:tcW w:w="1418" w:type="dxa"/>
            <w:gridSpan w:val="2"/>
            <w:vAlign w:val="center"/>
          </w:tcPr>
          <w:p w14:paraId="21CA0119" w14:textId="77777777" w:rsidR="00791370" w:rsidRPr="0034117B" w:rsidRDefault="00791370" w:rsidP="00EF4658">
            <w:pPr>
              <w:tabs>
                <w:tab w:val="left" w:pos="288"/>
              </w:tabs>
              <w:autoSpaceDE w:val="0"/>
              <w:autoSpaceDN w:val="0"/>
              <w:spacing w:line="276" w:lineRule="auto"/>
              <w:jc w:val="center"/>
              <w:rPr>
                <w:rFonts w:cs="Arial"/>
                <w:sz w:val="18"/>
                <w:szCs w:val="18"/>
              </w:rPr>
            </w:pPr>
            <w:r w:rsidRPr="0034117B">
              <w:rPr>
                <w:rFonts w:cs="Arial"/>
                <w:sz w:val="18"/>
                <w:szCs w:val="18"/>
              </w:rPr>
              <w:t>28,79</w:t>
            </w:r>
          </w:p>
        </w:tc>
        <w:tc>
          <w:tcPr>
            <w:tcW w:w="1559" w:type="dxa"/>
            <w:gridSpan w:val="2"/>
            <w:vAlign w:val="center"/>
          </w:tcPr>
          <w:p w14:paraId="5D98E9C8"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31,59</w:t>
            </w:r>
          </w:p>
        </w:tc>
        <w:tc>
          <w:tcPr>
            <w:tcW w:w="1276" w:type="dxa"/>
            <w:gridSpan w:val="2"/>
            <w:vAlign w:val="center"/>
          </w:tcPr>
          <w:p w14:paraId="4E4D855B" w14:textId="77777777" w:rsidR="00791370" w:rsidRPr="0034117B" w:rsidRDefault="00791370" w:rsidP="00EF4658">
            <w:pPr>
              <w:autoSpaceDE w:val="0"/>
              <w:autoSpaceDN w:val="0"/>
              <w:spacing w:line="276" w:lineRule="auto"/>
              <w:jc w:val="center"/>
              <w:rPr>
                <w:rFonts w:cs="Arial"/>
                <w:sz w:val="18"/>
                <w:szCs w:val="18"/>
              </w:rPr>
            </w:pPr>
            <w:r w:rsidRPr="0034117B">
              <w:rPr>
                <w:rFonts w:cs="Arial"/>
                <w:sz w:val="18"/>
                <w:szCs w:val="18"/>
              </w:rPr>
              <w:t>0,79</w:t>
            </w:r>
          </w:p>
        </w:tc>
      </w:tr>
      <w:tr w:rsidR="00072C30" w:rsidRPr="0034117B" w14:paraId="10DF23F9" w14:textId="77777777" w:rsidTr="00EF4658">
        <w:trPr>
          <w:jc w:val="center"/>
        </w:trPr>
        <w:tc>
          <w:tcPr>
            <w:tcW w:w="2576" w:type="dxa"/>
            <w:gridSpan w:val="2"/>
            <w:vAlign w:val="center"/>
          </w:tcPr>
          <w:p w14:paraId="5583A85C" w14:textId="2EC29D54" w:rsidR="00072C30" w:rsidRPr="006418CF" w:rsidRDefault="00072C30" w:rsidP="00EF4658">
            <w:pPr>
              <w:autoSpaceDE w:val="0"/>
              <w:autoSpaceDN w:val="0"/>
              <w:spacing w:line="276" w:lineRule="auto"/>
              <w:jc w:val="center"/>
              <w:rPr>
                <w:rFonts w:cs="Arial"/>
                <w:b/>
                <w:bCs/>
                <w:sz w:val="18"/>
                <w:szCs w:val="18"/>
              </w:rPr>
            </w:pPr>
            <w:r w:rsidRPr="006418CF">
              <w:rPr>
                <w:rFonts w:cs="Arial"/>
                <w:b/>
                <w:bCs/>
                <w:sz w:val="18"/>
                <w:szCs w:val="18"/>
                <w:lang w:val="el-GR"/>
              </w:rPr>
              <w:t>Τυπική Απόκλιση</w:t>
            </w:r>
          </w:p>
        </w:tc>
        <w:tc>
          <w:tcPr>
            <w:tcW w:w="1564" w:type="dxa"/>
            <w:gridSpan w:val="2"/>
            <w:vAlign w:val="center"/>
          </w:tcPr>
          <w:p w14:paraId="36DEBE98" w14:textId="77777777" w:rsidR="00072C30" w:rsidRPr="0034117B" w:rsidRDefault="00072C30" w:rsidP="00EF4658">
            <w:pPr>
              <w:autoSpaceDE w:val="0"/>
              <w:autoSpaceDN w:val="0"/>
              <w:spacing w:line="276" w:lineRule="auto"/>
              <w:jc w:val="center"/>
              <w:rPr>
                <w:rFonts w:cs="Arial"/>
                <w:sz w:val="18"/>
                <w:szCs w:val="18"/>
              </w:rPr>
            </w:pPr>
            <w:r w:rsidRPr="0034117B">
              <w:rPr>
                <w:rFonts w:cs="Arial"/>
                <w:sz w:val="18"/>
                <w:szCs w:val="18"/>
              </w:rPr>
              <w:t>7,9657</w:t>
            </w:r>
          </w:p>
        </w:tc>
        <w:tc>
          <w:tcPr>
            <w:tcW w:w="1667" w:type="dxa"/>
            <w:gridSpan w:val="2"/>
            <w:vAlign w:val="center"/>
          </w:tcPr>
          <w:p w14:paraId="1A4299A6" w14:textId="77777777" w:rsidR="00072C30" w:rsidRPr="0034117B" w:rsidRDefault="00072C30" w:rsidP="00EF4658">
            <w:pPr>
              <w:tabs>
                <w:tab w:val="left" w:pos="932"/>
              </w:tabs>
              <w:autoSpaceDE w:val="0"/>
              <w:autoSpaceDN w:val="0"/>
              <w:spacing w:line="276" w:lineRule="auto"/>
              <w:jc w:val="center"/>
              <w:rPr>
                <w:rFonts w:cs="Arial"/>
                <w:sz w:val="18"/>
                <w:szCs w:val="18"/>
              </w:rPr>
            </w:pPr>
            <w:r w:rsidRPr="0034117B">
              <w:rPr>
                <w:rFonts w:cs="Arial"/>
                <w:sz w:val="18"/>
                <w:szCs w:val="18"/>
              </w:rPr>
              <w:t>8,1283</w:t>
            </w:r>
          </w:p>
        </w:tc>
        <w:tc>
          <w:tcPr>
            <w:tcW w:w="1418" w:type="dxa"/>
            <w:gridSpan w:val="2"/>
            <w:vAlign w:val="center"/>
          </w:tcPr>
          <w:p w14:paraId="080D3346" w14:textId="77777777" w:rsidR="00072C30" w:rsidRPr="0034117B" w:rsidRDefault="00072C30" w:rsidP="00EF4658">
            <w:pPr>
              <w:tabs>
                <w:tab w:val="left" w:pos="288"/>
              </w:tabs>
              <w:autoSpaceDE w:val="0"/>
              <w:autoSpaceDN w:val="0"/>
              <w:spacing w:line="276" w:lineRule="auto"/>
              <w:jc w:val="center"/>
              <w:rPr>
                <w:rFonts w:cs="Arial"/>
                <w:sz w:val="18"/>
                <w:szCs w:val="18"/>
              </w:rPr>
            </w:pPr>
            <w:r w:rsidRPr="0034117B">
              <w:rPr>
                <w:rFonts w:cs="Arial"/>
                <w:sz w:val="18"/>
                <w:szCs w:val="18"/>
              </w:rPr>
              <w:t>18,00</w:t>
            </w:r>
          </w:p>
        </w:tc>
        <w:tc>
          <w:tcPr>
            <w:tcW w:w="1559" w:type="dxa"/>
            <w:gridSpan w:val="2"/>
            <w:vAlign w:val="center"/>
          </w:tcPr>
          <w:p w14:paraId="7D74C038" w14:textId="77777777" w:rsidR="00072C30" w:rsidRPr="0034117B" w:rsidRDefault="00072C30" w:rsidP="00EF4658">
            <w:pPr>
              <w:autoSpaceDE w:val="0"/>
              <w:autoSpaceDN w:val="0"/>
              <w:spacing w:line="276" w:lineRule="auto"/>
              <w:jc w:val="center"/>
              <w:rPr>
                <w:rFonts w:cs="Arial"/>
                <w:sz w:val="18"/>
                <w:szCs w:val="18"/>
              </w:rPr>
            </w:pPr>
            <w:r w:rsidRPr="0034117B">
              <w:rPr>
                <w:rFonts w:cs="Arial"/>
                <w:sz w:val="18"/>
                <w:szCs w:val="18"/>
              </w:rPr>
              <w:t>19,75</w:t>
            </w:r>
          </w:p>
        </w:tc>
        <w:tc>
          <w:tcPr>
            <w:tcW w:w="1276" w:type="dxa"/>
            <w:gridSpan w:val="2"/>
            <w:vAlign w:val="center"/>
          </w:tcPr>
          <w:p w14:paraId="02FF229A" w14:textId="77777777" w:rsidR="00072C30" w:rsidRPr="0034117B" w:rsidRDefault="00072C30" w:rsidP="00EF4658">
            <w:pPr>
              <w:autoSpaceDE w:val="0"/>
              <w:autoSpaceDN w:val="0"/>
              <w:spacing w:line="276" w:lineRule="auto"/>
              <w:jc w:val="center"/>
              <w:rPr>
                <w:rFonts w:cs="Arial"/>
                <w:sz w:val="18"/>
                <w:szCs w:val="18"/>
              </w:rPr>
            </w:pPr>
            <w:r w:rsidRPr="0034117B">
              <w:rPr>
                <w:rFonts w:cs="Arial"/>
                <w:sz w:val="18"/>
                <w:szCs w:val="18"/>
              </w:rPr>
              <w:t>0,49</w:t>
            </w:r>
          </w:p>
        </w:tc>
      </w:tr>
      <w:tr w:rsidR="00072C30" w:rsidRPr="0034117B" w14:paraId="037F6116" w14:textId="77777777" w:rsidTr="00EF4658">
        <w:trPr>
          <w:jc w:val="center"/>
        </w:trPr>
        <w:tc>
          <w:tcPr>
            <w:tcW w:w="2576" w:type="dxa"/>
            <w:gridSpan w:val="2"/>
            <w:vAlign w:val="center"/>
          </w:tcPr>
          <w:p w14:paraId="5B73B983" w14:textId="40191BF7" w:rsidR="00072C30" w:rsidRPr="006418CF" w:rsidRDefault="00072C30" w:rsidP="00EF4658">
            <w:pPr>
              <w:autoSpaceDE w:val="0"/>
              <w:autoSpaceDN w:val="0"/>
              <w:spacing w:line="276" w:lineRule="auto"/>
              <w:jc w:val="center"/>
              <w:rPr>
                <w:rFonts w:cs="Arial"/>
                <w:b/>
                <w:bCs/>
                <w:sz w:val="18"/>
                <w:szCs w:val="18"/>
              </w:rPr>
            </w:pPr>
            <w:r w:rsidRPr="006418CF">
              <w:rPr>
                <w:rFonts w:cs="Arial"/>
                <w:b/>
                <w:bCs/>
                <w:sz w:val="18"/>
                <w:szCs w:val="18"/>
              </w:rPr>
              <w:t>CV</w:t>
            </w:r>
          </w:p>
        </w:tc>
        <w:tc>
          <w:tcPr>
            <w:tcW w:w="1564" w:type="dxa"/>
            <w:gridSpan w:val="2"/>
            <w:vAlign w:val="center"/>
          </w:tcPr>
          <w:p w14:paraId="01A0ADF6" w14:textId="77777777" w:rsidR="00072C30" w:rsidRPr="0034117B" w:rsidRDefault="00072C30" w:rsidP="00EF4658">
            <w:pPr>
              <w:autoSpaceDE w:val="0"/>
              <w:autoSpaceDN w:val="0"/>
              <w:spacing w:line="276" w:lineRule="auto"/>
              <w:jc w:val="center"/>
              <w:rPr>
                <w:rFonts w:cs="Arial"/>
                <w:sz w:val="18"/>
                <w:szCs w:val="18"/>
              </w:rPr>
            </w:pPr>
            <w:r w:rsidRPr="0034117B">
              <w:rPr>
                <w:rFonts w:cs="Arial"/>
                <w:sz w:val="18"/>
                <w:szCs w:val="18"/>
              </w:rPr>
              <w:t>25,04</w:t>
            </w:r>
          </w:p>
        </w:tc>
        <w:tc>
          <w:tcPr>
            <w:tcW w:w="1667" w:type="dxa"/>
            <w:gridSpan w:val="2"/>
            <w:vAlign w:val="center"/>
          </w:tcPr>
          <w:p w14:paraId="0C3E61E7" w14:textId="77777777" w:rsidR="00072C30" w:rsidRPr="0034117B" w:rsidRDefault="00072C30" w:rsidP="00EF4658">
            <w:pPr>
              <w:tabs>
                <w:tab w:val="left" w:pos="932"/>
              </w:tabs>
              <w:autoSpaceDE w:val="0"/>
              <w:autoSpaceDN w:val="0"/>
              <w:spacing w:line="276" w:lineRule="auto"/>
              <w:jc w:val="center"/>
              <w:rPr>
                <w:rFonts w:cs="Arial"/>
                <w:sz w:val="18"/>
                <w:szCs w:val="18"/>
              </w:rPr>
            </w:pPr>
            <w:r w:rsidRPr="0034117B">
              <w:rPr>
                <w:rFonts w:cs="Arial"/>
                <w:sz w:val="18"/>
                <w:szCs w:val="18"/>
              </w:rPr>
              <w:t>29,31</w:t>
            </w:r>
          </w:p>
        </w:tc>
        <w:tc>
          <w:tcPr>
            <w:tcW w:w="1418" w:type="dxa"/>
            <w:gridSpan w:val="2"/>
            <w:vAlign w:val="center"/>
          </w:tcPr>
          <w:p w14:paraId="503EA2DA" w14:textId="77777777" w:rsidR="00072C30" w:rsidRPr="0034117B" w:rsidRDefault="00072C30" w:rsidP="00EF4658">
            <w:pPr>
              <w:tabs>
                <w:tab w:val="left" w:pos="288"/>
              </w:tabs>
              <w:autoSpaceDE w:val="0"/>
              <w:autoSpaceDN w:val="0"/>
              <w:spacing w:line="276" w:lineRule="auto"/>
              <w:jc w:val="center"/>
              <w:rPr>
                <w:rFonts w:cs="Arial"/>
                <w:sz w:val="18"/>
                <w:szCs w:val="18"/>
              </w:rPr>
            </w:pPr>
            <w:r w:rsidRPr="0034117B">
              <w:rPr>
                <w:rFonts w:cs="Arial"/>
                <w:sz w:val="18"/>
                <w:szCs w:val="18"/>
              </w:rPr>
              <w:t>13,67</w:t>
            </w:r>
          </w:p>
        </w:tc>
        <w:tc>
          <w:tcPr>
            <w:tcW w:w="1559" w:type="dxa"/>
            <w:gridSpan w:val="2"/>
            <w:vAlign w:val="center"/>
          </w:tcPr>
          <w:p w14:paraId="0DFA5290" w14:textId="77777777" w:rsidR="00072C30" w:rsidRPr="0034117B" w:rsidRDefault="00072C30" w:rsidP="00EF4658">
            <w:pPr>
              <w:autoSpaceDE w:val="0"/>
              <w:autoSpaceDN w:val="0"/>
              <w:spacing w:line="276" w:lineRule="auto"/>
              <w:jc w:val="center"/>
              <w:rPr>
                <w:rFonts w:cs="Arial"/>
                <w:sz w:val="18"/>
                <w:szCs w:val="18"/>
              </w:rPr>
            </w:pPr>
            <w:r w:rsidRPr="0034117B">
              <w:rPr>
                <w:rFonts w:cs="Arial"/>
                <w:sz w:val="18"/>
                <w:szCs w:val="18"/>
              </w:rPr>
              <w:t>17,42</w:t>
            </w:r>
          </w:p>
        </w:tc>
        <w:tc>
          <w:tcPr>
            <w:tcW w:w="1276" w:type="dxa"/>
            <w:gridSpan w:val="2"/>
            <w:vAlign w:val="center"/>
          </w:tcPr>
          <w:p w14:paraId="573E1383" w14:textId="77777777" w:rsidR="00072C30" w:rsidRPr="0034117B" w:rsidRDefault="00072C30" w:rsidP="00EF4658">
            <w:pPr>
              <w:autoSpaceDE w:val="0"/>
              <w:autoSpaceDN w:val="0"/>
              <w:spacing w:line="276" w:lineRule="auto"/>
              <w:jc w:val="center"/>
              <w:rPr>
                <w:rFonts w:cs="Arial"/>
                <w:sz w:val="18"/>
                <w:szCs w:val="18"/>
              </w:rPr>
            </w:pPr>
            <w:r w:rsidRPr="0034117B">
              <w:rPr>
                <w:rFonts w:cs="Arial"/>
                <w:sz w:val="18"/>
                <w:szCs w:val="18"/>
              </w:rPr>
              <w:t>2,52</w:t>
            </w:r>
          </w:p>
        </w:tc>
      </w:tr>
      <w:tr w:rsidR="00072C30" w:rsidRPr="0034117B" w14:paraId="433F5F6F" w14:textId="77777777" w:rsidTr="00EF4658">
        <w:trPr>
          <w:jc w:val="center"/>
        </w:trPr>
        <w:tc>
          <w:tcPr>
            <w:tcW w:w="2576" w:type="dxa"/>
            <w:gridSpan w:val="2"/>
            <w:vAlign w:val="center"/>
          </w:tcPr>
          <w:p w14:paraId="61E779D7" w14:textId="6F1C8916" w:rsidR="00072C30" w:rsidRPr="006418CF" w:rsidRDefault="00072C30" w:rsidP="00EF4658">
            <w:pPr>
              <w:autoSpaceDE w:val="0"/>
              <w:autoSpaceDN w:val="0"/>
              <w:spacing w:line="276" w:lineRule="auto"/>
              <w:jc w:val="center"/>
              <w:rPr>
                <w:rFonts w:cs="Arial"/>
                <w:b/>
                <w:bCs/>
                <w:sz w:val="18"/>
                <w:szCs w:val="18"/>
              </w:rPr>
            </w:pPr>
            <w:r w:rsidRPr="006418CF">
              <w:rPr>
                <w:rFonts w:cs="Arial"/>
                <w:b/>
                <w:bCs/>
                <w:sz w:val="18"/>
                <w:szCs w:val="18"/>
                <w:lang w:val="el-GR"/>
              </w:rPr>
              <w:t>Επέμβαση</w:t>
            </w:r>
            <w:r w:rsidRPr="006418CF">
              <w:rPr>
                <w:rFonts w:cs="Arial"/>
                <w:b/>
                <w:bCs/>
                <w:sz w:val="18"/>
                <w:szCs w:val="18"/>
              </w:rPr>
              <w:t xml:space="preserve"> Prob(F)</w:t>
            </w:r>
          </w:p>
        </w:tc>
        <w:tc>
          <w:tcPr>
            <w:tcW w:w="1564" w:type="dxa"/>
            <w:gridSpan w:val="2"/>
            <w:vAlign w:val="center"/>
          </w:tcPr>
          <w:p w14:paraId="083A2811" w14:textId="77777777" w:rsidR="00072C30" w:rsidRPr="0034117B" w:rsidRDefault="00072C30" w:rsidP="00EF4658">
            <w:pPr>
              <w:autoSpaceDE w:val="0"/>
              <w:autoSpaceDN w:val="0"/>
              <w:spacing w:line="276" w:lineRule="auto"/>
              <w:jc w:val="center"/>
              <w:rPr>
                <w:rFonts w:cs="Arial"/>
                <w:sz w:val="18"/>
                <w:szCs w:val="18"/>
              </w:rPr>
            </w:pPr>
            <w:r w:rsidRPr="0034117B">
              <w:rPr>
                <w:rFonts w:cs="Arial"/>
                <w:sz w:val="18"/>
                <w:szCs w:val="18"/>
              </w:rPr>
              <w:t>0,0980</w:t>
            </w:r>
          </w:p>
        </w:tc>
        <w:tc>
          <w:tcPr>
            <w:tcW w:w="1667" w:type="dxa"/>
            <w:gridSpan w:val="2"/>
            <w:vAlign w:val="center"/>
          </w:tcPr>
          <w:p w14:paraId="3A1FCA6D" w14:textId="77777777" w:rsidR="00072C30" w:rsidRPr="0034117B" w:rsidRDefault="00072C30" w:rsidP="00EF4658">
            <w:pPr>
              <w:tabs>
                <w:tab w:val="left" w:pos="932"/>
              </w:tabs>
              <w:autoSpaceDE w:val="0"/>
              <w:autoSpaceDN w:val="0"/>
              <w:spacing w:line="276" w:lineRule="auto"/>
              <w:jc w:val="center"/>
              <w:rPr>
                <w:rFonts w:cs="Arial"/>
                <w:sz w:val="18"/>
                <w:szCs w:val="18"/>
              </w:rPr>
            </w:pPr>
            <w:r w:rsidRPr="0034117B">
              <w:rPr>
                <w:rFonts w:cs="Arial"/>
                <w:sz w:val="18"/>
                <w:szCs w:val="18"/>
              </w:rPr>
              <w:t>0,0100</w:t>
            </w:r>
          </w:p>
        </w:tc>
        <w:tc>
          <w:tcPr>
            <w:tcW w:w="1418" w:type="dxa"/>
            <w:gridSpan w:val="2"/>
            <w:vAlign w:val="center"/>
          </w:tcPr>
          <w:p w14:paraId="70A57E8D" w14:textId="77777777" w:rsidR="00072C30" w:rsidRPr="0034117B" w:rsidRDefault="00072C30" w:rsidP="00EF4658">
            <w:pPr>
              <w:tabs>
                <w:tab w:val="left" w:pos="288"/>
              </w:tabs>
              <w:autoSpaceDE w:val="0"/>
              <w:autoSpaceDN w:val="0"/>
              <w:spacing w:line="276" w:lineRule="auto"/>
              <w:jc w:val="center"/>
              <w:rPr>
                <w:rFonts w:cs="Arial"/>
                <w:sz w:val="18"/>
                <w:szCs w:val="18"/>
              </w:rPr>
            </w:pPr>
            <w:r w:rsidRPr="0034117B">
              <w:rPr>
                <w:rFonts w:cs="Arial"/>
                <w:sz w:val="18"/>
                <w:szCs w:val="18"/>
              </w:rPr>
              <w:t>0,0333</w:t>
            </w:r>
          </w:p>
        </w:tc>
        <w:tc>
          <w:tcPr>
            <w:tcW w:w="1559" w:type="dxa"/>
            <w:gridSpan w:val="2"/>
            <w:vAlign w:val="center"/>
          </w:tcPr>
          <w:p w14:paraId="17F4E7F4" w14:textId="77777777" w:rsidR="00072C30" w:rsidRPr="0034117B" w:rsidRDefault="00072C30" w:rsidP="00EF4658">
            <w:pPr>
              <w:autoSpaceDE w:val="0"/>
              <w:autoSpaceDN w:val="0"/>
              <w:spacing w:line="276" w:lineRule="auto"/>
              <w:jc w:val="center"/>
              <w:rPr>
                <w:rFonts w:cs="Arial"/>
                <w:sz w:val="18"/>
                <w:szCs w:val="18"/>
              </w:rPr>
            </w:pPr>
            <w:r w:rsidRPr="0034117B">
              <w:rPr>
                <w:rFonts w:cs="Arial"/>
                <w:sz w:val="18"/>
                <w:szCs w:val="18"/>
              </w:rPr>
              <w:t>0,0007</w:t>
            </w:r>
          </w:p>
        </w:tc>
        <w:tc>
          <w:tcPr>
            <w:tcW w:w="1276" w:type="dxa"/>
            <w:gridSpan w:val="2"/>
            <w:vAlign w:val="center"/>
          </w:tcPr>
          <w:p w14:paraId="29733184" w14:textId="77777777" w:rsidR="00072C30" w:rsidRPr="0034117B" w:rsidRDefault="00072C30" w:rsidP="00EF4658">
            <w:pPr>
              <w:autoSpaceDE w:val="0"/>
              <w:autoSpaceDN w:val="0"/>
              <w:spacing w:line="276" w:lineRule="auto"/>
              <w:jc w:val="center"/>
              <w:rPr>
                <w:rFonts w:cs="Arial"/>
                <w:sz w:val="18"/>
                <w:szCs w:val="18"/>
              </w:rPr>
            </w:pPr>
            <w:r w:rsidRPr="0034117B">
              <w:rPr>
                <w:rFonts w:cs="Arial"/>
                <w:sz w:val="18"/>
                <w:szCs w:val="18"/>
              </w:rPr>
              <w:t>0,4037</w:t>
            </w:r>
          </w:p>
        </w:tc>
      </w:tr>
    </w:tbl>
    <w:p w14:paraId="1C715B1B" w14:textId="77777777" w:rsidR="00775F5A" w:rsidRDefault="00775F5A" w:rsidP="00775F5A">
      <w:pPr>
        <w:autoSpaceDE w:val="0"/>
        <w:autoSpaceDN w:val="0"/>
        <w:adjustRightInd w:val="0"/>
        <w:ind w:left="-450" w:right="310"/>
        <w:rPr>
          <w:rFonts w:cs="Arial"/>
          <w:sz w:val="18"/>
          <w:szCs w:val="18"/>
          <w:u w:val="single"/>
          <w:lang w:val="en-US"/>
        </w:rPr>
      </w:pPr>
    </w:p>
    <w:p w14:paraId="713CEDED" w14:textId="70197A2F" w:rsidR="00791370" w:rsidRPr="0034117B" w:rsidRDefault="00791370" w:rsidP="00775F5A">
      <w:pPr>
        <w:autoSpaceDE w:val="0"/>
        <w:autoSpaceDN w:val="0"/>
        <w:adjustRightInd w:val="0"/>
        <w:ind w:right="310"/>
        <w:rPr>
          <w:rFonts w:cs="Arial"/>
          <w:sz w:val="18"/>
          <w:szCs w:val="18"/>
        </w:rPr>
      </w:pPr>
      <w:proofErr w:type="spellStart"/>
      <w:r w:rsidRPr="0034117B">
        <w:rPr>
          <w:rFonts w:cs="Arial"/>
          <w:sz w:val="18"/>
          <w:szCs w:val="18"/>
          <w:u w:val="single"/>
          <w:lang w:val="en-US"/>
        </w:rPr>
        <w:t>Τμήμ</w:t>
      </w:r>
      <w:proofErr w:type="spellEnd"/>
      <w:r w:rsidRPr="0034117B">
        <w:rPr>
          <w:rFonts w:cs="Arial"/>
          <w:sz w:val="18"/>
          <w:szCs w:val="18"/>
          <w:u w:val="single"/>
          <w:lang w:val="en-US"/>
        </w:rPr>
        <w:t>α π</w:t>
      </w:r>
      <w:proofErr w:type="spellStart"/>
      <w:r w:rsidRPr="0034117B">
        <w:rPr>
          <w:rFonts w:cs="Arial"/>
          <w:sz w:val="18"/>
          <w:szCs w:val="18"/>
          <w:u w:val="single"/>
          <w:lang w:val="en-US"/>
        </w:rPr>
        <w:t>ου</w:t>
      </w:r>
      <w:proofErr w:type="spellEnd"/>
      <w:r w:rsidRPr="0034117B">
        <w:rPr>
          <w:rFonts w:cs="Arial"/>
          <w:sz w:val="18"/>
          <w:szCs w:val="18"/>
          <w:u w:val="single"/>
          <w:lang w:val="en-US"/>
        </w:rPr>
        <w:t xml:space="preserve"> α</w:t>
      </w:r>
      <w:proofErr w:type="spellStart"/>
      <w:r w:rsidRPr="0034117B">
        <w:rPr>
          <w:rFonts w:cs="Arial"/>
          <w:sz w:val="18"/>
          <w:szCs w:val="18"/>
          <w:u w:val="single"/>
          <w:lang w:val="en-US"/>
        </w:rPr>
        <w:t>ξιολογήθηκε</w:t>
      </w:r>
      <w:proofErr w:type="spellEnd"/>
      <w:r w:rsidRPr="0034117B">
        <w:rPr>
          <w:rFonts w:cs="Arial"/>
          <w:sz w:val="18"/>
          <w:szCs w:val="18"/>
        </w:rPr>
        <w:t xml:space="preserve"> </w:t>
      </w:r>
    </w:p>
    <w:p w14:paraId="49809DAD" w14:textId="77777777" w:rsidR="00791370" w:rsidRPr="0034117B" w:rsidRDefault="00791370" w:rsidP="00775F5A">
      <w:pPr>
        <w:autoSpaceDE w:val="0"/>
        <w:autoSpaceDN w:val="0"/>
        <w:adjustRightInd w:val="0"/>
        <w:ind w:right="310"/>
        <w:rPr>
          <w:rFonts w:cs="Arial"/>
          <w:sz w:val="18"/>
          <w:szCs w:val="18"/>
        </w:rPr>
      </w:pPr>
      <w:r w:rsidRPr="0034117B">
        <w:rPr>
          <w:rFonts w:cs="Arial"/>
          <w:sz w:val="18"/>
          <w:szCs w:val="18"/>
        </w:rPr>
        <w:t xml:space="preserve"> </w:t>
      </w:r>
      <w:proofErr w:type="spellStart"/>
      <w:r w:rsidRPr="0034117B">
        <w:rPr>
          <w:rFonts w:cs="Arial"/>
          <w:sz w:val="18"/>
          <w:szCs w:val="18"/>
        </w:rPr>
        <w:t>FRUTOT</w:t>
      </w:r>
      <w:proofErr w:type="spellEnd"/>
      <w:r w:rsidRPr="0034117B">
        <w:rPr>
          <w:rFonts w:cs="Arial"/>
          <w:sz w:val="18"/>
          <w:szCs w:val="18"/>
        </w:rPr>
        <w:t xml:space="preserve"> = fruit - total </w:t>
      </w:r>
    </w:p>
    <w:p w14:paraId="662DC3FF" w14:textId="77777777" w:rsidR="00791370" w:rsidRPr="0034117B" w:rsidRDefault="00791370" w:rsidP="00775F5A">
      <w:pPr>
        <w:autoSpaceDE w:val="0"/>
        <w:autoSpaceDN w:val="0"/>
        <w:adjustRightInd w:val="0"/>
        <w:ind w:right="310"/>
        <w:rPr>
          <w:rFonts w:cs="Arial"/>
          <w:sz w:val="18"/>
          <w:szCs w:val="18"/>
        </w:rPr>
      </w:pPr>
      <w:r w:rsidRPr="0034117B">
        <w:rPr>
          <w:rFonts w:cs="Arial"/>
          <w:sz w:val="18"/>
          <w:szCs w:val="18"/>
        </w:rPr>
        <w:t xml:space="preserve"> FRUMAR = fruit - marketable </w:t>
      </w:r>
    </w:p>
    <w:p w14:paraId="04C4F8CA" w14:textId="77777777" w:rsidR="00791370" w:rsidRPr="0034117B" w:rsidRDefault="00791370" w:rsidP="00775F5A">
      <w:pPr>
        <w:autoSpaceDE w:val="0"/>
        <w:autoSpaceDN w:val="0"/>
        <w:adjustRightInd w:val="0"/>
        <w:ind w:right="310"/>
        <w:rPr>
          <w:rFonts w:cs="Arial"/>
          <w:sz w:val="18"/>
          <w:szCs w:val="18"/>
        </w:rPr>
      </w:pPr>
      <w:r w:rsidRPr="0034117B">
        <w:rPr>
          <w:rFonts w:cs="Arial"/>
          <w:sz w:val="18"/>
          <w:szCs w:val="18"/>
        </w:rPr>
        <w:t xml:space="preserve"> JUICE = juice </w:t>
      </w:r>
    </w:p>
    <w:p w14:paraId="1389071F" w14:textId="77777777" w:rsidR="00791370" w:rsidRPr="0034117B" w:rsidRDefault="00791370" w:rsidP="00775F5A">
      <w:pPr>
        <w:autoSpaceDE w:val="0"/>
        <w:autoSpaceDN w:val="0"/>
        <w:adjustRightInd w:val="0"/>
        <w:ind w:right="310"/>
        <w:rPr>
          <w:rFonts w:cs="Arial"/>
          <w:sz w:val="18"/>
          <w:szCs w:val="18"/>
        </w:rPr>
      </w:pPr>
      <w:proofErr w:type="spellStart"/>
      <w:r w:rsidRPr="0034117B">
        <w:rPr>
          <w:rFonts w:cs="Arial"/>
          <w:sz w:val="18"/>
          <w:szCs w:val="18"/>
          <w:u w:val="single"/>
        </w:rPr>
        <w:t>Τύ</w:t>
      </w:r>
      <w:proofErr w:type="spellEnd"/>
      <w:r w:rsidRPr="0034117B">
        <w:rPr>
          <w:rFonts w:cs="Arial"/>
          <w:sz w:val="18"/>
          <w:szCs w:val="18"/>
          <w:u w:val="single"/>
        </w:rPr>
        <w:t>πος α</w:t>
      </w:r>
      <w:proofErr w:type="spellStart"/>
      <w:r w:rsidRPr="0034117B">
        <w:rPr>
          <w:rFonts w:cs="Arial"/>
          <w:sz w:val="18"/>
          <w:szCs w:val="18"/>
          <w:u w:val="single"/>
        </w:rPr>
        <w:t>ξιολόγησης</w:t>
      </w:r>
      <w:proofErr w:type="spellEnd"/>
      <w:r w:rsidRPr="0034117B">
        <w:rPr>
          <w:rFonts w:cs="Arial"/>
          <w:sz w:val="18"/>
          <w:szCs w:val="18"/>
        </w:rPr>
        <w:t xml:space="preserve"> </w:t>
      </w:r>
    </w:p>
    <w:p w14:paraId="0AE2EA69" w14:textId="77777777" w:rsidR="00791370" w:rsidRPr="0034117B" w:rsidRDefault="00791370" w:rsidP="00775F5A">
      <w:pPr>
        <w:autoSpaceDE w:val="0"/>
        <w:autoSpaceDN w:val="0"/>
        <w:adjustRightInd w:val="0"/>
        <w:ind w:right="310"/>
        <w:rPr>
          <w:rFonts w:cs="Arial"/>
          <w:sz w:val="18"/>
          <w:szCs w:val="18"/>
        </w:rPr>
      </w:pPr>
      <w:r w:rsidRPr="0034117B">
        <w:rPr>
          <w:rFonts w:cs="Arial"/>
          <w:sz w:val="18"/>
          <w:szCs w:val="18"/>
        </w:rPr>
        <w:t xml:space="preserve"> </w:t>
      </w:r>
      <w:proofErr w:type="spellStart"/>
      <w:r w:rsidRPr="0034117B">
        <w:rPr>
          <w:rFonts w:cs="Arial"/>
          <w:sz w:val="18"/>
          <w:szCs w:val="18"/>
        </w:rPr>
        <w:t>WEIFRE</w:t>
      </w:r>
      <w:proofErr w:type="spellEnd"/>
      <w:r w:rsidRPr="0034117B">
        <w:rPr>
          <w:rFonts w:cs="Arial"/>
          <w:sz w:val="18"/>
          <w:szCs w:val="18"/>
        </w:rPr>
        <w:t xml:space="preserve"> = weight - fresh </w:t>
      </w:r>
    </w:p>
    <w:p w14:paraId="3E476FD3" w14:textId="77777777" w:rsidR="00791370" w:rsidRPr="0034117B" w:rsidRDefault="00791370" w:rsidP="00775F5A">
      <w:pPr>
        <w:autoSpaceDE w:val="0"/>
        <w:autoSpaceDN w:val="0"/>
        <w:adjustRightInd w:val="0"/>
        <w:ind w:right="310"/>
        <w:rPr>
          <w:rFonts w:cs="Arial"/>
          <w:sz w:val="18"/>
          <w:szCs w:val="18"/>
        </w:rPr>
      </w:pPr>
      <w:r w:rsidRPr="0034117B">
        <w:rPr>
          <w:rFonts w:cs="Arial"/>
          <w:sz w:val="18"/>
          <w:szCs w:val="18"/>
        </w:rPr>
        <w:t xml:space="preserve"> WEIGHT = weight </w:t>
      </w:r>
    </w:p>
    <w:p w14:paraId="5599B589" w14:textId="77777777" w:rsidR="00791370" w:rsidRPr="0034117B" w:rsidRDefault="00791370" w:rsidP="00775F5A">
      <w:pPr>
        <w:autoSpaceDE w:val="0"/>
        <w:autoSpaceDN w:val="0"/>
        <w:adjustRightInd w:val="0"/>
        <w:ind w:right="310"/>
        <w:rPr>
          <w:rFonts w:cs="Arial"/>
          <w:sz w:val="18"/>
          <w:szCs w:val="18"/>
        </w:rPr>
      </w:pPr>
      <w:r w:rsidRPr="0034117B">
        <w:rPr>
          <w:rFonts w:cs="Arial"/>
          <w:sz w:val="18"/>
          <w:szCs w:val="18"/>
        </w:rPr>
        <w:t xml:space="preserve"> COUNT = count </w:t>
      </w:r>
    </w:p>
    <w:p w14:paraId="04D63857" w14:textId="77777777" w:rsidR="00791370" w:rsidRPr="0034117B" w:rsidRDefault="00791370" w:rsidP="00775F5A">
      <w:pPr>
        <w:autoSpaceDE w:val="0"/>
        <w:autoSpaceDN w:val="0"/>
        <w:adjustRightInd w:val="0"/>
        <w:ind w:right="310"/>
        <w:rPr>
          <w:rFonts w:cs="Arial"/>
          <w:sz w:val="18"/>
          <w:szCs w:val="18"/>
        </w:rPr>
      </w:pPr>
      <w:r w:rsidRPr="0034117B">
        <w:rPr>
          <w:rFonts w:cs="Arial"/>
          <w:sz w:val="18"/>
          <w:szCs w:val="18"/>
        </w:rPr>
        <w:t xml:space="preserve"> BRIX = brix content </w:t>
      </w:r>
    </w:p>
    <w:p w14:paraId="293C26D7" w14:textId="77777777" w:rsidR="00791370" w:rsidRPr="0034117B" w:rsidRDefault="00791370" w:rsidP="00775F5A">
      <w:pPr>
        <w:autoSpaceDE w:val="0"/>
        <w:autoSpaceDN w:val="0"/>
        <w:adjustRightInd w:val="0"/>
        <w:ind w:right="310"/>
        <w:rPr>
          <w:rFonts w:cs="Arial"/>
          <w:sz w:val="18"/>
          <w:szCs w:val="18"/>
        </w:rPr>
      </w:pPr>
      <w:proofErr w:type="spellStart"/>
      <w:r w:rsidRPr="0034117B">
        <w:rPr>
          <w:rFonts w:cs="Arial"/>
          <w:sz w:val="18"/>
          <w:szCs w:val="18"/>
          <w:u w:val="single"/>
          <w:lang w:val="en-US"/>
        </w:rPr>
        <w:t>Μονάδ</w:t>
      </w:r>
      <w:proofErr w:type="spellEnd"/>
      <w:r w:rsidRPr="0034117B">
        <w:rPr>
          <w:rFonts w:cs="Arial"/>
          <w:sz w:val="18"/>
          <w:szCs w:val="18"/>
          <w:u w:val="single"/>
          <w:lang w:val="en-US"/>
        </w:rPr>
        <w:t>α α</w:t>
      </w:r>
      <w:proofErr w:type="spellStart"/>
      <w:r w:rsidRPr="0034117B">
        <w:rPr>
          <w:rFonts w:cs="Arial"/>
          <w:sz w:val="18"/>
          <w:szCs w:val="18"/>
          <w:u w:val="single"/>
          <w:lang w:val="en-US"/>
        </w:rPr>
        <w:t>ξιολόγησης</w:t>
      </w:r>
      <w:proofErr w:type="spellEnd"/>
      <w:r w:rsidRPr="0034117B">
        <w:rPr>
          <w:rFonts w:cs="Arial"/>
          <w:sz w:val="18"/>
          <w:szCs w:val="18"/>
        </w:rPr>
        <w:t xml:space="preserve"> </w:t>
      </w:r>
    </w:p>
    <w:p w14:paraId="03AAD9A8" w14:textId="7ACE6026" w:rsidR="00791370" w:rsidRPr="00775F5A" w:rsidRDefault="00791370" w:rsidP="00775F5A">
      <w:pPr>
        <w:autoSpaceDE w:val="0"/>
        <w:autoSpaceDN w:val="0"/>
        <w:adjustRightInd w:val="0"/>
        <w:ind w:right="310"/>
        <w:rPr>
          <w:rFonts w:cs="Arial"/>
          <w:sz w:val="18"/>
          <w:szCs w:val="18"/>
          <w:lang w:val="en-US"/>
        </w:rPr>
      </w:pPr>
      <w:r w:rsidRPr="0034117B">
        <w:rPr>
          <w:rFonts w:cs="Arial"/>
          <w:sz w:val="18"/>
          <w:szCs w:val="18"/>
        </w:rPr>
        <w:t xml:space="preserve"> KG</w:t>
      </w:r>
      <w:r w:rsidRPr="00775F5A">
        <w:rPr>
          <w:rFonts w:cs="Arial"/>
          <w:sz w:val="18"/>
          <w:szCs w:val="18"/>
          <w:lang w:val="en-US"/>
        </w:rPr>
        <w:t xml:space="preserve">= </w:t>
      </w:r>
      <w:r w:rsidRPr="0034117B">
        <w:rPr>
          <w:rFonts w:cs="Arial"/>
          <w:sz w:val="18"/>
          <w:szCs w:val="18"/>
        </w:rPr>
        <w:t>kilogram</w:t>
      </w:r>
      <w:r w:rsidRPr="00775F5A">
        <w:rPr>
          <w:rFonts w:cs="Arial"/>
          <w:sz w:val="18"/>
          <w:szCs w:val="18"/>
          <w:lang w:val="en-US"/>
        </w:rPr>
        <w:t xml:space="preserve"> </w:t>
      </w:r>
    </w:p>
    <w:p w14:paraId="4C6CA373" w14:textId="6C6816F4" w:rsidR="00791370" w:rsidRPr="00775F5A" w:rsidRDefault="00791370" w:rsidP="00775F5A">
      <w:pPr>
        <w:autoSpaceDE w:val="0"/>
        <w:autoSpaceDN w:val="0"/>
        <w:adjustRightInd w:val="0"/>
        <w:ind w:right="310"/>
        <w:rPr>
          <w:rFonts w:cs="Arial"/>
          <w:sz w:val="18"/>
          <w:szCs w:val="18"/>
          <w:lang w:val="en-US"/>
        </w:rPr>
      </w:pPr>
      <w:r w:rsidRPr="00775F5A">
        <w:rPr>
          <w:rFonts w:cs="Arial"/>
          <w:sz w:val="18"/>
          <w:szCs w:val="18"/>
          <w:lang w:val="en-US"/>
        </w:rPr>
        <w:t xml:space="preserve"> </w:t>
      </w:r>
      <w:r w:rsidRPr="0034117B">
        <w:rPr>
          <w:rFonts w:cs="Arial"/>
          <w:sz w:val="18"/>
          <w:szCs w:val="18"/>
        </w:rPr>
        <w:t>N</w:t>
      </w:r>
      <w:r w:rsidR="00775F5A">
        <w:rPr>
          <w:rFonts w:cs="Arial"/>
          <w:sz w:val="18"/>
          <w:szCs w:val="18"/>
        </w:rPr>
        <w:t>o</w:t>
      </w:r>
      <w:r w:rsidRPr="00775F5A">
        <w:rPr>
          <w:rFonts w:cs="Arial"/>
          <w:sz w:val="18"/>
          <w:szCs w:val="18"/>
          <w:lang w:val="en-US"/>
        </w:rPr>
        <w:t xml:space="preserve">= </w:t>
      </w:r>
      <w:r w:rsidRPr="0034117B">
        <w:rPr>
          <w:rFonts w:cs="Arial"/>
          <w:sz w:val="18"/>
          <w:szCs w:val="18"/>
        </w:rPr>
        <w:t>number</w:t>
      </w:r>
      <w:r w:rsidRPr="00775F5A">
        <w:rPr>
          <w:rFonts w:cs="Arial"/>
          <w:sz w:val="18"/>
          <w:szCs w:val="18"/>
          <w:lang w:val="en-US"/>
        </w:rPr>
        <w:t xml:space="preserve"> </w:t>
      </w:r>
    </w:p>
    <w:p w14:paraId="7EC74D10" w14:textId="064FD73F" w:rsidR="00791370" w:rsidRPr="0034117B" w:rsidRDefault="00791370" w:rsidP="00775F5A">
      <w:pPr>
        <w:autoSpaceDE w:val="0"/>
        <w:autoSpaceDN w:val="0"/>
        <w:adjustRightInd w:val="0"/>
        <w:rPr>
          <w:rFonts w:cs="Arial"/>
          <w:sz w:val="16"/>
          <w:szCs w:val="16"/>
          <w:lang w:val="el-GR"/>
        </w:rPr>
      </w:pPr>
      <w:r w:rsidRPr="0034117B">
        <w:rPr>
          <w:sz w:val="16"/>
          <w:szCs w:val="16"/>
          <w:lang w:val="el-GR"/>
        </w:rPr>
        <w:t xml:space="preserve">Οι μέσες τιμές </w:t>
      </w:r>
      <w:r w:rsidR="000E6988" w:rsidRPr="00721FAB">
        <w:rPr>
          <w:sz w:val="16"/>
          <w:szCs w:val="16"/>
          <w:lang w:val="el-GR"/>
        </w:rPr>
        <w:t xml:space="preserve">με το ίδιο γράμμα δεν διαφέρουν στατιστικά σημαντικά </w:t>
      </w:r>
      <w:r w:rsidRPr="0034117B">
        <w:rPr>
          <w:sz w:val="16"/>
          <w:szCs w:val="16"/>
          <w:lang w:val="el-GR"/>
        </w:rPr>
        <w:t xml:space="preserve">(P=.05, </w:t>
      </w:r>
      <w:proofErr w:type="spellStart"/>
      <w:r w:rsidRPr="0034117B">
        <w:rPr>
          <w:sz w:val="16"/>
          <w:szCs w:val="16"/>
          <w:lang w:val="el-GR"/>
        </w:rPr>
        <w:t>Student-Newman-Keuls</w:t>
      </w:r>
      <w:proofErr w:type="spellEnd"/>
      <w:r w:rsidRPr="0034117B">
        <w:rPr>
          <w:sz w:val="16"/>
          <w:szCs w:val="16"/>
          <w:lang w:val="el-GR"/>
        </w:rPr>
        <w:t>).</w:t>
      </w:r>
      <w:r w:rsidRPr="0034117B">
        <w:rPr>
          <w:rFonts w:cs="Arial"/>
          <w:sz w:val="16"/>
          <w:szCs w:val="16"/>
          <w:lang w:val="el-GR"/>
        </w:rPr>
        <w:t xml:space="preserve"> </w:t>
      </w:r>
    </w:p>
    <w:p w14:paraId="3EE45A4B" w14:textId="77777777" w:rsidR="00791370" w:rsidRPr="0034117B" w:rsidRDefault="00791370" w:rsidP="00775F5A">
      <w:pPr>
        <w:autoSpaceDE w:val="0"/>
        <w:autoSpaceDN w:val="0"/>
        <w:adjustRightInd w:val="0"/>
        <w:rPr>
          <w:sz w:val="16"/>
          <w:szCs w:val="16"/>
          <w:lang w:val="el-GR"/>
        </w:rPr>
      </w:pPr>
      <w:r w:rsidRPr="0034117B">
        <w:rPr>
          <w:sz w:val="16"/>
          <w:szCs w:val="16"/>
          <w:lang w:val="el-GR"/>
        </w:rPr>
        <w:t xml:space="preserve">Οι συγκρίσεις μέσων τιμών πραγματοποιήθηκαν μόνο όταν η τιμή P(F) της ανάλυσης </w:t>
      </w:r>
      <w:proofErr w:type="spellStart"/>
      <w:r w:rsidRPr="0034117B">
        <w:rPr>
          <w:sz w:val="16"/>
          <w:szCs w:val="16"/>
          <w:lang w:val="el-GR"/>
        </w:rPr>
        <w:t>AOV</w:t>
      </w:r>
      <w:proofErr w:type="spellEnd"/>
      <w:r w:rsidRPr="0034117B">
        <w:rPr>
          <w:sz w:val="16"/>
          <w:szCs w:val="16"/>
          <w:lang w:val="el-GR"/>
        </w:rPr>
        <w:t>/</w:t>
      </w:r>
      <w:proofErr w:type="spellStart"/>
      <w:r w:rsidRPr="0034117B">
        <w:rPr>
          <w:sz w:val="16"/>
          <w:szCs w:val="16"/>
          <w:lang w:val="el-GR"/>
        </w:rPr>
        <w:t>ANOVA</w:t>
      </w:r>
      <w:proofErr w:type="spellEnd"/>
      <w:r w:rsidRPr="0034117B">
        <w:rPr>
          <w:sz w:val="16"/>
          <w:szCs w:val="16"/>
          <w:lang w:val="el-GR"/>
        </w:rPr>
        <w:t xml:space="preserve"> για τον παράγοντα </w:t>
      </w:r>
      <w:proofErr w:type="spellStart"/>
      <w:r w:rsidRPr="0034117B">
        <w:rPr>
          <w:sz w:val="16"/>
          <w:szCs w:val="16"/>
          <w:lang w:val="el-GR"/>
        </w:rPr>
        <w:t>Treatment</w:t>
      </w:r>
      <w:proofErr w:type="spellEnd"/>
      <w:r w:rsidRPr="0034117B">
        <w:rPr>
          <w:sz w:val="16"/>
          <w:szCs w:val="16"/>
          <w:lang w:val="el-GR"/>
        </w:rPr>
        <w:t xml:space="preserve"> ήταν στατιστικά σημαντική στο αντίστοιχο επίπεδο σημαντικότητας των συγκρίσεων μέσων (</w:t>
      </w:r>
      <w:proofErr w:type="spellStart"/>
      <w:r w:rsidRPr="0034117B">
        <w:rPr>
          <w:sz w:val="16"/>
          <w:szCs w:val="16"/>
          <w:lang w:val="el-GR"/>
        </w:rPr>
        <w:t>OSL</w:t>
      </w:r>
      <w:proofErr w:type="spellEnd"/>
      <w:r w:rsidRPr="0034117B">
        <w:rPr>
          <w:sz w:val="16"/>
          <w:szCs w:val="16"/>
          <w:lang w:val="el-GR"/>
        </w:rPr>
        <w:t xml:space="preserve">). </w:t>
      </w:r>
    </w:p>
    <w:p w14:paraId="4EF771A6" w14:textId="77777777" w:rsidR="00791370" w:rsidRPr="0034117B" w:rsidRDefault="00791370" w:rsidP="00775F5A">
      <w:pPr>
        <w:rPr>
          <w:sz w:val="16"/>
          <w:szCs w:val="16"/>
          <w:lang w:val="el-GR"/>
        </w:rPr>
      </w:pPr>
      <w:r w:rsidRPr="0034117B">
        <w:rPr>
          <w:sz w:val="16"/>
          <w:szCs w:val="16"/>
          <w:lang w:val="el-GR"/>
        </w:rPr>
        <w:t>^Τιμές υπολογισμένες από το υπόλοιπο σφάλμα (</w:t>
      </w:r>
      <w:proofErr w:type="spellStart"/>
      <w:r w:rsidRPr="0034117B">
        <w:rPr>
          <w:sz w:val="16"/>
          <w:szCs w:val="16"/>
          <w:lang w:val="el-GR"/>
        </w:rPr>
        <w:t>residual</w:t>
      </w:r>
      <w:proofErr w:type="spellEnd"/>
      <w:r w:rsidRPr="0034117B">
        <w:rPr>
          <w:sz w:val="16"/>
          <w:szCs w:val="16"/>
          <w:lang w:val="el-GR"/>
        </w:rPr>
        <w:t xml:space="preserve"> </w:t>
      </w:r>
      <w:proofErr w:type="spellStart"/>
      <w:r w:rsidRPr="0034117B">
        <w:rPr>
          <w:sz w:val="16"/>
          <w:szCs w:val="16"/>
          <w:lang w:val="el-GR"/>
        </w:rPr>
        <w:t>error</w:t>
      </w:r>
      <w:proofErr w:type="spellEnd"/>
      <w:r w:rsidRPr="0034117B">
        <w:rPr>
          <w:sz w:val="16"/>
          <w:szCs w:val="16"/>
          <w:lang w:val="el-GR"/>
        </w:rPr>
        <w:t>).</w:t>
      </w:r>
    </w:p>
    <w:p w14:paraId="12CF1D4F" w14:textId="77777777" w:rsidR="00791370" w:rsidRPr="0034117B" w:rsidRDefault="00791370" w:rsidP="00586628">
      <w:pPr>
        <w:jc w:val="both"/>
        <w:rPr>
          <w:sz w:val="16"/>
          <w:szCs w:val="16"/>
          <w:lang w:val="el-GR"/>
        </w:rPr>
      </w:pPr>
    </w:p>
    <w:p w14:paraId="69FBBA70" w14:textId="77777777" w:rsidR="00791370" w:rsidRPr="0034117B" w:rsidRDefault="00791370" w:rsidP="00586628">
      <w:pPr>
        <w:jc w:val="both"/>
        <w:rPr>
          <w:sz w:val="16"/>
          <w:szCs w:val="16"/>
          <w:lang w:val="el-GR"/>
        </w:rPr>
      </w:pPr>
    </w:p>
    <w:p w14:paraId="67AFD4EA" w14:textId="77777777" w:rsidR="002D7C57" w:rsidRDefault="002D7C57" w:rsidP="002B1917">
      <w:pPr>
        <w:spacing w:line="276" w:lineRule="auto"/>
        <w:jc w:val="both"/>
        <w:rPr>
          <w:b/>
          <w:bCs/>
          <w:lang w:val="el-GR"/>
        </w:rPr>
      </w:pPr>
      <w:r>
        <w:rPr>
          <w:b/>
          <w:bCs/>
          <w:lang w:val="el-GR"/>
        </w:rPr>
        <w:t xml:space="preserve">ΑΠΟΤΕΛΕΣΜΑΤΑ - </w:t>
      </w:r>
      <w:r w:rsidRPr="00AA42B6">
        <w:rPr>
          <w:b/>
          <w:bCs/>
          <w:lang w:val="el-GR"/>
        </w:rPr>
        <w:t xml:space="preserve">ΥΠΟΛΕΙΜΜΑΤΑ ΑΝΑ ΣΤΡΑΤΗΓΙΚΗ </w:t>
      </w:r>
      <w:r>
        <w:rPr>
          <w:b/>
          <w:bCs/>
          <w:lang w:val="el-GR"/>
        </w:rPr>
        <w:t>ΦΥΤΟΠΡΟΣΤΑΣΙΑΣ</w:t>
      </w:r>
    </w:p>
    <w:p w14:paraId="5F8814E9" w14:textId="77777777" w:rsidR="002D7C57" w:rsidRPr="00AA42B6" w:rsidRDefault="002D7C57" w:rsidP="002B1917">
      <w:pPr>
        <w:spacing w:line="276" w:lineRule="auto"/>
        <w:jc w:val="both"/>
        <w:rPr>
          <w:b/>
          <w:bCs/>
          <w:lang w:val="el-GR"/>
        </w:rPr>
      </w:pPr>
    </w:p>
    <w:p w14:paraId="02970ACF" w14:textId="77777777" w:rsidR="002D7C57" w:rsidRPr="00746E14" w:rsidRDefault="002D7C57" w:rsidP="002B1917">
      <w:pPr>
        <w:spacing w:after="120" w:line="276" w:lineRule="auto"/>
        <w:jc w:val="both"/>
        <w:rPr>
          <w:lang w:val="el-GR"/>
        </w:rPr>
      </w:pPr>
      <w:r w:rsidRPr="00746E14">
        <w:rPr>
          <w:lang w:val="el-GR"/>
        </w:rPr>
        <w:t>Από τα αναλυθέντα δείγματα παρατηρήθηκε σαφής διαβάθμιση ως προς τα υπολείμματα κατά τη συγκομιδή:</w:t>
      </w:r>
    </w:p>
    <w:p w14:paraId="77866AB5" w14:textId="77777777" w:rsidR="002D7C57" w:rsidRPr="00746E14" w:rsidRDefault="002D7C57" w:rsidP="002B1917">
      <w:pPr>
        <w:widowControl/>
        <w:numPr>
          <w:ilvl w:val="0"/>
          <w:numId w:val="23"/>
        </w:numPr>
        <w:spacing w:after="160" w:line="276" w:lineRule="auto"/>
        <w:jc w:val="both"/>
        <w:rPr>
          <w:lang w:val="el-GR"/>
        </w:rPr>
      </w:pPr>
      <w:r w:rsidRPr="00746E14">
        <w:rPr>
          <w:b/>
          <w:bCs/>
        </w:rPr>
        <w:t>STR</w:t>
      </w:r>
      <w:r w:rsidRPr="00746E14">
        <w:rPr>
          <w:b/>
          <w:bCs/>
          <w:lang w:val="el-GR"/>
        </w:rPr>
        <w:t>2 (βιολογικό πρόγραμμα):</w:t>
      </w:r>
      <w:r w:rsidRPr="00746E14">
        <w:rPr>
          <w:lang w:val="el-GR"/>
        </w:rPr>
        <w:t xml:space="preserve"> Δεν ανιχνεύθηκαν υπολείμματα σε κανένα δείγμα (</w:t>
      </w:r>
      <w:r w:rsidRPr="00746E14">
        <w:rPr>
          <w:b/>
          <w:bCs/>
        </w:rPr>
        <w:t>ND</w:t>
      </w:r>
      <w:r w:rsidRPr="00746E14">
        <w:rPr>
          <w:lang w:val="el-GR"/>
        </w:rPr>
        <w:t>).</w:t>
      </w:r>
    </w:p>
    <w:p w14:paraId="7AB894D8" w14:textId="46DB3423" w:rsidR="002D7C57" w:rsidRPr="00746E14" w:rsidRDefault="002D7C57" w:rsidP="002B1917">
      <w:pPr>
        <w:widowControl/>
        <w:numPr>
          <w:ilvl w:val="0"/>
          <w:numId w:val="23"/>
        </w:numPr>
        <w:spacing w:after="160" w:line="276" w:lineRule="auto"/>
        <w:jc w:val="both"/>
        <w:rPr>
          <w:lang w:val="el-GR"/>
        </w:rPr>
      </w:pPr>
      <w:r w:rsidRPr="00746E14">
        <w:rPr>
          <w:b/>
          <w:bCs/>
        </w:rPr>
        <w:t>STR</w:t>
      </w:r>
      <w:r w:rsidRPr="00746E14">
        <w:rPr>
          <w:b/>
          <w:bCs/>
          <w:lang w:val="el-GR"/>
        </w:rPr>
        <w:t>3 (ολοκληρωμένο πρόγραμμα):</w:t>
      </w:r>
      <w:r w:rsidRPr="00746E14">
        <w:rPr>
          <w:lang w:val="el-GR"/>
        </w:rPr>
        <w:t xml:space="preserve"> Ανιχνεύθηκαν υπολείμματα, αλλά σε επίπεδα </w:t>
      </w:r>
      <w:r w:rsidRPr="00746E14">
        <w:rPr>
          <w:b/>
          <w:bCs/>
          <w:lang w:val="el-GR"/>
        </w:rPr>
        <w:t>κάτω ή κοντά στο</w:t>
      </w:r>
      <w:r w:rsidR="002B1917">
        <w:rPr>
          <w:b/>
          <w:bCs/>
          <w:lang w:val="el-GR"/>
        </w:rPr>
        <w:t xml:space="preserve"> ό</w:t>
      </w:r>
      <w:r w:rsidR="002B1917" w:rsidRPr="002B1917">
        <w:rPr>
          <w:b/>
          <w:bCs/>
          <w:lang w:val="el-GR"/>
        </w:rPr>
        <w:t xml:space="preserve">ριο ποσοτικού προσδιορισμού </w:t>
      </w:r>
      <w:r w:rsidR="002B1917">
        <w:rPr>
          <w:b/>
          <w:bCs/>
          <w:lang w:val="el-GR"/>
        </w:rPr>
        <w:t>(</w:t>
      </w:r>
      <w:proofErr w:type="spellStart"/>
      <w:r w:rsidRPr="00746E14">
        <w:rPr>
          <w:b/>
          <w:bCs/>
        </w:rPr>
        <w:t>LOQ</w:t>
      </w:r>
      <w:proofErr w:type="spellEnd"/>
      <w:r w:rsidR="002B1917">
        <w:rPr>
          <w:b/>
          <w:bCs/>
          <w:lang w:val="el-GR"/>
        </w:rPr>
        <w:t>)</w:t>
      </w:r>
      <w:r w:rsidRPr="00746E14">
        <w:rPr>
          <w:lang w:val="el-GR"/>
        </w:rPr>
        <w:t xml:space="preserve">, με μέγιστη τιμή </w:t>
      </w:r>
      <w:r w:rsidRPr="00746E14">
        <w:rPr>
          <w:b/>
          <w:bCs/>
          <w:lang w:val="el-GR"/>
        </w:rPr>
        <w:t xml:space="preserve">0,02 </w:t>
      </w:r>
      <w:r w:rsidRPr="00746E14">
        <w:rPr>
          <w:b/>
          <w:bCs/>
        </w:rPr>
        <w:t>mg</w:t>
      </w:r>
      <w:r w:rsidRPr="00746E14">
        <w:rPr>
          <w:b/>
          <w:bCs/>
          <w:lang w:val="el-GR"/>
        </w:rPr>
        <w:t>/</w:t>
      </w:r>
      <w:r w:rsidRPr="00746E14">
        <w:rPr>
          <w:b/>
          <w:bCs/>
        </w:rPr>
        <w:t>kg</w:t>
      </w:r>
      <w:r w:rsidRPr="00746E14">
        <w:rPr>
          <w:lang w:val="el-GR"/>
        </w:rPr>
        <w:t>.</w:t>
      </w:r>
    </w:p>
    <w:p w14:paraId="16331363" w14:textId="77777777" w:rsidR="002D7C57" w:rsidRPr="00746E14" w:rsidRDefault="002D7C57" w:rsidP="002B1917">
      <w:pPr>
        <w:widowControl/>
        <w:numPr>
          <w:ilvl w:val="0"/>
          <w:numId w:val="23"/>
        </w:numPr>
        <w:spacing w:after="160" w:line="276" w:lineRule="auto"/>
        <w:jc w:val="both"/>
        <w:rPr>
          <w:lang w:val="el-GR"/>
        </w:rPr>
      </w:pPr>
      <w:r w:rsidRPr="00746E14">
        <w:rPr>
          <w:b/>
          <w:bCs/>
        </w:rPr>
        <w:t>STR</w:t>
      </w:r>
      <w:r w:rsidRPr="00746E14">
        <w:rPr>
          <w:b/>
          <w:bCs/>
          <w:lang w:val="el-GR"/>
        </w:rPr>
        <w:t>1 (χημικό πρόγραμμα):</w:t>
      </w:r>
      <w:r w:rsidRPr="00746E14">
        <w:rPr>
          <w:lang w:val="el-GR"/>
        </w:rPr>
        <w:t xml:space="preserve"> Ανιχνεύθηκαν συστηματικά </w:t>
      </w:r>
      <w:proofErr w:type="spellStart"/>
      <w:r w:rsidRPr="00746E14">
        <w:rPr>
          <w:lang w:val="el-GR"/>
        </w:rPr>
        <w:t>ποσοτικοποιήσιμα</w:t>
      </w:r>
      <w:proofErr w:type="spellEnd"/>
      <w:r w:rsidRPr="00746E14">
        <w:rPr>
          <w:lang w:val="el-GR"/>
        </w:rPr>
        <w:t xml:space="preserve"> υπολείμματα για πολλαπλές δραστικές ουσίες, σε επίπεδα από </w:t>
      </w:r>
      <w:r w:rsidRPr="00746E14">
        <w:rPr>
          <w:b/>
          <w:bCs/>
          <w:lang w:val="el-GR"/>
        </w:rPr>
        <w:t xml:space="preserve">0,01 έως 0,20 </w:t>
      </w:r>
      <w:r w:rsidRPr="00746E14">
        <w:rPr>
          <w:b/>
          <w:bCs/>
        </w:rPr>
        <w:t>mg</w:t>
      </w:r>
      <w:r w:rsidRPr="00746E14">
        <w:rPr>
          <w:b/>
          <w:bCs/>
          <w:lang w:val="el-GR"/>
        </w:rPr>
        <w:t>/</w:t>
      </w:r>
      <w:r w:rsidRPr="00746E14">
        <w:rPr>
          <w:b/>
          <w:bCs/>
        </w:rPr>
        <w:t>kg</w:t>
      </w:r>
      <w:r w:rsidRPr="00746E14">
        <w:rPr>
          <w:lang w:val="el-GR"/>
        </w:rPr>
        <w:t>.</w:t>
      </w:r>
    </w:p>
    <w:p w14:paraId="5ECE4018" w14:textId="37662573" w:rsidR="002D7C57" w:rsidRPr="008B1699" w:rsidRDefault="002D7C57" w:rsidP="008B1699">
      <w:pPr>
        <w:spacing w:line="276" w:lineRule="auto"/>
        <w:jc w:val="both"/>
        <w:rPr>
          <w:lang w:val="en-US"/>
        </w:rPr>
      </w:pPr>
      <w:r w:rsidRPr="00746E14">
        <w:rPr>
          <w:lang w:val="el-GR"/>
        </w:rPr>
        <w:t xml:space="preserve">Ο </w:t>
      </w:r>
      <w:r w:rsidR="00860516" w:rsidRPr="00FF1F87">
        <w:rPr>
          <w:b/>
          <w:bCs/>
          <w:lang w:val="el-GR"/>
        </w:rPr>
        <w:t>Πίνακα</w:t>
      </w:r>
      <w:r w:rsidR="0079565C">
        <w:rPr>
          <w:b/>
          <w:bCs/>
          <w:lang w:val="el-GR"/>
        </w:rPr>
        <w:t>ς</w:t>
      </w:r>
      <w:r w:rsidR="00860516" w:rsidRPr="00FF1F87">
        <w:rPr>
          <w:b/>
          <w:bCs/>
          <w:lang w:val="el-GR"/>
        </w:rPr>
        <w:t xml:space="preserve"> </w:t>
      </w:r>
      <w:r w:rsidR="00860516">
        <w:rPr>
          <w:b/>
          <w:bCs/>
          <w:lang w:val="el-GR"/>
        </w:rPr>
        <w:t>6.3.2-2</w:t>
      </w:r>
      <w:r w:rsidR="002B1917">
        <w:rPr>
          <w:b/>
          <w:bCs/>
          <w:lang w:val="el-GR"/>
        </w:rPr>
        <w:t>1</w:t>
      </w:r>
      <w:r w:rsidR="00860516">
        <w:rPr>
          <w:b/>
          <w:bCs/>
          <w:lang w:val="el-GR"/>
        </w:rPr>
        <w:t xml:space="preserve"> </w:t>
      </w:r>
      <w:r w:rsidRPr="00746E14">
        <w:rPr>
          <w:lang w:val="el-GR"/>
        </w:rPr>
        <w:t>παρουσιάζει τα εύρη και τις μέγιστες τιμές (</w:t>
      </w:r>
      <w:r w:rsidRPr="00746E14">
        <w:t>mg</w:t>
      </w:r>
      <w:r w:rsidRPr="00746E14">
        <w:rPr>
          <w:lang w:val="el-GR"/>
        </w:rPr>
        <w:t>/</w:t>
      </w:r>
      <w:r w:rsidRPr="00746E14">
        <w:t>kg</w:t>
      </w:r>
      <w:r w:rsidRPr="00746E14">
        <w:rPr>
          <w:lang w:val="el-GR"/>
        </w:rPr>
        <w:t xml:space="preserve">) ανά δραστική ουσία, με ερμηνεία σύμφωνα με τα όρια </w:t>
      </w:r>
      <w:proofErr w:type="spellStart"/>
      <w:r w:rsidRPr="00746E14">
        <w:rPr>
          <w:b/>
          <w:bCs/>
        </w:rPr>
        <w:t>LOQ</w:t>
      </w:r>
      <w:proofErr w:type="spellEnd"/>
      <w:r w:rsidRPr="00746E14">
        <w:rPr>
          <w:b/>
          <w:bCs/>
          <w:lang w:val="el-GR"/>
        </w:rPr>
        <w:t>/</w:t>
      </w:r>
      <w:r w:rsidRPr="00746E14">
        <w:rPr>
          <w:b/>
          <w:bCs/>
        </w:rPr>
        <w:t>ND</w:t>
      </w:r>
      <w:r w:rsidRPr="00746E14">
        <w:rPr>
          <w:lang w:val="el-GR"/>
        </w:rPr>
        <w:t>.</w:t>
      </w:r>
    </w:p>
    <w:p w14:paraId="297DC97D" w14:textId="6B7EFFB4" w:rsidR="002D7C57" w:rsidRDefault="002D7C57" w:rsidP="002D7C57">
      <w:pPr>
        <w:jc w:val="both"/>
        <w:rPr>
          <w:lang w:val="el-GR"/>
        </w:rPr>
      </w:pPr>
      <w:r w:rsidRPr="00FF1F87">
        <w:rPr>
          <w:b/>
          <w:bCs/>
          <w:lang w:val="el-GR"/>
        </w:rPr>
        <w:lastRenderedPageBreak/>
        <w:t>Πίνακα</w:t>
      </w:r>
      <w:r w:rsidR="0079565C">
        <w:rPr>
          <w:b/>
          <w:bCs/>
          <w:lang w:val="el-GR"/>
        </w:rPr>
        <w:t>ς</w:t>
      </w:r>
      <w:r w:rsidRPr="00FF1F87">
        <w:rPr>
          <w:b/>
          <w:bCs/>
          <w:lang w:val="el-GR"/>
        </w:rPr>
        <w:t xml:space="preserve"> </w:t>
      </w:r>
      <w:r>
        <w:rPr>
          <w:b/>
          <w:bCs/>
          <w:lang w:val="el-GR"/>
        </w:rPr>
        <w:t>6.3.2 -21</w:t>
      </w:r>
      <w:r w:rsidRPr="00AA42B6">
        <w:rPr>
          <w:b/>
          <w:bCs/>
          <w:lang w:val="el-GR"/>
        </w:rPr>
        <w:t xml:space="preserve">. </w:t>
      </w:r>
      <w:r w:rsidRPr="00F62C7F">
        <w:rPr>
          <w:lang w:val="el-GR"/>
        </w:rPr>
        <w:t>Εύρος επιπέδων</w:t>
      </w:r>
      <w:r>
        <w:rPr>
          <w:b/>
          <w:bCs/>
          <w:lang w:val="el-GR"/>
        </w:rPr>
        <w:t xml:space="preserve"> </w:t>
      </w:r>
      <w:r>
        <w:rPr>
          <w:lang w:val="el-GR"/>
        </w:rPr>
        <w:t>υ</w:t>
      </w:r>
      <w:r w:rsidRPr="00AA42B6">
        <w:rPr>
          <w:lang w:val="el-GR"/>
        </w:rPr>
        <w:t>πολείμματα</w:t>
      </w:r>
      <w:r w:rsidRPr="001E2F9F">
        <w:rPr>
          <w:lang w:val="el-GR"/>
        </w:rPr>
        <w:t xml:space="preserve"> (</w:t>
      </w:r>
      <w:r w:rsidRPr="00AA42B6">
        <w:t>mg</w:t>
      </w:r>
      <w:r w:rsidRPr="00AA42B6">
        <w:rPr>
          <w:lang w:val="el-GR"/>
        </w:rPr>
        <w:t>/</w:t>
      </w:r>
      <w:r w:rsidRPr="00AA42B6">
        <w:t>kg</w:t>
      </w:r>
      <w:r w:rsidRPr="001E2F9F">
        <w:rPr>
          <w:lang w:val="el-GR"/>
        </w:rPr>
        <w:t>)</w:t>
      </w:r>
      <w:r w:rsidRPr="00AA42B6">
        <w:rPr>
          <w:lang w:val="el-GR"/>
        </w:rPr>
        <w:t xml:space="preserve"> κατά τη συγκομιδή ανά στρατηγική</w:t>
      </w:r>
      <w:r w:rsidR="0079565C">
        <w:rPr>
          <w:lang w:val="el-GR"/>
        </w:rPr>
        <w:t>.</w:t>
      </w:r>
    </w:p>
    <w:p w14:paraId="7B6698E1" w14:textId="77777777" w:rsidR="002B1917" w:rsidRPr="00AA42B6" w:rsidRDefault="002B1917" w:rsidP="002D7C57">
      <w:pPr>
        <w:jc w:val="both"/>
        <w:rPr>
          <w:lang w:val="el-GR"/>
        </w:rPr>
      </w:pPr>
    </w:p>
    <w:tbl>
      <w:tblPr>
        <w:tblStyle w:val="TableGrid"/>
        <w:tblW w:w="7967" w:type="dxa"/>
        <w:jc w:val="center"/>
        <w:tblLook w:val="04A0" w:firstRow="1" w:lastRow="0" w:firstColumn="1" w:lastColumn="0" w:noHBand="0" w:noVBand="1"/>
      </w:tblPr>
      <w:tblGrid>
        <w:gridCol w:w="3079"/>
        <w:gridCol w:w="1771"/>
        <w:gridCol w:w="1111"/>
        <w:gridCol w:w="2006"/>
      </w:tblGrid>
      <w:tr w:rsidR="002D7C57" w:rsidRPr="00AA42B6" w14:paraId="4C4940C3" w14:textId="77777777" w:rsidTr="0079565C">
        <w:trPr>
          <w:trHeight w:val="289"/>
          <w:jc w:val="center"/>
        </w:trPr>
        <w:tc>
          <w:tcPr>
            <w:tcW w:w="0" w:type="auto"/>
            <w:shd w:val="clear" w:color="auto" w:fill="D4D4D4"/>
            <w:hideMark/>
          </w:tcPr>
          <w:p w14:paraId="59A7820C" w14:textId="77777777" w:rsidR="002D7C57" w:rsidRPr="00AA42B6" w:rsidRDefault="002D7C57" w:rsidP="002B1917">
            <w:pPr>
              <w:spacing w:before="60" w:after="60"/>
              <w:jc w:val="center"/>
              <w:rPr>
                <w:b/>
                <w:bCs/>
              </w:rPr>
            </w:pPr>
            <w:proofErr w:type="spellStart"/>
            <w:r w:rsidRPr="00AA42B6">
              <w:rPr>
                <w:b/>
                <w:bCs/>
              </w:rPr>
              <w:t>Δρ</w:t>
            </w:r>
            <w:proofErr w:type="spellEnd"/>
            <w:r w:rsidRPr="00AA42B6">
              <w:rPr>
                <w:b/>
                <w:bCs/>
              </w:rPr>
              <w:t xml:space="preserve">αστική </w:t>
            </w:r>
            <w:proofErr w:type="spellStart"/>
            <w:r w:rsidRPr="00AA42B6">
              <w:rPr>
                <w:b/>
                <w:bCs/>
              </w:rPr>
              <w:t>ουσί</w:t>
            </w:r>
            <w:proofErr w:type="spellEnd"/>
            <w:r w:rsidRPr="00AA42B6">
              <w:rPr>
                <w:b/>
                <w:bCs/>
              </w:rPr>
              <w:t>α</w:t>
            </w:r>
          </w:p>
        </w:tc>
        <w:tc>
          <w:tcPr>
            <w:tcW w:w="0" w:type="auto"/>
            <w:shd w:val="clear" w:color="auto" w:fill="D4D4D4"/>
            <w:hideMark/>
          </w:tcPr>
          <w:p w14:paraId="0A34E4B3" w14:textId="2A03DC63" w:rsidR="002D7C57" w:rsidRPr="00AA42B6" w:rsidRDefault="002D7C57" w:rsidP="002B1917">
            <w:pPr>
              <w:spacing w:before="60" w:after="60"/>
              <w:jc w:val="center"/>
              <w:rPr>
                <w:b/>
                <w:bCs/>
              </w:rPr>
            </w:pPr>
            <w:r w:rsidRPr="00AA42B6">
              <w:rPr>
                <w:b/>
                <w:bCs/>
              </w:rPr>
              <w:t>STR1</w:t>
            </w:r>
          </w:p>
        </w:tc>
        <w:tc>
          <w:tcPr>
            <w:tcW w:w="0" w:type="auto"/>
            <w:shd w:val="clear" w:color="auto" w:fill="D4D4D4"/>
            <w:hideMark/>
          </w:tcPr>
          <w:p w14:paraId="2A364E71" w14:textId="77777777" w:rsidR="002D7C57" w:rsidRPr="00AA42B6" w:rsidRDefault="002D7C57" w:rsidP="002B1917">
            <w:pPr>
              <w:spacing w:before="60" w:after="60"/>
              <w:jc w:val="center"/>
              <w:rPr>
                <w:b/>
                <w:bCs/>
              </w:rPr>
            </w:pPr>
            <w:r w:rsidRPr="00AA42B6">
              <w:rPr>
                <w:b/>
                <w:bCs/>
              </w:rPr>
              <w:t>STR2</w:t>
            </w:r>
          </w:p>
        </w:tc>
        <w:tc>
          <w:tcPr>
            <w:tcW w:w="0" w:type="auto"/>
            <w:shd w:val="clear" w:color="auto" w:fill="D4D4D4"/>
            <w:hideMark/>
          </w:tcPr>
          <w:p w14:paraId="006C0D5C" w14:textId="712A8420" w:rsidR="002D7C57" w:rsidRPr="00AA42B6" w:rsidRDefault="002D7C57" w:rsidP="002B1917">
            <w:pPr>
              <w:spacing w:before="60" w:after="60"/>
              <w:jc w:val="center"/>
              <w:rPr>
                <w:b/>
                <w:bCs/>
              </w:rPr>
            </w:pPr>
            <w:r w:rsidRPr="00AA42B6">
              <w:rPr>
                <w:b/>
                <w:bCs/>
              </w:rPr>
              <w:t>STR3</w:t>
            </w:r>
          </w:p>
        </w:tc>
      </w:tr>
      <w:tr w:rsidR="002D7C57" w:rsidRPr="00AA42B6" w14:paraId="43995722" w14:textId="77777777" w:rsidTr="0079565C">
        <w:trPr>
          <w:trHeight w:val="481"/>
          <w:jc w:val="center"/>
        </w:trPr>
        <w:tc>
          <w:tcPr>
            <w:tcW w:w="0" w:type="auto"/>
            <w:hideMark/>
          </w:tcPr>
          <w:p w14:paraId="3146577A" w14:textId="77777777" w:rsidR="002D7C57" w:rsidRPr="00AA42B6" w:rsidRDefault="002D7C57" w:rsidP="002B1917">
            <w:pPr>
              <w:spacing w:before="60" w:after="60" w:line="278" w:lineRule="auto"/>
              <w:jc w:val="center"/>
            </w:pPr>
            <w:r w:rsidRPr="00AA42B6">
              <w:t>Fluxapyroxad</w:t>
            </w:r>
          </w:p>
        </w:tc>
        <w:tc>
          <w:tcPr>
            <w:tcW w:w="0" w:type="auto"/>
            <w:hideMark/>
          </w:tcPr>
          <w:p w14:paraId="7296B211" w14:textId="77777777" w:rsidR="002D7C57" w:rsidRPr="00AA42B6" w:rsidRDefault="002D7C57" w:rsidP="002B1917">
            <w:pPr>
              <w:spacing w:before="60" w:after="60" w:line="278" w:lineRule="auto"/>
              <w:jc w:val="center"/>
            </w:pPr>
            <w:r w:rsidRPr="00AA42B6">
              <w:t>&lt;0.01</w:t>
            </w:r>
          </w:p>
        </w:tc>
        <w:tc>
          <w:tcPr>
            <w:tcW w:w="0" w:type="auto"/>
            <w:hideMark/>
          </w:tcPr>
          <w:p w14:paraId="1A3A32B6" w14:textId="77777777" w:rsidR="002D7C57" w:rsidRPr="00AA42B6" w:rsidRDefault="002D7C57" w:rsidP="002B1917">
            <w:pPr>
              <w:spacing w:before="60" w:after="60" w:line="278" w:lineRule="auto"/>
              <w:jc w:val="center"/>
            </w:pPr>
            <w:r w:rsidRPr="00AA42B6">
              <w:t>ND</w:t>
            </w:r>
          </w:p>
        </w:tc>
        <w:tc>
          <w:tcPr>
            <w:tcW w:w="0" w:type="auto"/>
            <w:hideMark/>
          </w:tcPr>
          <w:p w14:paraId="45B81F66" w14:textId="77777777" w:rsidR="002D7C57" w:rsidRPr="00AA42B6" w:rsidRDefault="002D7C57" w:rsidP="002B1917">
            <w:pPr>
              <w:spacing w:before="60" w:after="60" w:line="278" w:lineRule="auto"/>
              <w:jc w:val="center"/>
            </w:pPr>
            <w:r w:rsidRPr="00AA42B6">
              <w:t>&lt;0.01</w:t>
            </w:r>
          </w:p>
        </w:tc>
      </w:tr>
      <w:tr w:rsidR="002D7C57" w:rsidRPr="00AA42B6" w14:paraId="4927F971" w14:textId="77777777" w:rsidTr="0079565C">
        <w:trPr>
          <w:trHeight w:val="489"/>
          <w:jc w:val="center"/>
        </w:trPr>
        <w:tc>
          <w:tcPr>
            <w:tcW w:w="0" w:type="auto"/>
            <w:hideMark/>
          </w:tcPr>
          <w:p w14:paraId="6CB08D57" w14:textId="77777777" w:rsidR="002D7C57" w:rsidRPr="00AA42B6" w:rsidRDefault="002D7C57" w:rsidP="002B1917">
            <w:pPr>
              <w:spacing w:before="60" w:after="60" w:line="278" w:lineRule="auto"/>
              <w:jc w:val="center"/>
            </w:pPr>
            <w:proofErr w:type="spellStart"/>
            <w:r w:rsidRPr="00AA42B6">
              <w:t>Mefentrifluconazole</w:t>
            </w:r>
            <w:proofErr w:type="spellEnd"/>
          </w:p>
        </w:tc>
        <w:tc>
          <w:tcPr>
            <w:tcW w:w="0" w:type="auto"/>
            <w:hideMark/>
          </w:tcPr>
          <w:p w14:paraId="4C2B2237" w14:textId="77777777" w:rsidR="002D7C57" w:rsidRPr="00AA42B6" w:rsidRDefault="002D7C57" w:rsidP="002B1917">
            <w:pPr>
              <w:spacing w:before="60" w:after="60" w:line="278" w:lineRule="auto"/>
              <w:jc w:val="center"/>
            </w:pPr>
            <w:r w:rsidRPr="00AA42B6">
              <w:t>0.01–0.04</w:t>
            </w:r>
          </w:p>
        </w:tc>
        <w:tc>
          <w:tcPr>
            <w:tcW w:w="0" w:type="auto"/>
            <w:hideMark/>
          </w:tcPr>
          <w:p w14:paraId="2DCC6921" w14:textId="77777777" w:rsidR="002D7C57" w:rsidRPr="00AA42B6" w:rsidRDefault="002D7C57" w:rsidP="002B1917">
            <w:pPr>
              <w:spacing w:before="60" w:after="60" w:line="278" w:lineRule="auto"/>
              <w:jc w:val="center"/>
            </w:pPr>
            <w:r w:rsidRPr="00AA42B6">
              <w:t>ND</w:t>
            </w:r>
          </w:p>
        </w:tc>
        <w:tc>
          <w:tcPr>
            <w:tcW w:w="0" w:type="auto"/>
            <w:hideMark/>
          </w:tcPr>
          <w:p w14:paraId="15E9E5F7" w14:textId="77777777" w:rsidR="002D7C57" w:rsidRPr="00AA42B6" w:rsidRDefault="002D7C57" w:rsidP="002B1917">
            <w:pPr>
              <w:spacing w:before="60" w:after="60" w:line="278" w:lineRule="auto"/>
              <w:jc w:val="center"/>
            </w:pPr>
            <w:r w:rsidRPr="00AA42B6">
              <w:t>&lt;0.01–0.01</w:t>
            </w:r>
          </w:p>
        </w:tc>
      </w:tr>
      <w:tr w:rsidR="002D7C57" w:rsidRPr="00AA42B6" w14:paraId="3ABAF68E" w14:textId="77777777" w:rsidTr="0079565C">
        <w:trPr>
          <w:trHeight w:val="481"/>
          <w:jc w:val="center"/>
        </w:trPr>
        <w:tc>
          <w:tcPr>
            <w:tcW w:w="0" w:type="auto"/>
            <w:hideMark/>
          </w:tcPr>
          <w:p w14:paraId="1D992D2F" w14:textId="77777777" w:rsidR="002D7C57" w:rsidRPr="00AA42B6" w:rsidRDefault="002D7C57" w:rsidP="002B1917">
            <w:pPr>
              <w:spacing w:before="60" w:after="60" w:line="278" w:lineRule="auto"/>
              <w:jc w:val="center"/>
            </w:pPr>
            <w:r w:rsidRPr="00AA42B6">
              <w:t>Oxathiapiprolin</w:t>
            </w:r>
          </w:p>
        </w:tc>
        <w:tc>
          <w:tcPr>
            <w:tcW w:w="0" w:type="auto"/>
            <w:hideMark/>
          </w:tcPr>
          <w:p w14:paraId="18672258" w14:textId="77777777" w:rsidR="002D7C57" w:rsidRPr="00AA42B6" w:rsidRDefault="002D7C57" w:rsidP="002B1917">
            <w:pPr>
              <w:spacing w:before="60" w:after="60" w:line="278" w:lineRule="auto"/>
              <w:jc w:val="center"/>
            </w:pPr>
            <w:r w:rsidRPr="00AA42B6">
              <w:t>0.02–0.04</w:t>
            </w:r>
          </w:p>
        </w:tc>
        <w:tc>
          <w:tcPr>
            <w:tcW w:w="0" w:type="auto"/>
            <w:hideMark/>
          </w:tcPr>
          <w:p w14:paraId="479D3B45" w14:textId="77777777" w:rsidR="002D7C57" w:rsidRPr="00AA42B6" w:rsidRDefault="002D7C57" w:rsidP="002B1917">
            <w:pPr>
              <w:spacing w:before="60" w:after="60" w:line="278" w:lineRule="auto"/>
              <w:jc w:val="center"/>
            </w:pPr>
            <w:r w:rsidRPr="00AA42B6">
              <w:t>ND</w:t>
            </w:r>
          </w:p>
        </w:tc>
        <w:tc>
          <w:tcPr>
            <w:tcW w:w="0" w:type="auto"/>
            <w:hideMark/>
          </w:tcPr>
          <w:p w14:paraId="75F7B3D5" w14:textId="77777777" w:rsidR="002D7C57" w:rsidRPr="00AA42B6" w:rsidRDefault="002D7C57" w:rsidP="002B1917">
            <w:pPr>
              <w:spacing w:before="60" w:after="60" w:line="278" w:lineRule="auto"/>
              <w:jc w:val="center"/>
            </w:pPr>
            <w:r w:rsidRPr="00AA42B6">
              <w:t>0.01</w:t>
            </w:r>
          </w:p>
        </w:tc>
      </w:tr>
      <w:tr w:rsidR="002D7C57" w:rsidRPr="00AA42B6" w14:paraId="3A05CEFD" w14:textId="77777777" w:rsidTr="0079565C">
        <w:trPr>
          <w:trHeight w:val="489"/>
          <w:jc w:val="center"/>
        </w:trPr>
        <w:tc>
          <w:tcPr>
            <w:tcW w:w="0" w:type="auto"/>
            <w:hideMark/>
          </w:tcPr>
          <w:p w14:paraId="319168F3" w14:textId="77777777" w:rsidR="002D7C57" w:rsidRPr="00AA42B6" w:rsidRDefault="002D7C57" w:rsidP="002B1917">
            <w:pPr>
              <w:spacing w:before="60" w:after="60" w:line="278" w:lineRule="auto"/>
              <w:jc w:val="center"/>
            </w:pPr>
            <w:r w:rsidRPr="00AA42B6">
              <w:t>Penconazole</w:t>
            </w:r>
          </w:p>
        </w:tc>
        <w:tc>
          <w:tcPr>
            <w:tcW w:w="0" w:type="auto"/>
            <w:hideMark/>
          </w:tcPr>
          <w:p w14:paraId="3273F112" w14:textId="77777777" w:rsidR="002D7C57" w:rsidRPr="00AA42B6" w:rsidRDefault="002D7C57" w:rsidP="002B1917">
            <w:pPr>
              <w:spacing w:before="60" w:after="60" w:line="278" w:lineRule="auto"/>
              <w:jc w:val="center"/>
            </w:pPr>
            <w:r w:rsidRPr="00AA42B6">
              <w:t>0.01–0.02</w:t>
            </w:r>
          </w:p>
        </w:tc>
        <w:tc>
          <w:tcPr>
            <w:tcW w:w="0" w:type="auto"/>
            <w:hideMark/>
          </w:tcPr>
          <w:p w14:paraId="24F3FB42" w14:textId="77777777" w:rsidR="002D7C57" w:rsidRPr="00AA42B6" w:rsidRDefault="002D7C57" w:rsidP="002B1917">
            <w:pPr>
              <w:spacing w:before="60" w:after="60" w:line="278" w:lineRule="auto"/>
              <w:jc w:val="center"/>
            </w:pPr>
            <w:r w:rsidRPr="00AA42B6">
              <w:t>ND</w:t>
            </w:r>
          </w:p>
        </w:tc>
        <w:tc>
          <w:tcPr>
            <w:tcW w:w="0" w:type="auto"/>
            <w:hideMark/>
          </w:tcPr>
          <w:p w14:paraId="3EFAE3E6" w14:textId="77777777" w:rsidR="002D7C57" w:rsidRPr="00AA42B6" w:rsidRDefault="002D7C57" w:rsidP="002B1917">
            <w:pPr>
              <w:spacing w:before="60" w:after="60" w:line="278" w:lineRule="auto"/>
              <w:jc w:val="center"/>
            </w:pPr>
            <w:r w:rsidRPr="00AA42B6">
              <w:t>&lt;0.01</w:t>
            </w:r>
          </w:p>
        </w:tc>
      </w:tr>
      <w:tr w:rsidR="002D7C57" w:rsidRPr="00AA42B6" w14:paraId="10ADA647" w14:textId="77777777" w:rsidTr="0079565C">
        <w:trPr>
          <w:trHeight w:val="489"/>
          <w:jc w:val="center"/>
        </w:trPr>
        <w:tc>
          <w:tcPr>
            <w:tcW w:w="0" w:type="auto"/>
            <w:hideMark/>
          </w:tcPr>
          <w:p w14:paraId="0BE290FC" w14:textId="77777777" w:rsidR="002D7C57" w:rsidRPr="00AA42B6" w:rsidRDefault="002D7C57" w:rsidP="002B1917">
            <w:pPr>
              <w:spacing w:before="60" w:after="60" w:line="278" w:lineRule="auto"/>
              <w:jc w:val="center"/>
            </w:pPr>
            <w:r w:rsidRPr="00AA42B6">
              <w:t>Tetraconazole</w:t>
            </w:r>
          </w:p>
        </w:tc>
        <w:tc>
          <w:tcPr>
            <w:tcW w:w="0" w:type="auto"/>
            <w:hideMark/>
          </w:tcPr>
          <w:p w14:paraId="0DE0DB8E" w14:textId="77777777" w:rsidR="002D7C57" w:rsidRPr="00AA42B6" w:rsidRDefault="002D7C57" w:rsidP="002B1917">
            <w:pPr>
              <w:spacing w:before="60" w:after="60" w:line="278" w:lineRule="auto"/>
              <w:jc w:val="center"/>
            </w:pPr>
            <w:r w:rsidRPr="00AA42B6">
              <w:t>0.03–0.06</w:t>
            </w:r>
          </w:p>
        </w:tc>
        <w:tc>
          <w:tcPr>
            <w:tcW w:w="0" w:type="auto"/>
            <w:hideMark/>
          </w:tcPr>
          <w:p w14:paraId="06539F6C" w14:textId="77777777" w:rsidR="002D7C57" w:rsidRPr="00AA42B6" w:rsidRDefault="002D7C57" w:rsidP="002B1917">
            <w:pPr>
              <w:spacing w:before="60" w:after="60" w:line="278" w:lineRule="auto"/>
              <w:jc w:val="center"/>
            </w:pPr>
            <w:r w:rsidRPr="00AA42B6">
              <w:t>ND</w:t>
            </w:r>
          </w:p>
        </w:tc>
        <w:tc>
          <w:tcPr>
            <w:tcW w:w="0" w:type="auto"/>
            <w:hideMark/>
          </w:tcPr>
          <w:p w14:paraId="511794A0" w14:textId="77777777" w:rsidR="002D7C57" w:rsidRPr="00AA42B6" w:rsidRDefault="002D7C57" w:rsidP="002B1917">
            <w:pPr>
              <w:spacing w:before="60" w:after="60" w:line="278" w:lineRule="auto"/>
              <w:jc w:val="center"/>
            </w:pPr>
            <w:r w:rsidRPr="00AA42B6">
              <w:t>ND</w:t>
            </w:r>
          </w:p>
        </w:tc>
      </w:tr>
      <w:tr w:rsidR="002D7C57" w:rsidRPr="00AA42B6" w14:paraId="4ED8F3CD" w14:textId="77777777" w:rsidTr="0079565C">
        <w:trPr>
          <w:trHeight w:val="481"/>
          <w:jc w:val="center"/>
        </w:trPr>
        <w:tc>
          <w:tcPr>
            <w:tcW w:w="0" w:type="auto"/>
            <w:hideMark/>
          </w:tcPr>
          <w:p w14:paraId="70D0B7B3" w14:textId="77777777" w:rsidR="002D7C57" w:rsidRPr="00AA42B6" w:rsidRDefault="002D7C57" w:rsidP="002B1917">
            <w:pPr>
              <w:spacing w:before="60" w:after="60" w:line="278" w:lineRule="auto"/>
              <w:jc w:val="center"/>
            </w:pPr>
            <w:r w:rsidRPr="00AA42B6">
              <w:t>Zoxamide</w:t>
            </w:r>
          </w:p>
        </w:tc>
        <w:tc>
          <w:tcPr>
            <w:tcW w:w="0" w:type="auto"/>
            <w:hideMark/>
          </w:tcPr>
          <w:p w14:paraId="122439ED" w14:textId="77777777" w:rsidR="002D7C57" w:rsidRPr="00AA42B6" w:rsidRDefault="002D7C57" w:rsidP="002B1917">
            <w:pPr>
              <w:spacing w:before="60" w:after="60" w:line="278" w:lineRule="auto"/>
              <w:jc w:val="center"/>
            </w:pPr>
            <w:r w:rsidRPr="00AA42B6">
              <w:t>0.06–0.20</w:t>
            </w:r>
          </w:p>
        </w:tc>
        <w:tc>
          <w:tcPr>
            <w:tcW w:w="0" w:type="auto"/>
            <w:hideMark/>
          </w:tcPr>
          <w:p w14:paraId="12CF0228" w14:textId="77777777" w:rsidR="002D7C57" w:rsidRPr="00AA42B6" w:rsidRDefault="002D7C57" w:rsidP="002B1917">
            <w:pPr>
              <w:spacing w:before="60" w:after="60" w:line="278" w:lineRule="auto"/>
              <w:jc w:val="center"/>
            </w:pPr>
            <w:r w:rsidRPr="00AA42B6">
              <w:t>ND</w:t>
            </w:r>
          </w:p>
        </w:tc>
        <w:tc>
          <w:tcPr>
            <w:tcW w:w="0" w:type="auto"/>
            <w:hideMark/>
          </w:tcPr>
          <w:p w14:paraId="2A926FD4" w14:textId="77777777" w:rsidR="002D7C57" w:rsidRPr="00AA42B6" w:rsidRDefault="002D7C57" w:rsidP="002B1917">
            <w:pPr>
              <w:spacing w:before="60" w:after="60" w:line="278" w:lineRule="auto"/>
              <w:jc w:val="center"/>
            </w:pPr>
            <w:r w:rsidRPr="00AA42B6">
              <w:t>0.01–0.02</w:t>
            </w:r>
          </w:p>
        </w:tc>
      </w:tr>
    </w:tbl>
    <w:p w14:paraId="740DECDD" w14:textId="77777777" w:rsidR="002D7C57" w:rsidRDefault="002D7C57" w:rsidP="002B1917">
      <w:pPr>
        <w:spacing w:before="60"/>
        <w:ind w:left="851"/>
        <w:jc w:val="both"/>
        <w:rPr>
          <w:sz w:val="18"/>
          <w:szCs w:val="18"/>
          <w:lang w:val="el-GR"/>
        </w:rPr>
      </w:pPr>
      <w:r w:rsidRPr="001E2F9F">
        <w:rPr>
          <w:sz w:val="18"/>
          <w:szCs w:val="18"/>
        </w:rPr>
        <w:t xml:space="preserve">ND: </w:t>
      </w:r>
      <w:r w:rsidRPr="001E2F9F">
        <w:rPr>
          <w:sz w:val="18"/>
          <w:szCs w:val="18"/>
          <w:lang w:val="el-GR"/>
        </w:rPr>
        <w:t>μη ανιχνεύσιμα υπολείμματα.</w:t>
      </w:r>
    </w:p>
    <w:p w14:paraId="5544E1FB" w14:textId="77777777" w:rsidR="002D7C57" w:rsidRPr="00746E14" w:rsidRDefault="002D7C57" w:rsidP="002B1917">
      <w:pPr>
        <w:ind w:left="851"/>
        <w:jc w:val="both"/>
        <w:rPr>
          <w:sz w:val="18"/>
          <w:szCs w:val="18"/>
          <w:lang w:val="el-GR"/>
        </w:rPr>
      </w:pPr>
      <w:r w:rsidRPr="00746E14">
        <w:rPr>
          <w:sz w:val="18"/>
          <w:szCs w:val="18"/>
          <w:lang w:val="el-GR"/>
        </w:rPr>
        <w:t xml:space="preserve">&lt;0.01: παρουσία του </w:t>
      </w:r>
      <w:proofErr w:type="spellStart"/>
      <w:r w:rsidRPr="00746E14">
        <w:rPr>
          <w:sz w:val="18"/>
          <w:szCs w:val="18"/>
          <w:lang w:val="el-GR"/>
        </w:rPr>
        <w:t>αναλύτη</w:t>
      </w:r>
      <w:proofErr w:type="spellEnd"/>
      <w:r w:rsidRPr="00746E14">
        <w:rPr>
          <w:sz w:val="18"/>
          <w:szCs w:val="18"/>
          <w:lang w:val="el-GR"/>
        </w:rPr>
        <w:t xml:space="preserve"> αλλά κάτω από το όριο ποσοτικοποίησης. </w:t>
      </w:r>
    </w:p>
    <w:p w14:paraId="4E9E3239" w14:textId="77777777" w:rsidR="002D7C57" w:rsidRDefault="002D7C57" w:rsidP="002D7C57">
      <w:pPr>
        <w:jc w:val="both"/>
        <w:rPr>
          <w:lang w:val="el-GR"/>
        </w:rPr>
      </w:pPr>
    </w:p>
    <w:p w14:paraId="7C689E8F" w14:textId="77777777" w:rsidR="00001629" w:rsidRDefault="00001629" w:rsidP="002B1917">
      <w:pPr>
        <w:spacing w:after="120" w:line="276" w:lineRule="auto"/>
        <w:jc w:val="both"/>
        <w:rPr>
          <w:lang w:val="el-GR"/>
        </w:rPr>
      </w:pPr>
      <w:r>
        <w:rPr>
          <w:lang w:val="el-GR"/>
        </w:rPr>
        <w:t xml:space="preserve">Τα συμπεράσματα </w:t>
      </w:r>
      <w:r w:rsidRPr="00746E14">
        <w:rPr>
          <w:lang w:val="el-GR"/>
        </w:rPr>
        <w:t>ως προς τα υπολείμματα κατά τη συγκομιδή</w:t>
      </w:r>
      <w:r>
        <w:rPr>
          <w:lang w:val="el-GR"/>
        </w:rPr>
        <w:t xml:space="preserve"> είναι τα ακόλουθα:</w:t>
      </w:r>
    </w:p>
    <w:p w14:paraId="5497BD13" w14:textId="77777777" w:rsidR="00001629" w:rsidRPr="00746E14" w:rsidRDefault="00001629" w:rsidP="002B1917">
      <w:pPr>
        <w:spacing w:after="120" w:line="276" w:lineRule="auto"/>
        <w:jc w:val="both"/>
        <w:rPr>
          <w:lang w:val="el-GR"/>
        </w:rPr>
      </w:pPr>
      <w:r w:rsidRPr="00930A9D">
        <w:rPr>
          <w:b/>
          <w:bCs/>
          <w:lang w:val="el-GR"/>
        </w:rPr>
        <w:t>Α)</w:t>
      </w:r>
      <w:r w:rsidRPr="00746E14">
        <w:rPr>
          <w:lang w:val="el-GR"/>
        </w:rPr>
        <w:t xml:space="preserve">Το </w:t>
      </w:r>
      <w:r w:rsidRPr="00746E14">
        <w:rPr>
          <w:b/>
          <w:bCs/>
          <w:lang w:val="el-GR"/>
        </w:rPr>
        <w:t>χημικό πρόγραμμα (</w:t>
      </w:r>
      <w:r w:rsidRPr="00746E14">
        <w:rPr>
          <w:b/>
          <w:bCs/>
        </w:rPr>
        <w:t>STR</w:t>
      </w:r>
      <w:r w:rsidRPr="00746E14">
        <w:rPr>
          <w:b/>
          <w:bCs/>
          <w:lang w:val="el-GR"/>
        </w:rPr>
        <w:t>1)</w:t>
      </w:r>
      <w:r w:rsidRPr="00746E14">
        <w:rPr>
          <w:lang w:val="el-GR"/>
        </w:rPr>
        <w:t xml:space="preserve"> εμφάνισε τα υψηλότερα επίπεδα υπολειμμάτων, με </w:t>
      </w:r>
      <w:proofErr w:type="spellStart"/>
      <w:r w:rsidRPr="00746E14">
        <w:rPr>
          <w:lang w:val="el-GR"/>
        </w:rPr>
        <w:t>ποσοτικοποιήσιμες</w:t>
      </w:r>
      <w:proofErr w:type="spellEnd"/>
      <w:r w:rsidRPr="00746E14">
        <w:rPr>
          <w:lang w:val="el-GR"/>
        </w:rPr>
        <w:t xml:space="preserve"> τιμές σε περισσότερες δραστικές ουσίες, ενώ τα υψηλότερα επίπεδα παρατηρήθηκαν για τις δραστικές ουσίες </w:t>
      </w:r>
      <w:r w:rsidRPr="00746E14">
        <w:rPr>
          <w:b/>
          <w:bCs/>
        </w:rPr>
        <w:t>zoxamide</w:t>
      </w:r>
      <w:r w:rsidRPr="00746E14">
        <w:rPr>
          <w:lang w:val="el-GR"/>
        </w:rPr>
        <w:t xml:space="preserve"> (έως 0,20 </w:t>
      </w:r>
      <w:r w:rsidRPr="00746E14">
        <w:t>mg</w:t>
      </w:r>
      <w:r w:rsidRPr="00746E14">
        <w:rPr>
          <w:lang w:val="el-GR"/>
        </w:rPr>
        <w:t>/</w:t>
      </w:r>
      <w:r w:rsidRPr="00746E14">
        <w:t>kg</w:t>
      </w:r>
      <w:r w:rsidRPr="00746E14">
        <w:rPr>
          <w:lang w:val="el-GR"/>
        </w:rPr>
        <w:t xml:space="preserve">) και </w:t>
      </w:r>
      <w:r w:rsidRPr="00746E14">
        <w:rPr>
          <w:b/>
          <w:bCs/>
        </w:rPr>
        <w:t>tetraconazole</w:t>
      </w:r>
      <w:r w:rsidRPr="00746E14">
        <w:rPr>
          <w:lang w:val="el-GR"/>
        </w:rPr>
        <w:t xml:space="preserve"> (έως 0,06 </w:t>
      </w:r>
      <w:r w:rsidRPr="00746E14">
        <w:t>mg</w:t>
      </w:r>
      <w:r w:rsidRPr="00746E14">
        <w:rPr>
          <w:lang w:val="el-GR"/>
        </w:rPr>
        <w:t>/</w:t>
      </w:r>
      <w:r w:rsidRPr="00746E14">
        <w:t>kg</w:t>
      </w:r>
      <w:r w:rsidRPr="00746E14">
        <w:rPr>
          <w:lang w:val="el-GR"/>
        </w:rPr>
        <w:t xml:space="preserve">). Οι δύο αυτές ουσίες αναφέρονται ειδικά διότι η </w:t>
      </w:r>
      <w:r w:rsidRPr="00746E14">
        <w:rPr>
          <w:b/>
          <w:bCs/>
        </w:rPr>
        <w:t>zoxamide</w:t>
      </w:r>
      <w:r w:rsidRPr="00746E14">
        <w:rPr>
          <w:lang w:val="el-GR"/>
        </w:rPr>
        <w:t xml:space="preserve"> αντιστοιχεί στη μέγιστη παρατηρούμενη συγκέντρωση υπολείμματος (</w:t>
      </w:r>
      <w:r w:rsidRPr="00746E14">
        <w:t>worst</w:t>
      </w:r>
      <w:r w:rsidRPr="00746E14">
        <w:rPr>
          <w:lang w:val="el-GR"/>
        </w:rPr>
        <w:t>-</w:t>
      </w:r>
      <w:r w:rsidRPr="00746E14">
        <w:t>case</w:t>
      </w:r>
      <w:r w:rsidRPr="00746E14">
        <w:rPr>
          <w:lang w:val="el-GR"/>
        </w:rPr>
        <w:t xml:space="preserve">) στο σύνολο της μελέτης, ενώ η </w:t>
      </w:r>
      <w:r w:rsidRPr="00746E14">
        <w:rPr>
          <w:b/>
          <w:bCs/>
        </w:rPr>
        <w:t>tetraconazole</w:t>
      </w:r>
      <w:r w:rsidRPr="00746E14">
        <w:rPr>
          <w:lang w:val="el-GR"/>
        </w:rPr>
        <w:t xml:space="preserve"> αποτελεί τη μόνη δραστική ουσία για την οποία καταγράφεται υπέρβαση έναντι της τιμής αναφοράς </w:t>
      </w:r>
      <w:r w:rsidRPr="00746E14">
        <w:rPr>
          <w:b/>
          <w:bCs/>
        </w:rPr>
        <w:t>EFSA</w:t>
      </w:r>
      <w:r w:rsidRPr="00746E14">
        <w:rPr>
          <w:b/>
          <w:bCs/>
          <w:lang w:val="el-GR"/>
        </w:rPr>
        <w:t xml:space="preserve"> </w:t>
      </w:r>
      <w:r w:rsidRPr="00746E14">
        <w:rPr>
          <w:b/>
          <w:bCs/>
        </w:rPr>
        <w:t>C</w:t>
      </w:r>
      <w:r w:rsidRPr="00746E14">
        <w:rPr>
          <w:lang w:val="el-GR"/>
        </w:rPr>
        <w:t xml:space="preserve"> στο </w:t>
      </w:r>
      <w:r w:rsidRPr="00746E14">
        <w:t>STR</w:t>
      </w:r>
      <w:r w:rsidRPr="00746E14">
        <w:rPr>
          <w:lang w:val="el-GR"/>
        </w:rPr>
        <w:t>1.</w:t>
      </w:r>
    </w:p>
    <w:p w14:paraId="6B4A7159" w14:textId="77777777" w:rsidR="002B1917" w:rsidRDefault="00001629" w:rsidP="002B1917">
      <w:pPr>
        <w:spacing w:after="120" w:line="276" w:lineRule="auto"/>
        <w:jc w:val="both"/>
        <w:rPr>
          <w:lang w:val="el-GR"/>
        </w:rPr>
      </w:pPr>
      <w:r w:rsidRPr="00930A9D">
        <w:rPr>
          <w:b/>
          <w:bCs/>
          <w:lang w:val="el-GR"/>
        </w:rPr>
        <w:t>Β)</w:t>
      </w:r>
      <w:r>
        <w:rPr>
          <w:lang w:val="el-GR"/>
        </w:rPr>
        <w:t xml:space="preserve"> </w:t>
      </w:r>
      <w:r w:rsidRPr="00746E14">
        <w:rPr>
          <w:lang w:val="el-GR"/>
        </w:rPr>
        <w:t xml:space="preserve">Το </w:t>
      </w:r>
      <w:r w:rsidRPr="00746E14">
        <w:rPr>
          <w:b/>
          <w:bCs/>
          <w:lang w:val="el-GR"/>
        </w:rPr>
        <w:t>βιολογικό πρόγραμμα (</w:t>
      </w:r>
      <w:r w:rsidRPr="00746E14">
        <w:rPr>
          <w:b/>
          <w:bCs/>
        </w:rPr>
        <w:t>STR</w:t>
      </w:r>
      <w:r w:rsidRPr="00746E14">
        <w:rPr>
          <w:b/>
          <w:bCs/>
          <w:lang w:val="el-GR"/>
        </w:rPr>
        <w:t>2)</w:t>
      </w:r>
      <w:r w:rsidRPr="00746E14">
        <w:rPr>
          <w:lang w:val="el-GR"/>
        </w:rPr>
        <w:t xml:space="preserve"> οδήγησε σε μη ανιχνεύσιμα υπολείμματα (</w:t>
      </w:r>
      <w:r w:rsidRPr="00746E14">
        <w:t>ND</w:t>
      </w:r>
      <w:r w:rsidRPr="00746E14">
        <w:rPr>
          <w:lang w:val="el-GR"/>
        </w:rPr>
        <w:t xml:space="preserve">) για όλες τις εξεταζόμενες δραστικές ουσίες, γεγονός συμβατό με στόχο μεγιστοποίησης της καθαρότητας του προϊόντος ως προς υπολείμματα. </w:t>
      </w:r>
    </w:p>
    <w:p w14:paraId="5C3D55BF" w14:textId="7F6893B5" w:rsidR="00001629" w:rsidRPr="00746E14" w:rsidRDefault="002B1917" w:rsidP="002B1917">
      <w:pPr>
        <w:spacing w:after="120" w:line="276" w:lineRule="auto"/>
        <w:jc w:val="both"/>
        <w:rPr>
          <w:lang w:val="el-GR"/>
        </w:rPr>
      </w:pPr>
      <w:r w:rsidRPr="002B1917">
        <w:rPr>
          <w:b/>
          <w:bCs/>
          <w:lang w:val="el-GR"/>
        </w:rPr>
        <w:t xml:space="preserve">Γ) </w:t>
      </w:r>
      <w:r w:rsidR="00001629" w:rsidRPr="00746E14">
        <w:rPr>
          <w:lang w:val="el-GR"/>
        </w:rPr>
        <w:t xml:space="preserve">Το </w:t>
      </w:r>
      <w:r w:rsidR="00001629" w:rsidRPr="00746E14">
        <w:rPr>
          <w:b/>
          <w:bCs/>
          <w:lang w:val="el-GR"/>
        </w:rPr>
        <w:t>ολοκληρωμένο πρόγραμμα (</w:t>
      </w:r>
      <w:r w:rsidR="00001629" w:rsidRPr="00746E14">
        <w:rPr>
          <w:b/>
          <w:bCs/>
        </w:rPr>
        <w:t>STR</w:t>
      </w:r>
      <w:r w:rsidR="00001629" w:rsidRPr="00746E14">
        <w:rPr>
          <w:b/>
          <w:bCs/>
          <w:lang w:val="el-GR"/>
        </w:rPr>
        <w:t>3)</w:t>
      </w:r>
      <w:r w:rsidR="00001629" w:rsidRPr="00746E14">
        <w:rPr>
          <w:lang w:val="el-GR"/>
        </w:rPr>
        <w:t xml:space="preserve"> μείωσε ουσιαστικά τα υπολείμματα σε σχέση με το </w:t>
      </w:r>
      <w:r w:rsidR="00001629" w:rsidRPr="00746E14">
        <w:t>STR</w:t>
      </w:r>
      <w:r w:rsidR="00001629" w:rsidRPr="00746E14">
        <w:rPr>
          <w:lang w:val="el-GR"/>
        </w:rPr>
        <w:t xml:space="preserve">1, </w:t>
      </w:r>
      <w:r w:rsidR="00001629" w:rsidRPr="00AC3BDA">
        <w:rPr>
          <w:u w:val="single"/>
          <w:lang w:val="el-GR"/>
        </w:rPr>
        <w:t>με τιμές κατά κανόνα &lt;</w:t>
      </w:r>
      <w:proofErr w:type="spellStart"/>
      <w:r w:rsidR="00001629" w:rsidRPr="00AC3BDA">
        <w:rPr>
          <w:u w:val="single"/>
        </w:rPr>
        <w:t>LOQ</w:t>
      </w:r>
      <w:proofErr w:type="spellEnd"/>
      <w:r w:rsidR="00001629" w:rsidRPr="00AC3BDA">
        <w:rPr>
          <w:u w:val="single"/>
          <w:lang w:val="el-GR"/>
        </w:rPr>
        <w:t xml:space="preserve"> ή κοντά στο </w:t>
      </w:r>
      <w:proofErr w:type="spellStart"/>
      <w:r w:rsidR="00001629" w:rsidRPr="00AC3BDA">
        <w:rPr>
          <w:u w:val="single"/>
        </w:rPr>
        <w:t>LOQ</w:t>
      </w:r>
      <w:proofErr w:type="spellEnd"/>
      <w:r w:rsidR="00001629" w:rsidRPr="00AC3BDA">
        <w:rPr>
          <w:u w:val="single"/>
          <w:lang w:val="el-GR"/>
        </w:rPr>
        <w:t xml:space="preserve"> (≤ 0,02 </w:t>
      </w:r>
      <w:r w:rsidR="00001629" w:rsidRPr="00AC3BDA">
        <w:rPr>
          <w:u w:val="single"/>
        </w:rPr>
        <w:t>mg</w:t>
      </w:r>
      <w:r w:rsidR="00001629" w:rsidRPr="00AC3BDA">
        <w:rPr>
          <w:u w:val="single"/>
          <w:lang w:val="el-GR"/>
        </w:rPr>
        <w:t>/</w:t>
      </w:r>
      <w:r w:rsidR="00001629" w:rsidRPr="00AC3BDA">
        <w:rPr>
          <w:u w:val="single"/>
        </w:rPr>
        <w:t>kg</w:t>
      </w:r>
      <w:r w:rsidR="00001629" w:rsidRPr="00AC3BDA">
        <w:rPr>
          <w:u w:val="single"/>
          <w:lang w:val="el-GR"/>
        </w:rPr>
        <w:t>)</w:t>
      </w:r>
      <w:r w:rsidR="00001629" w:rsidRPr="00746E14">
        <w:rPr>
          <w:lang w:val="el-GR"/>
        </w:rPr>
        <w:t>.</w:t>
      </w:r>
    </w:p>
    <w:p w14:paraId="380F640B" w14:textId="77777777" w:rsidR="00001629" w:rsidRPr="00DC54DA" w:rsidRDefault="00001629" w:rsidP="002B1917">
      <w:pPr>
        <w:spacing w:after="120" w:line="276" w:lineRule="auto"/>
        <w:jc w:val="both"/>
        <w:rPr>
          <w:lang w:val="el-GR"/>
        </w:rPr>
      </w:pPr>
      <w:r w:rsidRPr="00746E14">
        <w:rPr>
          <w:lang w:val="el-GR"/>
        </w:rPr>
        <w:t xml:space="preserve">Ο υπολογισμός της μακροχρόνιας έκθεσης του καταναλωτή βασίζεται στη μέγιστη τιμή που καταγράφηκε στις δοκιμές υπολειμμάτων. Σε όλες τις περιπτώσεις δεν εντοπίστηκαν ανησυχίες ως προς τη μακροχρόνια πρόσληψη για κανένα από τα ευρωπαϊκά διατροφικά πρότυπα που περιλαμβάνονται στο </w:t>
      </w:r>
      <w:r w:rsidRPr="00746E14">
        <w:rPr>
          <w:b/>
          <w:bCs/>
        </w:rPr>
        <w:t>EFSA</w:t>
      </w:r>
      <w:r w:rsidRPr="00746E14">
        <w:rPr>
          <w:b/>
          <w:bCs/>
          <w:lang w:val="el-GR"/>
        </w:rPr>
        <w:t xml:space="preserve"> </w:t>
      </w:r>
      <w:proofErr w:type="spellStart"/>
      <w:r w:rsidRPr="00746E14">
        <w:rPr>
          <w:b/>
          <w:bCs/>
        </w:rPr>
        <w:t>PRIMo</w:t>
      </w:r>
      <w:proofErr w:type="spellEnd"/>
      <w:r w:rsidRPr="00746E14">
        <w:rPr>
          <w:b/>
          <w:bCs/>
          <w:lang w:val="el-GR"/>
        </w:rPr>
        <w:t xml:space="preserve"> 3.1</w:t>
      </w:r>
      <w:r w:rsidRPr="00746E14">
        <w:rPr>
          <w:lang w:val="el-GR"/>
        </w:rPr>
        <w:t>. Αντίστοιχα, δεν προέκυψαν ανησυχίες για την οξεία (βραχυχρόνια) πρόσληψη σε σχέση με τα επίπεδα υπολειμμάτων που προσδιορίστηκαν στα δείγματα. Τα αποτελέσματα καταδεικνύουν ότι τα προϊόντα που προέκυψαν από όλες τις στρατηγικές είναι ασφαλή για τον καταναλωτή.</w:t>
      </w:r>
    </w:p>
    <w:p w14:paraId="71A5B048" w14:textId="77777777" w:rsidR="00001629" w:rsidRDefault="00001629" w:rsidP="0079565C">
      <w:pPr>
        <w:spacing w:after="120" w:line="276" w:lineRule="auto"/>
        <w:jc w:val="both"/>
        <w:rPr>
          <w:lang w:val="el-GR"/>
        </w:rPr>
      </w:pPr>
    </w:p>
    <w:p w14:paraId="3E018D99" w14:textId="77777777" w:rsidR="00CB5511" w:rsidRDefault="00CB5511" w:rsidP="00586628">
      <w:pPr>
        <w:rPr>
          <w:b/>
          <w:bCs/>
          <w:lang w:val="el-GR"/>
        </w:rPr>
      </w:pPr>
      <w:r>
        <w:rPr>
          <w:b/>
          <w:bCs/>
          <w:lang w:val="el-GR"/>
        </w:rPr>
        <w:br w:type="page"/>
      </w:r>
    </w:p>
    <w:p w14:paraId="4E1134D4" w14:textId="3FDA8508" w:rsidR="00DE6DC6" w:rsidRDefault="00024B24" w:rsidP="00586628">
      <w:pPr>
        <w:jc w:val="both"/>
        <w:rPr>
          <w:b/>
          <w:bCs/>
          <w:lang w:val="el-GR"/>
        </w:rPr>
      </w:pPr>
      <w:r>
        <w:rPr>
          <w:b/>
          <w:bCs/>
          <w:lang w:val="el-GR"/>
        </w:rPr>
        <w:lastRenderedPageBreak/>
        <w:t xml:space="preserve">ΕΝΔΕΙΚΤΙΚΑ </w:t>
      </w:r>
      <w:r w:rsidR="00DE6DC6" w:rsidRPr="00571F2D">
        <w:rPr>
          <w:b/>
          <w:bCs/>
          <w:lang w:val="el-GR"/>
        </w:rPr>
        <w:t>ΓΡΑΦΗΜΑΤΑ</w:t>
      </w:r>
      <w:r>
        <w:rPr>
          <w:b/>
          <w:bCs/>
          <w:lang w:val="el-GR"/>
        </w:rPr>
        <w:t xml:space="preserve"> </w:t>
      </w:r>
      <w:r w:rsidR="002B1917">
        <w:rPr>
          <w:b/>
          <w:bCs/>
          <w:lang w:val="el-GR"/>
        </w:rPr>
        <w:t xml:space="preserve">ΠΡΟΓΝΩΣΤΙΚΩΝ </w:t>
      </w:r>
      <w:r>
        <w:rPr>
          <w:b/>
          <w:bCs/>
          <w:lang w:val="el-GR"/>
        </w:rPr>
        <w:t>ΜΟΝΤΕΛΩΝ</w:t>
      </w:r>
      <w:r w:rsidR="002B1917">
        <w:rPr>
          <w:b/>
          <w:bCs/>
          <w:lang w:val="el-GR"/>
        </w:rPr>
        <w:t xml:space="preserve"> ΑΣΘΕΝΕΙΩΝ</w:t>
      </w:r>
    </w:p>
    <w:p w14:paraId="291ADBDC" w14:textId="77777777" w:rsidR="000B4CF8" w:rsidRDefault="000B4CF8" w:rsidP="00586628">
      <w:pPr>
        <w:jc w:val="both"/>
        <w:rPr>
          <w:b/>
          <w:bCs/>
          <w:lang w:val="el-GR"/>
        </w:rPr>
      </w:pPr>
    </w:p>
    <w:p w14:paraId="00EECB0F" w14:textId="249D726F" w:rsidR="00D32E80" w:rsidRPr="00571F2D" w:rsidRDefault="00D32E80" w:rsidP="002B1917">
      <w:pPr>
        <w:spacing w:after="120"/>
        <w:jc w:val="both"/>
        <w:rPr>
          <w:b/>
          <w:bCs/>
          <w:lang w:val="el-GR"/>
        </w:rPr>
      </w:pPr>
      <w:r w:rsidRPr="00571F2D">
        <w:rPr>
          <w:b/>
          <w:bCs/>
          <w:lang w:val="el-GR"/>
        </w:rPr>
        <w:t>ΠΕΡΟΝΟΣΠΟΡΟΣ</w:t>
      </w:r>
    </w:p>
    <w:p w14:paraId="7C32FC72" w14:textId="496AA3D0" w:rsidR="00857004" w:rsidRPr="008A6975" w:rsidRDefault="00024B24" w:rsidP="00586628">
      <w:pPr>
        <w:jc w:val="both"/>
        <w:rPr>
          <w:i/>
          <w:iCs/>
          <w:lang w:val="el-GR"/>
        </w:rPr>
      </w:pPr>
      <w:r w:rsidRPr="00EA7709">
        <w:rPr>
          <w:i/>
          <w:iCs/>
          <w:lang w:val="el-GR"/>
        </w:rPr>
        <w:t>Προσ</w:t>
      </w:r>
      <w:r w:rsidR="00EA7709" w:rsidRPr="00EA7709">
        <w:rPr>
          <w:i/>
          <w:iCs/>
          <w:lang w:val="el-GR"/>
        </w:rPr>
        <w:t>τασία</w:t>
      </w:r>
      <w:r w:rsidRPr="00EA7709">
        <w:rPr>
          <w:i/>
          <w:iCs/>
          <w:lang w:val="el-GR"/>
        </w:rPr>
        <w:t xml:space="preserve"> σ</w:t>
      </w:r>
      <w:r w:rsidR="00EA7709" w:rsidRPr="00EA7709">
        <w:rPr>
          <w:i/>
          <w:iCs/>
          <w:lang w:val="el-GR"/>
        </w:rPr>
        <w:t xml:space="preserve">τα τεμάχια </w:t>
      </w:r>
      <w:r w:rsidR="00EA7709" w:rsidRPr="00EA7709">
        <w:rPr>
          <w:i/>
          <w:iCs/>
          <w:lang w:val="en-US"/>
        </w:rPr>
        <w:t>Buffer</w:t>
      </w:r>
    </w:p>
    <w:p w14:paraId="4B0B94F4" w14:textId="77777777" w:rsidR="00857004" w:rsidRPr="00024B24" w:rsidRDefault="00857004" w:rsidP="00586628">
      <w:pPr>
        <w:jc w:val="both"/>
        <w:rPr>
          <w:b/>
          <w:bCs/>
          <w:lang w:val="el-GR"/>
        </w:rPr>
      </w:pPr>
    </w:p>
    <w:p w14:paraId="165E3214" w14:textId="77777777" w:rsidR="00857004" w:rsidRDefault="00857004" w:rsidP="00586628">
      <w:pPr>
        <w:jc w:val="both"/>
        <w:rPr>
          <w:b/>
          <w:bCs/>
          <w:lang w:val="en-US"/>
        </w:rPr>
      </w:pPr>
      <w:r>
        <w:rPr>
          <w:b/>
          <w:bCs/>
          <w:noProof/>
          <w:lang w:val="en-US"/>
        </w:rPr>
        <w:drawing>
          <wp:inline distT="0" distB="0" distL="0" distR="0" wp14:anchorId="15ABDE14" wp14:editId="4F0BCC94">
            <wp:extent cx="6159500" cy="2855595"/>
            <wp:effectExtent l="0" t="0" r="0" b="1905"/>
            <wp:docPr id="829047207" name="Picture 16"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047207" name="Picture 16" descr="A graph of a graph&#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59500" cy="2855595"/>
                    </a:xfrm>
                    <a:prstGeom prst="rect">
                      <a:avLst/>
                    </a:prstGeom>
                    <a:noFill/>
                    <a:ln>
                      <a:noFill/>
                    </a:ln>
                  </pic:spPr>
                </pic:pic>
              </a:graphicData>
            </a:graphic>
          </wp:inline>
        </w:drawing>
      </w:r>
    </w:p>
    <w:p w14:paraId="36B3F026" w14:textId="77777777" w:rsidR="00857004" w:rsidRPr="00A30367" w:rsidRDefault="00857004" w:rsidP="00586628">
      <w:pPr>
        <w:jc w:val="both"/>
        <w:rPr>
          <w:b/>
          <w:bCs/>
          <w:lang w:val="en-US"/>
        </w:rPr>
      </w:pPr>
    </w:p>
    <w:p w14:paraId="3010B534" w14:textId="77777777" w:rsidR="00857004" w:rsidRPr="00036F96" w:rsidRDefault="00857004" w:rsidP="00586628">
      <w:pPr>
        <w:jc w:val="both"/>
        <w:rPr>
          <w:b/>
          <w:bCs/>
          <w:lang w:val="en-US"/>
        </w:rPr>
      </w:pPr>
    </w:p>
    <w:p w14:paraId="0C0445BD" w14:textId="77777777" w:rsidR="00857004" w:rsidRPr="00857004" w:rsidRDefault="00857004" w:rsidP="002B1917">
      <w:pPr>
        <w:spacing w:after="120" w:line="276" w:lineRule="auto"/>
        <w:jc w:val="both"/>
        <w:rPr>
          <w:u w:val="single"/>
          <w:lang w:val="el-GR"/>
        </w:rPr>
      </w:pPr>
      <w:r w:rsidRPr="00857004">
        <w:rPr>
          <w:u w:val="single"/>
          <w:lang w:val="el-GR"/>
        </w:rPr>
        <w:t>Επίπεδο προστασίας από τη τελευταία καταγεγραμμένη επέμβαση</w:t>
      </w:r>
    </w:p>
    <w:p w14:paraId="1AF41FD5" w14:textId="77777777" w:rsidR="00857004" w:rsidRPr="005A07ED" w:rsidRDefault="00857004" w:rsidP="002B1917">
      <w:pPr>
        <w:spacing w:line="276" w:lineRule="auto"/>
        <w:jc w:val="both"/>
        <w:rPr>
          <w:lang w:val="el-GR"/>
        </w:rPr>
      </w:pPr>
      <w:r w:rsidRPr="005A07ED">
        <w:rPr>
          <w:lang w:val="el-GR"/>
        </w:rPr>
        <w:t xml:space="preserve">Το γράφημα, δείχνει την ωριαία εξέλιξη της προστασίας από την τελευταία καταγεγραμμένη επέμβαση στο ημερολόγιο αγρού. Το επίπεδο της προστασίας είναι στο 100% τη στιγμή της επέμβασης. Η οριζόντια διακεκομμένη γραμμή υποδεικνύει ότι το επίπεδο της προστασίας έχει φθάσει στο 70%. Είναι αναγκαία η καταγραφή στο ημερολόγιο αγρού της ώρας έναρξης και λήξης του ψεκασμού προκειμένου να αξιολογηθεί η επίδραση πιθανής βροχόπτωσης ικανής να προκαλέσει </w:t>
      </w:r>
      <w:proofErr w:type="spellStart"/>
      <w:r w:rsidRPr="005A07ED">
        <w:rPr>
          <w:lang w:val="el-GR"/>
        </w:rPr>
        <w:t>έκπλυση</w:t>
      </w:r>
      <w:proofErr w:type="spellEnd"/>
      <w:r w:rsidRPr="005A07ED">
        <w:rPr>
          <w:lang w:val="el-GR"/>
        </w:rPr>
        <w:t xml:space="preserve"> του </w:t>
      </w:r>
      <w:proofErr w:type="spellStart"/>
      <w:r w:rsidRPr="005A07ED">
        <w:rPr>
          <w:lang w:val="el-GR"/>
        </w:rPr>
        <w:t>φυτοπροστατευτικού</w:t>
      </w:r>
      <w:proofErr w:type="spellEnd"/>
      <w:r w:rsidRPr="005A07ED">
        <w:rPr>
          <w:lang w:val="el-GR"/>
        </w:rPr>
        <w:t xml:space="preserve"> προϊόντος (σκευάσματος) πριν αυτό </w:t>
      </w:r>
      <w:proofErr w:type="spellStart"/>
      <w:r w:rsidRPr="005A07ED">
        <w:rPr>
          <w:lang w:val="el-GR"/>
        </w:rPr>
        <w:t>απορροφηθεί</w:t>
      </w:r>
      <w:proofErr w:type="spellEnd"/>
      <w:r w:rsidRPr="005A07ED">
        <w:rPr>
          <w:lang w:val="el-GR"/>
        </w:rPr>
        <w:t xml:space="preserve"> ή πριν στεγνώσει στην επιφάνεια του φυτού. Συνεπώς το γράφημα δείχνει ένα εύρος τιμών λαμβάνοντας υπόψη τη δυναμική της προστασίας από την ώρα έναρξης του ψεκασμού (επέμβαση) μέχρι τη λήξη του. Πάνω από το γράφημα εμφανίζεται το όνομα του </w:t>
      </w:r>
      <w:proofErr w:type="spellStart"/>
      <w:r w:rsidRPr="005A07ED">
        <w:rPr>
          <w:lang w:val="el-GR"/>
        </w:rPr>
        <w:t>φυτοπροστατευτικού</w:t>
      </w:r>
      <w:proofErr w:type="spellEnd"/>
      <w:r w:rsidRPr="005A07ED">
        <w:rPr>
          <w:lang w:val="el-GR"/>
        </w:rPr>
        <w:t xml:space="preserve"> προϊόντος που εφαρμόστηκε και το μεσοδιάστημα που απαιτείται μεταξύ των δύο επεμβάσεων όπως αυτό υποδεικνύεται στην ετικέτα του σκευάσματος.</w:t>
      </w:r>
    </w:p>
    <w:p w14:paraId="2275DC63" w14:textId="77777777" w:rsidR="00857004" w:rsidRPr="005A07ED" w:rsidRDefault="00857004" w:rsidP="002B1917">
      <w:pPr>
        <w:spacing w:line="276" w:lineRule="auto"/>
        <w:jc w:val="both"/>
        <w:rPr>
          <w:lang w:val="el-GR"/>
        </w:rPr>
      </w:pPr>
    </w:p>
    <w:p w14:paraId="1E9489AC" w14:textId="77777777" w:rsidR="00857004" w:rsidRPr="00857004" w:rsidRDefault="00857004" w:rsidP="002B1917">
      <w:pPr>
        <w:spacing w:after="120"/>
        <w:jc w:val="both"/>
        <w:rPr>
          <w:u w:val="single"/>
          <w:lang w:val="el-GR"/>
        </w:rPr>
      </w:pPr>
      <w:r w:rsidRPr="00857004">
        <w:rPr>
          <w:u w:val="single"/>
          <w:lang w:val="el-GR"/>
        </w:rPr>
        <w:t>Προστασία των εποχιακών επεμβάσεων</w:t>
      </w:r>
    </w:p>
    <w:p w14:paraId="43725ECE" w14:textId="77777777" w:rsidR="00857004" w:rsidRPr="005A07ED" w:rsidRDefault="00857004" w:rsidP="002B1917">
      <w:pPr>
        <w:spacing w:line="276" w:lineRule="auto"/>
        <w:jc w:val="both"/>
        <w:rPr>
          <w:lang w:val="el-GR"/>
        </w:rPr>
      </w:pPr>
      <w:r w:rsidRPr="005A07ED">
        <w:rPr>
          <w:lang w:val="el-GR"/>
        </w:rPr>
        <w:t>Το γράφημα, δείχνει τις καμπύλες του ποσοστού μείωσης της προστασίας του σκευάσματος στο χρόνο (εκφρασμένο σε ημέρες) από όλες τις καταγεγραμμένες επεμβάσεις καθ’ όλη τη διάρκεια της καλλιεργητικής περιόδου.</w:t>
      </w:r>
    </w:p>
    <w:p w14:paraId="2758D9DB" w14:textId="77777777" w:rsidR="00857004" w:rsidRDefault="00857004" w:rsidP="00586628">
      <w:pPr>
        <w:rPr>
          <w:b/>
          <w:bCs/>
          <w:lang w:val="el-GR"/>
        </w:rPr>
      </w:pPr>
      <w:r>
        <w:rPr>
          <w:b/>
          <w:bCs/>
          <w:lang w:val="el-GR"/>
        </w:rPr>
        <w:br w:type="page"/>
      </w:r>
    </w:p>
    <w:p w14:paraId="441EA718" w14:textId="12B43B6F" w:rsidR="000B4CF8" w:rsidRDefault="000B4CF8" w:rsidP="002B1917">
      <w:pPr>
        <w:spacing w:after="120"/>
        <w:jc w:val="both"/>
        <w:rPr>
          <w:b/>
          <w:bCs/>
          <w:lang w:val="el-GR"/>
        </w:rPr>
      </w:pPr>
      <w:r>
        <w:rPr>
          <w:b/>
          <w:bCs/>
          <w:lang w:val="el-GR"/>
        </w:rPr>
        <w:lastRenderedPageBreak/>
        <w:t xml:space="preserve">ΣΤΡΑΤΗΓΙΚΗ </w:t>
      </w:r>
      <w:r>
        <w:rPr>
          <w:b/>
          <w:bCs/>
          <w:lang w:val="en-US"/>
        </w:rPr>
        <w:t>STR</w:t>
      </w:r>
      <w:r w:rsidRPr="00D32E80">
        <w:rPr>
          <w:b/>
          <w:bCs/>
          <w:lang w:val="el-GR"/>
        </w:rPr>
        <w:t>1</w:t>
      </w:r>
      <w:r>
        <w:rPr>
          <w:b/>
          <w:bCs/>
          <w:lang w:val="el-GR"/>
        </w:rPr>
        <w:t xml:space="preserve"> (ΧΗΜΙΚΗ)</w:t>
      </w:r>
    </w:p>
    <w:p w14:paraId="4C30575F" w14:textId="06A029B4" w:rsidR="00D7056E" w:rsidRPr="0029422D" w:rsidRDefault="0006691C" w:rsidP="00586628">
      <w:pPr>
        <w:jc w:val="both"/>
        <w:rPr>
          <w:b/>
          <w:bCs/>
          <w:i/>
          <w:iCs/>
          <w:lang w:val="el-GR"/>
        </w:rPr>
      </w:pPr>
      <w:r w:rsidRPr="0029422D">
        <w:rPr>
          <w:b/>
          <w:bCs/>
          <w:i/>
          <w:iCs/>
          <w:lang w:val="el-GR"/>
        </w:rPr>
        <w:t>Πρωτογενείς μολύνσεις</w:t>
      </w:r>
    </w:p>
    <w:p w14:paraId="63030B46" w14:textId="77777777" w:rsidR="00D7056E" w:rsidRPr="00571F2D" w:rsidRDefault="00D7056E" w:rsidP="00586628">
      <w:pPr>
        <w:jc w:val="both"/>
        <w:rPr>
          <w:b/>
          <w:bCs/>
          <w:lang w:val="el-GR"/>
        </w:rPr>
      </w:pPr>
    </w:p>
    <w:p w14:paraId="1EBEB821" w14:textId="1B460399" w:rsidR="000F76D9" w:rsidRPr="00571F2D" w:rsidRDefault="00785EFF" w:rsidP="00586628">
      <w:pPr>
        <w:jc w:val="both"/>
        <w:rPr>
          <w:b/>
          <w:bCs/>
          <w:lang w:val="el-GR"/>
        </w:rPr>
      </w:pPr>
      <w:r w:rsidRPr="00571F2D">
        <w:rPr>
          <w:b/>
          <w:bCs/>
          <w:noProof/>
          <w:lang w:val="el-GR"/>
        </w:rPr>
        <w:drawing>
          <wp:inline distT="0" distB="0" distL="0" distR="0" wp14:anchorId="5CAEB8B3" wp14:editId="4292F822">
            <wp:extent cx="6159500" cy="7134225"/>
            <wp:effectExtent l="0" t="0" r="0" b="9525"/>
            <wp:docPr id="20467874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59500" cy="7134225"/>
                    </a:xfrm>
                    <a:prstGeom prst="rect">
                      <a:avLst/>
                    </a:prstGeom>
                    <a:noFill/>
                    <a:ln>
                      <a:noFill/>
                    </a:ln>
                  </pic:spPr>
                </pic:pic>
              </a:graphicData>
            </a:graphic>
          </wp:inline>
        </w:drawing>
      </w:r>
      <w:r w:rsidR="000F76D9" w:rsidRPr="00571F2D">
        <w:rPr>
          <w:b/>
          <w:bCs/>
          <w:lang w:val="el-GR"/>
        </w:rPr>
        <w:t xml:space="preserve"> </w:t>
      </w:r>
    </w:p>
    <w:p w14:paraId="14E92D6C" w14:textId="77777777" w:rsidR="001855E8" w:rsidRPr="00571F2D" w:rsidRDefault="001855E8" w:rsidP="002B1917">
      <w:pPr>
        <w:spacing w:after="120" w:line="276" w:lineRule="auto"/>
        <w:jc w:val="both"/>
        <w:rPr>
          <w:u w:val="single"/>
          <w:lang w:val="el-GR"/>
        </w:rPr>
      </w:pPr>
      <w:r w:rsidRPr="00571F2D">
        <w:rPr>
          <w:u w:val="single"/>
          <w:lang w:val="el-GR"/>
        </w:rPr>
        <w:t>Δόση μολύσματος</w:t>
      </w:r>
    </w:p>
    <w:p w14:paraId="508035F1" w14:textId="77777777" w:rsidR="001855E8" w:rsidRPr="00571F2D" w:rsidRDefault="001855E8" w:rsidP="002B1917">
      <w:pPr>
        <w:spacing w:after="120" w:line="276" w:lineRule="auto"/>
        <w:jc w:val="both"/>
        <w:rPr>
          <w:lang w:val="el-GR"/>
        </w:rPr>
      </w:pPr>
      <w:r w:rsidRPr="00571F2D">
        <w:rPr>
          <w:lang w:val="el-GR"/>
        </w:rPr>
        <w:t xml:space="preserve">Η δόση μολύσματος αντιπροσωπεύει το ποσοστό των </w:t>
      </w:r>
      <w:proofErr w:type="spellStart"/>
      <w:r w:rsidRPr="00571F2D">
        <w:rPr>
          <w:lang w:val="el-GR"/>
        </w:rPr>
        <w:t>ωοσπορίων</w:t>
      </w:r>
      <w:proofErr w:type="spellEnd"/>
      <w:r w:rsidRPr="00571F2D">
        <w:rPr>
          <w:lang w:val="el-GR"/>
        </w:rPr>
        <w:t xml:space="preserve"> που δεν έχουν ακόμη ολοκληρώσει τη φάση λήθαργου (και επομένως δεν έχουν ξεκινήσει να βλαστάνουν). Αυτό το ποσοστό εκφράζεται ως ο λόγος μεταξύ των ακόμη αδρανών </w:t>
      </w:r>
      <w:proofErr w:type="spellStart"/>
      <w:r w:rsidRPr="00571F2D">
        <w:rPr>
          <w:lang w:val="el-GR"/>
        </w:rPr>
        <w:t>ωοσπορίων</w:t>
      </w:r>
      <w:proofErr w:type="spellEnd"/>
      <w:r w:rsidRPr="00571F2D">
        <w:rPr>
          <w:lang w:val="el-GR"/>
        </w:rPr>
        <w:t xml:space="preserve"> και του συνόλου των </w:t>
      </w:r>
      <w:proofErr w:type="spellStart"/>
      <w:r w:rsidRPr="00571F2D">
        <w:rPr>
          <w:lang w:val="el-GR"/>
        </w:rPr>
        <w:t>ωοσπορίων</w:t>
      </w:r>
      <w:proofErr w:type="spellEnd"/>
      <w:r w:rsidRPr="00571F2D">
        <w:rPr>
          <w:lang w:val="el-GR"/>
        </w:rPr>
        <w:t xml:space="preserve"> που είναι ικανά να βλαστήσουν κατά τη διάρκεια της καλλιεργητικής περιόδου.</w:t>
      </w:r>
    </w:p>
    <w:p w14:paraId="61A230BF" w14:textId="77777777" w:rsidR="001855E8" w:rsidRPr="00571F2D" w:rsidRDefault="001855E8" w:rsidP="00586628">
      <w:pPr>
        <w:jc w:val="both"/>
        <w:rPr>
          <w:lang w:val="el-GR"/>
        </w:rPr>
      </w:pPr>
    </w:p>
    <w:p w14:paraId="546A80DF" w14:textId="60FAEAED" w:rsidR="001855E8" w:rsidRDefault="001855E8" w:rsidP="002B1917">
      <w:pPr>
        <w:spacing w:line="276" w:lineRule="auto"/>
        <w:jc w:val="both"/>
        <w:rPr>
          <w:lang w:val="el-GR"/>
        </w:rPr>
      </w:pPr>
      <w:r w:rsidRPr="00571F2D">
        <w:rPr>
          <w:lang w:val="el-GR"/>
        </w:rPr>
        <w:t xml:space="preserve">Η δόση μολύσματος κυμαίνεται μεταξύ 1 (δηλαδή, όλα τα </w:t>
      </w:r>
      <w:proofErr w:type="spellStart"/>
      <w:r w:rsidRPr="00571F2D">
        <w:rPr>
          <w:lang w:val="el-GR"/>
        </w:rPr>
        <w:t>ωοσπόρια</w:t>
      </w:r>
      <w:proofErr w:type="spellEnd"/>
      <w:r w:rsidRPr="00571F2D">
        <w:rPr>
          <w:lang w:val="el-GR"/>
        </w:rPr>
        <w:t xml:space="preserve"> βρίσκονται ακόμα σε λήθαργο) και 0 (όλα τα </w:t>
      </w:r>
      <w:proofErr w:type="spellStart"/>
      <w:r w:rsidRPr="00571F2D">
        <w:rPr>
          <w:lang w:val="el-GR"/>
        </w:rPr>
        <w:t>ωοσπόρια</w:t>
      </w:r>
      <w:proofErr w:type="spellEnd"/>
      <w:r w:rsidRPr="00571F2D">
        <w:rPr>
          <w:lang w:val="el-GR"/>
        </w:rPr>
        <w:t xml:space="preserve"> έχουν ολοκληρώσει τη φάση λήθαργου). Πρόκειται για σχετικό δείκτη, που δεν αναφέρεται στον πραγματικό αριθμό των </w:t>
      </w:r>
      <w:proofErr w:type="spellStart"/>
      <w:r w:rsidRPr="00571F2D">
        <w:rPr>
          <w:lang w:val="el-GR"/>
        </w:rPr>
        <w:t>ωοσπορίων</w:t>
      </w:r>
      <w:proofErr w:type="spellEnd"/>
      <w:r w:rsidRPr="00571F2D">
        <w:rPr>
          <w:lang w:val="el-GR"/>
        </w:rPr>
        <w:t xml:space="preserve"> που υπάρχουν στον αμπελώνα.</w:t>
      </w:r>
      <w:r w:rsidR="00393037">
        <w:rPr>
          <w:lang w:val="el-GR"/>
        </w:rPr>
        <w:t xml:space="preserve"> </w:t>
      </w:r>
      <w:r w:rsidRPr="00571F2D">
        <w:rPr>
          <w:lang w:val="el-GR"/>
        </w:rPr>
        <w:t xml:space="preserve">Το γράφημα παρέχει πληροφορίες χρήσιμες για: </w:t>
      </w:r>
      <w:r w:rsidR="0029422D">
        <w:rPr>
          <w:lang w:val="el-GR"/>
        </w:rPr>
        <w:t>α</w:t>
      </w:r>
      <w:r w:rsidRPr="00571F2D">
        <w:rPr>
          <w:lang w:val="el-GR"/>
        </w:rPr>
        <w:t xml:space="preserve">) την αξιολόγηση της τρέχουσας κατάστασης σε σχέση με τη διάρκεια του πρωτογενούς κύκλου μόλυνσης; </w:t>
      </w:r>
      <w:r w:rsidR="0029422D">
        <w:rPr>
          <w:lang w:val="el-GR"/>
        </w:rPr>
        <w:t>β</w:t>
      </w:r>
      <w:r w:rsidRPr="00571F2D">
        <w:rPr>
          <w:lang w:val="el-GR"/>
        </w:rPr>
        <w:t>) την εκτίμηση του δυνητικού μολύσματος που δεν έχει ακόμη ενεργοποιηθεί.</w:t>
      </w:r>
    </w:p>
    <w:p w14:paraId="17C0A2FC" w14:textId="6D12F841" w:rsidR="00627B33" w:rsidRDefault="00627B33" w:rsidP="002B1917">
      <w:pPr>
        <w:spacing w:line="276" w:lineRule="auto"/>
        <w:jc w:val="both"/>
        <w:rPr>
          <w:lang w:val="el-GR"/>
        </w:rPr>
      </w:pPr>
      <w:r>
        <w:rPr>
          <w:noProof/>
          <w:lang w:val="el-GR"/>
        </w:rPr>
        <w:drawing>
          <wp:anchor distT="0" distB="0" distL="114300" distR="114300" simplePos="0" relativeHeight="251670540" behindDoc="0" locked="0" layoutInCell="1" allowOverlap="1" wp14:anchorId="53B5C9E0" wp14:editId="15CBDD59">
            <wp:simplePos x="0" y="0"/>
            <wp:positionH relativeFrom="margin">
              <wp:posOffset>3142615</wp:posOffset>
            </wp:positionH>
            <wp:positionV relativeFrom="paragraph">
              <wp:posOffset>193040</wp:posOffset>
            </wp:positionV>
            <wp:extent cx="3029585" cy="2275205"/>
            <wp:effectExtent l="0" t="0" r="0" b="0"/>
            <wp:wrapNone/>
            <wp:docPr id="7801843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29585" cy="2275205"/>
                    </a:xfrm>
                    <a:prstGeom prst="rect">
                      <a:avLst/>
                    </a:prstGeom>
                    <a:noFill/>
                  </pic:spPr>
                </pic:pic>
              </a:graphicData>
            </a:graphic>
            <wp14:sizeRelH relativeFrom="margin">
              <wp14:pctWidth>0</wp14:pctWidth>
            </wp14:sizeRelH>
            <wp14:sizeRelV relativeFrom="margin">
              <wp14:pctHeight>0</wp14:pctHeight>
            </wp14:sizeRelV>
          </wp:anchor>
        </w:drawing>
      </w:r>
      <w:r w:rsidRPr="00627B33">
        <w:rPr>
          <w:noProof/>
        </w:rPr>
        <w:drawing>
          <wp:anchor distT="0" distB="0" distL="114300" distR="114300" simplePos="0" relativeHeight="251669516" behindDoc="0" locked="0" layoutInCell="1" allowOverlap="1" wp14:anchorId="0A50D8EE" wp14:editId="2E6232D8">
            <wp:simplePos x="0" y="0"/>
            <wp:positionH relativeFrom="margin">
              <wp:align>left</wp:align>
            </wp:positionH>
            <wp:positionV relativeFrom="paragraph">
              <wp:posOffset>193513</wp:posOffset>
            </wp:positionV>
            <wp:extent cx="3019213" cy="2264410"/>
            <wp:effectExtent l="0" t="0" r="0" b="2540"/>
            <wp:wrapNone/>
            <wp:docPr id="37" name="Picture 36">
              <a:extLst xmlns:a="http://schemas.openxmlformats.org/drawingml/2006/main">
                <a:ext uri="{FF2B5EF4-FFF2-40B4-BE49-F238E27FC236}">
                  <a16:creationId xmlns:a16="http://schemas.microsoft.com/office/drawing/2014/main" id="{B5E43E06-566D-FF54-1D77-616C84DA65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id="{B5E43E06-566D-FF54-1D77-616C84DA65A0}"/>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19213" cy="2264410"/>
                    </a:xfrm>
                    <a:prstGeom prst="rect">
                      <a:avLst/>
                    </a:prstGeom>
                  </pic:spPr>
                </pic:pic>
              </a:graphicData>
            </a:graphic>
            <wp14:sizeRelH relativeFrom="margin">
              <wp14:pctWidth>0</wp14:pctWidth>
            </wp14:sizeRelH>
            <wp14:sizeRelV relativeFrom="margin">
              <wp14:pctHeight>0</wp14:pctHeight>
            </wp14:sizeRelV>
          </wp:anchor>
        </w:drawing>
      </w:r>
    </w:p>
    <w:p w14:paraId="38F121CE" w14:textId="2314B93C" w:rsidR="00627B33" w:rsidRDefault="00627B33" w:rsidP="002B1917">
      <w:pPr>
        <w:spacing w:line="276" w:lineRule="auto"/>
        <w:jc w:val="both"/>
        <w:rPr>
          <w:lang w:val="el-GR"/>
        </w:rPr>
      </w:pPr>
    </w:p>
    <w:p w14:paraId="505367AB" w14:textId="34AB95C5" w:rsidR="00627B33" w:rsidRDefault="00627B33" w:rsidP="002B1917">
      <w:pPr>
        <w:spacing w:line="276" w:lineRule="auto"/>
        <w:jc w:val="both"/>
        <w:rPr>
          <w:lang w:val="el-GR"/>
        </w:rPr>
      </w:pPr>
    </w:p>
    <w:p w14:paraId="2A413335" w14:textId="32CA4E7F" w:rsidR="00627B33" w:rsidRDefault="00627B33" w:rsidP="002B1917">
      <w:pPr>
        <w:spacing w:line="276" w:lineRule="auto"/>
        <w:jc w:val="both"/>
        <w:rPr>
          <w:lang w:val="el-GR"/>
        </w:rPr>
      </w:pPr>
    </w:p>
    <w:p w14:paraId="613CBB0F" w14:textId="7BB2BFAF" w:rsidR="00627B33" w:rsidRDefault="00627B33" w:rsidP="002B1917">
      <w:pPr>
        <w:spacing w:line="276" w:lineRule="auto"/>
        <w:jc w:val="both"/>
        <w:rPr>
          <w:lang w:val="el-GR"/>
        </w:rPr>
      </w:pPr>
    </w:p>
    <w:p w14:paraId="61A5E971" w14:textId="5E144C0F" w:rsidR="00627B33" w:rsidRDefault="00627B33" w:rsidP="002B1917">
      <w:pPr>
        <w:spacing w:line="276" w:lineRule="auto"/>
        <w:jc w:val="both"/>
        <w:rPr>
          <w:lang w:val="el-GR"/>
        </w:rPr>
      </w:pPr>
    </w:p>
    <w:p w14:paraId="60725011" w14:textId="5979327C" w:rsidR="00627B33" w:rsidRDefault="00627B33" w:rsidP="002B1917">
      <w:pPr>
        <w:spacing w:line="276" w:lineRule="auto"/>
        <w:jc w:val="both"/>
        <w:rPr>
          <w:lang w:val="el-GR"/>
        </w:rPr>
      </w:pPr>
    </w:p>
    <w:p w14:paraId="0A57A993" w14:textId="42CCC7A8" w:rsidR="00627B33" w:rsidRDefault="00627B33" w:rsidP="002B1917">
      <w:pPr>
        <w:spacing w:line="276" w:lineRule="auto"/>
        <w:jc w:val="both"/>
        <w:rPr>
          <w:lang w:val="el-GR"/>
        </w:rPr>
      </w:pPr>
    </w:p>
    <w:p w14:paraId="0AB91B28" w14:textId="373264D9" w:rsidR="00627B33" w:rsidRDefault="00627B33" w:rsidP="002B1917">
      <w:pPr>
        <w:spacing w:line="276" w:lineRule="auto"/>
        <w:jc w:val="both"/>
        <w:rPr>
          <w:lang w:val="el-GR"/>
        </w:rPr>
      </w:pPr>
    </w:p>
    <w:p w14:paraId="71E1EBE0" w14:textId="59D06428" w:rsidR="00627B33" w:rsidRDefault="00627B33" w:rsidP="002B1917">
      <w:pPr>
        <w:spacing w:line="276" w:lineRule="auto"/>
        <w:jc w:val="both"/>
        <w:rPr>
          <w:lang w:val="el-GR"/>
        </w:rPr>
      </w:pPr>
    </w:p>
    <w:p w14:paraId="6F09A8C9" w14:textId="77777777" w:rsidR="00627B33" w:rsidRDefault="00627B33" w:rsidP="002B1917">
      <w:pPr>
        <w:spacing w:line="276" w:lineRule="auto"/>
        <w:jc w:val="both"/>
        <w:rPr>
          <w:lang w:val="el-GR"/>
        </w:rPr>
      </w:pPr>
    </w:p>
    <w:p w14:paraId="05925A02" w14:textId="382274C9" w:rsidR="00627B33" w:rsidRDefault="00627B33" w:rsidP="002B1917">
      <w:pPr>
        <w:spacing w:line="276" w:lineRule="auto"/>
        <w:jc w:val="both"/>
        <w:rPr>
          <w:lang w:val="el-GR"/>
        </w:rPr>
      </w:pPr>
    </w:p>
    <w:p w14:paraId="6E1732D9" w14:textId="1C15A2B2" w:rsidR="00627B33" w:rsidRDefault="00627B33" w:rsidP="002B1917">
      <w:pPr>
        <w:spacing w:line="276" w:lineRule="auto"/>
        <w:jc w:val="both"/>
        <w:rPr>
          <w:lang w:val="el-GR"/>
        </w:rPr>
      </w:pPr>
    </w:p>
    <w:p w14:paraId="15D29381" w14:textId="47E3F331" w:rsidR="00627B33" w:rsidRDefault="00627B33" w:rsidP="002B1917">
      <w:pPr>
        <w:spacing w:line="276" w:lineRule="auto"/>
        <w:jc w:val="both"/>
        <w:rPr>
          <w:lang w:val="el-GR"/>
        </w:rPr>
      </w:pPr>
      <w:r>
        <w:rPr>
          <w:noProof/>
          <w:lang w:val="el-GR"/>
        </w:rPr>
        <w:drawing>
          <wp:anchor distT="0" distB="0" distL="114300" distR="114300" simplePos="0" relativeHeight="251671564" behindDoc="0" locked="0" layoutInCell="1" allowOverlap="1" wp14:anchorId="711EAB0F" wp14:editId="34A71ACF">
            <wp:simplePos x="0" y="0"/>
            <wp:positionH relativeFrom="margin">
              <wp:posOffset>3145908</wp:posOffset>
            </wp:positionH>
            <wp:positionV relativeFrom="paragraph">
              <wp:posOffset>15210</wp:posOffset>
            </wp:positionV>
            <wp:extent cx="2994201" cy="2248535"/>
            <wp:effectExtent l="0" t="0" r="0" b="0"/>
            <wp:wrapNone/>
            <wp:docPr id="6044002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98443" cy="2251721"/>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l-GR"/>
        </w:rPr>
        <w:drawing>
          <wp:anchor distT="0" distB="0" distL="114300" distR="114300" simplePos="0" relativeHeight="251672588" behindDoc="0" locked="0" layoutInCell="1" allowOverlap="1" wp14:anchorId="0B178B97" wp14:editId="2E37FB0E">
            <wp:simplePos x="0" y="0"/>
            <wp:positionH relativeFrom="margin">
              <wp:align>left</wp:align>
            </wp:positionH>
            <wp:positionV relativeFrom="paragraph">
              <wp:posOffset>15210</wp:posOffset>
            </wp:positionV>
            <wp:extent cx="2998381" cy="2248946"/>
            <wp:effectExtent l="0" t="0" r="0" b="0"/>
            <wp:wrapNone/>
            <wp:docPr id="5796042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07062" cy="2255457"/>
                    </a:xfrm>
                    <a:prstGeom prst="rect">
                      <a:avLst/>
                    </a:prstGeom>
                    <a:noFill/>
                  </pic:spPr>
                </pic:pic>
              </a:graphicData>
            </a:graphic>
            <wp14:sizeRelH relativeFrom="margin">
              <wp14:pctWidth>0</wp14:pctWidth>
            </wp14:sizeRelH>
            <wp14:sizeRelV relativeFrom="margin">
              <wp14:pctHeight>0</wp14:pctHeight>
            </wp14:sizeRelV>
          </wp:anchor>
        </w:drawing>
      </w:r>
    </w:p>
    <w:p w14:paraId="00E81ED2" w14:textId="207AFA37" w:rsidR="00627B33" w:rsidRDefault="00627B33" w:rsidP="002B1917">
      <w:pPr>
        <w:spacing w:line="276" w:lineRule="auto"/>
        <w:jc w:val="both"/>
        <w:rPr>
          <w:lang w:val="el-GR"/>
        </w:rPr>
      </w:pPr>
    </w:p>
    <w:p w14:paraId="7C7C5AB6" w14:textId="70C26B73" w:rsidR="00627B33" w:rsidRDefault="00627B33" w:rsidP="00627B33">
      <w:pPr>
        <w:spacing w:line="276" w:lineRule="auto"/>
        <w:jc w:val="both"/>
        <w:rPr>
          <w:lang w:val="el-GR"/>
        </w:rPr>
      </w:pPr>
    </w:p>
    <w:p w14:paraId="1CB0A840" w14:textId="77777777" w:rsidR="00627B33" w:rsidRDefault="00627B33" w:rsidP="00627B33">
      <w:pPr>
        <w:spacing w:line="276" w:lineRule="auto"/>
        <w:jc w:val="both"/>
        <w:rPr>
          <w:lang w:val="el-GR"/>
        </w:rPr>
      </w:pPr>
    </w:p>
    <w:p w14:paraId="3331D874" w14:textId="60DB2FE0" w:rsidR="00627B33" w:rsidRDefault="00627B33" w:rsidP="00627B33">
      <w:pPr>
        <w:spacing w:line="276" w:lineRule="auto"/>
        <w:jc w:val="both"/>
        <w:rPr>
          <w:lang w:val="el-GR"/>
        </w:rPr>
      </w:pPr>
    </w:p>
    <w:p w14:paraId="142F2809" w14:textId="2F8EFD69" w:rsidR="00627B33" w:rsidRDefault="00627B33" w:rsidP="00627B33">
      <w:pPr>
        <w:spacing w:line="276" w:lineRule="auto"/>
        <w:jc w:val="both"/>
        <w:rPr>
          <w:lang w:val="el-GR"/>
        </w:rPr>
      </w:pPr>
    </w:p>
    <w:p w14:paraId="0A7148D5" w14:textId="343805E4" w:rsidR="00627B33" w:rsidRDefault="00627B33" w:rsidP="00627B33">
      <w:pPr>
        <w:spacing w:line="276" w:lineRule="auto"/>
        <w:jc w:val="both"/>
        <w:rPr>
          <w:lang w:val="el-GR"/>
        </w:rPr>
      </w:pPr>
    </w:p>
    <w:p w14:paraId="286080AE" w14:textId="52023D7B" w:rsidR="00627B33" w:rsidRDefault="00627B33" w:rsidP="00627B33">
      <w:pPr>
        <w:spacing w:line="276" w:lineRule="auto"/>
        <w:jc w:val="both"/>
        <w:rPr>
          <w:lang w:val="el-GR"/>
        </w:rPr>
      </w:pPr>
    </w:p>
    <w:p w14:paraId="2D444FD5" w14:textId="1CD54D00" w:rsidR="00627B33" w:rsidRPr="00571F2D" w:rsidRDefault="00627B33" w:rsidP="00627B33">
      <w:pPr>
        <w:spacing w:line="276" w:lineRule="auto"/>
        <w:jc w:val="both"/>
        <w:rPr>
          <w:lang w:val="el-GR"/>
        </w:rPr>
      </w:pPr>
    </w:p>
    <w:p w14:paraId="14DEC4B4" w14:textId="77777777" w:rsidR="001855E8" w:rsidRPr="00571F2D" w:rsidRDefault="001855E8" w:rsidP="002B1917">
      <w:pPr>
        <w:spacing w:line="276" w:lineRule="auto"/>
        <w:jc w:val="both"/>
        <w:rPr>
          <w:lang w:val="el-GR"/>
        </w:rPr>
      </w:pPr>
    </w:p>
    <w:p w14:paraId="0F4C6D7A" w14:textId="77777777" w:rsidR="00627B33" w:rsidRDefault="00627B33" w:rsidP="002B1917">
      <w:pPr>
        <w:spacing w:after="120" w:line="276" w:lineRule="auto"/>
        <w:jc w:val="both"/>
        <w:rPr>
          <w:u w:val="single"/>
          <w:lang w:val="el-GR"/>
        </w:rPr>
      </w:pPr>
    </w:p>
    <w:p w14:paraId="6D805287" w14:textId="77777777" w:rsidR="00627B33" w:rsidRDefault="00627B33" w:rsidP="002B1917">
      <w:pPr>
        <w:spacing w:after="120" w:line="276" w:lineRule="auto"/>
        <w:jc w:val="both"/>
        <w:rPr>
          <w:u w:val="single"/>
          <w:lang w:val="el-GR"/>
        </w:rPr>
      </w:pPr>
    </w:p>
    <w:p w14:paraId="412CF120" w14:textId="35DCAA5C" w:rsidR="001855E8" w:rsidRPr="00571F2D" w:rsidRDefault="001855E8" w:rsidP="002B1917">
      <w:pPr>
        <w:spacing w:after="120" w:line="276" w:lineRule="auto"/>
        <w:jc w:val="both"/>
        <w:rPr>
          <w:u w:val="single"/>
          <w:lang w:val="el-GR"/>
        </w:rPr>
      </w:pPr>
      <w:r w:rsidRPr="00571F2D">
        <w:rPr>
          <w:u w:val="single"/>
          <w:lang w:val="el-GR"/>
        </w:rPr>
        <w:t xml:space="preserve">Βλάστηση </w:t>
      </w:r>
      <w:proofErr w:type="spellStart"/>
      <w:r w:rsidRPr="00571F2D">
        <w:rPr>
          <w:u w:val="single"/>
          <w:lang w:val="el-GR"/>
        </w:rPr>
        <w:t>ωοσπορίων</w:t>
      </w:r>
      <w:proofErr w:type="spellEnd"/>
    </w:p>
    <w:p w14:paraId="36650C16" w14:textId="24935D82" w:rsidR="001855E8" w:rsidRPr="00571F2D" w:rsidRDefault="001855E8" w:rsidP="0029422D">
      <w:pPr>
        <w:spacing w:line="276" w:lineRule="auto"/>
        <w:jc w:val="both"/>
        <w:rPr>
          <w:lang w:val="el-GR"/>
        </w:rPr>
      </w:pPr>
      <w:r w:rsidRPr="00571F2D">
        <w:rPr>
          <w:lang w:val="el-GR"/>
        </w:rPr>
        <w:t xml:space="preserve">Το γράφημα δείχνει την εξέλιξη της διαδικασίας βλάστησης των </w:t>
      </w:r>
      <w:proofErr w:type="spellStart"/>
      <w:r w:rsidRPr="00571F2D">
        <w:rPr>
          <w:lang w:val="el-GR"/>
        </w:rPr>
        <w:t>ωοσπορίων</w:t>
      </w:r>
      <w:proofErr w:type="spellEnd"/>
      <w:r w:rsidRPr="00571F2D">
        <w:rPr>
          <w:lang w:val="el-GR"/>
        </w:rPr>
        <w:t xml:space="preserve">, η οποία ολοκληρώνεται με τη δημιουργία </w:t>
      </w:r>
      <w:proofErr w:type="spellStart"/>
      <w:r w:rsidRPr="00571F2D">
        <w:rPr>
          <w:lang w:val="el-GR"/>
        </w:rPr>
        <w:t>σποριάγγειων</w:t>
      </w:r>
      <w:proofErr w:type="spellEnd"/>
      <w:r w:rsidRPr="00571F2D">
        <w:rPr>
          <w:lang w:val="el-GR"/>
        </w:rPr>
        <w:t>, εφόσον υπάρχουν ευνοϊκές περιβαλλοντικές συνθήκες.</w:t>
      </w:r>
      <w:r w:rsidR="0029422D">
        <w:rPr>
          <w:lang w:val="el-GR"/>
        </w:rPr>
        <w:t xml:space="preserve"> </w:t>
      </w:r>
      <w:r w:rsidRPr="00571F2D">
        <w:rPr>
          <w:lang w:val="el-GR"/>
        </w:rPr>
        <w:t xml:space="preserve">Συγκεκριμένα, το γράφημα παρέχει μια εκτίμηση του ποσοστού των </w:t>
      </w:r>
      <w:proofErr w:type="spellStart"/>
      <w:r w:rsidRPr="00571F2D">
        <w:rPr>
          <w:lang w:val="el-GR"/>
        </w:rPr>
        <w:t>ωοσπορίων</w:t>
      </w:r>
      <w:proofErr w:type="spellEnd"/>
      <w:r w:rsidRPr="00571F2D">
        <w:rPr>
          <w:lang w:val="el-GR"/>
        </w:rPr>
        <w:t xml:space="preserve"> που, μέρα με τη μέρα, βρίσκονται στα ακόλουθα στάδια βλάστησης:</w:t>
      </w:r>
    </w:p>
    <w:p w14:paraId="5D8D84C0" w14:textId="77777777" w:rsidR="001855E8" w:rsidRPr="0029422D" w:rsidRDefault="001855E8" w:rsidP="00586628">
      <w:pPr>
        <w:jc w:val="both"/>
        <w:rPr>
          <w:sz w:val="14"/>
          <w:szCs w:val="14"/>
          <w:lang w:val="el-GR"/>
        </w:rPr>
      </w:pPr>
    </w:p>
    <w:p w14:paraId="29B6B655" w14:textId="77777777" w:rsidR="001855E8" w:rsidRPr="00571F2D" w:rsidRDefault="001855E8" w:rsidP="0029422D">
      <w:pPr>
        <w:pStyle w:val="ListParagraph"/>
        <w:numPr>
          <w:ilvl w:val="0"/>
          <w:numId w:val="14"/>
        </w:numPr>
        <w:spacing w:line="276" w:lineRule="auto"/>
        <w:jc w:val="both"/>
        <w:rPr>
          <w:lang w:val="el-GR"/>
        </w:rPr>
      </w:pPr>
      <w:r w:rsidRPr="00571F2D">
        <w:rPr>
          <w:lang w:val="el-GR"/>
        </w:rPr>
        <w:t>κάτω από 25%</w:t>
      </w:r>
    </w:p>
    <w:p w14:paraId="30CF6F89" w14:textId="77777777" w:rsidR="001855E8" w:rsidRPr="00571F2D" w:rsidRDefault="001855E8" w:rsidP="0029422D">
      <w:pPr>
        <w:pStyle w:val="ListParagraph"/>
        <w:numPr>
          <w:ilvl w:val="0"/>
          <w:numId w:val="14"/>
        </w:numPr>
        <w:spacing w:line="276" w:lineRule="auto"/>
        <w:jc w:val="both"/>
        <w:rPr>
          <w:lang w:val="el-GR"/>
        </w:rPr>
      </w:pPr>
      <w:r w:rsidRPr="00571F2D">
        <w:rPr>
          <w:lang w:val="el-GR"/>
        </w:rPr>
        <w:t>μεταξύ 26% και 50%</w:t>
      </w:r>
    </w:p>
    <w:p w14:paraId="7289E50E" w14:textId="77777777" w:rsidR="001855E8" w:rsidRPr="00571F2D" w:rsidRDefault="001855E8" w:rsidP="0029422D">
      <w:pPr>
        <w:pStyle w:val="ListParagraph"/>
        <w:numPr>
          <w:ilvl w:val="0"/>
          <w:numId w:val="14"/>
        </w:numPr>
        <w:spacing w:line="276" w:lineRule="auto"/>
        <w:jc w:val="both"/>
        <w:rPr>
          <w:lang w:val="el-GR"/>
        </w:rPr>
      </w:pPr>
      <w:r w:rsidRPr="00571F2D">
        <w:rPr>
          <w:lang w:val="el-GR"/>
        </w:rPr>
        <w:t>μεταξύ 51% και 75%</w:t>
      </w:r>
    </w:p>
    <w:p w14:paraId="010402DA" w14:textId="77777777" w:rsidR="001855E8" w:rsidRPr="00571F2D" w:rsidRDefault="001855E8" w:rsidP="0029422D">
      <w:pPr>
        <w:pStyle w:val="ListParagraph"/>
        <w:numPr>
          <w:ilvl w:val="0"/>
          <w:numId w:val="14"/>
        </w:numPr>
        <w:spacing w:line="276" w:lineRule="auto"/>
        <w:jc w:val="both"/>
        <w:rPr>
          <w:lang w:val="el-GR"/>
        </w:rPr>
      </w:pPr>
      <w:r w:rsidRPr="00571F2D">
        <w:rPr>
          <w:lang w:val="el-GR"/>
        </w:rPr>
        <w:t>μεταξύ 76% και 90%</w:t>
      </w:r>
    </w:p>
    <w:p w14:paraId="400FC48C" w14:textId="11EE1F91" w:rsidR="001855E8" w:rsidRPr="00571F2D" w:rsidRDefault="001855E8" w:rsidP="0029422D">
      <w:pPr>
        <w:pStyle w:val="ListParagraph"/>
        <w:numPr>
          <w:ilvl w:val="0"/>
          <w:numId w:val="14"/>
        </w:numPr>
        <w:spacing w:line="276" w:lineRule="auto"/>
        <w:jc w:val="both"/>
        <w:rPr>
          <w:lang w:val="el-GR"/>
        </w:rPr>
      </w:pPr>
      <w:r w:rsidRPr="00571F2D">
        <w:rPr>
          <w:lang w:val="el-GR"/>
        </w:rPr>
        <w:t>μεταξύ 91% και 100%</w:t>
      </w:r>
    </w:p>
    <w:p w14:paraId="179F015E" w14:textId="77777777" w:rsidR="001855E8" w:rsidRPr="00571F2D" w:rsidRDefault="001855E8" w:rsidP="00586628">
      <w:pPr>
        <w:ind w:left="360"/>
        <w:jc w:val="both"/>
        <w:rPr>
          <w:lang w:val="el-GR"/>
        </w:rPr>
      </w:pPr>
    </w:p>
    <w:p w14:paraId="37F40C12" w14:textId="63C7AEFF" w:rsidR="001855E8" w:rsidRPr="00571F2D" w:rsidRDefault="001855E8" w:rsidP="0029422D">
      <w:pPr>
        <w:spacing w:line="276" w:lineRule="auto"/>
        <w:jc w:val="both"/>
        <w:rPr>
          <w:lang w:val="el-GR"/>
        </w:rPr>
      </w:pPr>
      <w:r w:rsidRPr="00571F2D">
        <w:rPr>
          <w:lang w:val="el-GR"/>
        </w:rPr>
        <w:lastRenderedPageBreak/>
        <w:t xml:space="preserve">Το γράφημα παρέχει πληροφορίες για την πιθανή εξέλιξη των μολυσματικών διεργασιών τις επόμενες ώρες. Για παράδειγμα, η παρουσία κόκκινων μπαρών σημαίνει ότι υπάρχουν </w:t>
      </w:r>
      <w:proofErr w:type="spellStart"/>
      <w:r w:rsidRPr="00571F2D">
        <w:rPr>
          <w:lang w:val="el-GR"/>
        </w:rPr>
        <w:t>ωοσπόρια</w:t>
      </w:r>
      <w:proofErr w:type="spellEnd"/>
      <w:r w:rsidRPr="00571F2D">
        <w:rPr>
          <w:lang w:val="el-GR"/>
        </w:rPr>
        <w:t xml:space="preserve"> (το σχετικό ποσοστό φαίνεται από το ύψος της κόκκινης μπάρας) τα οποία έχουν ήδη διανύσει πάνω από το 90% του απαιτούμενου χρόνου ωρίμανσης για τη δημιουργία </w:t>
      </w:r>
      <w:r w:rsidR="0029422D" w:rsidRPr="00571F2D">
        <w:rPr>
          <w:lang w:val="el-GR"/>
        </w:rPr>
        <w:t>σποριαγγείων</w:t>
      </w:r>
      <w:r w:rsidRPr="00571F2D">
        <w:rPr>
          <w:lang w:val="el-GR"/>
        </w:rPr>
        <w:t>. Επομένως, αν επικρατήσουν ευνοϊκές συνθήκες τις επόμενες ώρες, μπορεί να προκληθεί μόλυνση. Ο χρήστης θα πρέπει να συμβουλευτεί το γράφημα "συμβάντων" για να αξιολογήσει την εξέλιξη της τρέχουσας κατάστασης.</w:t>
      </w:r>
    </w:p>
    <w:p w14:paraId="287FE6E2" w14:textId="77777777" w:rsidR="001855E8" w:rsidRPr="00571F2D" w:rsidRDefault="001855E8" w:rsidP="00586628">
      <w:pPr>
        <w:jc w:val="both"/>
        <w:rPr>
          <w:lang w:val="el-GR"/>
        </w:rPr>
      </w:pPr>
    </w:p>
    <w:p w14:paraId="4DC9257F" w14:textId="77777777" w:rsidR="001855E8" w:rsidRPr="00571F2D" w:rsidRDefault="001855E8" w:rsidP="0029422D">
      <w:pPr>
        <w:spacing w:after="120" w:line="276" w:lineRule="auto"/>
        <w:jc w:val="both"/>
        <w:rPr>
          <w:u w:val="single"/>
          <w:lang w:val="el-GR"/>
        </w:rPr>
      </w:pPr>
      <w:r w:rsidRPr="00571F2D">
        <w:rPr>
          <w:u w:val="single"/>
          <w:lang w:val="el-GR"/>
        </w:rPr>
        <w:t>Σύνοψη των συμβάντων</w:t>
      </w:r>
    </w:p>
    <w:p w14:paraId="38B05839" w14:textId="77777777" w:rsidR="001855E8" w:rsidRPr="00571F2D" w:rsidRDefault="001855E8" w:rsidP="0029422D">
      <w:pPr>
        <w:spacing w:after="120" w:line="276" w:lineRule="auto"/>
        <w:jc w:val="both"/>
        <w:rPr>
          <w:lang w:val="el-GR"/>
        </w:rPr>
      </w:pPr>
      <w:r w:rsidRPr="00571F2D">
        <w:rPr>
          <w:lang w:val="el-GR"/>
        </w:rPr>
        <w:t>Σε αυτό το γράφημα εμφανίζονται όλα τα συμβάντα που ακολουθούν το ένα το άλλο στον κύκλο πρωτογενούς μόλυνσης:</w:t>
      </w:r>
    </w:p>
    <w:p w14:paraId="7DAB42AE" w14:textId="77777777" w:rsidR="001855E8" w:rsidRPr="00571F2D" w:rsidRDefault="001855E8" w:rsidP="0029422D">
      <w:pPr>
        <w:pStyle w:val="ListParagraph"/>
        <w:numPr>
          <w:ilvl w:val="0"/>
          <w:numId w:val="15"/>
        </w:numPr>
        <w:spacing w:after="60" w:line="276" w:lineRule="auto"/>
        <w:jc w:val="both"/>
        <w:rPr>
          <w:lang w:val="el-GR"/>
        </w:rPr>
      </w:pPr>
      <w:r w:rsidRPr="00571F2D">
        <w:rPr>
          <w:lang w:val="el-GR"/>
        </w:rPr>
        <w:t xml:space="preserve">Βλάστηση </w:t>
      </w:r>
      <w:proofErr w:type="spellStart"/>
      <w:r w:rsidRPr="00571F2D">
        <w:rPr>
          <w:lang w:val="el-GR"/>
        </w:rPr>
        <w:t>ωοσπορίων</w:t>
      </w:r>
      <w:proofErr w:type="spellEnd"/>
      <w:r w:rsidRPr="00571F2D">
        <w:rPr>
          <w:lang w:val="el-GR"/>
        </w:rPr>
        <w:t xml:space="preserve"> (γκρι κύκλος)</w:t>
      </w:r>
    </w:p>
    <w:p w14:paraId="317FCAB8" w14:textId="77777777" w:rsidR="001855E8" w:rsidRPr="00571F2D" w:rsidRDefault="001855E8" w:rsidP="0029422D">
      <w:pPr>
        <w:pStyle w:val="ListParagraph"/>
        <w:numPr>
          <w:ilvl w:val="0"/>
          <w:numId w:val="15"/>
        </w:numPr>
        <w:spacing w:after="60" w:line="276" w:lineRule="auto"/>
        <w:jc w:val="both"/>
        <w:rPr>
          <w:lang w:val="el-GR"/>
        </w:rPr>
      </w:pPr>
      <w:r w:rsidRPr="00571F2D">
        <w:rPr>
          <w:lang w:val="el-GR"/>
        </w:rPr>
        <w:t xml:space="preserve">Απελευθέρωση </w:t>
      </w:r>
      <w:proofErr w:type="spellStart"/>
      <w:r w:rsidRPr="00571F2D">
        <w:rPr>
          <w:lang w:val="el-GR"/>
        </w:rPr>
        <w:t>ζωοσπορίων</w:t>
      </w:r>
      <w:proofErr w:type="spellEnd"/>
      <w:r w:rsidRPr="00571F2D">
        <w:rPr>
          <w:lang w:val="el-GR"/>
        </w:rPr>
        <w:t xml:space="preserve"> (γκρι τρίγωνο)</w:t>
      </w:r>
    </w:p>
    <w:p w14:paraId="005529DD" w14:textId="5E33B9C2" w:rsidR="00571F2D" w:rsidRPr="00571F2D" w:rsidRDefault="001855E8" w:rsidP="0029422D">
      <w:pPr>
        <w:pStyle w:val="ListParagraph"/>
        <w:numPr>
          <w:ilvl w:val="0"/>
          <w:numId w:val="15"/>
        </w:numPr>
        <w:spacing w:after="60" w:line="276" w:lineRule="auto"/>
        <w:jc w:val="both"/>
        <w:rPr>
          <w:lang w:val="el-GR"/>
        </w:rPr>
      </w:pPr>
      <w:r w:rsidRPr="00571F2D">
        <w:rPr>
          <w:lang w:val="el-GR"/>
        </w:rPr>
        <w:t xml:space="preserve">Διασπορά </w:t>
      </w:r>
      <w:proofErr w:type="spellStart"/>
      <w:r w:rsidRPr="00571F2D">
        <w:rPr>
          <w:lang w:val="el-GR"/>
        </w:rPr>
        <w:t>ζωοσπορίων</w:t>
      </w:r>
      <w:proofErr w:type="spellEnd"/>
      <w:r w:rsidRPr="00571F2D">
        <w:rPr>
          <w:lang w:val="el-GR"/>
        </w:rPr>
        <w:t xml:space="preserve"> (ανεστραμμένο τρίγωνο, του οποίου το χρώμα - κόκκινο, πορτοκαλί ή κίτρινο - υποδεικνύει την </w:t>
      </w:r>
      <w:proofErr w:type="spellStart"/>
      <w:r w:rsidRPr="00571F2D">
        <w:rPr>
          <w:lang w:val="el-GR"/>
        </w:rPr>
        <w:t>ευνοϊκότητα</w:t>
      </w:r>
      <w:proofErr w:type="spellEnd"/>
      <w:r w:rsidRPr="00571F2D">
        <w:rPr>
          <w:lang w:val="el-GR"/>
        </w:rPr>
        <w:t xml:space="preserve"> των συνθηκών)</w:t>
      </w:r>
    </w:p>
    <w:p w14:paraId="017069A5" w14:textId="5FDA9CFE" w:rsidR="001855E8" w:rsidRPr="00571F2D" w:rsidRDefault="001855E8" w:rsidP="0029422D">
      <w:pPr>
        <w:pStyle w:val="ListParagraph"/>
        <w:numPr>
          <w:ilvl w:val="0"/>
          <w:numId w:val="15"/>
        </w:numPr>
        <w:spacing w:after="60" w:line="276" w:lineRule="auto"/>
        <w:ind w:left="714" w:hanging="357"/>
        <w:jc w:val="both"/>
        <w:rPr>
          <w:lang w:val="el-GR"/>
        </w:rPr>
      </w:pPr>
      <w:r w:rsidRPr="00571F2D">
        <w:rPr>
          <w:lang w:val="el-GR"/>
        </w:rPr>
        <w:t>Μόλυνση (ρόμβος, του οποίου το χρώμα - κόκκινο, πορτοκαλί ή κίτρινο - δείχνει πόσο ευνοϊκές είναι οι συνθήκες)</w:t>
      </w:r>
    </w:p>
    <w:p w14:paraId="0D11477C" w14:textId="64531A2D" w:rsidR="001855E8" w:rsidRPr="00571F2D" w:rsidRDefault="001855E8" w:rsidP="0029422D">
      <w:pPr>
        <w:spacing w:line="276" w:lineRule="auto"/>
        <w:jc w:val="both"/>
        <w:rPr>
          <w:lang w:val="el-GR"/>
        </w:rPr>
      </w:pPr>
      <w:r w:rsidRPr="00571F2D">
        <w:rPr>
          <w:lang w:val="el-GR"/>
        </w:rPr>
        <w:t>Ένα πιθανό γαλάζιο φόντο υποδηλώνει την κάλυψη που παρέχεται από την τελευταία εφαρμογή που έχει καταχωρηθεί στο αρχείο επεμβάσεων (</w:t>
      </w:r>
      <w:proofErr w:type="spellStart"/>
      <w:r w:rsidRPr="00571F2D">
        <w:rPr>
          <w:lang w:val="el-GR"/>
        </w:rPr>
        <w:t>ROC</w:t>
      </w:r>
      <w:proofErr w:type="spellEnd"/>
      <w:r w:rsidRPr="00571F2D">
        <w:rPr>
          <w:lang w:val="el-GR"/>
        </w:rPr>
        <w:t>)</w:t>
      </w:r>
      <w:r w:rsidR="0029422D">
        <w:rPr>
          <w:lang w:val="el-GR"/>
        </w:rPr>
        <w:t>. Τ</w:t>
      </w:r>
      <w:r w:rsidRPr="00571F2D">
        <w:rPr>
          <w:lang w:val="el-GR"/>
        </w:rPr>
        <w:t>ο φόντο θα είναι έντονο έως 70% προστασίας και πιο απαλό μεταξύ 70% και 50%. Ένα πιθανό γκρι φόντο υποδηλώνει την κάλυψη από την τελευταία εφαρμογή που έγινε για άλλον παθογόνο οργανισμό, με μυκητοκτόνο που όμως έχει δράση και έναντι του συγκεκριμένου παθογόνου, ακόμα κι αν δεν αναφέρεται ρητά στην καταγραφή.</w:t>
      </w:r>
      <w:r w:rsidR="0029422D">
        <w:rPr>
          <w:lang w:val="el-GR"/>
        </w:rPr>
        <w:t xml:space="preserve"> </w:t>
      </w:r>
      <w:r w:rsidRPr="00571F2D">
        <w:rPr>
          <w:lang w:val="el-GR"/>
        </w:rPr>
        <w:t>Αυτή η επισκόπηση των συμβάντων παρέχει χρήσιμες πληροφορίες για τη διαχείριση της ασθένειας.</w:t>
      </w:r>
    </w:p>
    <w:p w14:paraId="4AA1D724" w14:textId="632015E0" w:rsidR="00460C02" w:rsidRDefault="001855E8" w:rsidP="0029422D">
      <w:pPr>
        <w:pStyle w:val="ListParagraph"/>
        <w:numPr>
          <w:ilvl w:val="0"/>
          <w:numId w:val="16"/>
        </w:numPr>
        <w:spacing w:line="276" w:lineRule="auto"/>
        <w:jc w:val="both"/>
        <w:rPr>
          <w:lang w:val="el-GR"/>
        </w:rPr>
      </w:pPr>
      <w:r w:rsidRPr="00460C02">
        <w:rPr>
          <w:lang w:val="el-GR"/>
        </w:rPr>
        <w:t>Αν δεν εμφανίζονται σύμβολα, τότε δεν αναμένεται μόλυνση</w:t>
      </w:r>
      <w:r w:rsidR="0029422D">
        <w:rPr>
          <w:lang w:val="el-GR"/>
        </w:rPr>
        <w:t>.</w:t>
      </w:r>
    </w:p>
    <w:p w14:paraId="0094E491" w14:textId="60F410EF" w:rsidR="00460C02" w:rsidRDefault="001855E8" w:rsidP="0029422D">
      <w:pPr>
        <w:pStyle w:val="ListParagraph"/>
        <w:numPr>
          <w:ilvl w:val="0"/>
          <w:numId w:val="16"/>
        </w:numPr>
        <w:spacing w:line="276" w:lineRule="auto"/>
        <w:jc w:val="both"/>
        <w:rPr>
          <w:lang w:val="el-GR"/>
        </w:rPr>
      </w:pPr>
      <w:r w:rsidRPr="00460C02">
        <w:rPr>
          <w:lang w:val="el-GR"/>
        </w:rPr>
        <w:t>Αν εμφανίζονται κάποια σύμβολα, αλλά όχι ο ρόμβος (που υποδηλώνει μόλυνση), τότε ο κύκλος μόλυνσης ξεκίνησε αλλά δεν ολοκληρώθηκε, επομένως δεν αναμένεται μόλυνση</w:t>
      </w:r>
      <w:r w:rsidR="0029422D">
        <w:rPr>
          <w:lang w:val="el-GR"/>
        </w:rPr>
        <w:t>.</w:t>
      </w:r>
    </w:p>
    <w:p w14:paraId="612C6203" w14:textId="0E3A8382" w:rsidR="00460C02" w:rsidRDefault="001855E8" w:rsidP="0029422D">
      <w:pPr>
        <w:pStyle w:val="ListParagraph"/>
        <w:numPr>
          <w:ilvl w:val="0"/>
          <w:numId w:val="16"/>
        </w:numPr>
        <w:spacing w:line="276" w:lineRule="auto"/>
        <w:jc w:val="both"/>
        <w:rPr>
          <w:lang w:val="el-GR"/>
        </w:rPr>
      </w:pPr>
      <w:r w:rsidRPr="00460C02">
        <w:rPr>
          <w:lang w:val="el-GR"/>
        </w:rPr>
        <w:t xml:space="preserve">Για παράδειγμα, μπορεί να έχει συμβεί βλάστηση των </w:t>
      </w:r>
      <w:proofErr w:type="spellStart"/>
      <w:r w:rsidRPr="00460C02">
        <w:rPr>
          <w:lang w:val="el-GR"/>
        </w:rPr>
        <w:t>ωοσπορίων</w:t>
      </w:r>
      <w:proofErr w:type="spellEnd"/>
      <w:r w:rsidRPr="00460C02">
        <w:rPr>
          <w:lang w:val="el-GR"/>
        </w:rPr>
        <w:t xml:space="preserve"> (γκρι κύκλος) και απελευθέρωση </w:t>
      </w:r>
      <w:proofErr w:type="spellStart"/>
      <w:r w:rsidRPr="00460C02">
        <w:rPr>
          <w:lang w:val="el-GR"/>
        </w:rPr>
        <w:t>ζωοσπορίων</w:t>
      </w:r>
      <w:proofErr w:type="spellEnd"/>
      <w:r w:rsidRPr="00460C02">
        <w:rPr>
          <w:lang w:val="el-GR"/>
        </w:rPr>
        <w:t xml:space="preserve"> (γκρι τετράγωνο), αλλά τα </w:t>
      </w:r>
      <w:proofErr w:type="spellStart"/>
      <w:r w:rsidRPr="00460C02">
        <w:rPr>
          <w:lang w:val="el-GR"/>
        </w:rPr>
        <w:t>ζωοσπόρια</w:t>
      </w:r>
      <w:proofErr w:type="spellEnd"/>
      <w:r w:rsidRPr="00460C02">
        <w:rPr>
          <w:lang w:val="el-GR"/>
        </w:rPr>
        <w:t xml:space="preserve"> δεν έφτασαν στο φυτό (άρα το σύμβολο διασποράς απουσιάζει)</w:t>
      </w:r>
      <w:r w:rsidR="0029422D">
        <w:rPr>
          <w:lang w:val="el-GR"/>
        </w:rPr>
        <w:t>.</w:t>
      </w:r>
    </w:p>
    <w:p w14:paraId="0DBBCD29" w14:textId="7EB90A5E" w:rsidR="001855E8" w:rsidRDefault="001855E8" w:rsidP="0029422D">
      <w:pPr>
        <w:pStyle w:val="ListParagraph"/>
        <w:numPr>
          <w:ilvl w:val="0"/>
          <w:numId w:val="16"/>
        </w:numPr>
        <w:spacing w:line="276" w:lineRule="auto"/>
        <w:jc w:val="both"/>
        <w:rPr>
          <w:lang w:val="el-GR"/>
        </w:rPr>
      </w:pPr>
      <w:r w:rsidRPr="00460C02">
        <w:rPr>
          <w:lang w:val="el-GR"/>
        </w:rPr>
        <w:t>Μόνο η παρουσία του ρόμβου δείχνει πιθανή μόλυνση</w:t>
      </w:r>
    </w:p>
    <w:p w14:paraId="092B3A1A" w14:textId="77777777" w:rsidR="00460C02" w:rsidRPr="00460C02" w:rsidRDefault="00460C02" w:rsidP="0029422D">
      <w:pPr>
        <w:spacing w:line="276" w:lineRule="auto"/>
        <w:ind w:left="360"/>
        <w:jc w:val="both"/>
        <w:rPr>
          <w:lang w:val="el-GR"/>
        </w:rPr>
      </w:pPr>
    </w:p>
    <w:p w14:paraId="78BA66DF" w14:textId="77777777" w:rsidR="001855E8" w:rsidRPr="00571F2D" w:rsidRDefault="001855E8" w:rsidP="0029422D">
      <w:pPr>
        <w:spacing w:line="276" w:lineRule="auto"/>
        <w:jc w:val="both"/>
        <w:rPr>
          <w:lang w:val="el-GR"/>
        </w:rPr>
      </w:pPr>
      <w:r w:rsidRPr="00571F2D">
        <w:rPr>
          <w:lang w:val="el-GR"/>
        </w:rPr>
        <w:t>Το τρέχον επίπεδο κινδύνου για πρωτογενείς μολύνσεις από περονόσπορο, που εμφανίζεται στον κεντρικό πίνακα ασθενειών, συνδέεται με αυτό το γράφημα:</w:t>
      </w:r>
    </w:p>
    <w:p w14:paraId="14F0A64E" w14:textId="77777777" w:rsidR="00460C02" w:rsidRDefault="001855E8" w:rsidP="0029422D">
      <w:pPr>
        <w:pStyle w:val="ListParagraph"/>
        <w:numPr>
          <w:ilvl w:val="0"/>
          <w:numId w:val="17"/>
        </w:numPr>
        <w:spacing w:line="276" w:lineRule="auto"/>
        <w:jc w:val="both"/>
        <w:rPr>
          <w:lang w:val="el-GR"/>
        </w:rPr>
      </w:pPr>
      <w:r w:rsidRPr="00460C02">
        <w:rPr>
          <w:lang w:val="el-GR"/>
        </w:rPr>
        <w:t>Αν δεν υπάρχει μόλυνση, τότε ο δείκτης κινδύνου παραμένει πράσινος</w:t>
      </w:r>
    </w:p>
    <w:p w14:paraId="7940D484" w14:textId="6F28C690" w:rsidR="001855E8" w:rsidRDefault="001855E8" w:rsidP="0029422D">
      <w:pPr>
        <w:pStyle w:val="ListParagraph"/>
        <w:numPr>
          <w:ilvl w:val="0"/>
          <w:numId w:val="17"/>
        </w:numPr>
        <w:spacing w:line="276" w:lineRule="auto"/>
        <w:jc w:val="both"/>
        <w:rPr>
          <w:lang w:val="el-GR"/>
        </w:rPr>
      </w:pPr>
      <w:r w:rsidRPr="00460C02">
        <w:rPr>
          <w:lang w:val="el-GR"/>
        </w:rPr>
        <w:t>Αν υπάρχει μόλυνση, τότε ο δείκτης δείχνει το ίδιο χρώμα με τον ρόμβο της μόλυνσης</w:t>
      </w:r>
    </w:p>
    <w:p w14:paraId="346F4CFA" w14:textId="77777777" w:rsidR="00460C02" w:rsidRPr="00460C02" w:rsidRDefault="00460C02" w:rsidP="00586628">
      <w:pPr>
        <w:pStyle w:val="ListParagraph"/>
        <w:ind w:left="720" w:firstLine="0"/>
        <w:jc w:val="both"/>
        <w:rPr>
          <w:lang w:val="el-GR"/>
        </w:rPr>
      </w:pPr>
    </w:p>
    <w:p w14:paraId="4725D30C" w14:textId="77777777" w:rsidR="001855E8" w:rsidRPr="00460C02" w:rsidRDefault="001855E8" w:rsidP="0029422D">
      <w:pPr>
        <w:spacing w:after="120" w:line="276" w:lineRule="auto"/>
        <w:jc w:val="both"/>
        <w:rPr>
          <w:u w:val="single"/>
          <w:lang w:val="el-GR"/>
        </w:rPr>
      </w:pPr>
      <w:r w:rsidRPr="00460C02">
        <w:rPr>
          <w:u w:val="single"/>
          <w:lang w:val="el-GR"/>
        </w:rPr>
        <w:t>Επώαση και εμφάνιση συμπτωμάτων</w:t>
      </w:r>
    </w:p>
    <w:p w14:paraId="111E6062" w14:textId="77777777" w:rsidR="001855E8" w:rsidRPr="00571F2D" w:rsidRDefault="001855E8" w:rsidP="0029422D">
      <w:pPr>
        <w:spacing w:line="276" w:lineRule="auto"/>
        <w:jc w:val="both"/>
        <w:rPr>
          <w:lang w:val="el-GR"/>
        </w:rPr>
      </w:pPr>
      <w:r w:rsidRPr="00571F2D">
        <w:rPr>
          <w:lang w:val="el-GR"/>
        </w:rPr>
        <w:t>Η κόκκινη γραμμή δείχνει τον χρόνο επώασης της ασθένειας, ο οποίος εξελίσσεται ως συνάρτηση της θερμοκρασίας και της σχετικής υγρασίας, ξεκινώντας από τη στιγμή που όλες οι συνθήκες για πρωτογενή μόλυνση πληρούνται.</w:t>
      </w:r>
    </w:p>
    <w:p w14:paraId="2C12044E" w14:textId="77777777" w:rsidR="00460C02" w:rsidRDefault="001855E8" w:rsidP="0029422D">
      <w:pPr>
        <w:pStyle w:val="ListParagraph"/>
        <w:numPr>
          <w:ilvl w:val="0"/>
          <w:numId w:val="18"/>
        </w:numPr>
        <w:spacing w:line="276" w:lineRule="auto"/>
        <w:jc w:val="both"/>
        <w:rPr>
          <w:lang w:val="el-GR"/>
        </w:rPr>
      </w:pPr>
      <w:r w:rsidRPr="00460C02">
        <w:rPr>
          <w:lang w:val="el-GR"/>
        </w:rPr>
        <w:t xml:space="preserve">Η γραμμή είναι διακεκομμένη όταν αναφέρεται σε πιθανή μόλυνση (κίτρινος </w:t>
      </w:r>
      <w:r w:rsidRPr="00460C02">
        <w:rPr>
          <w:lang w:val="el-GR"/>
        </w:rPr>
        <w:lastRenderedPageBreak/>
        <w:t>ρόμβος)</w:t>
      </w:r>
    </w:p>
    <w:p w14:paraId="7AE1F07C" w14:textId="77777777" w:rsidR="00460C02" w:rsidRDefault="001855E8" w:rsidP="0029422D">
      <w:pPr>
        <w:pStyle w:val="ListParagraph"/>
        <w:numPr>
          <w:ilvl w:val="0"/>
          <w:numId w:val="18"/>
        </w:numPr>
        <w:spacing w:line="276" w:lineRule="auto"/>
        <w:jc w:val="both"/>
        <w:rPr>
          <w:lang w:val="el-GR"/>
        </w:rPr>
      </w:pPr>
      <w:r w:rsidRPr="00460C02">
        <w:rPr>
          <w:lang w:val="el-GR"/>
        </w:rPr>
        <w:t>Η περίοδος επώασης διαφέρει ανάλογα με το αν οι μολύνσεις αφορούν φύλλα ή τσαμπιά</w:t>
      </w:r>
    </w:p>
    <w:p w14:paraId="5DD6BAED" w14:textId="77777777" w:rsidR="00460C02" w:rsidRDefault="001855E8" w:rsidP="0029422D">
      <w:pPr>
        <w:pStyle w:val="ListParagraph"/>
        <w:numPr>
          <w:ilvl w:val="0"/>
          <w:numId w:val="18"/>
        </w:numPr>
        <w:spacing w:line="276" w:lineRule="auto"/>
        <w:jc w:val="both"/>
        <w:rPr>
          <w:lang w:val="el-GR"/>
        </w:rPr>
      </w:pPr>
      <w:r w:rsidRPr="00460C02">
        <w:rPr>
          <w:lang w:val="el-GR"/>
        </w:rPr>
        <w:t>Το τέλος της επώασης στα φύλλα υποδηλώνεται από πράσινα τετράγωνα</w:t>
      </w:r>
    </w:p>
    <w:p w14:paraId="4907C945" w14:textId="2AFE193F" w:rsidR="001855E8" w:rsidRPr="00460C02" w:rsidRDefault="001855E8" w:rsidP="0029422D">
      <w:pPr>
        <w:pStyle w:val="ListParagraph"/>
        <w:numPr>
          <w:ilvl w:val="0"/>
          <w:numId w:val="18"/>
        </w:numPr>
        <w:spacing w:line="276" w:lineRule="auto"/>
        <w:jc w:val="both"/>
        <w:rPr>
          <w:lang w:val="el-GR"/>
        </w:rPr>
      </w:pPr>
      <w:r w:rsidRPr="00460C02">
        <w:rPr>
          <w:lang w:val="el-GR"/>
        </w:rPr>
        <w:t>Το τέλος της επώασης στα τσαμπιά υποδηλώνεται από μ</w:t>
      </w:r>
      <w:r w:rsidR="0029422D">
        <w:rPr>
          <w:lang w:val="el-GR"/>
        </w:rPr>
        <w:t>ω</w:t>
      </w:r>
      <w:r w:rsidRPr="00460C02">
        <w:rPr>
          <w:lang w:val="el-GR"/>
        </w:rPr>
        <w:t>β τετράγωνα</w:t>
      </w:r>
    </w:p>
    <w:p w14:paraId="7C679C9C" w14:textId="77777777" w:rsidR="00460C02" w:rsidRDefault="00460C02" w:rsidP="0029422D">
      <w:pPr>
        <w:spacing w:line="276" w:lineRule="auto"/>
        <w:jc w:val="both"/>
        <w:rPr>
          <w:lang w:val="el-GR"/>
        </w:rPr>
      </w:pPr>
    </w:p>
    <w:p w14:paraId="4AC129EB" w14:textId="2CE8DCB3" w:rsidR="001855E8" w:rsidRPr="00460C02" w:rsidRDefault="001855E8" w:rsidP="0029422D">
      <w:pPr>
        <w:spacing w:after="120" w:line="276" w:lineRule="auto"/>
        <w:jc w:val="both"/>
        <w:rPr>
          <w:u w:val="single"/>
          <w:lang w:val="el-GR"/>
        </w:rPr>
      </w:pPr>
      <w:r w:rsidRPr="00460C02">
        <w:rPr>
          <w:u w:val="single"/>
          <w:lang w:val="el-GR"/>
        </w:rPr>
        <w:t>Δυναμική των μολύνσεων</w:t>
      </w:r>
    </w:p>
    <w:p w14:paraId="6F71EBA5" w14:textId="77777777" w:rsidR="001855E8" w:rsidRPr="00571F2D" w:rsidRDefault="001855E8" w:rsidP="0029422D">
      <w:pPr>
        <w:spacing w:line="276" w:lineRule="auto"/>
        <w:jc w:val="both"/>
        <w:rPr>
          <w:lang w:val="el-GR"/>
        </w:rPr>
      </w:pPr>
      <w:r w:rsidRPr="00571F2D">
        <w:rPr>
          <w:lang w:val="el-GR"/>
        </w:rPr>
        <w:t xml:space="preserve">Οι κάθετες μπάρες εκφράζουν τη σχετική σοβαρότητα της πρωτογενούς μόλυνσης, υπολογισμένη βάσει του μεγέθους της ομάδας των </w:t>
      </w:r>
      <w:proofErr w:type="spellStart"/>
      <w:r w:rsidRPr="00571F2D">
        <w:rPr>
          <w:lang w:val="el-GR"/>
        </w:rPr>
        <w:t>ωοσπορίων</w:t>
      </w:r>
      <w:proofErr w:type="spellEnd"/>
      <w:r w:rsidRPr="00571F2D">
        <w:rPr>
          <w:lang w:val="el-GR"/>
        </w:rPr>
        <w:t xml:space="preserve"> που προκάλεσαν τη μόλυνση.</w:t>
      </w:r>
    </w:p>
    <w:p w14:paraId="7C9668C3" w14:textId="68C8DD94" w:rsidR="001855E8" w:rsidRDefault="001855E8" w:rsidP="0029422D">
      <w:pPr>
        <w:pStyle w:val="ListParagraph"/>
        <w:numPr>
          <w:ilvl w:val="0"/>
          <w:numId w:val="19"/>
        </w:numPr>
        <w:spacing w:line="276" w:lineRule="auto"/>
        <w:jc w:val="both"/>
        <w:rPr>
          <w:lang w:val="el-GR"/>
        </w:rPr>
      </w:pPr>
      <w:r w:rsidRPr="00460C02">
        <w:rPr>
          <w:lang w:val="el-GR"/>
        </w:rPr>
        <w:t>Ο δείκτης κυμαίνεται θεωρητικά από 0 (καμία μόλυνση) έως 1 (ολόκληρη η δόση μολύσματος προκάλεσε μόλυνση)</w:t>
      </w:r>
    </w:p>
    <w:p w14:paraId="313DEDF0" w14:textId="77777777" w:rsidR="001855E8" w:rsidRPr="00571F2D" w:rsidRDefault="001855E8" w:rsidP="0029422D">
      <w:pPr>
        <w:spacing w:line="276" w:lineRule="auto"/>
        <w:jc w:val="both"/>
        <w:rPr>
          <w:lang w:val="el-GR"/>
        </w:rPr>
      </w:pPr>
      <w:r w:rsidRPr="00571F2D">
        <w:rPr>
          <w:lang w:val="el-GR"/>
        </w:rPr>
        <w:t>Η μπλε γραμμή δείχνει τη δυναμική των μολύνσεων, δηλαδή το ποσοστό του πρωτογενούς μολύσματος (</w:t>
      </w:r>
      <w:proofErr w:type="spellStart"/>
      <w:r w:rsidRPr="00571F2D">
        <w:rPr>
          <w:lang w:val="el-GR"/>
        </w:rPr>
        <w:t>ωοσπορίων</w:t>
      </w:r>
      <w:proofErr w:type="spellEnd"/>
      <w:r w:rsidRPr="00571F2D">
        <w:rPr>
          <w:lang w:val="el-GR"/>
        </w:rPr>
        <w:t>) που βρήκε ευνοϊκές συνθήκες για μόλυνση κατά τη διάρκεια της περιόδου.</w:t>
      </w:r>
    </w:p>
    <w:p w14:paraId="6E81EA8F" w14:textId="77777777" w:rsidR="001855E8" w:rsidRDefault="001855E8" w:rsidP="00586628">
      <w:pPr>
        <w:pStyle w:val="ListParagraph"/>
        <w:numPr>
          <w:ilvl w:val="0"/>
          <w:numId w:val="19"/>
        </w:numPr>
        <w:jc w:val="both"/>
        <w:rPr>
          <w:lang w:val="el-GR"/>
        </w:rPr>
      </w:pPr>
      <w:r w:rsidRPr="00460C02">
        <w:rPr>
          <w:lang w:val="el-GR"/>
        </w:rPr>
        <w:t xml:space="preserve">Οι ανοιχτόχρωμες καμπύλες δείχνουν τις προσομοιωμένες δυναμικές των πρωτογενών μολύνσεων από προηγούμενα έτη στο ίδιο </w:t>
      </w:r>
      <w:proofErr w:type="spellStart"/>
      <w:r w:rsidRPr="00460C02">
        <w:rPr>
          <w:lang w:val="el-GR"/>
        </w:rPr>
        <w:t>CU</w:t>
      </w:r>
      <w:proofErr w:type="spellEnd"/>
      <w:r w:rsidRPr="00460C02">
        <w:rPr>
          <w:lang w:val="el-GR"/>
        </w:rPr>
        <w:t>.</w:t>
      </w:r>
    </w:p>
    <w:p w14:paraId="45D78A05" w14:textId="77777777" w:rsidR="0029422D" w:rsidRPr="00460C02" w:rsidRDefault="0029422D" w:rsidP="0029422D">
      <w:pPr>
        <w:pStyle w:val="ListParagraph"/>
        <w:ind w:left="720" w:firstLine="0"/>
        <w:jc w:val="both"/>
        <w:rPr>
          <w:lang w:val="el-GR"/>
        </w:rPr>
      </w:pPr>
    </w:p>
    <w:p w14:paraId="0910601F" w14:textId="416A7BDD" w:rsidR="001855E8" w:rsidRPr="00460C02" w:rsidRDefault="001855E8" w:rsidP="0029422D">
      <w:pPr>
        <w:spacing w:after="60"/>
        <w:jc w:val="both"/>
        <w:rPr>
          <w:u w:val="single"/>
          <w:lang w:val="el-GR"/>
        </w:rPr>
      </w:pPr>
      <w:r w:rsidRPr="00460C02">
        <w:rPr>
          <w:u w:val="single"/>
          <w:lang w:val="el-GR"/>
        </w:rPr>
        <w:t>Σημείωση</w:t>
      </w:r>
    </w:p>
    <w:p w14:paraId="57C8C1C3" w14:textId="71A5E3EB" w:rsidR="001855E8" w:rsidRPr="00571F2D" w:rsidRDefault="001855E8" w:rsidP="0029422D">
      <w:pPr>
        <w:spacing w:after="120"/>
        <w:jc w:val="both"/>
        <w:rPr>
          <w:lang w:val="el-GR"/>
        </w:rPr>
      </w:pPr>
      <w:r w:rsidRPr="00571F2D">
        <w:rPr>
          <w:lang w:val="el-GR"/>
        </w:rPr>
        <w:t>Σε όλα τα γραφήματα, η κατακόρυφη μαύρη γραμμή αντιστοιχεί στην ώρα της συμβουλευτικής.</w:t>
      </w:r>
    </w:p>
    <w:p w14:paraId="0DA099F0" w14:textId="774FBBD3" w:rsidR="00460C02" w:rsidRDefault="001855E8" w:rsidP="00586628">
      <w:pPr>
        <w:pStyle w:val="ListParagraph"/>
        <w:numPr>
          <w:ilvl w:val="0"/>
          <w:numId w:val="19"/>
        </w:numPr>
        <w:jc w:val="both"/>
        <w:rPr>
          <w:lang w:val="el-GR"/>
        </w:rPr>
      </w:pPr>
      <w:r w:rsidRPr="00460C02">
        <w:rPr>
          <w:lang w:val="el-GR"/>
        </w:rPr>
        <w:t>Δεξιά από τη μαύρη γραμμή, εμφανίζονται οι προσομοιώσεις που βασίζονται στις μετεωρολογικές προβλέψεις από τον επιλεγμένο μετεωρολογικό σταθμό</w:t>
      </w:r>
      <w:r w:rsidR="0029422D">
        <w:rPr>
          <w:lang w:val="el-GR"/>
        </w:rPr>
        <w:t>.</w:t>
      </w:r>
    </w:p>
    <w:p w14:paraId="596F96D7" w14:textId="6AA3166F" w:rsidR="000F76D9" w:rsidRPr="00460C02" w:rsidRDefault="001855E8" w:rsidP="00586628">
      <w:pPr>
        <w:pStyle w:val="ListParagraph"/>
        <w:numPr>
          <w:ilvl w:val="0"/>
          <w:numId w:val="19"/>
        </w:numPr>
        <w:jc w:val="both"/>
        <w:rPr>
          <w:lang w:val="el-GR"/>
        </w:rPr>
      </w:pPr>
      <w:r w:rsidRPr="00460C02">
        <w:rPr>
          <w:lang w:val="el-GR"/>
        </w:rPr>
        <w:t>Αυτές οι προσομοιώσεις παρουσιάζονται ως κενές μπάρες ή κενά σχήματα.</w:t>
      </w:r>
    </w:p>
    <w:p w14:paraId="774E326B" w14:textId="77777777" w:rsidR="006931D9" w:rsidRDefault="006931D9" w:rsidP="00586628">
      <w:pPr>
        <w:jc w:val="both"/>
        <w:rPr>
          <w:b/>
          <w:bCs/>
          <w:lang w:val="el-GR"/>
        </w:rPr>
      </w:pPr>
    </w:p>
    <w:p w14:paraId="5E2C8D42" w14:textId="77777777" w:rsidR="0029422D" w:rsidRDefault="0029422D" w:rsidP="00586628">
      <w:pPr>
        <w:jc w:val="both"/>
        <w:rPr>
          <w:i/>
          <w:iCs/>
          <w:lang w:val="el-GR"/>
        </w:rPr>
      </w:pPr>
    </w:p>
    <w:p w14:paraId="0C345836" w14:textId="78D6A95F" w:rsidR="000F76D9" w:rsidRDefault="006931D9" w:rsidP="00586628">
      <w:pPr>
        <w:jc w:val="both"/>
        <w:rPr>
          <w:b/>
          <w:bCs/>
          <w:i/>
          <w:iCs/>
          <w:lang w:val="el-GR"/>
        </w:rPr>
      </w:pPr>
      <w:r w:rsidRPr="0029422D">
        <w:rPr>
          <w:b/>
          <w:bCs/>
          <w:i/>
          <w:iCs/>
          <w:lang w:val="el-GR"/>
        </w:rPr>
        <w:t>Δευτερογενείς μολύνσεις</w:t>
      </w:r>
    </w:p>
    <w:p w14:paraId="438E230F" w14:textId="77777777" w:rsidR="00627B33" w:rsidRDefault="00627B33" w:rsidP="00586628">
      <w:pPr>
        <w:jc w:val="both"/>
        <w:rPr>
          <w:b/>
          <w:bCs/>
          <w:i/>
          <w:iCs/>
          <w:lang w:val="el-GR"/>
        </w:rPr>
      </w:pPr>
    </w:p>
    <w:p w14:paraId="4E1F1287" w14:textId="77777777" w:rsidR="00627B33" w:rsidRPr="00A55CCA" w:rsidRDefault="00627B33" w:rsidP="00627B33">
      <w:pPr>
        <w:spacing w:after="120" w:line="276" w:lineRule="auto"/>
        <w:jc w:val="both"/>
        <w:rPr>
          <w:u w:val="single"/>
          <w:lang w:val="el-GR"/>
        </w:rPr>
      </w:pPr>
      <w:r w:rsidRPr="00A55CCA">
        <w:rPr>
          <w:u w:val="single"/>
          <w:lang w:val="el-GR"/>
        </w:rPr>
        <w:t>Παραγωγή σποριαγγείων</w:t>
      </w:r>
    </w:p>
    <w:p w14:paraId="1916B2F7" w14:textId="069571B6" w:rsidR="00627B33" w:rsidRPr="00A55CCA" w:rsidRDefault="00627B33" w:rsidP="00627B33">
      <w:pPr>
        <w:spacing w:line="276" w:lineRule="auto"/>
        <w:jc w:val="both"/>
        <w:rPr>
          <w:lang w:val="el-GR"/>
        </w:rPr>
      </w:pPr>
      <w:r w:rsidRPr="00A55CCA">
        <w:rPr>
          <w:lang w:val="el-GR"/>
        </w:rPr>
        <w:t xml:space="preserve">Το </w:t>
      </w:r>
      <w:r>
        <w:rPr>
          <w:lang w:val="el-GR"/>
        </w:rPr>
        <w:t xml:space="preserve">παρακάτω </w:t>
      </w:r>
      <w:r w:rsidRPr="00A55CCA">
        <w:rPr>
          <w:lang w:val="el-GR"/>
        </w:rPr>
        <w:t>γράφημα δείχνει την ημερήσια παρουσία σποριαγγείων</w:t>
      </w:r>
      <w:r w:rsidRPr="00262A13">
        <w:rPr>
          <w:lang w:val="el-GR"/>
        </w:rPr>
        <w:t>.</w:t>
      </w:r>
      <w:r w:rsidRPr="00A55CCA">
        <w:rPr>
          <w:lang w:val="el-GR"/>
        </w:rPr>
        <w:t xml:space="preserve"> </w:t>
      </w:r>
      <w:r>
        <w:rPr>
          <w:lang w:val="el-GR"/>
        </w:rPr>
        <w:t>Α</w:t>
      </w:r>
      <w:r w:rsidRPr="00A55CCA">
        <w:rPr>
          <w:lang w:val="el-GR"/>
        </w:rPr>
        <w:t>υτή η παρουσία εξαρτάται τόσο από την ποσότητα των μολυσματικών κηλίδων όσο και από το ποσοστό επιβίωσης των ήδη παραγόμενων σποριαγγείων. Αυτοί οι αριθμοί επηρεάζονται από τη θερμοκρασία και την υγρασία.</w:t>
      </w:r>
      <w:r>
        <w:rPr>
          <w:lang w:val="el-GR"/>
        </w:rPr>
        <w:t xml:space="preserve"> </w:t>
      </w:r>
      <w:r w:rsidRPr="00A55CCA">
        <w:rPr>
          <w:lang w:val="el-GR"/>
        </w:rPr>
        <w:t xml:space="preserve">Το γράφημα παρέχει πληροφορίες που βοηθούν τον χρήστη να αξιολογήσει την εξέλιξη της ασθένειας τις επόμενες ώρες. Για παράδειγμα, αν την ημέρα της συμβουλευτικής η δόση μολύσματος είναι 0 (δεν εμφανίζεται καμία μπάρα), δεν αναμένεται μόλυνση. Τα </w:t>
      </w:r>
      <w:proofErr w:type="spellStart"/>
      <w:r w:rsidRPr="00A55CCA">
        <w:rPr>
          <w:lang w:val="el-GR"/>
        </w:rPr>
        <w:t>σποριάγγεια</w:t>
      </w:r>
      <w:proofErr w:type="spellEnd"/>
      <w:r w:rsidRPr="00A55CCA">
        <w:rPr>
          <w:lang w:val="el-GR"/>
        </w:rPr>
        <w:t xml:space="preserve"> έχουν περιορισμένη ικανότητα αερομεταφοράς</w:t>
      </w:r>
      <w:r>
        <w:rPr>
          <w:lang w:val="el-GR"/>
        </w:rPr>
        <w:t xml:space="preserve"> και</w:t>
      </w:r>
      <w:r w:rsidRPr="00A55CCA">
        <w:rPr>
          <w:lang w:val="el-GR"/>
        </w:rPr>
        <w:t xml:space="preserve"> επομένως, είναι απίθανο να μεταφερθούν από άλλους αμπελώνες.</w:t>
      </w:r>
      <w:r>
        <w:rPr>
          <w:lang w:val="el-GR"/>
        </w:rPr>
        <w:t xml:space="preserve"> </w:t>
      </w:r>
      <w:r w:rsidRPr="00A55CCA">
        <w:rPr>
          <w:lang w:val="el-GR"/>
        </w:rPr>
        <w:t xml:space="preserve">Αντίθετα, αν η παρουσία σποριαγγείων είναι πάνω από 0, </w:t>
      </w:r>
      <w:r>
        <w:rPr>
          <w:lang w:val="el-GR"/>
        </w:rPr>
        <w:t xml:space="preserve">θα πρέπει να </w:t>
      </w:r>
      <w:r w:rsidRPr="00A55CCA">
        <w:rPr>
          <w:lang w:val="el-GR"/>
        </w:rPr>
        <w:t>συμβουλευτ</w:t>
      </w:r>
      <w:r>
        <w:rPr>
          <w:lang w:val="el-GR"/>
        </w:rPr>
        <w:t>ούμε</w:t>
      </w:r>
      <w:r w:rsidRPr="00A55CCA">
        <w:rPr>
          <w:lang w:val="el-GR"/>
        </w:rPr>
        <w:t xml:space="preserve"> την επισκόπηση των συμβάντων για να διαπιστ</w:t>
      </w:r>
      <w:r>
        <w:rPr>
          <w:lang w:val="el-GR"/>
        </w:rPr>
        <w:t xml:space="preserve">ωθεί </w:t>
      </w:r>
      <w:r w:rsidRPr="00A55CCA">
        <w:rPr>
          <w:lang w:val="el-GR"/>
        </w:rPr>
        <w:t>αν οι περιβαλλοντικές συνθήκες ευνοούν τη μόλυνση.</w:t>
      </w:r>
    </w:p>
    <w:p w14:paraId="16DC731E" w14:textId="77777777" w:rsidR="00627B33" w:rsidRPr="00A55CCA" w:rsidRDefault="00627B33" w:rsidP="00627B33">
      <w:pPr>
        <w:spacing w:line="276" w:lineRule="auto"/>
        <w:jc w:val="both"/>
        <w:rPr>
          <w:lang w:val="el-GR"/>
        </w:rPr>
      </w:pPr>
      <w:r w:rsidRPr="00A55CCA">
        <w:rPr>
          <w:lang w:val="el-GR"/>
        </w:rPr>
        <w:t>Εάν ο χρήστης έχει εισαγάγει την ημερομηνία της πρώτης εποχιακής εμφάνισης συμπτωμάτων περονόσπορου, από εκείνη την ημερομηνία και μετά οι μπάρες της παραγωγής μολύσματος μετατρέπονται από διαφανείς σε έγχρωμες. Στο γράφημα, η ημερομηνία που εισήγαγε ο χρήστης ως πρώτη εποχιακή εμφάνιση συμπτωμάτων επισημαίνεται με μια κατακόρυφη διακεκομμένη μαύρη γραμμή.</w:t>
      </w:r>
    </w:p>
    <w:p w14:paraId="46D4005F" w14:textId="77777777" w:rsidR="00627B33" w:rsidRPr="0029422D" w:rsidRDefault="00627B33" w:rsidP="00586628">
      <w:pPr>
        <w:jc w:val="both"/>
        <w:rPr>
          <w:b/>
          <w:bCs/>
          <w:i/>
          <w:iCs/>
          <w:lang w:val="el-GR"/>
        </w:rPr>
      </w:pPr>
    </w:p>
    <w:p w14:paraId="4ACF700C" w14:textId="7517A68D" w:rsidR="00C65205" w:rsidRDefault="00D0312F" w:rsidP="00586628">
      <w:pPr>
        <w:jc w:val="both"/>
        <w:rPr>
          <w:b/>
          <w:bCs/>
          <w:lang w:val="el-GR"/>
        </w:rPr>
      </w:pPr>
      <w:r>
        <w:rPr>
          <w:b/>
          <w:bCs/>
          <w:noProof/>
          <w:lang w:val="el-GR"/>
        </w:rPr>
        <w:lastRenderedPageBreak/>
        <w:drawing>
          <wp:inline distT="0" distB="0" distL="0" distR="0" wp14:anchorId="5A7004AD" wp14:editId="10FDD66C">
            <wp:extent cx="6159500" cy="4278630"/>
            <wp:effectExtent l="0" t="0" r="0" b="7620"/>
            <wp:docPr id="21011310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59500" cy="4278630"/>
                    </a:xfrm>
                    <a:prstGeom prst="rect">
                      <a:avLst/>
                    </a:prstGeom>
                    <a:noFill/>
                    <a:ln>
                      <a:noFill/>
                    </a:ln>
                  </pic:spPr>
                </pic:pic>
              </a:graphicData>
            </a:graphic>
          </wp:inline>
        </w:drawing>
      </w:r>
    </w:p>
    <w:p w14:paraId="4B5ADEE0" w14:textId="77777777" w:rsidR="00D0312F" w:rsidRDefault="00D0312F" w:rsidP="00586628">
      <w:pPr>
        <w:jc w:val="both"/>
        <w:rPr>
          <w:b/>
          <w:bCs/>
          <w:lang w:val="el-GR"/>
        </w:rPr>
      </w:pPr>
    </w:p>
    <w:p w14:paraId="3975C7AD" w14:textId="77777777" w:rsidR="00146EF4" w:rsidRDefault="00146EF4" w:rsidP="0029422D">
      <w:pPr>
        <w:spacing w:line="276" w:lineRule="auto"/>
        <w:jc w:val="both"/>
        <w:rPr>
          <w:lang w:val="el-GR"/>
        </w:rPr>
      </w:pPr>
    </w:p>
    <w:p w14:paraId="19B3E5F5" w14:textId="686302F8" w:rsidR="00A55CCA" w:rsidRPr="00A55CCA" w:rsidRDefault="00A55CCA" w:rsidP="0029422D">
      <w:pPr>
        <w:spacing w:after="120" w:line="276" w:lineRule="auto"/>
        <w:jc w:val="both"/>
        <w:rPr>
          <w:u w:val="single"/>
          <w:lang w:val="el-GR"/>
        </w:rPr>
      </w:pPr>
      <w:r w:rsidRPr="00A55CCA">
        <w:rPr>
          <w:u w:val="single"/>
          <w:lang w:val="el-GR"/>
        </w:rPr>
        <w:t>Επισκόπηση των συμβάντων</w:t>
      </w:r>
    </w:p>
    <w:p w14:paraId="2589A991" w14:textId="77777777" w:rsidR="00A55CCA" w:rsidRPr="00A55CCA" w:rsidRDefault="00A55CCA" w:rsidP="0029422D">
      <w:pPr>
        <w:spacing w:after="120" w:line="276" w:lineRule="auto"/>
        <w:jc w:val="both"/>
        <w:rPr>
          <w:lang w:val="el-GR"/>
        </w:rPr>
      </w:pPr>
      <w:r w:rsidRPr="00A55CCA">
        <w:rPr>
          <w:lang w:val="el-GR"/>
        </w:rPr>
        <w:t>Αυτή η επισκόπηση δείχνει όλα τα συμβάντα που αποτελούν τον κύκλο δευτερογενούς μόλυνσης, ειδικότερα την παρουσία συνθηκών που ευνοούν:</w:t>
      </w:r>
    </w:p>
    <w:p w14:paraId="63EFC5A8" w14:textId="6EB16839" w:rsidR="00146EF4" w:rsidRPr="0029422D" w:rsidRDefault="00A55CCA" w:rsidP="0029422D">
      <w:pPr>
        <w:pStyle w:val="ListParagraph"/>
        <w:numPr>
          <w:ilvl w:val="0"/>
          <w:numId w:val="27"/>
        </w:numPr>
        <w:spacing w:line="276" w:lineRule="auto"/>
        <w:ind w:left="567" w:hanging="207"/>
        <w:jc w:val="both"/>
        <w:rPr>
          <w:lang w:val="el-GR"/>
        </w:rPr>
      </w:pPr>
      <w:r w:rsidRPr="0029422D">
        <w:rPr>
          <w:lang w:val="el-GR"/>
        </w:rPr>
        <w:t xml:space="preserve">βιώσιμα </w:t>
      </w:r>
      <w:proofErr w:type="spellStart"/>
      <w:r w:rsidRPr="0029422D">
        <w:rPr>
          <w:lang w:val="el-GR"/>
        </w:rPr>
        <w:t>σποριάγγεια</w:t>
      </w:r>
      <w:proofErr w:type="spellEnd"/>
      <w:r w:rsidRPr="0029422D">
        <w:rPr>
          <w:lang w:val="el-GR"/>
        </w:rPr>
        <w:t xml:space="preserve"> (γκρι τρίγωνο)</w:t>
      </w:r>
    </w:p>
    <w:p w14:paraId="0A02DFDD" w14:textId="6CE7A0B0" w:rsidR="00146EF4" w:rsidRPr="0029422D" w:rsidRDefault="00A55CCA" w:rsidP="0029422D">
      <w:pPr>
        <w:pStyle w:val="ListParagraph"/>
        <w:numPr>
          <w:ilvl w:val="0"/>
          <w:numId w:val="27"/>
        </w:numPr>
        <w:spacing w:line="276" w:lineRule="auto"/>
        <w:ind w:left="567" w:hanging="207"/>
        <w:jc w:val="both"/>
        <w:rPr>
          <w:lang w:val="el-GR"/>
        </w:rPr>
      </w:pPr>
      <w:r w:rsidRPr="0029422D">
        <w:rPr>
          <w:lang w:val="el-GR"/>
        </w:rPr>
        <w:t>διασπορά (ανεστραμμένο τρίγωνο – κίτρινο, πορτοκαλί ή κόκκινο, ανάλογα με το αν οι περιβαλλοντικές συνθήκες ευνοούν λίγο ή πολύ τη διασπορά)</w:t>
      </w:r>
    </w:p>
    <w:p w14:paraId="2D3AF70B" w14:textId="04407619" w:rsidR="00A55CCA" w:rsidRPr="0029422D" w:rsidRDefault="00A55CCA" w:rsidP="0029422D">
      <w:pPr>
        <w:pStyle w:val="ListParagraph"/>
        <w:numPr>
          <w:ilvl w:val="0"/>
          <w:numId w:val="27"/>
        </w:numPr>
        <w:ind w:left="567" w:hanging="207"/>
        <w:jc w:val="both"/>
        <w:rPr>
          <w:lang w:val="el-GR"/>
        </w:rPr>
      </w:pPr>
      <w:r w:rsidRPr="0029422D">
        <w:rPr>
          <w:lang w:val="el-GR"/>
        </w:rPr>
        <w:t>μόλυνση (ρόμβος – κίτρινος, πορτοκαλί ή κόκκινος, ανάλογα με το αν οι περιβαλλοντικές συνθήκες ευνοούν λίγο ή πολύ τη μόλυνση)</w:t>
      </w:r>
    </w:p>
    <w:p w14:paraId="3CE6A71E" w14:textId="77777777" w:rsidR="00146EF4" w:rsidRPr="00A55CCA" w:rsidRDefault="00146EF4" w:rsidP="0029422D">
      <w:pPr>
        <w:ind w:left="567" w:hanging="207"/>
        <w:jc w:val="both"/>
        <w:rPr>
          <w:lang w:val="el-GR"/>
        </w:rPr>
      </w:pPr>
    </w:p>
    <w:p w14:paraId="3638E47D" w14:textId="7A3167FC" w:rsidR="00A55CCA" w:rsidRPr="00A55CCA" w:rsidRDefault="00A55CCA" w:rsidP="0029422D">
      <w:pPr>
        <w:spacing w:line="276" w:lineRule="auto"/>
        <w:jc w:val="both"/>
        <w:rPr>
          <w:lang w:val="el-GR"/>
        </w:rPr>
      </w:pPr>
      <w:r w:rsidRPr="00A55CCA">
        <w:rPr>
          <w:lang w:val="el-GR"/>
        </w:rPr>
        <w:t>Το γράφημα αυτό παρέχει χρήσιμες πληροφορίες για τη διαχείριση της ασθένειας. Τις ημέρες που δεν εμφανίζονται σύμβολα, δεν αναμένεται μόλυνση. Αν εμφανίζονται κάποια σύμβολα, αλλά όχι ο ρόμβος (που δείχνει ότι υπάρχει μόλυνση), τότε ο κύκλος μόλυνσης έχει ξεκινήσει αλλά δεν ολοκληρώθηκε</w:t>
      </w:r>
      <w:r w:rsidR="0029422D">
        <w:rPr>
          <w:lang w:val="el-GR"/>
        </w:rPr>
        <w:t xml:space="preserve"> και </w:t>
      </w:r>
      <w:r w:rsidRPr="00A55CCA">
        <w:rPr>
          <w:lang w:val="el-GR"/>
        </w:rPr>
        <w:t>επομένως δεν αναμένεται μόλυνση.</w:t>
      </w:r>
      <w:r w:rsidR="0029422D">
        <w:rPr>
          <w:lang w:val="el-GR"/>
        </w:rPr>
        <w:t xml:space="preserve"> </w:t>
      </w:r>
      <w:r w:rsidRPr="00A55CCA">
        <w:rPr>
          <w:lang w:val="el-GR"/>
        </w:rPr>
        <w:t>Ένα πιθανό γαλάζιο φόντο υποδηλώνει την κάλυψη που παρέχεται από την τελευταία εφαρμογή που έχει καταχωρηθεί στο αρχείο επεμβάσεων (</w:t>
      </w:r>
      <w:r w:rsidRPr="00A55CCA">
        <w:rPr>
          <w:lang w:val="en-US"/>
        </w:rPr>
        <w:t>ROC</w:t>
      </w:r>
      <w:r w:rsidRPr="00A55CCA">
        <w:rPr>
          <w:lang w:val="el-GR"/>
        </w:rPr>
        <w:t>)</w:t>
      </w:r>
      <w:r w:rsidR="0029422D">
        <w:rPr>
          <w:lang w:val="el-GR"/>
        </w:rPr>
        <w:t>.</w:t>
      </w:r>
      <w:r w:rsidRPr="00A55CCA">
        <w:rPr>
          <w:lang w:val="el-GR"/>
        </w:rPr>
        <w:t xml:space="preserve"> </w:t>
      </w:r>
      <w:r w:rsidR="0029422D" w:rsidRPr="00A55CCA">
        <w:rPr>
          <w:lang w:val="el-GR"/>
        </w:rPr>
        <w:t>Τ</w:t>
      </w:r>
      <w:r w:rsidRPr="00A55CCA">
        <w:rPr>
          <w:lang w:val="el-GR"/>
        </w:rPr>
        <w:t>ο φόντο θα είναι έντονο έως 70% προστασίας και πιο απαλό μεταξύ 70% και 50%. Ένα πιθανό γκρι φόντο υποδηλώνει την κάλυψη από την τελευταία εφαρμογή που έγινε για άλλον παθογόνο οργανισμό, με μυκητοκτόνο που όμως έχει δράση και έναντι του συγκεκριμένου παθογόνου, ακόμα κι αν δεν αναφέρεται ρητά στην καταγραφή.</w:t>
      </w:r>
      <w:r w:rsidR="0029422D">
        <w:rPr>
          <w:lang w:val="el-GR"/>
        </w:rPr>
        <w:t xml:space="preserve"> </w:t>
      </w:r>
      <w:r w:rsidRPr="00A55CCA">
        <w:rPr>
          <w:lang w:val="el-GR"/>
        </w:rPr>
        <w:t>Το τρέχον επίπεδο κινδύνου για δευτερογενείς μολύνσεις από περονόσπορο, το οποίο εκπροσωπείται από τον δείκτη στον κεντρικό πίνακα ασθενειών, συνδέεται με αυτό το γράφημα: αν δεν υπάρχει μόλυνση την ημέρα της συμβουλευτικής, ο δείκτης μένει στο πράσινο</w:t>
      </w:r>
      <w:r w:rsidR="0029422D">
        <w:rPr>
          <w:lang w:val="el-GR"/>
        </w:rPr>
        <w:t xml:space="preserve"> ενώ</w:t>
      </w:r>
      <w:r w:rsidRPr="00A55CCA">
        <w:rPr>
          <w:lang w:val="el-GR"/>
        </w:rPr>
        <w:t xml:space="preserve"> αν </w:t>
      </w:r>
      <w:r w:rsidRPr="00A55CCA">
        <w:rPr>
          <w:lang w:val="el-GR"/>
        </w:rPr>
        <w:lastRenderedPageBreak/>
        <w:t>υπάρχει μόλυνση, τότε ο δείκτης εμφανίζει το ίδιο χρώμα με τον ρόμβο της μόλυνσης.</w:t>
      </w:r>
    </w:p>
    <w:p w14:paraId="34B114F1" w14:textId="77777777" w:rsidR="00146EF4" w:rsidRDefault="00146EF4" w:rsidP="0029422D">
      <w:pPr>
        <w:spacing w:line="276" w:lineRule="auto"/>
        <w:jc w:val="both"/>
        <w:rPr>
          <w:lang w:val="el-GR"/>
        </w:rPr>
      </w:pPr>
    </w:p>
    <w:p w14:paraId="3FA25C49" w14:textId="77A5F4E6" w:rsidR="00A55CCA" w:rsidRPr="00A55CCA" w:rsidRDefault="00A55CCA" w:rsidP="0029422D">
      <w:pPr>
        <w:spacing w:after="120"/>
        <w:jc w:val="both"/>
        <w:rPr>
          <w:u w:val="single"/>
          <w:lang w:val="el-GR"/>
        </w:rPr>
      </w:pPr>
      <w:r w:rsidRPr="00A55CCA">
        <w:rPr>
          <w:u w:val="single"/>
          <w:lang w:val="el-GR"/>
        </w:rPr>
        <w:t>Μόλυνση και επώαση</w:t>
      </w:r>
    </w:p>
    <w:p w14:paraId="7BC116C5" w14:textId="2D6C46FF" w:rsidR="00A55CCA" w:rsidRPr="00A55CCA" w:rsidRDefault="00A55CCA" w:rsidP="00894B49">
      <w:pPr>
        <w:spacing w:line="276" w:lineRule="auto"/>
        <w:jc w:val="both"/>
        <w:rPr>
          <w:lang w:val="el-GR"/>
        </w:rPr>
      </w:pPr>
      <w:r w:rsidRPr="00A55CCA">
        <w:rPr>
          <w:lang w:val="el-GR"/>
        </w:rPr>
        <w:t>Ο δείκτης μόλυνσης (κόκκινη μπάρα) εκφράζει τη σοβαρότητα μιας δευτερογενούς μόλυνσης</w:t>
      </w:r>
      <w:r w:rsidR="00894B49">
        <w:rPr>
          <w:lang w:val="el-GR"/>
        </w:rPr>
        <w:t xml:space="preserve"> και </w:t>
      </w:r>
      <w:r w:rsidRPr="00A55CCA">
        <w:rPr>
          <w:lang w:val="el-GR"/>
        </w:rPr>
        <w:t>υπολογίζεται με βάση τη θερμοκρασία και τη διάρκεια διαβροχής των φύλλων. Ο δείκτης είναι 0 όταν οι περιβαλλοντικές συνθήκες δεν επιτρέπουν τη μόλυνση</w:t>
      </w:r>
      <w:r w:rsidR="00894B49">
        <w:rPr>
          <w:lang w:val="el-GR"/>
        </w:rPr>
        <w:t xml:space="preserve"> και</w:t>
      </w:r>
      <w:r w:rsidRPr="00A55CCA">
        <w:rPr>
          <w:lang w:val="el-GR"/>
        </w:rPr>
        <w:t xml:space="preserve"> αυξάνεται όσο οι συνθήκες γίνονται πιο ευνοϊκές.</w:t>
      </w:r>
      <w:r w:rsidR="00894B49">
        <w:rPr>
          <w:lang w:val="el-GR"/>
        </w:rPr>
        <w:t xml:space="preserve"> </w:t>
      </w:r>
      <w:r w:rsidRPr="00A55CCA">
        <w:rPr>
          <w:lang w:val="el-GR"/>
        </w:rPr>
        <w:t>Η κόκκινη γραμμή δείχνει τον χρόνο επώασης, ο οποίος εξελίσσεται ως συνάρτηση της θερμοκρασίας και της σχετικής υγρασίας, ξεκινώντας από τη στιγμή που πληρούνται όλες οι συνθήκες για δευτερογενή μόλυνση. Η γραμμή είναι διακεκομμένη όταν αναφέρεται σε πιθανή μόλυνση (κίτρινος ρόμβος). Η περίοδος επώασης είναι διαφορετική αν οι μολύνσεις συνέβησαν σε φύλλα ή σε τσαμπιά</w:t>
      </w:r>
      <w:r w:rsidR="00894B49">
        <w:rPr>
          <w:lang w:val="el-GR"/>
        </w:rPr>
        <w:t>. Τ</w:t>
      </w:r>
      <w:r w:rsidRPr="00A55CCA">
        <w:rPr>
          <w:lang w:val="el-GR"/>
        </w:rPr>
        <w:t>ο τέλος της επώασης στα φύλλα υποδηλώνεται στο γράφημα με πράσινα τετράγωνα, ενώ το τέλος της επώασης στα τσαμπιά με μ</w:t>
      </w:r>
      <w:r w:rsidR="00894B49">
        <w:rPr>
          <w:lang w:val="el-GR"/>
        </w:rPr>
        <w:t>ω</w:t>
      </w:r>
      <w:r w:rsidRPr="00A55CCA">
        <w:rPr>
          <w:lang w:val="el-GR"/>
        </w:rPr>
        <w:t>β τετράγωνα.</w:t>
      </w:r>
      <w:r w:rsidR="00894B49">
        <w:rPr>
          <w:lang w:val="el-GR"/>
        </w:rPr>
        <w:t xml:space="preserve"> </w:t>
      </w:r>
      <w:r w:rsidRPr="00A55CCA">
        <w:rPr>
          <w:lang w:val="el-GR"/>
        </w:rPr>
        <w:t>Εάν ο χρήστης έχει εισαγάγει την ημερομηνία της πρώτης εποχιακής εμφάνισης συμπτωμάτων περονόσπορου (χρησιμοποιώντας τις ρυθμίσεις στον κεντρικό πίνακα ασθενειών), από εκείνη την ημερομηνία και μετά οι μπάρες της παραγωγής μολύσματος μετατρέπονται από διαφανείς σε έγχρωμες. Στο γράφημα, η ημερομηνία που εισήγαγε ο χρήστης ως πρώτη εποχιακή εμφάνιση συμπτωμάτων επισημαίνεται με μια κατακόρυφη διακεκομμένη μαύρη γραμμή.</w:t>
      </w:r>
    </w:p>
    <w:p w14:paraId="4317EE25" w14:textId="77777777" w:rsidR="00146EF4" w:rsidRDefault="00146EF4" w:rsidP="00586628">
      <w:pPr>
        <w:jc w:val="both"/>
        <w:rPr>
          <w:lang w:val="el-GR"/>
        </w:rPr>
      </w:pPr>
    </w:p>
    <w:p w14:paraId="39937130" w14:textId="087D1EEC" w:rsidR="00A55CCA" w:rsidRPr="00A55CCA" w:rsidRDefault="00A55CCA" w:rsidP="00894B49">
      <w:pPr>
        <w:spacing w:after="60"/>
        <w:jc w:val="both"/>
        <w:rPr>
          <w:u w:val="single"/>
          <w:lang w:val="el-GR"/>
        </w:rPr>
      </w:pPr>
      <w:r w:rsidRPr="00A55CCA">
        <w:rPr>
          <w:u w:val="single"/>
          <w:lang w:val="el-GR"/>
        </w:rPr>
        <w:t>Σημείωση</w:t>
      </w:r>
    </w:p>
    <w:p w14:paraId="686A0E62" w14:textId="60CF2DA2" w:rsidR="00A55CCA" w:rsidRPr="00A55CCA" w:rsidRDefault="00A55CCA" w:rsidP="00894B49">
      <w:pPr>
        <w:spacing w:line="276" w:lineRule="auto"/>
        <w:jc w:val="both"/>
        <w:rPr>
          <w:lang w:val="el-GR"/>
        </w:rPr>
      </w:pPr>
      <w:r w:rsidRPr="00A55CCA">
        <w:rPr>
          <w:lang w:val="el-GR"/>
        </w:rPr>
        <w:t>Σε όλα τα γραφήματα, η κατακόρυφη μαύρη γραμμή αντιστοιχεί στην ώρα της συμβουλευτικής</w:t>
      </w:r>
      <w:r w:rsidR="00894B49">
        <w:rPr>
          <w:lang w:val="el-GR"/>
        </w:rPr>
        <w:t xml:space="preserve"> και</w:t>
      </w:r>
      <w:r w:rsidRPr="00A55CCA">
        <w:rPr>
          <w:lang w:val="el-GR"/>
        </w:rPr>
        <w:t xml:space="preserve"> δεξιά από αυτήν εμφανίζονται οι προσομοιώσεις που βασίζονται στις μετεωρολογικές προβλέψεις από τον επιλεγμένο μετεωρολογικό σταθμό. Αυτές οι προσομοιώσεις εμφανίζονται ως κενές μπάρες ή κενά σχήματα.</w:t>
      </w:r>
    </w:p>
    <w:p w14:paraId="0F8E0936" w14:textId="77777777" w:rsidR="00C65205" w:rsidRPr="00C65205" w:rsidRDefault="00C65205" w:rsidP="00586628">
      <w:pPr>
        <w:jc w:val="both"/>
        <w:rPr>
          <w:lang w:val="el-GR"/>
        </w:rPr>
      </w:pPr>
    </w:p>
    <w:p w14:paraId="258F9CEE" w14:textId="77777777" w:rsidR="001855E8" w:rsidRPr="00571F2D" w:rsidRDefault="001855E8" w:rsidP="00586628">
      <w:pPr>
        <w:jc w:val="both"/>
        <w:rPr>
          <w:b/>
          <w:bCs/>
          <w:lang w:val="el-GR"/>
        </w:rPr>
      </w:pPr>
    </w:p>
    <w:p w14:paraId="57ACBBBE" w14:textId="77777777" w:rsidR="00857004" w:rsidRDefault="00857004" w:rsidP="00586628">
      <w:pPr>
        <w:rPr>
          <w:b/>
          <w:bCs/>
          <w:lang w:val="el-GR"/>
        </w:rPr>
      </w:pPr>
      <w:r>
        <w:rPr>
          <w:b/>
          <w:bCs/>
          <w:lang w:val="el-GR"/>
        </w:rPr>
        <w:br w:type="page"/>
      </w:r>
    </w:p>
    <w:p w14:paraId="0917AA05" w14:textId="43A62380" w:rsidR="000F76D9" w:rsidRPr="0043547D" w:rsidRDefault="00C33D6D" w:rsidP="00586628">
      <w:pPr>
        <w:jc w:val="both"/>
        <w:rPr>
          <w:b/>
          <w:bCs/>
          <w:lang w:val="el-GR"/>
        </w:rPr>
      </w:pPr>
      <w:r>
        <w:rPr>
          <w:b/>
          <w:bCs/>
          <w:lang w:val="el-GR"/>
        </w:rPr>
        <w:lastRenderedPageBreak/>
        <w:t xml:space="preserve">ΠΕΡΟΝΟΣΠΟΡΟΣ – </w:t>
      </w:r>
      <w:r w:rsidR="000F76D9" w:rsidRPr="00571F2D">
        <w:rPr>
          <w:b/>
          <w:bCs/>
          <w:lang w:val="el-GR"/>
        </w:rPr>
        <w:t>ΠΡΟΣΤΑΣΙΑ</w:t>
      </w:r>
      <w:r>
        <w:rPr>
          <w:b/>
          <w:bCs/>
          <w:lang w:val="el-GR"/>
        </w:rPr>
        <w:t xml:space="preserve"> </w:t>
      </w:r>
      <w:r>
        <w:rPr>
          <w:b/>
          <w:bCs/>
          <w:lang w:val="en-US"/>
        </w:rPr>
        <w:t xml:space="preserve">STR1 </w:t>
      </w:r>
      <w:r w:rsidR="0043547D">
        <w:rPr>
          <w:b/>
          <w:bCs/>
          <w:lang w:val="el-GR"/>
        </w:rPr>
        <w:t>(ΧΗΜΙΚΗ)</w:t>
      </w:r>
    </w:p>
    <w:p w14:paraId="54E8AAAD" w14:textId="77777777" w:rsidR="00E36F75" w:rsidRPr="00571F2D" w:rsidRDefault="00243A46" w:rsidP="00586628">
      <w:pPr>
        <w:jc w:val="both"/>
        <w:rPr>
          <w:b/>
          <w:bCs/>
          <w:lang w:val="el-GR"/>
        </w:rPr>
      </w:pPr>
      <w:r w:rsidRPr="00571F2D">
        <w:rPr>
          <w:b/>
          <w:bCs/>
          <w:noProof/>
          <w:lang w:val="el-GR"/>
        </w:rPr>
        <w:drawing>
          <wp:inline distT="0" distB="0" distL="0" distR="0" wp14:anchorId="1BE78C5A" wp14:editId="28B4FDB9">
            <wp:extent cx="6271404" cy="2907475"/>
            <wp:effectExtent l="0" t="0" r="0" b="7620"/>
            <wp:docPr id="8186552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74170" cy="2908757"/>
                    </a:xfrm>
                    <a:prstGeom prst="rect">
                      <a:avLst/>
                    </a:prstGeom>
                    <a:noFill/>
                    <a:ln>
                      <a:noFill/>
                    </a:ln>
                  </pic:spPr>
                </pic:pic>
              </a:graphicData>
            </a:graphic>
          </wp:inline>
        </w:drawing>
      </w:r>
    </w:p>
    <w:p w14:paraId="16618E3F" w14:textId="789949B3" w:rsidR="00CB5511" w:rsidRPr="00571F2D" w:rsidRDefault="00CB5511" w:rsidP="00586628">
      <w:pPr>
        <w:jc w:val="both"/>
        <w:rPr>
          <w:lang w:val="el-GR"/>
        </w:rPr>
      </w:pPr>
    </w:p>
    <w:p w14:paraId="67D3121B" w14:textId="7FA20111" w:rsidR="0043547D" w:rsidRDefault="0043547D" w:rsidP="00586628">
      <w:pPr>
        <w:jc w:val="both"/>
        <w:rPr>
          <w:b/>
          <w:bCs/>
          <w:lang w:val="el-GR"/>
        </w:rPr>
      </w:pPr>
      <w:r>
        <w:rPr>
          <w:b/>
          <w:bCs/>
          <w:lang w:val="el-GR"/>
        </w:rPr>
        <w:t xml:space="preserve">ΠΕΡΟΝΟΣΠΟΡΟΣ </w:t>
      </w:r>
      <w:r w:rsidRPr="005A07ED">
        <w:rPr>
          <w:b/>
          <w:bCs/>
          <w:lang w:val="el-GR"/>
        </w:rPr>
        <w:t xml:space="preserve">- </w:t>
      </w:r>
      <w:r>
        <w:rPr>
          <w:b/>
          <w:bCs/>
          <w:lang w:val="el-GR"/>
        </w:rPr>
        <w:t xml:space="preserve">ΠΡΟΣΤΑΣΙΑ </w:t>
      </w:r>
      <w:r>
        <w:rPr>
          <w:b/>
          <w:bCs/>
          <w:lang w:val="en-US"/>
        </w:rPr>
        <w:t>STR</w:t>
      </w:r>
      <w:r>
        <w:rPr>
          <w:b/>
          <w:bCs/>
          <w:lang w:val="el-GR"/>
        </w:rPr>
        <w:t>2 (ΒΙΟ</w:t>
      </w:r>
      <w:r w:rsidR="00894B49">
        <w:rPr>
          <w:b/>
          <w:bCs/>
          <w:lang w:val="el-GR"/>
        </w:rPr>
        <w:t>ΛΟΓΙΚΑ</w:t>
      </w:r>
      <w:r>
        <w:rPr>
          <w:b/>
          <w:bCs/>
          <w:lang w:val="el-GR"/>
        </w:rPr>
        <w:t>)</w:t>
      </w:r>
    </w:p>
    <w:p w14:paraId="3508463F" w14:textId="77777777" w:rsidR="0043547D" w:rsidRDefault="0043547D" w:rsidP="00586628">
      <w:pPr>
        <w:jc w:val="both"/>
        <w:rPr>
          <w:b/>
          <w:bCs/>
          <w:lang w:val="el-GR"/>
        </w:rPr>
      </w:pPr>
    </w:p>
    <w:p w14:paraId="393F96B1" w14:textId="290C328D" w:rsidR="0043547D" w:rsidRPr="0043547D" w:rsidRDefault="00A045A0" w:rsidP="00586628">
      <w:pPr>
        <w:jc w:val="both"/>
        <w:rPr>
          <w:b/>
          <w:bCs/>
          <w:lang w:val="el-GR"/>
        </w:rPr>
      </w:pPr>
      <w:r>
        <w:rPr>
          <w:b/>
          <w:bCs/>
          <w:noProof/>
          <w:lang w:val="el-GR"/>
        </w:rPr>
        <w:drawing>
          <wp:inline distT="0" distB="0" distL="0" distR="0" wp14:anchorId="487508B1" wp14:editId="2387BA8B">
            <wp:extent cx="6159500" cy="4278630"/>
            <wp:effectExtent l="0" t="0" r="0" b="7620"/>
            <wp:docPr id="14843489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59500" cy="4278630"/>
                    </a:xfrm>
                    <a:prstGeom prst="rect">
                      <a:avLst/>
                    </a:prstGeom>
                    <a:noFill/>
                    <a:ln>
                      <a:noFill/>
                    </a:ln>
                  </pic:spPr>
                </pic:pic>
              </a:graphicData>
            </a:graphic>
          </wp:inline>
        </w:drawing>
      </w:r>
    </w:p>
    <w:p w14:paraId="3488FC52" w14:textId="77777777" w:rsidR="00A045A0" w:rsidRDefault="00A045A0" w:rsidP="00586628">
      <w:pPr>
        <w:jc w:val="both"/>
        <w:rPr>
          <w:b/>
          <w:bCs/>
          <w:lang w:val="el-GR"/>
        </w:rPr>
      </w:pPr>
    </w:p>
    <w:p w14:paraId="1426A442" w14:textId="77777777" w:rsidR="00A045A0" w:rsidRDefault="00A045A0" w:rsidP="00586628">
      <w:pPr>
        <w:jc w:val="both"/>
        <w:rPr>
          <w:b/>
          <w:bCs/>
          <w:lang w:val="el-GR"/>
        </w:rPr>
      </w:pPr>
    </w:p>
    <w:p w14:paraId="0383A32B" w14:textId="77777777" w:rsidR="00A045A0" w:rsidRDefault="00A045A0" w:rsidP="00586628">
      <w:pPr>
        <w:jc w:val="both"/>
        <w:rPr>
          <w:b/>
          <w:bCs/>
          <w:lang w:val="el-GR"/>
        </w:rPr>
      </w:pPr>
    </w:p>
    <w:p w14:paraId="57269D66" w14:textId="77777777" w:rsidR="00A045A0" w:rsidRDefault="00A045A0" w:rsidP="00586628">
      <w:pPr>
        <w:jc w:val="both"/>
        <w:rPr>
          <w:b/>
          <w:bCs/>
          <w:lang w:val="el-GR"/>
        </w:rPr>
      </w:pPr>
    </w:p>
    <w:p w14:paraId="36B5DEF2" w14:textId="77777777" w:rsidR="00A045A0" w:rsidRDefault="00A045A0" w:rsidP="00586628">
      <w:pPr>
        <w:jc w:val="both"/>
        <w:rPr>
          <w:b/>
          <w:bCs/>
          <w:lang w:val="el-GR"/>
        </w:rPr>
      </w:pPr>
    </w:p>
    <w:p w14:paraId="21E995D2" w14:textId="77777777" w:rsidR="00A045A0" w:rsidRDefault="00A045A0" w:rsidP="00586628">
      <w:pPr>
        <w:jc w:val="both"/>
        <w:rPr>
          <w:b/>
          <w:bCs/>
          <w:lang w:val="el-GR"/>
        </w:rPr>
      </w:pPr>
    </w:p>
    <w:p w14:paraId="4BE4147D" w14:textId="77777777" w:rsidR="00A045A0" w:rsidRDefault="00A045A0" w:rsidP="00586628">
      <w:pPr>
        <w:jc w:val="both"/>
        <w:rPr>
          <w:b/>
          <w:bCs/>
          <w:lang w:val="el-GR"/>
        </w:rPr>
      </w:pPr>
    </w:p>
    <w:p w14:paraId="5C2C832A" w14:textId="563CBB6C" w:rsidR="00FE73DB" w:rsidRPr="005A07ED" w:rsidRDefault="00FE73DB" w:rsidP="00586628">
      <w:pPr>
        <w:jc w:val="both"/>
        <w:rPr>
          <w:b/>
          <w:bCs/>
          <w:lang w:val="el-GR"/>
        </w:rPr>
      </w:pPr>
      <w:r>
        <w:rPr>
          <w:b/>
          <w:bCs/>
          <w:lang w:val="el-GR"/>
        </w:rPr>
        <w:t xml:space="preserve">ΠΕΡΟΝΟΣΠΟΡΟΣ </w:t>
      </w:r>
      <w:r w:rsidR="00262A13" w:rsidRPr="005A07ED">
        <w:rPr>
          <w:b/>
          <w:bCs/>
          <w:lang w:val="el-GR"/>
        </w:rPr>
        <w:t xml:space="preserve">- </w:t>
      </w:r>
      <w:r w:rsidR="00D32E80">
        <w:rPr>
          <w:b/>
          <w:bCs/>
          <w:lang w:val="el-GR"/>
        </w:rPr>
        <w:t>ΠΡΟΣΤΑΣΙΑ</w:t>
      </w:r>
      <w:r>
        <w:rPr>
          <w:b/>
          <w:bCs/>
          <w:lang w:val="el-GR"/>
        </w:rPr>
        <w:t xml:space="preserve"> </w:t>
      </w:r>
      <w:r>
        <w:rPr>
          <w:b/>
          <w:bCs/>
          <w:lang w:val="en-US"/>
        </w:rPr>
        <w:t>STR</w:t>
      </w:r>
      <w:r w:rsidR="00E307D4" w:rsidRPr="0043547D">
        <w:rPr>
          <w:b/>
          <w:bCs/>
          <w:lang w:val="el-GR"/>
        </w:rPr>
        <w:t>3</w:t>
      </w:r>
      <w:r w:rsidRPr="005A07ED">
        <w:rPr>
          <w:b/>
          <w:bCs/>
          <w:lang w:val="el-GR"/>
        </w:rPr>
        <w:t xml:space="preserve"> (</w:t>
      </w:r>
      <w:r w:rsidR="00894B49">
        <w:rPr>
          <w:b/>
          <w:bCs/>
          <w:lang w:val="el-GR"/>
        </w:rPr>
        <w:t>ΟΛΟΚΛΗΡΩΜΕΝΗ ΦΥΤΟΠΡΟΣΤΑΣΙΑ</w:t>
      </w:r>
      <w:r w:rsidRPr="005A07ED">
        <w:rPr>
          <w:b/>
          <w:bCs/>
          <w:lang w:val="el-GR"/>
        </w:rPr>
        <w:t>)</w:t>
      </w:r>
      <w:r w:rsidR="00D32E80">
        <w:rPr>
          <w:b/>
          <w:bCs/>
          <w:lang w:val="el-GR"/>
        </w:rPr>
        <w:t xml:space="preserve"> </w:t>
      </w:r>
    </w:p>
    <w:p w14:paraId="3B8FA62D" w14:textId="77777777" w:rsidR="00FE73DB" w:rsidRPr="0043547D" w:rsidRDefault="00FE73DB" w:rsidP="00586628">
      <w:pPr>
        <w:jc w:val="both"/>
        <w:rPr>
          <w:b/>
          <w:bCs/>
          <w:lang w:val="el-GR"/>
        </w:rPr>
      </w:pPr>
    </w:p>
    <w:p w14:paraId="7F495001" w14:textId="58B616E7" w:rsidR="00036F96" w:rsidRDefault="00036F96" w:rsidP="00586628">
      <w:pPr>
        <w:jc w:val="both"/>
        <w:rPr>
          <w:b/>
          <w:bCs/>
          <w:lang w:val="en-US"/>
        </w:rPr>
      </w:pPr>
      <w:r>
        <w:rPr>
          <w:b/>
          <w:bCs/>
          <w:noProof/>
          <w:lang w:val="en-US"/>
        </w:rPr>
        <w:drawing>
          <wp:inline distT="0" distB="0" distL="0" distR="0" wp14:anchorId="4A2E8C27" wp14:editId="0C594B9A">
            <wp:extent cx="6159500" cy="4278630"/>
            <wp:effectExtent l="0" t="0" r="0" b="7620"/>
            <wp:docPr id="14498883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59500" cy="4278630"/>
                    </a:xfrm>
                    <a:prstGeom prst="rect">
                      <a:avLst/>
                    </a:prstGeom>
                    <a:noFill/>
                    <a:ln>
                      <a:noFill/>
                    </a:ln>
                  </pic:spPr>
                </pic:pic>
              </a:graphicData>
            </a:graphic>
          </wp:inline>
        </w:drawing>
      </w:r>
    </w:p>
    <w:p w14:paraId="6ACA8E4F" w14:textId="77777777" w:rsidR="00FE73DB" w:rsidRPr="005A07ED" w:rsidRDefault="00FE73DB" w:rsidP="00586628">
      <w:pPr>
        <w:jc w:val="both"/>
        <w:rPr>
          <w:b/>
          <w:bCs/>
          <w:lang w:val="el-GR"/>
        </w:rPr>
      </w:pPr>
    </w:p>
    <w:p w14:paraId="750A376E" w14:textId="77777777" w:rsidR="00FE73DB" w:rsidRPr="005A07ED" w:rsidRDefault="00FE73DB" w:rsidP="00586628">
      <w:pPr>
        <w:jc w:val="both"/>
        <w:rPr>
          <w:b/>
          <w:bCs/>
          <w:lang w:val="el-GR"/>
        </w:rPr>
      </w:pPr>
    </w:p>
    <w:p w14:paraId="7D6F286D" w14:textId="77777777" w:rsidR="00857004" w:rsidRDefault="00857004" w:rsidP="00586628">
      <w:pPr>
        <w:rPr>
          <w:b/>
          <w:bCs/>
          <w:lang w:val="el-GR"/>
        </w:rPr>
      </w:pPr>
      <w:r>
        <w:rPr>
          <w:b/>
          <w:bCs/>
          <w:lang w:val="el-GR"/>
        </w:rPr>
        <w:br w:type="page"/>
      </w:r>
    </w:p>
    <w:p w14:paraId="27D42836" w14:textId="18AB447D" w:rsidR="00CB5511" w:rsidRDefault="00CB5511" w:rsidP="00586628">
      <w:pPr>
        <w:jc w:val="both"/>
        <w:rPr>
          <w:b/>
          <w:bCs/>
          <w:lang w:val="el-GR"/>
        </w:rPr>
      </w:pPr>
      <w:proofErr w:type="spellStart"/>
      <w:r w:rsidRPr="00571F2D">
        <w:rPr>
          <w:b/>
          <w:bCs/>
          <w:lang w:val="el-GR"/>
        </w:rPr>
        <w:lastRenderedPageBreak/>
        <w:t>ΩΙΔΙΟ</w:t>
      </w:r>
      <w:proofErr w:type="spellEnd"/>
    </w:p>
    <w:p w14:paraId="5F292577" w14:textId="77777777" w:rsidR="006931D9" w:rsidRPr="00571F2D" w:rsidRDefault="006931D9" w:rsidP="00586628">
      <w:pPr>
        <w:jc w:val="both"/>
        <w:rPr>
          <w:b/>
          <w:bCs/>
          <w:lang w:val="el-GR"/>
        </w:rPr>
      </w:pPr>
    </w:p>
    <w:p w14:paraId="02DEA94C" w14:textId="0AEE64C2" w:rsidR="00AD3DAD" w:rsidRPr="00894B49" w:rsidRDefault="006931D9" w:rsidP="00586628">
      <w:pPr>
        <w:jc w:val="both"/>
        <w:rPr>
          <w:b/>
          <w:bCs/>
          <w:i/>
          <w:iCs/>
          <w:lang w:val="el-GR"/>
        </w:rPr>
      </w:pPr>
      <w:proofErr w:type="spellStart"/>
      <w:r w:rsidRPr="00894B49">
        <w:rPr>
          <w:b/>
          <w:bCs/>
          <w:i/>
          <w:iCs/>
          <w:lang w:val="el-GR"/>
        </w:rPr>
        <w:t>Ασκοσπόρια</w:t>
      </w:r>
      <w:proofErr w:type="spellEnd"/>
      <w:r w:rsidRPr="00894B49">
        <w:rPr>
          <w:b/>
          <w:bCs/>
          <w:i/>
          <w:iCs/>
          <w:lang w:val="el-GR"/>
        </w:rPr>
        <w:t xml:space="preserve"> </w:t>
      </w:r>
    </w:p>
    <w:p w14:paraId="598E11A5" w14:textId="4404012F" w:rsidR="00F9402D" w:rsidRPr="00571F2D" w:rsidRDefault="00FE792E" w:rsidP="00586628">
      <w:pPr>
        <w:jc w:val="both"/>
        <w:rPr>
          <w:b/>
          <w:bCs/>
          <w:lang w:val="el-GR"/>
        </w:rPr>
      </w:pPr>
      <w:r w:rsidRPr="00571F2D">
        <w:rPr>
          <w:b/>
          <w:bCs/>
          <w:noProof/>
          <w:lang w:val="el-GR"/>
        </w:rPr>
        <w:drawing>
          <wp:inline distT="0" distB="0" distL="0" distR="0" wp14:anchorId="027E67AB" wp14:editId="308D9E70">
            <wp:extent cx="6159500" cy="5702300"/>
            <wp:effectExtent l="0" t="0" r="0" b="0"/>
            <wp:docPr id="9481491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59500" cy="5702300"/>
                    </a:xfrm>
                    <a:prstGeom prst="rect">
                      <a:avLst/>
                    </a:prstGeom>
                    <a:noFill/>
                    <a:ln>
                      <a:noFill/>
                    </a:ln>
                  </pic:spPr>
                </pic:pic>
              </a:graphicData>
            </a:graphic>
          </wp:inline>
        </w:drawing>
      </w:r>
    </w:p>
    <w:p w14:paraId="69F43E43" w14:textId="77777777" w:rsidR="00894B49" w:rsidRPr="00894B49" w:rsidRDefault="00894B49" w:rsidP="00894B49">
      <w:pPr>
        <w:spacing w:after="120" w:line="276" w:lineRule="auto"/>
        <w:jc w:val="both"/>
        <w:rPr>
          <w:sz w:val="12"/>
          <w:szCs w:val="12"/>
          <w:u w:val="single"/>
          <w:lang w:val="el-GR"/>
        </w:rPr>
      </w:pPr>
    </w:p>
    <w:p w14:paraId="00FCD5D4" w14:textId="3CDF9F6F" w:rsidR="00FE141D" w:rsidRPr="00571F2D" w:rsidRDefault="00FE141D" w:rsidP="00894B49">
      <w:pPr>
        <w:spacing w:after="120" w:line="276" w:lineRule="auto"/>
        <w:jc w:val="both"/>
        <w:rPr>
          <w:u w:val="single"/>
          <w:lang w:val="el-GR"/>
        </w:rPr>
      </w:pPr>
      <w:r w:rsidRPr="00571F2D">
        <w:rPr>
          <w:u w:val="single"/>
          <w:lang w:val="el-GR"/>
        </w:rPr>
        <w:t>Δόση Μολύσματος</w:t>
      </w:r>
    </w:p>
    <w:p w14:paraId="7EA3E481" w14:textId="33B06CF4" w:rsidR="00FE141D" w:rsidRPr="00571F2D" w:rsidRDefault="00FE141D" w:rsidP="00894B49">
      <w:pPr>
        <w:spacing w:after="120" w:line="276" w:lineRule="auto"/>
        <w:jc w:val="both"/>
        <w:rPr>
          <w:lang w:val="el-GR"/>
        </w:rPr>
      </w:pPr>
      <w:r w:rsidRPr="00571F2D">
        <w:rPr>
          <w:lang w:val="el-GR"/>
        </w:rPr>
        <w:t xml:space="preserve">Η δόση μολύσματος αντιπροσωπεύει την αναλογία των </w:t>
      </w:r>
      <w:proofErr w:type="spellStart"/>
      <w:r w:rsidRPr="00571F2D">
        <w:rPr>
          <w:lang w:val="el-GR"/>
        </w:rPr>
        <w:t>κλειστοθηκίων</w:t>
      </w:r>
      <w:proofErr w:type="spellEnd"/>
      <w:r w:rsidRPr="00571F2D">
        <w:rPr>
          <w:lang w:val="el-GR"/>
        </w:rPr>
        <w:t xml:space="preserve"> που δεν έχουν ακόμη απελευθερώσει </w:t>
      </w:r>
      <w:proofErr w:type="spellStart"/>
      <w:r w:rsidRPr="00571F2D">
        <w:rPr>
          <w:lang w:val="el-GR"/>
        </w:rPr>
        <w:t>ασκοσπόρια</w:t>
      </w:r>
      <w:proofErr w:type="spellEnd"/>
      <w:r w:rsidR="00894B49">
        <w:rPr>
          <w:lang w:val="el-GR"/>
        </w:rPr>
        <w:t>. Α</w:t>
      </w:r>
      <w:r w:rsidRPr="00571F2D">
        <w:rPr>
          <w:lang w:val="el-GR"/>
        </w:rPr>
        <w:t xml:space="preserve">υτή η αναλογία εκφράζεται ως ο λόγος μεταξύ των </w:t>
      </w:r>
      <w:proofErr w:type="spellStart"/>
      <w:r w:rsidRPr="00571F2D">
        <w:rPr>
          <w:lang w:val="el-GR"/>
        </w:rPr>
        <w:t>κλειστοθηκίων</w:t>
      </w:r>
      <w:proofErr w:type="spellEnd"/>
      <w:r w:rsidRPr="00571F2D">
        <w:rPr>
          <w:lang w:val="el-GR"/>
        </w:rPr>
        <w:t xml:space="preserve"> και του συνολικού αριθμού </w:t>
      </w:r>
      <w:proofErr w:type="spellStart"/>
      <w:r w:rsidRPr="00571F2D">
        <w:rPr>
          <w:lang w:val="el-GR"/>
        </w:rPr>
        <w:t>κλειστοθηκίων</w:t>
      </w:r>
      <w:proofErr w:type="spellEnd"/>
      <w:r w:rsidRPr="00571F2D">
        <w:rPr>
          <w:lang w:val="el-GR"/>
        </w:rPr>
        <w:t xml:space="preserve"> που μπορούν να απελευθερώσουν </w:t>
      </w:r>
      <w:proofErr w:type="spellStart"/>
      <w:r w:rsidRPr="00571F2D">
        <w:rPr>
          <w:lang w:val="el-GR"/>
        </w:rPr>
        <w:t>ασκοσπόρια</w:t>
      </w:r>
      <w:proofErr w:type="spellEnd"/>
      <w:r w:rsidRPr="00571F2D">
        <w:rPr>
          <w:lang w:val="el-GR"/>
        </w:rPr>
        <w:t xml:space="preserve"> κατά τη διάρκεια της </w:t>
      </w:r>
      <w:r w:rsidR="00894B49">
        <w:rPr>
          <w:lang w:val="el-GR"/>
        </w:rPr>
        <w:t>καλλιεργητικής περιόδου</w:t>
      </w:r>
      <w:r w:rsidRPr="00571F2D">
        <w:rPr>
          <w:lang w:val="el-GR"/>
        </w:rPr>
        <w:t xml:space="preserve">. Η δόση μολύσματος κυμαίνεται μεταξύ 1 (δηλαδή, όλα τα </w:t>
      </w:r>
      <w:proofErr w:type="spellStart"/>
      <w:r w:rsidRPr="00571F2D">
        <w:rPr>
          <w:lang w:val="el-GR"/>
        </w:rPr>
        <w:t>κλειστοθήκια</w:t>
      </w:r>
      <w:proofErr w:type="spellEnd"/>
      <w:r w:rsidRPr="00571F2D">
        <w:rPr>
          <w:lang w:val="el-GR"/>
        </w:rPr>
        <w:t xml:space="preserve"> δεν έχουν ακόμη απελευθερώσει </w:t>
      </w:r>
      <w:proofErr w:type="spellStart"/>
      <w:r w:rsidRPr="00571F2D">
        <w:rPr>
          <w:lang w:val="el-GR"/>
        </w:rPr>
        <w:t>ασκοσπόρια</w:t>
      </w:r>
      <w:proofErr w:type="spellEnd"/>
      <w:r w:rsidRPr="00571F2D">
        <w:rPr>
          <w:lang w:val="el-GR"/>
        </w:rPr>
        <w:t xml:space="preserve">) και 0 (όλα τα </w:t>
      </w:r>
      <w:proofErr w:type="spellStart"/>
      <w:r w:rsidRPr="00571F2D">
        <w:rPr>
          <w:lang w:val="el-GR"/>
        </w:rPr>
        <w:t>κλειστοθήκια</w:t>
      </w:r>
      <w:proofErr w:type="spellEnd"/>
      <w:r w:rsidRPr="00571F2D">
        <w:rPr>
          <w:lang w:val="el-GR"/>
        </w:rPr>
        <w:t xml:space="preserve"> έχουν ήδη απελευθερώσει τα </w:t>
      </w:r>
      <w:proofErr w:type="spellStart"/>
      <w:r w:rsidRPr="00571F2D">
        <w:rPr>
          <w:lang w:val="el-GR"/>
        </w:rPr>
        <w:t>ασκοσπόρια</w:t>
      </w:r>
      <w:proofErr w:type="spellEnd"/>
      <w:r w:rsidRPr="00571F2D">
        <w:rPr>
          <w:lang w:val="el-GR"/>
        </w:rPr>
        <w:t xml:space="preserve"> τους). Πρόκειται για έναν σχετικό δείκτη, ο οποίος δεν αναφέρεται στον πραγματικό αριθμό </w:t>
      </w:r>
      <w:proofErr w:type="spellStart"/>
      <w:r w:rsidRPr="00571F2D">
        <w:rPr>
          <w:lang w:val="el-GR"/>
        </w:rPr>
        <w:t>κλειστοθηκίων</w:t>
      </w:r>
      <w:proofErr w:type="spellEnd"/>
      <w:r w:rsidRPr="00571F2D">
        <w:rPr>
          <w:lang w:val="el-GR"/>
        </w:rPr>
        <w:t xml:space="preserve"> που υπάρχουν στον αμπελώνα.</w:t>
      </w:r>
    </w:p>
    <w:p w14:paraId="497D3058" w14:textId="77777777" w:rsidR="00FE141D" w:rsidRPr="00571F2D" w:rsidRDefault="00FE141D" w:rsidP="00894B49">
      <w:pPr>
        <w:spacing w:after="120" w:line="276" w:lineRule="auto"/>
        <w:jc w:val="both"/>
        <w:rPr>
          <w:lang w:val="el-GR"/>
        </w:rPr>
      </w:pPr>
      <w:r w:rsidRPr="00571F2D">
        <w:rPr>
          <w:lang w:val="el-GR"/>
        </w:rPr>
        <w:t>Το γράφημα παρέχει πληροφορίες χρήσιμες για:</w:t>
      </w:r>
    </w:p>
    <w:p w14:paraId="425B38BB" w14:textId="5C1566E6" w:rsidR="00FE141D" w:rsidRPr="00571F2D" w:rsidRDefault="00FE141D" w:rsidP="00894B49">
      <w:pPr>
        <w:spacing w:line="276" w:lineRule="auto"/>
        <w:jc w:val="both"/>
        <w:rPr>
          <w:lang w:val="el-GR"/>
        </w:rPr>
      </w:pPr>
      <w:r w:rsidRPr="00571F2D">
        <w:rPr>
          <w:lang w:val="el-GR"/>
        </w:rPr>
        <w:t>α) την αξιολόγηση της τρέχουσας κατάστασης όσον αφορά τη διάρκεια του πρωτογενούς κύκλου μολύσματος</w:t>
      </w:r>
      <w:r w:rsidR="00894B49">
        <w:rPr>
          <w:lang w:val="el-GR"/>
        </w:rPr>
        <w:t>.</w:t>
      </w:r>
    </w:p>
    <w:p w14:paraId="409C3B38" w14:textId="3C1976EC" w:rsidR="00FE141D" w:rsidRPr="00571F2D" w:rsidRDefault="00FE141D" w:rsidP="00894B49">
      <w:pPr>
        <w:spacing w:line="276" w:lineRule="auto"/>
        <w:jc w:val="both"/>
        <w:rPr>
          <w:lang w:val="el-GR"/>
        </w:rPr>
      </w:pPr>
      <w:r w:rsidRPr="00571F2D">
        <w:rPr>
          <w:lang w:val="el-GR"/>
        </w:rPr>
        <w:lastRenderedPageBreak/>
        <w:t>β) την εκτίμηση του δυνητικού μολύσματος που δεν έχει ακόμη ενεργοποιηθεί</w:t>
      </w:r>
      <w:r w:rsidR="00894B49">
        <w:rPr>
          <w:lang w:val="el-GR"/>
        </w:rPr>
        <w:t>.</w:t>
      </w:r>
    </w:p>
    <w:p w14:paraId="74DF57C9" w14:textId="77777777" w:rsidR="00AC3342" w:rsidRPr="00571F2D" w:rsidRDefault="00AC3342" w:rsidP="00894B49">
      <w:pPr>
        <w:spacing w:line="276" w:lineRule="auto"/>
        <w:jc w:val="both"/>
        <w:rPr>
          <w:lang w:val="el-GR"/>
        </w:rPr>
      </w:pPr>
    </w:p>
    <w:p w14:paraId="4498B2A7" w14:textId="2A32AB38" w:rsidR="00FE141D" w:rsidRPr="00571F2D" w:rsidRDefault="00FE141D" w:rsidP="00894B49">
      <w:pPr>
        <w:spacing w:after="120" w:line="276" w:lineRule="auto"/>
        <w:jc w:val="both"/>
        <w:rPr>
          <w:u w:val="single"/>
          <w:lang w:val="el-GR"/>
        </w:rPr>
      </w:pPr>
      <w:r w:rsidRPr="00571F2D">
        <w:rPr>
          <w:u w:val="single"/>
          <w:lang w:val="el-GR"/>
        </w:rPr>
        <w:t>Διασπορά</w:t>
      </w:r>
    </w:p>
    <w:p w14:paraId="310A8C4E" w14:textId="7BF37BE6" w:rsidR="00FE141D" w:rsidRPr="00571F2D" w:rsidRDefault="00FE141D" w:rsidP="00894B49">
      <w:pPr>
        <w:spacing w:line="276" w:lineRule="auto"/>
        <w:jc w:val="both"/>
        <w:rPr>
          <w:lang w:val="el-GR"/>
        </w:rPr>
      </w:pPr>
      <w:r w:rsidRPr="00571F2D">
        <w:rPr>
          <w:lang w:val="el-GR"/>
        </w:rPr>
        <w:t xml:space="preserve">Οι πράσινες ράβδοι αντιπροσωπεύουν τα γεγονότα απελευθέρωσης, όταν τα </w:t>
      </w:r>
      <w:proofErr w:type="spellStart"/>
      <w:r w:rsidRPr="00571F2D">
        <w:rPr>
          <w:lang w:val="el-GR"/>
        </w:rPr>
        <w:t>κλειστοθήκια</w:t>
      </w:r>
      <w:proofErr w:type="spellEnd"/>
      <w:r w:rsidRPr="00571F2D">
        <w:rPr>
          <w:lang w:val="el-GR"/>
        </w:rPr>
        <w:t xml:space="preserve"> εκτοξεύουν τα </w:t>
      </w:r>
      <w:proofErr w:type="spellStart"/>
      <w:r w:rsidRPr="00571F2D">
        <w:rPr>
          <w:lang w:val="el-GR"/>
        </w:rPr>
        <w:t>ασκοσπόρια</w:t>
      </w:r>
      <w:proofErr w:type="spellEnd"/>
      <w:r w:rsidR="00EA04E0" w:rsidRPr="00571F2D">
        <w:rPr>
          <w:lang w:val="el-GR"/>
        </w:rPr>
        <w:t>. Τ</w:t>
      </w:r>
      <w:r w:rsidRPr="00571F2D">
        <w:rPr>
          <w:lang w:val="el-GR"/>
        </w:rPr>
        <w:t xml:space="preserve">ο ύψος της ράβδου δείχνει τη σχετική ποσότητα των </w:t>
      </w:r>
      <w:proofErr w:type="spellStart"/>
      <w:r w:rsidRPr="00571F2D">
        <w:rPr>
          <w:lang w:val="el-GR"/>
        </w:rPr>
        <w:t>ασκοσπορίων</w:t>
      </w:r>
      <w:proofErr w:type="spellEnd"/>
      <w:r w:rsidRPr="00571F2D">
        <w:rPr>
          <w:lang w:val="el-GR"/>
        </w:rPr>
        <w:t xml:space="preserve"> που απελευθερώνονται σε κάθε γεγονός, υπολογισμένη ως ποσοστό επί του συνολικού αριθμού </w:t>
      </w:r>
      <w:proofErr w:type="spellStart"/>
      <w:r w:rsidRPr="00571F2D">
        <w:rPr>
          <w:lang w:val="el-GR"/>
        </w:rPr>
        <w:t>ασκοσπορίων</w:t>
      </w:r>
      <w:proofErr w:type="spellEnd"/>
      <w:r w:rsidRPr="00571F2D">
        <w:rPr>
          <w:lang w:val="el-GR"/>
        </w:rPr>
        <w:t xml:space="preserve"> που απελευθερώνονται κατά τη διάρκεια της σεζόν.</w:t>
      </w:r>
    </w:p>
    <w:p w14:paraId="7CB56BCB" w14:textId="77777777" w:rsidR="00FE141D" w:rsidRPr="00571F2D" w:rsidRDefault="00FE141D" w:rsidP="00894B49">
      <w:pPr>
        <w:spacing w:line="276" w:lineRule="auto"/>
        <w:jc w:val="both"/>
        <w:rPr>
          <w:lang w:val="el-GR"/>
        </w:rPr>
      </w:pPr>
    </w:p>
    <w:p w14:paraId="56F53452" w14:textId="77777777" w:rsidR="00FE141D" w:rsidRPr="00571F2D" w:rsidRDefault="00FE141D" w:rsidP="00894B49">
      <w:pPr>
        <w:spacing w:after="120" w:line="276" w:lineRule="auto"/>
        <w:jc w:val="both"/>
        <w:rPr>
          <w:u w:val="single"/>
          <w:lang w:val="el-GR"/>
        </w:rPr>
      </w:pPr>
      <w:r w:rsidRPr="00571F2D">
        <w:rPr>
          <w:u w:val="single"/>
          <w:lang w:val="el-GR"/>
        </w:rPr>
        <w:t>Επισκόπηση Γεγονότων</w:t>
      </w:r>
    </w:p>
    <w:p w14:paraId="43A4B598" w14:textId="5D06E735" w:rsidR="00FE141D" w:rsidRPr="00571F2D" w:rsidRDefault="00FE141D" w:rsidP="00894B49">
      <w:pPr>
        <w:spacing w:line="276" w:lineRule="auto"/>
        <w:jc w:val="both"/>
        <w:rPr>
          <w:lang w:val="el-GR"/>
        </w:rPr>
      </w:pPr>
      <w:r w:rsidRPr="00571F2D">
        <w:rPr>
          <w:lang w:val="el-GR"/>
        </w:rPr>
        <w:t xml:space="preserve">Σε αυτό το γράφημα, εμφανίζονται όλα τα γεγονότα που ακολουθούν το ένα το άλλο στον πρωτογενή κύκλο μόλυνσης: απελευθέρωση </w:t>
      </w:r>
      <w:proofErr w:type="spellStart"/>
      <w:r w:rsidRPr="00571F2D">
        <w:rPr>
          <w:lang w:val="el-GR"/>
        </w:rPr>
        <w:t>ασκοσπορίων</w:t>
      </w:r>
      <w:proofErr w:type="spellEnd"/>
      <w:r w:rsidRPr="00571F2D">
        <w:rPr>
          <w:lang w:val="el-GR"/>
        </w:rPr>
        <w:t xml:space="preserve"> (γκρι τρίγωνο), διασπορά τους (ανεστραμμένο γκρι τρίγωνο) και μόλυνση (ρόμβος, του οποίου το χρώμα — κόκκινο, πορτοκαλί ή κίτρινο — υποδηλώνει την </w:t>
      </w:r>
      <w:proofErr w:type="spellStart"/>
      <w:r w:rsidRPr="00571F2D">
        <w:rPr>
          <w:lang w:val="el-GR"/>
        </w:rPr>
        <w:t>ευνοϊκότητα</w:t>
      </w:r>
      <w:proofErr w:type="spellEnd"/>
      <w:r w:rsidRPr="00571F2D">
        <w:rPr>
          <w:lang w:val="el-GR"/>
        </w:rPr>
        <w:t xml:space="preserve"> των συνθηκών).</w:t>
      </w:r>
      <w:r w:rsidR="00894B49">
        <w:rPr>
          <w:lang w:val="el-GR"/>
        </w:rPr>
        <w:t xml:space="preserve"> </w:t>
      </w:r>
      <w:r w:rsidRPr="00571F2D">
        <w:rPr>
          <w:lang w:val="el-GR"/>
        </w:rPr>
        <w:t>Ένα πιθανό γαλάζιο φόντο υποδηλώνει την κάλυψη που παρέχεται από την τελευταία εφαρμογή που έχει καταχωρηθεί στο αρχείο επεμβάσεων (</w:t>
      </w:r>
      <w:proofErr w:type="spellStart"/>
      <w:r w:rsidRPr="00571F2D">
        <w:rPr>
          <w:lang w:val="el-GR"/>
        </w:rPr>
        <w:t>ROC</w:t>
      </w:r>
      <w:proofErr w:type="spellEnd"/>
      <w:r w:rsidRPr="00571F2D">
        <w:rPr>
          <w:lang w:val="el-GR"/>
        </w:rPr>
        <w:t>)</w:t>
      </w:r>
      <w:r w:rsidR="00894B49">
        <w:rPr>
          <w:lang w:val="el-GR"/>
        </w:rPr>
        <w:t>. Τ</w:t>
      </w:r>
      <w:r w:rsidRPr="00571F2D">
        <w:rPr>
          <w:lang w:val="el-GR"/>
        </w:rPr>
        <w:t>ο φόντο θα είναι έντονο έως 70% προστασίας και πιο απαλό μεταξύ 70% και 50%. Ένα πιθανό γκρι φόντο υποδηλώνει την κάλυψη από την τελευταία εφαρμογή που έγινε για άλλον παθογόνο οργανισμό, με μυκητοκτόνο που όμως έχει δράση και έναντι του συγκεκριμένου παθογόνου, ακόμα κι αν δεν αναφέρεται ρητά στην καταγραφή.</w:t>
      </w:r>
      <w:r w:rsidR="00894B49">
        <w:rPr>
          <w:lang w:val="el-GR"/>
        </w:rPr>
        <w:t xml:space="preserve"> </w:t>
      </w:r>
      <w:r w:rsidRPr="00571F2D">
        <w:rPr>
          <w:lang w:val="el-GR"/>
        </w:rPr>
        <w:t>Αυτή η επισκόπηση των γεγονότων παρέχει χρήσιμες πληροφορίες για τη διαχείριση της ασθένειας. Τις ημέρες όπου δεν εμφανίζονται σύμβολα, δεν αναμένεται μόλυνση. Όταν εμφανίζονται κάποια σύμβολα αλλά όχι ο ρόμβος (που δηλώνει μόλυνση), ο κύκλος μόλυνσης έχει ξεκινήσει αλλά δεν ολοκληρώθηκε</w:t>
      </w:r>
      <w:r w:rsidR="00894B49">
        <w:rPr>
          <w:lang w:val="el-GR"/>
        </w:rPr>
        <w:t>. Σ</w:t>
      </w:r>
      <w:r w:rsidRPr="00571F2D">
        <w:rPr>
          <w:lang w:val="el-GR"/>
        </w:rPr>
        <w:t xml:space="preserve">υνεπώς, δεν αναμένεται μόλυνση. Για παράδειγμα, μπορεί να συνέβη ότι απελευθερώθηκαν </w:t>
      </w:r>
      <w:proofErr w:type="spellStart"/>
      <w:r w:rsidRPr="00571F2D">
        <w:rPr>
          <w:lang w:val="el-GR"/>
        </w:rPr>
        <w:t>ασκοσπόρια</w:t>
      </w:r>
      <w:proofErr w:type="spellEnd"/>
      <w:r w:rsidRPr="00571F2D">
        <w:rPr>
          <w:lang w:val="el-GR"/>
        </w:rPr>
        <w:t xml:space="preserve"> (γκρι τετράγωνο), έφτασαν στον στόχο τους (ανεστραμμένο γκρι τρίγωνο), αλλά οι ευνοϊκές συνθήκες για μόλυνση απουσίαζαν. Μόνο η παρουσία ενός κίτρινου, πορτοκαλί ή κόκκινου ρόμβου υποδηλώνει πιθανή μόλυνση.</w:t>
      </w:r>
    </w:p>
    <w:p w14:paraId="014711B9" w14:textId="0F614751" w:rsidR="00FE141D" w:rsidRPr="00571F2D" w:rsidRDefault="00FE141D" w:rsidP="00894B49">
      <w:pPr>
        <w:spacing w:line="276" w:lineRule="auto"/>
        <w:jc w:val="both"/>
        <w:rPr>
          <w:lang w:val="el-GR"/>
        </w:rPr>
      </w:pPr>
      <w:r w:rsidRPr="00571F2D">
        <w:rPr>
          <w:lang w:val="el-GR"/>
        </w:rPr>
        <w:t xml:space="preserve">Το τρέχον επίπεδο κινδύνου για μολύνσεις </w:t>
      </w:r>
      <w:r w:rsidR="006931D9">
        <w:rPr>
          <w:lang w:val="el-GR"/>
        </w:rPr>
        <w:t xml:space="preserve">από </w:t>
      </w:r>
      <w:proofErr w:type="spellStart"/>
      <w:r w:rsidR="006931D9">
        <w:rPr>
          <w:lang w:val="el-GR"/>
        </w:rPr>
        <w:t>ασκοσπόρια</w:t>
      </w:r>
      <w:proofErr w:type="spellEnd"/>
      <w:r w:rsidR="006931D9">
        <w:rPr>
          <w:lang w:val="el-GR"/>
        </w:rPr>
        <w:t xml:space="preserve"> </w:t>
      </w:r>
      <w:r w:rsidRPr="00571F2D">
        <w:rPr>
          <w:lang w:val="el-GR"/>
        </w:rPr>
        <w:t xml:space="preserve">από </w:t>
      </w:r>
      <w:proofErr w:type="spellStart"/>
      <w:r w:rsidRPr="00571F2D">
        <w:rPr>
          <w:lang w:val="el-GR"/>
        </w:rPr>
        <w:t>ωίδιο</w:t>
      </w:r>
      <w:proofErr w:type="spellEnd"/>
      <w:r w:rsidRPr="00571F2D">
        <w:rPr>
          <w:lang w:val="el-GR"/>
        </w:rPr>
        <w:t>, που απεικονίζεται από τον δείκτη στον κύριο πίνακα ελέγχου των ασθενειών, συνδέεται με αυτό το γράφημα:</w:t>
      </w:r>
    </w:p>
    <w:p w14:paraId="1A2D7EAB" w14:textId="6CE0BD22" w:rsidR="001E6A04" w:rsidRPr="00571F2D" w:rsidRDefault="00FE141D" w:rsidP="00894B49">
      <w:pPr>
        <w:pStyle w:val="ListParagraph"/>
        <w:numPr>
          <w:ilvl w:val="0"/>
          <w:numId w:val="12"/>
        </w:numPr>
        <w:spacing w:line="276" w:lineRule="auto"/>
        <w:jc w:val="both"/>
        <w:rPr>
          <w:lang w:val="el-GR"/>
        </w:rPr>
      </w:pPr>
      <w:r w:rsidRPr="00571F2D">
        <w:rPr>
          <w:lang w:val="el-GR"/>
        </w:rPr>
        <w:t>αν δεν υπάρχει μόλυνση την ημέρα της διαβούλευσης, ο δείκτης παραμένει στο πράσινο</w:t>
      </w:r>
      <w:r w:rsidR="00894B49">
        <w:rPr>
          <w:lang w:val="el-GR"/>
        </w:rPr>
        <w:t>.</w:t>
      </w:r>
    </w:p>
    <w:p w14:paraId="0ABCD887" w14:textId="04C4BC3D" w:rsidR="001E6A04" w:rsidRPr="00571F2D" w:rsidRDefault="00FE141D" w:rsidP="00894B49">
      <w:pPr>
        <w:pStyle w:val="ListParagraph"/>
        <w:numPr>
          <w:ilvl w:val="0"/>
          <w:numId w:val="12"/>
        </w:numPr>
        <w:spacing w:line="276" w:lineRule="auto"/>
        <w:jc w:val="both"/>
        <w:rPr>
          <w:lang w:val="el-GR"/>
        </w:rPr>
      </w:pPr>
      <w:r w:rsidRPr="00571F2D">
        <w:rPr>
          <w:lang w:val="el-GR"/>
        </w:rPr>
        <w:t>αν υπάρχει κίνδυνος μόλυνσης (κίτρινος ρόμβος), ο δείκτης μετακινείται στο κίτρινο</w:t>
      </w:r>
      <w:r w:rsidR="00894B49">
        <w:rPr>
          <w:lang w:val="el-GR"/>
        </w:rPr>
        <w:t>.</w:t>
      </w:r>
    </w:p>
    <w:p w14:paraId="47D72666" w14:textId="0A761F72" w:rsidR="001E6A04" w:rsidRPr="00571F2D" w:rsidRDefault="00FE141D" w:rsidP="00894B49">
      <w:pPr>
        <w:pStyle w:val="ListParagraph"/>
        <w:numPr>
          <w:ilvl w:val="0"/>
          <w:numId w:val="12"/>
        </w:numPr>
        <w:spacing w:line="276" w:lineRule="auto"/>
        <w:jc w:val="both"/>
        <w:rPr>
          <w:lang w:val="el-GR"/>
        </w:rPr>
      </w:pPr>
      <w:r w:rsidRPr="00571F2D">
        <w:rPr>
          <w:lang w:val="el-GR"/>
        </w:rPr>
        <w:t>αν υπάρχει μέτριος κίνδυνος μόλυνσης (πορτοκαλί ρόμβος), ο δείκτης μετακινείται στο πορτοκαλί</w:t>
      </w:r>
      <w:r w:rsidR="00894B49">
        <w:rPr>
          <w:lang w:val="el-GR"/>
        </w:rPr>
        <w:t>.</w:t>
      </w:r>
    </w:p>
    <w:p w14:paraId="60690229" w14:textId="70A0FD20" w:rsidR="00FE141D" w:rsidRPr="00571F2D" w:rsidRDefault="00FE141D" w:rsidP="00894B49">
      <w:pPr>
        <w:pStyle w:val="ListParagraph"/>
        <w:numPr>
          <w:ilvl w:val="0"/>
          <w:numId w:val="12"/>
        </w:numPr>
        <w:spacing w:line="276" w:lineRule="auto"/>
        <w:jc w:val="both"/>
        <w:rPr>
          <w:lang w:val="el-GR"/>
        </w:rPr>
      </w:pPr>
      <w:r w:rsidRPr="00571F2D">
        <w:rPr>
          <w:lang w:val="el-GR"/>
        </w:rPr>
        <w:t>αν υπάρχει υψηλός συναγερμός μόλυνσης (κόκκινος ρόμβος), ο δείκτης μετακινείται στο κόκκινο</w:t>
      </w:r>
      <w:r w:rsidR="00894B49">
        <w:rPr>
          <w:lang w:val="el-GR"/>
        </w:rPr>
        <w:t>.</w:t>
      </w:r>
    </w:p>
    <w:p w14:paraId="32D59C50" w14:textId="77777777" w:rsidR="00FE792E" w:rsidRPr="00571F2D" w:rsidRDefault="00FE792E" w:rsidP="00894B49">
      <w:pPr>
        <w:spacing w:line="276" w:lineRule="auto"/>
        <w:jc w:val="both"/>
        <w:rPr>
          <w:lang w:val="el-GR"/>
        </w:rPr>
      </w:pPr>
    </w:p>
    <w:p w14:paraId="3784CD91" w14:textId="14379180" w:rsidR="00FE141D" w:rsidRPr="00571F2D" w:rsidRDefault="00FE141D" w:rsidP="00894B49">
      <w:pPr>
        <w:spacing w:after="120" w:line="276" w:lineRule="auto"/>
        <w:jc w:val="both"/>
        <w:rPr>
          <w:u w:val="single"/>
          <w:lang w:val="el-GR"/>
        </w:rPr>
      </w:pPr>
      <w:r w:rsidRPr="00571F2D">
        <w:rPr>
          <w:u w:val="single"/>
          <w:lang w:val="el-GR"/>
        </w:rPr>
        <w:t>Μόλυνση και Επώαση</w:t>
      </w:r>
    </w:p>
    <w:p w14:paraId="43EACFB7" w14:textId="7571D6B1" w:rsidR="00FE141D" w:rsidRPr="00571F2D" w:rsidRDefault="00FE141D" w:rsidP="00894B49">
      <w:pPr>
        <w:spacing w:after="60" w:line="276" w:lineRule="auto"/>
        <w:jc w:val="both"/>
        <w:rPr>
          <w:lang w:val="el-GR"/>
        </w:rPr>
      </w:pPr>
      <w:r w:rsidRPr="00571F2D">
        <w:rPr>
          <w:lang w:val="el-GR"/>
        </w:rPr>
        <w:t xml:space="preserve">Οι δείκτες μόλυνσης (κατακόρυφες ράβδοι) εκφράζουν τη σχετική σοβαρότητα της </w:t>
      </w:r>
      <w:proofErr w:type="spellStart"/>
      <w:r w:rsidRPr="00571F2D">
        <w:rPr>
          <w:lang w:val="el-GR"/>
        </w:rPr>
        <w:t>ασκοσπορικής</w:t>
      </w:r>
      <w:proofErr w:type="spellEnd"/>
      <w:r w:rsidRPr="00571F2D">
        <w:rPr>
          <w:lang w:val="el-GR"/>
        </w:rPr>
        <w:t xml:space="preserve"> μόλυνσης, υπολογισμένη με βάση τον αριθμό των </w:t>
      </w:r>
      <w:proofErr w:type="spellStart"/>
      <w:r w:rsidRPr="00571F2D">
        <w:rPr>
          <w:lang w:val="el-GR"/>
        </w:rPr>
        <w:t>ασκοσπορίων</w:t>
      </w:r>
      <w:proofErr w:type="spellEnd"/>
      <w:r w:rsidRPr="00571F2D">
        <w:rPr>
          <w:lang w:val="el-GR"/>
        </w:rPr>
        <w:t xml:space="preserve"> που προκάλεσαν τη μόλυνση. Ο δείκτης θεωρητικά κυμαίνεται από 0 (καμία μόλυνση) έως 1 (όλη η δόση μολύσματος προκάλεσε μόλυνση). Η τιμή του δείκτη εξαρτάται από τη θερμοκρασία και την υγρασία των φύλλων.</w:t>
      </w:r>
      <w:r w:rsidR="00894B49">
        <w:rPr>
          <w:lang w:val="el-GR"/>
        </w:rPr>
        <w:t xml:space="preserve"> </w:t>
      </w:r>
      <w:r w:rsidRPr="00571F2D">
        <w:rPr>
          <w:lang w:val="el-GR"/>
        </w:rPr>
        <w:t xml:space="preserve">Η κόκκινη γραμμή, αντιθέτως, δείχνει τον χρόνο λανθάνουσας περιόδου, στο τέλος του οποίου εμφανίζονται τα συμπτώματα. Η </w:t>
      </w:r>
      <w:r w:rsidRPr="00571F2D">
        <w:rPr>
          <w:lang w:val="el-GR"/>
        </w:rPr>
        <w:lastRenderedPageBreak/>
        <w:t>γραμμή είναι συνεχής όταν το επίπεδο μόλυνσης είναι πορτοκαλί ή κόκκινο</w:t>
      </w:r>
      <w:r w:rsidR="00894B49">
        <w:rPr>
          <w:lang w:val="el-GR"/>
        </w:rPr>
        <w:t>. Η</w:t>
      </w:r>
      <w:r w:rsidRPr="00571F2D">
        <w:rPr>
          <w:lang w:val="el-GR"/>
        </w:rPr>
        <w:t xml:space="preserve"> γραμμή γίνεται διακεκομμένη όταν το επίπεδο μόλυνσης είναι πορτοκαλί. Όταν ολοκληρωθεί η λανθάνουσα περίοδος, ξεκινά η </w:t>
      </w:r>
      <w:proofErr w:type="spellStart"/>
      <w:r w:rsidRPr="00571F2D">
        <w:rPr>
          <w:lang w:val="el-GR"/>
        </w:rPr>
        <w:t>σποριογένεση</w:t>
      </w:r>
      <w:proofErr w:type="spellEnd"/>
      <w:r w:rsidRPr="00571F2D">
        <w:rPr>
          <w:lang w:val="el-GR"/>
        </w:rPr>
        <w:t xml:space="preserve"> (πράσινα τετράγωνα).</w:t>
      </w:r>
    </w:p>
    <w:p w14:paraId="14001CF0" w14:textId="50C9B191" w:rsidR="00FE141D" w:rsidRPr="00571F2D" w:rsidRDefault="00FE141D" w:rsidP="00894B49">
      <w:pPr>
        <w:spacing w:after="60" w:line="276" w:lineRule="auto"/>
        <w:jc w:val="both"/>
        <w:rPr>
          <w:lang w:val="el-GR"/>
        </w:rPr>
      </w:pPr>
      <w:r w:rsidRPr="00571F2D">
        <w:rPr>
          <w:lang w:val="el-GR"/>
        </w:rPr>
        <w:t xml:space="preserve">Ο πίνακας ελέγχου της </w:t>
      </w:r>
      <w:proofErr w:type="spellStart"/>
      <w:r w:rsidRPr="00571F2D">
        <w:rPr>
          <w:lang w:val="el-GR"/>
        </w:rPr>
        <w:t>ασκοσπορικής</w:t>
      </w:r>
      <w:proofErr w:type="spellEnd"/>
      <w:r w:rsidRPr="00571F2D">
        <w:rPr>
          <w:lang w:val="el-GR"/>
        </w:rPr>
        <w:t xml:space="preserve"> μόλυνσης από </w:t>
      </w:r>
      <w:proofErr w:type="spellStart"/>
      <w:r w:rsidRPr="00571F2D">
        <w:rPr>
          <w:lang w:val="el-GR"/>
        </w:rPr>
        <w:t>ωίδιο</w:t>
      </w:r>
      <w:proofErr w:type="spellEnd"/>
      <w:r w:rsidRPr="00571F2D">
        <w:rPr>
          <w:lang w:val="el-GR"/>
        </w:rPr>
        <w:t xml:space="preserve"> δείχνει το επίπεδο κινδύνου με βάση τις τρέχουσες τιμές αυτού του γραφήματος. Συγκεκριμένα, ο δείκτης μετακινείται από το χαμηλότερο στο υψηλότερο επίπεδο συναγερμού σύμφωνα με τους εξής κανόνες:</w:t>
      </w:r>
    </w:p>
    <w:p w14:paraId="2E15D595" w14:textId="4FAA22A0" w:rsidR="001E6A04" w:rsidRPr="00571F2D" w:rsidRDefault="00FE141D" w:rsidP="00894B49">
      <w:pPr>
        <w:pStyle w:val="ListParagraph"/>
        <w:numPr>
          <w:ilvl w:val="0"/>
          <w:numId w:val="13"/>
        </w:numPr>
        <w:spacing w:line="276" w:lineRule="auto"/>
        <w:jc w:val="both"/>
        <w:rPr>
          <w:lang w:val="el-GR"/>
        </w:rPr>
      </w:pPr>
      <w:r w:rsidRPr="00571F2D">
        <w:rPr>
          <w:lang w:val="el-GR"/>
        </w:rPr>
        <w:t>καμία μόλυνση: δείκτης στο πράσινο</w:t>
      </w:r>
    </w:p>
    <w:p w14:paraId="1D981906" w14:textId="77777777" w:rsidR="001E6A04" w:rsidRPr="00571F2D" w:rsidRDefault="00FE141D" w:rsidP="00894B49">
      <w:pPr>
        <w:pStyle w:val="ListParagraph"/>
        <w:numPr>
          <w:ilvl w:val="0"/>
          <w:numId w:val="13"/>
        </w:numPr>
        <w:spacing w:line="276" w:lineRule="auto"/>
        <w:jc w:val="both"/>
        <w:rPr>
          <w:lang w:val="el-GR"/>
        </w:rPr>
      </w:pPr>
      <w:r w:rsidRPr="00571F2D">
        <w:rPr>
          <w:lang w:val="el-GR"/>
        </w:rPr>
        <w:t>κάποιος κίνδυνος μόλυνσης (κίτρινος ρόμβος): δείκτης στο κίτρινο</w:t>
      </w:r>
    </w:p>
    <w:p w14:paraId="3B2E91C2" w14:textId="4E0358BB" w:rsidR="001E6A04" w:rsidRPr="00571F2D" w:rsidRDefault="00FE141D" w:rsidP="00894B49">
      <w:pPr>
        <w:pStyle w:val="ListParagraph"/>
        <w:numPr>
          <w:ilvl w:val="0"/>
          <w:numId w:val="13"/>
        </w:numPr>
        <w:spacing w:line="276" w:lineRule="auto"/>
        <w:jc w:val="both"/>
        <w:rPr>
          <w:lang w:val="el-GR"/>
        </w:rPr>
      </w:pPr>
      <w:r w:rsidRPr="00571F2D">
        <w:rPr>
          <w:lang w:val="el-GR"/>
        </w:rPr>
        <w:t>μέτριος κίνδυνος μόλυνσης (πορτοκαλί ρόμβος): δείκτης στο πορτοκαλί</w:t>
      </w:r>
    </w:p>
    <w:p w14:paraId="0DDFD894" w14:textId="049AA54F" w:rsidR="00FE141D" w:rsidRPr="00571F2D" w:rsidRDefault="00FE141D" w:rsidP="00894B49">
      <w:pPr>
        <w:pStyle w:val="ListParagraph"/>
        <w:numPr>
          <w:ilvl w:val="0"/>
          <w:numId w:val="13"/>
        </w:numPr>
        <w:spacing w:after="120" w:line="276" w:lineRule="auto"/>
        <w:ind w:left="714" w:hanging="357"/>
        <w:jc w:val="both"/>
        <w:rPr>
          <w:lang w:val="el-GR"/>
        </w:rPr>
      </w:pPr>
      <w:r w:rsidRPr="00571F2D">
        <w:rPr>
          <w:lang w:val="el-GR"/>
        </w:rPr>
        <w:t>υψηλός συναγερμός μόλυνσης (κόκκινος ρόμβος): δείκτης στο κόκκινο</w:t>
      </w:r>
    </w:p>
    <w:p w14:paraId="5F846E85" w14:textId="139C1AA4" w:rsidR="00FE141D" w:rsidRPr="00571F2D" w:rsidRDefault="00FE141D" w:rsidP="00894B49">
      <w:pPr>
        <w:spacing w:after="60" w:line="276" w:lineRule="auto"/>
        <w:jc w:val="both"/>
        <w:rPr>
          <w:u w:val="single"/>
          <w:lang w:val="el-GR"/>
        </w:rPr>
      </w:pPr>
      <w:r w:rsidRPr="00571F2D">
        <w:rPr>
          <w:u w:val="single"/>
          <w:lang w:val="el-GR"/>
        </w:rPr>
        <w:t>Σημείωση</w:t>
      </w:r>
    </w:p>
    <w:p w14:paraId="03C1C08D" w14:textId="6569829D" w:rsidR="00F9402D" w:rsidRPr="00571F2D" w:rsidRDefault="00FE141D" w:rsidP="00894B49">
      <w:pPr>
        <w:spacing w:line="276" w:lineRule="auto"/>
        <w:jc w:val="both"/>
        <w:rPr>
          <w:lang w:val="el-GR"/>
        </w:rPr>
      </w:pPr>
      <w:r w:rsidRPr="00571F2D">
        <w:rPr>
          <w:lang w:val="el-GR"/>
        </w:rPr>
        <w:t>Σε όλα τα γραφήματα, η κατακόρυφη μαύρη γραμμή αντιστοιχεί στον χρόνο διαβούλευσης</w:t>
      </w:r>
      <w:r w:rsidR="00894B49">
        <w:rPr>
          <w:lang w:val="el-GR"/>
        </w:rPr>
        <w:t>. Σ</w:t>
      </w:r>
      <w:r w:rsidRPr="00571F2D">
        <w:rPr>
          <w:lang w:val="el-GR"/>
        </w:rPr>
        <w:t>τα δεξιά αυτής της μαύρης γραμμής εμφανίζονται οι προσομοιώσεις που βασίζονται στις καιρικές προβλέψεις από τον επιλεγμένο μετεωρολογικό σταθμό. Αυτές οι προσομοιώσεις εμφανίζονται είτε ως κενές ράβδοι είτε ως κενά σχήματα.</w:t>
      </w:r>
    </w:p>
    <w:p w14:paraId="3B7B752C" w14:textId="1DD7C45C" w:rsidR="00F9402D" w:rsidRDefault="00F9402D" w:rsidP="00586628">
      <w:pPr>
        <w:jc w:val="both"/>
        <w:rPr>
          <w:b/>
          <w:bCs/>
          <w:lang w:val="el-GR"/>
        </w:rPr>
      </w:pPr>
    </w:p>
    <w:p w14:paraId="3D2C1A21" w14:textId="0F4961C4" w:rsidR="003461EB" w:rsidRPr="00571F2D" w:rsidRDefault="003461EB" w:rsidP="003461EB">
      <w:pPr>
        <w:jc w:val="both"/>
        <w:rPr>
          <w:b/>
          <w:bCs/>
          <w:lang w:val="el-GR"/>
        </w:rPr>
      </w:pPr>
      <w:r>
        <w:rPr>
          <w:b/>
          <w:bCs/>
          <w:noProof/>
          <w:lang w:val="el-GR"/>
        </w:rPr>
        <w:drawing>
          <wp:anchor distT="0" distB="0" distL="114300" distR="114300" simplePos="0" relativeHeight="251675660" behindDoc="0" locked="0" layoutInCell="1" allowOverlap="1" wp14:anchorId="27C9C2CF" wp14:editId="0CEE55E7">
            <wp:simplePos x="0" y="0"/>
            <wp:positionH relativeFrom="column">
              <wp:posOffset>3135276</wp:posOffset>
            </wp:positionH>
            <wp:positionV relativeFrom="paragraph">
              <wp:posOffset>148560</wp:posOffset>
            </wp:positionV>
            <wp:extent cx="2987468" cy="2240280"/>
            <wp:effectExtent l="0" t="0" r="3810" b="7620"/>
            <wp:wrapNone/>
            <wp:docPr id="18940833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96954" cy="2247394"/>
                    </a:xfrm>
                    <a:prstGeom prst="rect">
                      <a:avLst/>
                    </a:prstGeom>
                    <a:noFill/>
                  </pic:spPr>
                </pic:pic>
              </a:graphicData>
            </a:graphic>
            <wp14:sizeRelH relativeFrom="margin">
              <wp14:pctWidth>0</wp14:pctWidth>
            </wp14:sizeRelH>
            <wp14:sizeRelV relativeFrom="margin">
              <wp14:pctHeight>0</wp14:pctHeight>
            </wp14:sizeRelV>
          </wp:anchor>
        </w:drawing>
      </w:r>
      <w:r>
        <w:rPr>
          <w:b/>
          <w:bCs/>
          <w:noProof/>
          <w:lang w:val="el-GR"/>
        </w:rPr>
        <w:drawing>
          <wp:anchor distT="0" distB="0" distL="114300" distR="114300" simplePos="0" relativeHeight="251674636" behindDoc="0" locked="0" layoutInCell="1" allowOverlap="1" wp14:anchorId="558FBC91" wp14:editId="56EAE8B5">
            <wp:simplePos x="0" y="0"/>
            <wp:positionH relativeFrom="margin">
              <wp:posOffset>63795</wp:posOffset>
            </wp:positionH>
            <wp:positionV relativeFrom="paragraph">
              <wp:posOffset>148117</wp:posOffset>
            </wp:positionV>
            <wp:extent cx="3004185" cy="2256155"/>
            <wp:effectExtent l="0" t="0" r="5715" b="0"/>
            <wp:wrapNone/>
            <wp:docPr id="5324794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04185" cy="2256155"/>
                    </a:xfrm>
                    <a:prstGeom prst="rect">
                      <a:avLst/>
                    </a:prstGeom>
                    <a:noFill/>
                  </pic:spPr>
                </pic:pic>
              </a:graphicData>
            </a:graphic>
          </wp:anchor>
        </w:drawing>
      </w:r>
    </w:p>
    <w:p w14:paraId="35902404" w14:textId="3BB98332" w:rsidR="00857004" w:rsidRDefault="00857004" w:rsidP="00586628">
      <w:pPr>
        <w:rPr>
          <w:b/>
          <w:bCs/>
          <w:lang w:val="el-GR"/>
        </w:rPr>
      </w:pPr>
      <w:r>
        <w:rPr>
          <w:b/>
          <w:bCs/>
          <w:lang w:val="el-GR"/>
        </w:rPr>
        <w:br w:type="page"/>
      </w:r>
    </w:p>
    <w:p w14:paraId="0FEDAF95" w14:textId="22E40CB8" w:rsidR="003E6F5E" w:rsidRPr="00894B49" w:rsidRDefault="00672DD6" w:rsidP="00586628">
      <w:pPr>
        <w:jc w:val="both"/>
        <w:rPr>
          <w:b/>
          <w:bCs/>
          <w:i/>
          <w:iCs/>
          <w:lang w:val="el-GR"/>
        </w:rPr>
      </w:pPr>
      <w:r w:rsidRPr="00894B49">
        <w:rPr>
          <w:b/>
          <w:bCs/>
          <w:i/>
          <w:iCs/>
          <w:lang w:val="el-GR"/>
        </w:rPr>
        <w:lastRenderedPageBreak/>
        <w:t>Κ</w:t>
      </w:r>
      <w:r w:rsidR="006931D9" w:rsidRPr="00894B49">
        <w:rPr>
          <w:b/>
          <w:bCs/>
          <w:i/>
          <w:iCs/>
          <w:lang w:val="el-GR"/>
        </w:rPr>
        <w:t>ονίδια</w:t>
      </w:r>
    </w:p>
    <w:p w14:paraId="2C43D037" w14:textId="77777777" w:rsidR="006931D9" w:rsidRPr="006931D9" w:rsidRDefault="006931D9" w:rsidP="00586628">
      <w:pPr>
        <w:jc w:val="both"/>
        <w:rPr>
          <w:i/>
          <w:iCs/>
          <w:lang w:val="el-GR"/>
        </w:rPr>
      </w:pPr>
    </w:p>
    <w:p w14:paraId="370F3A1A" w14:textId="59AEA3F1" w:rsidR="003E6F5E" w:rsidRPr="00571F2D" w:rsidRDefault="003E6F5E" w:rsidP="00586628">
      <w:pPr>
        <w:jc w:val="both"/>
        <w:rPr>
          <w:b/>
          <w:bCs/>
          <w:lang w:val="el-GR"/>
        </w:rPr>
      </w:pPr>
      <w:r w:rsidRPr="00571F2D">
        <w:rPr>
          <w:noProof/>
        </w:rPr>
        <w:drawing>
          <wp:inline distT="0" distB="0" distL="0" distR="0" wp14:anchorId="53E29604" wp14:editId="6D8998A8">
            <wp:extent cx="6172200" cy="7141210"/>
            <wp:effectExtent l="0" t="0" r="0" b="2540"/>
            <wp:docPr id="1446711554" name="Picture 5"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11554" name="Picture 5" descr="A screenshot of a graph&#10;&#10;AI-generated content may be incorrec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72200" cy="7141210"/>
                    </a:xfrm>
                    <a:prstGeom prst="rect">
                      <a:avLst/>
                    </a:prstGeom>
                    <a:noFill/>
                    <a:ln>
                      <a:noFill/>
                    </a:ln>
                  </pic:spPr>
                </pic:pic>
              </a:graphicData>
            </a:graphic>
          </wp:inline>
        </w:drawing>
      </w:r>
    </w:p>
    <w:p w14:paraId="29F4BEB6" w14:textId="77777777" w:rsidR="003E6F5E" w:rsidRPr="00571F2D" w:rsidRDefault="003E6F5E" w:rsidP="00586628">
      <w:pPr>
        <w:jc w:val="both"/>
        <w:rPr>
          <w:b/>
          <w:bCs/>
          <w:lang w:val="el-GR"/>
        </w:rPr>
      </w:pPr>
    </w:p>
    <w:p w14:paraId="7E4CF91F" w14:textId="77777777" w:rsidR="00CE09DF" w:rsidRPr="00571F2D" w:rsidRDefault="00CE09DF" w:rsidP="00586628">
      <w:pPr>
        <w:jc w:val="both"/>
        <w:rPr>
          <w:lang w:val="el-GR"/>
        </w:rPr>
      </w:pPr>
    </w:p>
    <w:p w14:paraId="154E74AC" w14:textId="77777777" w:rsidR="00CE09DF" w:rsidRPr="00571F2D" w:rsidRDefault="00CE09DF" w:rsidP="00586628">
      <w:pPr>
        <w:jc w:val="both"/>
        <w:rPr>
          <w:u w:val="single"/>
          <w:lang w:val="el-GR"/>
        </w:rPr>
      </w:pPr>
      <w:r w:rsidRPr="00571F2D">
        <w:rPr>
          <w:u w:val="single"/>
          <w:lang w:val="el-GR"/>
        </w:rPr>
        <w:br w:type="page"/>
      </w:r>
    </w:p>
    <w:p w14:paraId="1396C581" w14:textId="4DB78AA3" w:rsidR="00CF15E1" w:rsidRPr="00571F2D" w:rsidRDefault="00CF15E1" w:rsidP="00894B49">
      <w:pPr>
        <w:spacing w:after="120" w:line="276" w:lineRule="auto"/>
        <w:jc w:val="both"/>
        <w:rPr>
          <w:u w:val="single"/>
          <w:lang w:val="el-GR"/>
        </w:rPr>
      </w:pPr>
      <w:r w:rsidRPr="00571F2D">
        <w:rPr>
          <w:u w:val="single"/>
          <w:lang w:val="el-GR"/>
        </w:rPr>
        <w:lastRenderedPageBreak/>
        <w:t>Πίεση ασθένειας στις ταξιανθίες και στα φύλλα</w:t>
      </w:r>
    </w:p>
    <w:p w14:paraId="1A239E83" w14:textId="3B5B1BDD" w:rsidR="00CF15E1" w:rsidRPr="00571F2D" w:rsidRDefault="00CF15E1" w:rsidP="003757ED">
      <w:pPr>
        <w:spacing w:after="120" w:line="276" w:lineRule="auto"/>
        <w:jc w:val="both"/>
        <w:rPr>
          <w:lang w:val="el-GR"/>
        </w:rPr>
      </w:pPr>
      <w:r w:rsidRPr="00571F2D">
        <w:rPr>
          <w:lang w:val="el-GR"/>
        </w:rPr>
        <w:t xml:space="preserve">Αυτό το μοντέλο εκτιμά την πίεση των δευτερογενών μολύνσεων του </w:t>
      </w:r>
      <w:proofErr w:type="spellStart"/>
      <w:r w:rsidRPr="00571F2D">
        <w:rPr>
          <w:lang w:val="el-GR"/>
        </w:rPr>
        <w:t>ωιδίου</w:t>
      </w:r>
      <w:proofErr w:type="spellEnd"/>
      <w:r w:rsidRPr="00571F2D">
        <w:rPr>
          <w:lang w:val="el-GR"/>
        </w:rPr>
        <w:t xml:space="preserve"> στις ταξιανθίες και στα φύλλα κατά τη διάρκεια της σεζόν. Αυτές οι πιέσεις ασθένειας βασίζονται στους τρεις διαδοχικούς δείκτες (</w:t>
      </w:r>
      <w:proofErr w:type="spellStart"/>
      <w:r w:rsidRPr="00571F2D">
        <w:rPr>
          <w:lang w:val="el-GR"/>
        </w:rPr>
        <w:t>σποριογένεση</w:t>
      </w:r>
      <w:proofErr w:type="spellEnd"/>
      <w:r w:rsidRPr="00571F2D">
        <w:rPr>
          <w:lang w:val="el-GR"/>
        </w:rPr>
        <w:t xml:space="preserve">, μόλυνση, ανάπτυξη αποικιών) και κυμαίνονται από 0 (οι περιβαλλοντικές συνθήκες δεν είναι ευνοϊκές για δευτερογενείς μολύνσεις </w:t>
      </w:r>
      <w:proofErr w:type="spellStart"/>
      <w:r w:rsidRPr="00571F2D">
        <w:rPr>
          <w:lang w:val="el-GR"/>
        </w:rPr>
        <w:t>ωιδίου</w:t>
      </w:r>
      <w:proofErr w:type="spellEnd"/>
      <w:r w:rsidRPr="00571F2D">
        <w:rPr>
          <w:lang w:val="el-GR"/>
        </w:rPr>
        <w:t xml:space="preserve">) έως 1 (οι περιβαλλοντικές συνθήκες είναι εξαιρετικά ευνοϊκές για ξέσπασμα και ανάπτυξη νέων αποικιών </w:t>
      </w:r>
      <w:proofErr w:type="spellStart"/>
      <w:r w:rsidRPr="00571F2D">
        <w:rPr>
          <w:lang w:val="el-GR"/>
        </w:rPr>
        <w:t>ωιδίου</w:t>
      </w:r>
      <w:proofErr w:type="spellEnd"/>
      <w:r w:rsidRPr="00571F2D">
        <w:rPr>
          <w:lang w:val="el-GR"/>
        </w:rPr>
        <w:t xml:space="preserve">). Τα πράσινα τετράγωνα αντιπροσωπεύουν την περίοδο κατά την οποία αναμένεται να εμφανιστεί η </w:t>
      </w:r>
      <w:proofErr w:type="spellStart"/>
      <w:r w:rsidRPr="00571F2D">
        <w:rPr>
          <w:lang w:val="el-GR"/>
        </w:rPr>
        <w:t>σποριογένεση</w:t>
      </w:r>
      <w:proofErr w:type="spellEnd"/>
      <w:r w:rsidRPr="00571F2D">
        <w:rPr>
          <w:lang w:val="el-GR"/>
        </w:rPr>
        <w:t xml:space="preserve"> κονιδίων, μετά την περίοδο λανθάνουσας κατάστασης</w:t>
      </w:r>
      <w:r w:rsidR="003757ED">
        <w:rPr>
          <w:lang w:val="el-GR"/>
        </w:rPr>
        <w:t>. Α</w:t>
      </w:r>
      <w:r w:rsidRPr="00571F2D">
        <w:rPr>
          <w:lang w:val="el-GR"/>
        </w:rPr>
        <w:t>υτή η περίοδος λανθάνουσας κατάστασης υπολογίζεται για ημέρες με υψηλή ή μεσαία-υψηλή πίεση ασθένειας (πορτοκαλί και κόκκινες περιοχές).</w:t>
      </w:r>
    </w:p>
    <w:p w14:paraId="4E82897A" w14:textId="77777777" w:rsidR="008F1C51" w:rsidRDefault="00CF15E1" w:rsidP="008F1C51">
      <w:pPr>
        <w:spacing w:after="120" w:line="276" w:lineRule="auto"/>
        <w:jc w:val="both"/>
        <w:rPr>
          <w:lang w:val="el-GR"/>
        </w:rPr>
      </w:pPr>
      <w:r w:rsidRPr="00571F2D">
        <w:rPr>
          <w:lang w:val="el-GR"/>
        </w:rPr>
        <w:t>Η πίεση στις ταξιανθίες λαμβάνει επίσης υπόψη την ευαισθησία των ταξιανθιών στον παθογόνο παράγοντα, σε σχέση με την οντογενετική αντίσταση</w:t>
      </w:r>
      <w:r w:rsidR="003757ED">
        <w:rPr>
          <w:lang w:val="el-GR"/>
        </w:rPr>
        <w:t>. Κ</w:t>
      </w:r>
      <w:r w:rsidRPr="00571F2D">
        <w:rPr>
          <w:lang w:val="el-GR"/>
        </w:rPr>
        <w:t xml:space="preserve">αθώς το φυτό αναπτύσσεται και ωριμάζει, η ευαισθησία του στο </w:t>
      </w:r>
      <w:proofErr w:type="spellStart"/>
      <w:r w:rsidRPr="00571F2D">
        <w:rPr>
          <w:lang w:val="el-GR"/>
        </w:rPr>
        <w:t>ωίδιο</w:t>
      </w:r>
      <w:proofErr w:type="spellEnd"/>
      <w:r w:rsidRPr="00571F2D">
        <w:rPr>
          <w:lang w:val="el-GR"/>
        </w:rPr>
        <w:t xml:space="preserve"> μειώνεται. Αν το </w:t>
      </w:r>
      <w:proofErr w:type="spellStart"/>
      <w:r w:rsidRPr="00571F2D">
        <w:rPr>
          <w:lang w:val="el-GR"/>
        </w:rPr>
        <w:t>ωίδιο</w:t>
      </w:r>
      <w:proofErr w:type="spellEnd"/>
      <w:r w:rsidRPr="00571F2D">
        <w:rPr>
          <w:lang w:val="el-GR"/>
        </w:rPr>
        <w:t xml:space="preserve"> δεν έχει εξαπλωθεί στον αμπελώνα, τα χρώματα του δείκτη – από το πράσινο έως το κόκκινο – υποδηλώνουν το αυξανόμενο επίπεδο κινδύνου μόλυνσης. Αν, αντίθετα, το </w:t>
      </w:r>
      <w:proofErr w:type="spellStart"/>
      <w:r w:rsidRPr="00571F2D">
        <w:rPr>
          <w:lang w:val="el-GR"/>
        </w:rPr>
        <w:t>ωίδιο</w:t>
      </w:r>
      <w:proofErr w:type="spellEnd"/>
      <w:r w:rsidRPr="00571F2D">
        <w:rPr>
          <w:lang w:val="el-GR"/>
        </w:rPr>
        <w:t xml:space="preserve"> έχει ήδη εξαπλωθεί, τα χρώματα δείχνουν τη χρονική απόσταση μεταξύ των εφαρμογών</w:t>
      </w:r>
      <w:r w:rsidR="008F1C51">
        <w:rPr>
          <w:lang w:val="el-GR"/>
        </w:rPr>
        <w:t>.</w:t>
      </w:r>
      <w:r w:rsidRPr="00571F2D">
        <w:rPr>
          <w:lang w:val="el-GR"/>
        </w:rPr>
        <w:t xml:space="preserve"> </w:t>
      </w:r>
      <w:r w:rsidR="008F1C51">
        <w:rPr>
          <w:lang w:val="el-GR"/>
        </w:rPr>
        <w:t>Ο</w:t>
      </w:r>
      <w:r w:rsidRPr="00571F2D">
        <w:rPr>
          <w:lang w:val="el-GR"/>
        </w:rPr>
        <w:t>ι εφαρμογές πρέπει να είναι πολύ κοντά μεταξύ τους όταν ο δείκτης είναι κόκκινος/πορτοκαλί και να απέχουν περισσότερο όταν είναι κίτρινος/πράσινος.</w:t>
      </w:r>
      <w:r w:rsidR="008F1C51">
        <w:rPr>
          <w:lang w:val="el-GR"/>
        </w:rPr>
        <w:t xml:space="preserve"> </w:t>
      </w:r>
    </w:p>
    <w:p w14:paraId="11D08C44" w14:textId="1AABD2D5" w:rsidR="00CF15E1" w:rsidRPr="00571F2D" w:rsidRDefault="00CF15E1" w:rsidP="008F1C51">
      <w:pPr>
        <w:spacing w:after="120" w:line="276" w:lineRule="auto"/>
        <w:jc w:val="both"/>
        <w:rPr>
          <w:lang w:val="el-GR"/>
        </w:rPr>
      </w:pPr>
      <w:r w:rsidRPr="00571F2D">
        <w:rPr>
          <w:lang w:val="el-GR"/>
        </w:rPr>
        <w:t>Ένα πιθανό γαλάζιο φόντο υποδηλώνει την κάλυψη που παρέχεται από την τελευταία εφαρμογή που έχει καταχωρηθεί στο αρχείο επεμβάσεων (</w:t>
      </w:r>
      <w:proofErr w:type="spellStart"/>
      <w:r w:rsidRPr="00571F2D">
        <w:rPr>
          <w:lang w:val="el-GR"/>
        </w:rPr>
        <w:t>ROC</w:t>
      </w:r>
      <w:proofErr w:type="spellEnd"/>
      <w:r w:rsidRPr="00571F2D">
        <w:rPr>
          <w:lang w:val="el-GR"/>
        </w:rPr>
        <w:t>)</w:t>
      </w:r>
      <w:r w:rsidR="008F1C51">
        <w:rPr>
          <w:lang w:val="el-GR"/>
        </w:rPr>
        <w:t>. Τ</w:t>
      </w:r>
      <w:r w:rsidRPr="00571F2D">
        <w:rPr>
          <w:lang w:val="el-GR"/>
        </w:rPr>
        <w:t>ο φόντο θα είναι έντονο έως 70% προστασίας και πιο απαλό μεταξύ 70% και 50%. Ένα πιθανό γκρι φόντο υποδηλώνει την κάλυψη από την τελευταία εφαρμογή που έγινε για άλλον παθογόνο οργανισμό, με μυκητοκτόνο που όμως έχει δράση και έναντι του συγκεκριμένου παθογόνου, ακόμα κι αν δεν αναφέρεται ρητά στην καταγραφή.</w:t>
      </w:r>
    </w:p>
    <w:p w14:paraId="3EF4FD4B" w14:textId="77777777" w:rsidR="00CF15E1" w:rsidRPr="00571F2D" w:rsidRDefault="00CF15E1" w:rsidP="00894B49">
      <w:pPr>
        <w:spacing w:line="276" w:lineRule="auto"/>
        <w:jc w:val="both"/>
        <w:rPr>
          <w:lang w:val="el-GR"/>
        </w:rPr>
      </w:pPr>
      <w:r w:rsidRPr="00571F2D">
        <w:rPr>
          <w:lang w:val="el-GR"/>
        </w:rPr>
        <w:t xml:space="preserve">Ο πίνακας ελέγχου των κονιδίων του </w:t>
      </w:r>
      <w:proofErr w:type="spellStart"/>
      <w:r w:rsidRPr="00571F2D">
        <w:rPr>
          <w:lang w:val="el-GR"/>
        </w:rPr>
        <w:t>ωιδίου</w:t>
      </w:r>
      <w:proofErr w:type="spellEnd"/>
      <w:r w:rsidRPr="00571F2D">
        <w:rPr>
          <w:lang w:val="el-GR"/>
        </w:rPr>
        <w:t xml:space="preserve"> υποδεικνύει το επίπεδο κινδύνου που αντιστοιχεί στην τιμή/χρώμα της πίεσης ασθένειας στις ταξιανθίες.</w:t>
      </w:r>
    </w:p>
    <w:p w14:paraId="57A5FEBC" w14:textId="77777777" w:rsidR="00CF15E1" w:rsidRPr="00571F2D" w:rsidRDefault="00CF15E1" w:rsidP="00894B49">
      <w:pPr>
        <w:spacing w:line="276" w:lineRule="auto"/>
        <w:jc w:val="both"/>
        <w:rPr>
          <w:lang w:val="el-GR"/>
        </w:rPr>
      </w:pPr>
    </w:p>
    <w:p w14:paraId="162A5FFF" w14:textId="77777777" w:rsidR="00CF15E1" w:rsidRPr="00571F2D" w:rsidRDefault="00CF15E1" w:rsidP="008F1C51">
      <w:pPr>
        <w:spacing w:after="120" w:line="276" w:lineRule="auto"/>
        <w:jc w:val="both"/>
        <w:rPr>
          <w:u w:val="single"/>
          <w:lang w:val="el-GR"/>
        </w:rPr>
      </w:pPr>
      <w:proofErr w:type="spellStart"/>
      <w:r w:rsidRPr="00571F2D">
        <w:rPr>
          <w:u w:val="single"/>
          <w:lang w:val="el-GR"/>
        </w:rPr>
        <w:t>Σποριογένεση</w:t>
      </w:r>
      <w:proofErr w:type="spellEnd"/>
    </w:p>
    <w:p w14:paraId="1F54162B" w14:textId="04AB9724" w:rsidR="00CF15E1" w:rsidRPr="00571F2D" w:rsidRDefault="00CF15E1" w:rsidP="008F1C51">
      <w:pPr>
        <w:spacing w:line="276" w:lineRule="auto"/>
        <w:jc w:val="both"/>
        <w:rPr>
          <w:lang w:val="el-GR"/>
        </w:rPr>
      </w:pPr>
      <w:r w:rsidRPr="00571F2D">
        <w:rPr>
          <w:lang w:val="el-GR"/>
        </w:rPr>
        <w:t xml:space="preserve">Το γράφημα δείχνει τον ημερήσιο ρυθμό </w:t>
      </w:r>
      <w:proofErr w:type="spellStart"/>
      <w:r w:rsidRPr="00571F2D">
        <w:rPr>
          <w:lang w:val="el-GR"/>
        </w:rPr>
        <w:t>σποριογένεσης</w:t>
      </w:r>
      <w:proofErr w:type="spellEnd"/>
      <w:r w:rsidRPr="00571F2D">
        <w:rPr>
          <w:lang w:val="el-GR"/>
        </w:rPr>
        <w:t xml:space="preserve"> των αποικιών του </w:t>
      </w:r>
      <w:proofErr w:type="spellStart"/>
      <w:r w:rsidRPr="00571F2D">
        <w:rPr>
          <w:lang w:val="el-GR"/>
        </w:rPr>
        <w:t>ωιδίου</w:t>
      </w:r>
      <w:proofErr w:type="spellEnd"/>
      <w:r w:rsidRPr="00571F2D">
        <w:rPr>
          <w:lang w:val="el-GR"/>
        </w:rPr>
        <w:t>. Αυτός ο ρυθμός εξαρτάται από τη θερμοκρασία του αέρα και τη σχετική υγρασία.</w:t>
      </w:r>
      <w:r w:rsidR="008F1C51">
        <w:rPr>
          <w:lang w:val="el-GR"/>
        </w:rPr>
        <w:t xml:space="preserve"> </w:t>
      </w:r>
      <w:r w:rsidRPr="00571F2D">
        <w:rPr>
          <w:lang w:val="el-GR"/>
        </w:rPr>
        <w:t xml:space="preserve">Το γράφημα παρέχει χρήσιμες πληροφορίες για την αξιολόγηση της πιθανής εξέλιξης της μόλυνσης κατά τις επόμενες ώρες. Για παράδειγμα, αν την τρέχουσα ημέρα η διαθεσιμότητα του μολύσματος είναι 0 (η γραμμή βρίσκεται στο 0), δεν αναμένεται μόλυνση. Στην παρουσία αποικιών που </w:t>
      </w:r>
      <w:proofErr w:type="spellStart"/>
      <w:r w:rsidRPr="00571F2D">
        <w:rPr>
          <w:lang w:val="el-GR"/>
        </w:rPr>
        <w:t>σποριογoνούν</w:t>
      </w:r>
      <w:proofErr w:type="spellEnd"/>
      <w:r w:rsidRPr="00571F2D">
        <w:rPr>
          <w:lang w:val="el-GR"/>
        </w:rPr>
        <w:t xml:space="preserve"> (με τιμή μεγαλύτερη από 0), το επίπεδο κινδύνου για μολύνσεις, όπως εμφανίζεται στον δείκτη, αυξάνεται.</w:t>
      </w:r>
    </w:p>
    <w:p w14:paraId="66E24CF3" w14:textId="77777777" w:rsidR="006931D9" w:rsidRDefault="006931D9" w:rsidP="00894B49">
      <w:pPr>
        <w:spacing w:line="276" w:lineRule="auto"/>
        <w:jc w:val="both"/>
        <w:rPr>
          <w:u w:val="single"/>
          <w:lang w:val="el-GR"/>
        </w:rPr>
      </w:pPr>
    </w:p>
    <w:p w14:paraId="63A03B65" w14:textId="0D0A8022" w:rsidR="00CF15E1" w:rsidRPr="00571F2D" w:rsidRDefault="00CF15E1" w:rsidP="008F1C51">
      <w:pPr>
        <w:spacing w:after="120" w:line="276" w:lineRule="auto"/>
        <w:jc w:val="both"/>
        <w:rPr>
          <w:u w:val="single"/>
          <w:lang w:val="el-GR"/>
        </w:rPr>
      </w:pPr>
      <w:r w:rsidRPr="00571F2D">
        <w:rPr>
          <w:u w:val="single"/>
          <w:lang w:val="el-GR"/>
        </w:rPr>
        <w:t>Μολύνσεις</w:t>
      </w:r>
    </w:p>
    <w:p w14:paraId="7B49FE90" w14:textId="36962470" w:rsidR="00CF15E1" w:rsidRPr="00571F2D" w:rsidRDefault="00CF15E1" w:rsidP="008F1C51">
      <w:pPr>
        <w:spacing w:line="276" w:lineRule="auto"/>
        <w:jc w:val="both"/>
        <w:rPr>
          <w:lang w:val="el-GR"/>
        </w:rPr>
      </w:pPr>
      <w:r w:rsidRPr="00571F2D">
        <w:rPr>
          <w:lang w:val="el-GR"/>
        </w:rPr>
        <w:t>Ο δείκτης μόλυνσης δείχνει τη σοβαρότητα της δευτερογενούς μόλυνσης</w:t>
      </w:r>
      <w:r w:rsidR="008F1C51">
        <w:rPr>
          <w:lang w:val="el-GR"/>
        </w:rPr>
        <w:t xml:space="preserve"> και </w:t>
      </w:r>
      <w:r w:rsidRPr="00571F2D">
        <w:rPr>
          <w:lang w:val="el-GR"/>
        </w:rPr>
        <w:t>υπολογίζεται με βάση τη θερμοκρασία, τη σχετική υγρασία, τη βροχή και τη διάρκεια διαβροχής των φύλλων. Είναι 0 όταν οι περιβαλλοντικές συνθήκες δεν επιτρέπουν τη μόλυνση να συμβεί</w:t>
      </w:r>
      <w:r w:rsidR="008F1C51">
        <w:rPr>
          <w:lang w:val="el-GR"/>
        </w:rPr>
        <w:t xml:space="preserve"> και</w:t>
      </w:r>
      <w:r w:rsidRPr="00571F2D">
        <w:rPr>
          <w:lang w:val="el-GR"/>
        </w:rPr>
        <w:t xml:space="preserve"> αυξάνεται καθώς οι συνθήκες γίνονται πιο ευνοϊκές.</w:t>
      </w:r>
      <w:r w:rsidR="008F1C51">
        <w:rPr>
          <w:lang w:val="el-GR"/>
        </w:rPr>
        <w:t xml:space="preserve"> </w:t>
      </w:r>
      <w:r w:rsidRPr="00571F2D">
        <w:rPr>
          <w:lang w:val="el-GR"/>
        </w:rPr>
        <w:t xml:space="preserve">Ένα χρωματιστό φόντο δείχνει την ποσότητα προστασίας που εξακολουθεί να παρέχεται από την πιο πρόσφατη εφαρμογή κατά του </w:t>
      </w:r>
      <w:proofErr w:type="spellStart"/>
      <w:r w:rsidRPr="00571F2D">
        <w:rPr>
          <w:lang w:val="el-GR"/>
        </w:rPr>
        <w:t>ωιδίου</w:t>
      </w:r>
      <w:proofErr w:type="spellEnd"/>
      <w:r w:rsidRPr="00571F2D">
        <w:rPr>
          <w:lang w:val="el-GR"/>
        </w:rPr>
        <w:t xml:space="preserve"> που πραγματοποιήθηκε και καταγράφηκε στο ημερολόγιο </w:t>
      </w:r>
      <w:r w:rsidRPr="00571F2D">
        <w:rPr>
          <w:lang w:val="el-GR"/>
        </w:rPr>
        <w:lastRenderedPageBreak/>
        <w:t xml:space="preserve">αγρού. Ένα γκρι φόντο, αντίθετα, υποδηλώνει την προστασία που εξακολουθεί να παρέχεται από εφαρμογές με παρεμπίπτουσα δράση κατά του </w:t>
      </w:r>
      <w:proofErr w:type="spellStart"/>
      <w:r w:rsidRPr="00571F2D">
        <w:rPr>
          <w:lang w:val="el-GR"/>
        </w:rPr>
        <w:t>ωιδίου</w:t>
      </w:r>
      <w:proofErr w:type="spellEnd"/>
      <w:r w:rsidRPr="00571F2D">
        <w:rPr>
          <w:lang w:val="el-GR"/>
        </w:rPr>
        <w:t>.</w:t>
      </w:r>
    </w:p>
    <w:p w14:paraId="60B7C442" w14:textId="77777777" w:rsidR="00CF15E1" w:rsidRPr="00571F2D" w:rsidRDefault="00CF15E1" w:rsidP="00894B49">
      <w:pPr>
        <w:spacing w:line="276" w:lineRule="auto"/>
        <w:jc w:val="both"/>
        <w:rPr>
          <w:lang w:val="el-GR"/>
        </w:rPr>
      </w:pPr>
    </w:p>
    <w:p w14:paraId="04F11230" w14:textId="77777777" w:rsidR="00CF15E1" w:rsidRPr="00571F2D" w:rsidRDefault="00CF15E1" w:rsidP="008F1C51">
      <w:pPr>
        <w:spacing w:after="120" w:line="276" w:lineRule="auto"/>
        <w:jc w:val="both"/>
        <w:rPr>
          <w:u w:val="single"/>
          <w:lang w:val="el-GR"/>
        </w:rPr>
      </w:pPr>
      <w:r w:rsidRPr="00571F2D">
        <w:rPr>
          <w:u w:val="single"/>
          <w:lang w:val="el-GR"/>
        </w:rPr>
        <w:t>Ανάπτυξη αποικιών</w:t>
      </w:r>
    </w:p>
    <w:p w14:paraId="2F5378BB" w14:textId="77777777" w:rsidR="00CF15E1" w:rsidRPr="00571F2D" w:rsidRDefault="00CF15E1" w:rsidP="00894B49">
      <w:pPr>
        <w:spacing w:line="276" w:lineRule="auto"/>
        <w:jc w:val="both"/>
        <w:rPr>
          <w:lang w:val="el-GR"/>
        </w:rPr>
      </w:pPr>
      <w:r w:rsidRPr="00571F2D">
        <w:rPr>
          <w:lang w:val="el-GR"/>
        </w:rPr>
        <w:t xml:space="preserve">Ο δείκτης ανάπτυξης αποικιών δείχνει πόσο ευνοϊκές είναι οι περιβαλλοντικές συνθήκες για την ανάπτυξη και εξάπλωση των αποικιών του </w:t>
      </w:r>
      <w:proofErr w:type="spellStart"/>
      <w:r w:rsidRPr="00571F2D">
        <w:rPr>
          <w:lang w:val="el-GR"/>
        </w:rPr>
        <w:t>ωιδίου</w:t>
      </w:r>
      <w:proofErr w:type="spellEnd"/>
      <w:r w:rsidRPr="00571F2D">
        <w:rPr>
          <w:lang w:val="el-GR"/>
        </w:rPr>
        <w:t xml:space="preserve">. Αυτός ο δείκτης, που υπολογίζεται με βάση τη θερμοκρασία και τη διάρκεια διαβροχής των φύλλων, παρέχει χρήσιμες πληροφορίες σχετικά με την εξάπλωση της ασθένειας στους φυτικούς ιστούς. Όταν ο δείκτης είναι 0 (δεν εμφανίζεται γραμμή), οι συνθήκες δεν είναι ευνοϊκές για τον παθογόνο παράγοντα. Καθώς ο αριθμός στον δείκτη αυξάνεται, η </w:t>
      </w:r>
      <w:proofErr w:type="spellStart"/>
      <w:r w:rsidRPr="00571F2D">
        <w:rPr>
          <w:lang w:val="el-GR"/>
        </w:rPr>
        <w:t>μυκητιακή</w:t>
      </w:r>
      <w:proofErr w:type="spellEnd"/>
      <w:r w:rsidRPr="00571F2D">
        <w:rPr>
          <w:lang w:val="el-GR"/>
        </w:rPr>
        <w:t xml:space="preserve"> αποικία αναπτύσσεται.</w:t>
      </w:r>
    </w:p>
    <w:p w14:paraId="304B67BD" w14:textId="77777777" w:rsidR="00CF15E1" w:rsidRPr="00571F2D" w:rsidRDefault="00CF15E1" w:rsidP="00894B49">
      <w:pPr>
        <w:spacing w:line="276" w:lineRule="auto"/>
        <w:jc w:val="both"/>
        <w:rPr>
          <w:lang w:val="el-GR"/>
        </w:rPr>
      </w:pPr>
    </w:p>
    <w:p w14:paraId="57D79447" w14:textId="77777777" w:rsidR="00CF15E1" w:rsidRPr="00571F2D" w:rsidRDefault="00CF15E1" w:rsidP="008F1C51">
      <w:pPr>
        <w:spacing w:after="60" w:line="276" w:lineRule="auto"/>
        <w:jc w:val="both"/>
        <w:rPr>
          <w:u w:val="single"/>
          <w:lang w:val="el-GR"/>
        </w:rPr>
      </w:pPr>
      <w:r w:rsidRPr="00571F2D">
        <w:rPr>
          <w:u w:val="single"/>
          <w:lang w:val="el-GR"/>
        </w:rPr>
        <w:t>Σημείωση</w:t>
      </w:r>
    </w:p>
    <w:p w14:paraId="2B0C1C9B" w14:textId="322AC641" w:rsidR="003E6F5E" w:rsidRPr="00571F2D" w:rsidRDefault="00CF15E1" w:rsidP="00894B49">
      <w:pPr>
        <w:spacing w:line="276" w:lineRule="auto"/>
        <w:jc w:val="both"/>
        <w:rPr>
          <w:lang w:val="el-GR"/>
        </w:rPr>
      </w:pPr>
      <w:r w:rsidRPr="00571F2D">
        <w:rPr>
          <w:lang w:val="el-GR"/>
        </w:rPr>
        <w:t>Σε όλα τα γραφήματα, η κατακόρυφη μαύρη γραμμή αντιστοιχεί στον χρόνο διαβούλευσης</w:t>
      </w:r>
      <w:r w:rsidR="008F1C51">
        <w:rPr>
          <w:lang w:val="el-GR"/>
        </w:rPr>
        <w:t>.</w:t>
      </w:r>
      <w:r w:rsidRPr="00571F2D">
        <w:rPr>
          <w:lang w:val="el-GR"/>
        </w:rPr>
        <w:t xml:space="preserve"> </w:t>
      </w:r>
      <w:r w:rsidR="008F1C51">
        <w:rPr>
          <w:lang w:val="el-GR"/>
        </w:rPr>
        <w:t>Σ</w:t>
      </w:r>
      <w:r w:rsidRPr="00571F2D">
        <w:rPr>
          <w:lang w:val="el-GR"/>
        </w:rPr>
        <w:t>τα δεξιά αυτής της μαύρης γραμμής εμφανίζονται οι προσομοιώσεις που βασίζονται στις καιρικές προβλέψεις από τον επιλεγμένο μετεωρολογικό σταθμό. Αυτές οι προσομοιώσεις εμφανίζονται είτε ως κενές ράβδοι είτε ως κενά σχήματα.</w:t>
      </w:r>
    </w:p>
    <w:p w14:paraId="6F2F1332" w14:textId="77777777" w:rsidR="003E6F5E" w:rsidRPr="00571F2D" w:rsidRDefault="003E6F5E" w:rsidP="00586628">
      <w:pPr>
        <w:jc w:val="both"/>
        <w:rPr>
          <w:lang w:val="el-GR"/>
        </w:rPr>
      </w:pPr>
    </w:p>
    <w:p w14:paraId="6B63EBBC" w14:textId="620649D7" w:rsidR="00B57462" w:rsidRPr="00036F96" w:rsidRDefault="00036F96" w:rsidP="00586628">
      <w:pPr>
        <w:jc w:val="both"/>
        <w:rPr>
          <w:b/>
          <w:bCs/>
          <w:lang w:val="en-US"/>
        </w:rPr>
      </w:pPr>
      <w:proofErr w:type="spellStart"/>
      <w:r>
        <w:rPr>
          <w:b/>
          <w:bCs/>
          <w:lang w:val="el-GR"/>
        </w:rPr>
        <w:t>ΩΙΔΙΟ</w:t>
      </w:r>
      <w:proofErr w:type="spellEnd"/>
      <w:r>
        <w:rPr>
          <w:b/>
          <w:bCs/>
          <w:lang w:val="el-GR"/>
        </w:rPr>
        <w:t xml:space="preserve"> – </w:t>
      </w:r>
      <w:r w:rsidR="00B57462" w:rsidRPr="00571F2D">
        <w:rPr>
          <w:b/>
          <w:bCs/>
          <w:lang w:val="el-GR"/>
        </w:rPr>
        <w:t>ΠΡΟΣΤΑΣΙΑ</w:t>
      </w:r>
      <w:r>
        <w:rPr>
          <w:b/>
          <w:bCs/>
          <w:lang w:val="el-GR"/>
        </w:rPr>
        <w:t xml:space="preserve"> </w:t>
      </w:r>
      <w:r>
        <w:rPr>
          <w:b/>
          <w:bCs/>
          <w:lang w:val="en-US"/>
        </w:rPr>
        <w:t xml:space="preserve">STR1 </w:t>
      </w:r>
    </w:p>
    <w:p w14:paraId="34189186" w14:textId="77777777" w:rsidR="003E6F5E" w:rsidRPr="00571F2D" w:rsidRDefault="003E6F5E" w:rsidP="00586628">
      <w:pPr>
        <w:jc w:val="both"/>
        <w:rPr>
          <w:b/>
          <w:bCs/>
          <w:lang w:val="el-GR"/>
        </w:rPr>
      </w:pPr>
    </w:p>
    <w:p w14:paraId="3E70C515" w14:textId="65D3722D" w:rsidR="00AD3DAD" w:rsidRPr="00571F2D" w:rsidRDefault="004A7B01" w:rsidP="00586628">
      <w:pPr>
        <w:jc w:val="both"/>
        <w:rPr>
          <w:b/>
          <w:bCs/>
          <w:lang w:val="el-GR"/>
        </w:rPr>
      </w:pPr>
      <w:r w:rsidRPr="00571F2D">
        <w:rPr>
          <w:b/>
          <w:bCs/>
          <w:noProof/>
          <w:lang w:val="el-GR"/>
        </w:rPr>
        <w:drawing>
          <wp:inline distT="0" distB="0" distL="0" distR="0" wp14:anchorId="781E88DA" wp14:editId="296A15CF">
            <wp:extent cx="6159500" cy="2855595"/>
            <wp:effectExtent l="0" t="0" r="0" b="1905"/>
            <wp:docPr id="14275270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59500" cy="2855595"/>
                    </a:xfrm>
                    <a:prstGeom prst="rect">
                      <a:avLst/>
                    </a:prstGeom>
                    <a:noFill/>
                    <a:ln>
                      <a:noFill/>
                    </a:ln>
                  </pic:spPr>
                </pic:pic>
              </a:graphicData>
            </a:graphic>
          </wp:inline>
        </w:drawing>
      </w:r>
    </w:p>
    <w:p w14:paraId="0DF61EAB" w14:textId="77777777" w:rsidR="00690C65" w:rsidRDefault="00690C65" w:rsidP="00586628">
      <w:pPr>
        <w:jc w:val="both"/>
        <w:rPr>
          <w:lang w:val="en-US"/>
        </w:rPr>
      </w:pPr>
    </w:p>
    <w:p w14:paraId="3F776054" w14:textId="77777777" w:rsidR="00857004" w:rsidRDefault="00857004" w:rsidP="00586628">
      <w:pPr>
        <w:rPr>
          <w:b/>
          <w:bCs/>
          <w:lang w:val="el-GR"/>
        </w:rPr>
      </w:pPr>
      <w:r>
        <w:rPr>
          <w:b/>
          <w:bCs/>
          <w:lang w:val="el-GR"/>
        </w:rPr>
        <w:br w:type="page"/>
      </w:r>
    </w:p>
    <w:p w14:paraId="11A09EEF" w14:textId="75C27109" w:rsidR="00B16650" w:rsidRDefault="00B16650" w:rsidP="00586628">
      <w:pPr>
        <w:jc w:val="both"/>
        <w:rPr>
          <w:b/>
          <w:bCs/>
          <w:lang w:val="el-GR"/>
        </w:rPr>
      </w:pPr>
      <w:proofErr w:type="spellStart"/>
      <w:r w:rsidRPr="00CB52B8">
        <w:rPr>
          <w:b/>
          <w:bCs/>
          <w:lang w:val="el-GR"/>
        </w:rPr>
        <w:lastRenderedPageBreak/>
        <w:t>ΩΙΔΙΟ</w:t>
      </w:r>
      <w:proofErr w:type="spellEnd"/>
      <w:r w:rsidRPr="00CB52B8">
        <w:rPr>
          <w:b/>
          <w:bCs/>
          <w:lang w:val="el-GR"/>
        </w:rPr>
        <w:t xml:space="preserve"> – ΠΡΟΣΤΑΣΙΑ </w:t>
      </w:r>
      <w:r w:rsidRPr="00CB52B8">
        <w:rPr>
          <w:b/>
          <w:bCs/>
          <w:lang w:val="en-US"/>
        </w:rPr>
        <w:t>STR</w:t>
      </w:r>
      <w:r>
        <w:rPr>
          <w:b/>
          <w:bCs/>
          <w:lang w:val="el-GR"/>
        </w:rPr>
        <w:t>2 (ΒΙΟ)</w:t>
      </w:r>
    </w:p>
    <w:p w14:paraId="7BB2D3A0" w14:textId="77777777" w:rsidR="00B16650" w:rsidRDefault="00B16650" w:rsidP="00586628">
      <w:pPr>
        <w:jc w:val="both"/>
        <w:rPr>
          <w:b/>
          <w:bCs/>
          <w:lang w:val="el-GR"/>
        </w:rPr>
      </w:pPr>
    </w:p>
    <w:p w14:paraId="074B9FD6" w14:textId="512F477C" w:rsidR="00B16650" w:rsidRDefault="00D5136B" w:rsidP="00586628">
      <w:pPr>
        <w:jc w:val="both"/>
        <w:rPr>
          <w:b/>
          <w:bCs/>
          <w:lang w:val="el-GR"/>
        </w:rPr>
      </w:pPr>
      <w:r>
        <w:rPr>
          <w:b/>
          <w:bCs/>
          <w:noProof/>
          <w:lang w:val="el-GR"/>
        </w:rPr>
        <w:drawing>
          <wp:inline distT="0" distB="0" distL="0" distR="0" wp14:anchorId="73E45FC6" wp14:editId="6B7DB901">
            <wp:extent cx="6159500" cy="4278630"/>
            <wp:effectExtent l="0" t="0" r="0" b="7620"/>
            <wp:docPr id="14406568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59500" cy="4278630"/>
                    </a:xfrm>
                    <a:prstGeom prst="rect">
                      <a:avLst/>
                    </a:prstGeom>
                    <a:noFill/>
                    <a:ln>
                      <a:noFill/>
                    </a:ln>
                  </pic:spPr>
                </pic:pic>
              </a:graphicData>
            </a:graphic>
          </wp:inline>
        </w:drawing>
      </w:r>
    </w:p>
    <w:p w14:paraId="4D6294A6" w14:textId="77777777" w:rsidR="00B16650" w:rsidRPr="00B16650" w:rsidRDefault="00B16650" w:rsidP="00586628">
      <w:pPr>
        <w:jc w:val="both"/>
        <w:rPr>
          <w:b/>
          <w:bCs/>
          <w:lang w:val="el-GR"/>
        </w:rPr>
      </w:pPr>
    </w:p>
    <w:p w14:paraId="4FF74BB7" w14:textId="77777777" w:rsidR="00857004" w:rsidRDefault="00857004" w:rsidP="00586628">
      <w:pPr>
        <w:rPr>
          <w:b/>
          <w:bCs/>
          <w:lang w:val="el-GR"/>
        </w:rPr>
      </w:pPr>
      <w:r>
        <w:rPr>
          <w:b/>
          <w:bCs/>
          <w:lang w:val="el-GR"/>
        </w:rPr>
        <w:br w:type="page"/>
      </w:r>
    </w:p>
    <w:p w14:paraId="30738544" w14:textId="61B74C4F" w:rsidR="00CB52B8" w:rsidRPr="00B16650" w:rsidRDefault="00CB52B8" w:rsidP="00586628">
      <w:pPr>
        <w:jc w:val="both"/>
        <w:rPr>
          <w:b/>
          <w:bCs/>
          <w:lang w:val="el-GR"/>
        </w:rPr>
      </w:pPr>
      <w:proofErr w:type="spellStart"/>
      <w:r w:rsidRPr="00CB52B8">
        <w:rPr>
          <w:b/>
          <w:bCs/>
          <w:lang w:val="el-GR"/>
        </w:rPr>
        <w:lastRenderedPageBreak/>
        <w:t>ΩΙΔΙΟ</w:t>
      </w:r>
      <w:proofErr w:type="spellEnd"/>
      <w:r w:rsidRPr="00CB52B8">
        <w:rPr>
          <w:b/>
          <w:bCs/>
          <w:lang w:val="el-GR"/>
        </w:rPr>
        <w:t xml:space="preserve"> – ΠΡΟΣΤΑΣΙΑ </w:t>
      </w:r>
      <w:r w:rsidRPr="00CB52B8">
        <w:rPr>
          <w:b/>
          <w:bCs/>
          <w:lang w:val="en-US"/>
        </w:rPr>
        <w:t>STR</w:t>
      </w:r>
      <w:r w:rsidR="00E307D4" w:rsidRPr="00B16650">
        <w:rPr>
          <w:b/>
          <w:bCs/>
          <w:lang w:val="el-GR"/>
        </w:rPr>
        <w:t xml:space="preserve">3 </w:t>
      </w:r>
      <w:r w:rsidR="00E307D4">
        <w:rPr>
          <w:b/>
          <w:bCs/>
          <w:lang w:val="en-US"/>
        </w:rPr>
        <w:t>MIX</w:t>
      </w:r>
    </w:p>
    <w:p w14:paraId="1895299F" w14:textId="77777777" w:rsidR="00CB52B8" w:rsidRPr="00B16650" w:rsidRDefault="00CB52B8" w:rsidP="00586628">
      <w:pPr>
        <w:jc w:val="both"/>
        <w:rPr>
          <w:lang w:val="el-GR"/>
        </w:rPr>
      </w:pPr>
    </w:p>
    <w:p w14:paraId="6687F4AD" w14:textId="47F353F2" w:rsidR="00CB52B8" w:rsidRDefault="00AA5AA2" w:rsidP="00586628">
      <w:pPr>
        <w:jc w:val="both"/>
        <w:rPr>
          <w:lang w:val="en-US"/>
        </w:rPr>
      </w:pPr>
      <w:r>
        <w:rPr>
          <w:noProof/>
          <w:lang w:val="en-US"/>
        </w:rPr>
        <w:drawing>
          <wp:inline distT="0" distB="0" distL="0" distR="0" wp14:anchorId="477EBCA7" wp14:editId="5868CFA8">
            <wp:extent cx="6159500" cy="4278630"/>
            <wp:effectExtent l="0" t="0" r="0" b="7620"/>
            <wp:docPr id="4255352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59500" cy="4278630"/>
                    </a:xfrm>
                    <a:prstGeom prst="rect">
                      <a:avLst/>
                    </a:prstGeom>
                    <a:noFill/>
                    <a:ln>
                      <a:noFill/>
                    </a:ln>
                  </pic:spPr>
                </pic:pic>
              </a:graphicData>
            </a:graphic>
          </wp:inline>
        </w:drawing>
      </w:r>
    </w:p>
    <w:p w14:paraId="73E297C6" w14:textId="77777777" w:rsidR="008F1C51" w:rsidRDefault="008F1C51" w:rsidP="008F1C51">
      <w:pPr>
        <w:spacing w:after="120"/>
        <w:jc w:val="both"/>
        <w:rPr>
          <w:u w:val="single"/>
          <w:lang w:val="el-GR"/>
        </w:rPr>
      </w:pPr>
    </w:p>
    <w:p w14:paraId="4F01ACAA" w14:textId="31826ED4" w:rsidR="00D24FA9" w:rsidRPr="00D24FA9" w:rsidRDefault="00D24FA9" w:rsidP="008F1C51">
      <w:pPr>
        <w:spacing w:after="120"/>
        <w:jc w:val="both"/>
        <w:rPr>
          <w:u w:val="single"/>
          <w:lang w:val="el-GR"/>
        </w:rPr>
      </w:pPr>
      <w:r w:rsidRPr="00D24FA9">
        <w:rPr>
          <w:u w:val="single"/>
          <w:lang w:val="el-GR"/>
        </w:rPr>
        <w:t>Επίπεδο προστασίας από τη τελευταία καταγεγραμμένη επέμβαση</w:t>
      </w:r>
    </w:p>
    <w:p w14:paraId="0E49C63C" w14:textId="77777777" w:rsidR="00D24FA9" w:rsidRPr="00D24FA9" w:rsidRDefault="00D24FA9" w:rsidP="008F1C51">
      <w:pPr>
        <w:spacing w:line="276" w:lineRule="auto"/>
        <w:jc w:val="both"/>
        <w:rPr>
          <w:lang w:val="el-GR"/>
        </w:rPr>
      </w:pPr>
      <w:r w:rsidRPr="00D24FA9">
        <w:rPr>
          <w:lang w:val="el-GR"/>
        </w:rPr>
        <w:t xml:space="preserve">Το γράφημα, δείχνει την ωριαία εξέλιξη της προστασίας από την τελευταία καταγεγραμμένη επέμβαση στο ημερολόγιο αγρού. Το επίπεδο της προστασίας είναι στο 100% τη στιγμή της επέμβασης. Η οριζόντια διακεκομμένη γραμμή υποδεικνύει ότι το επίπεδο της προστασίας έχει φθάσει στο 70%. Είναι αναγκαία η καταγραφή στο ημερολόγιο αγρού της ώρας έναρξης και λήξης του ψεκασμού προκειμένου να αξιολογηθεί η επίδραση πιθανής βροχόπτωσης ικανής να προκαλέσει </w:t>
      </w:r>
      <w:proofErr w:type="spellStart"/>
      <w:r w:rsidRPr="00D24FA9">
        <w:rPr>
          <w:lang w:val="el-GR"/>
        </w:rPr>
        <w:t>έκπλυση</w:t>
      </w:r>
      <w:proofErr w:type="spellEnd"/>
      <w:r w:rsidRPr="00D24FA9">
        <w:rPr>
          <w:lang w:val="el-GR"/>
        </w:rPr>
        <w:t xml:space="preserve"> του </w:t>
      </w:r>
      <w:proofErr w:type="spellStart"/>
      <w:r w:rsidRPr="00D24FA9">
        <w:rPr>
          <w:lang w:val="el-GR"/>
        </w:rPr>
        <w:t>φυτοπροστατευτικού</w:t>
      </w:r>
      <w:proofErr w:type="spellEnd"/>
      <w:r w:rsidRPr="00D24FA9">
        <w:rPr>
          <w:lang w:val="el-GR"/>
        </w:rPr>
        <w:t xml:space="preserve"> προϊόντος (σκευάσματος) πριν αυτό </w:t>
      </w:r>
      <w:proofErr w:type="spellStart"/>
      <w:r w:rsidRPr="00D24FA9">
        <w:rPr>
          <w:lang w:val="el-GR"/>
        </w:rPr>
        <w:t>απορροφηθεί</w:t>
      </w:r>
      <w:proofErr w:type="spellEnd"/>
      <w:r w:rsidRPr="00D24FA9">
        <w:rPr>
          <w:lang w:val="el-GR"/>
        </w:rPr>
        <w:t xml:space="preserve"> ή πριν στεγνώσει στην επιφάνεια του φυτού. Συνεπώς το γράφημα δείχνει ένα εύρος τιμών λαμβάνοντας υπόψη τη δυναμική της προστασίας από την ώρα έναρξης του ψεκασμού (επέμβαση) μέχρι τη λήξη του. Πάνω από το γράφημα εμφανίζεται το όνομα του </w:t>
      </w:r>
      <w:proofErr w:type="spellStart"/>
      <w:r w:rsidRPr="00D24FA9">
        <w:rPr>
          <w:lang w:val="el-GR"/>
        </w:rPr>
        <w:t>φυτοπροστατευτικού</w:t>
      </w:r>
      <w:proofErr w:type="spellEnd"/>
      <w:r w:rsidRPr="00D24FA9">
        <w:rPr>
          <w:lang w:val="el-GR"/>
        </w:rPr>
        <w:t xml:space="preserve"> προϊόντος που εφαρμόστηκε και το μεσοδιάστημα που απαιτείται μεταξύ των δύο επεμβάσεων όπως αυτό υποδεικνύεται στην ετικέτα του σκευάσματος.</w:t>
      </w:r>
    </w:p>
    <w:p w14:paraId="3F46A26C" w14:textId="77777777" w:rsidR="00D24FA9" w:rsidRPr="00D24FA9" w:rsidRDefault="00D24FA9" w:rsidP="00586628">
      <w:pPr>
        <w:jc w:val="both"/>
        <w:rPr>
          <w:lang w:val="el-GR"/>
        </w:rPr>
      </w:pPr>
    </w:p>
    <w:p w14:paraId="13D1CCAC" w14:textId="77777777" w:rsidR="00D24FA9" w:rsidRPr="00D24FA9" w:rsidRDefault="00D24FA9" w:rsidP="008F1C51">
      <w:pPr>
        <w:spacing w:after="120"/>
        <w:jc w:val="both"/>
        <w:rPr>
          <w:u w:val="single"/>
          <w:lang w:val="el-GR"/>
        </w:rPr>
      </w:pPr>
      <w:r w:rsidRPr="00D24FA9">
        <w:rPr>
          <w:u w:val="single"/>
          <w:lang w:val="el-GR"/>
        </w:rPr>
        <w:t>Προστασία των εποχιακών επεμβάσεων</w:t>
      </w:r>
    </w:p>
    <w:p w14:paraId="27891C55" w14:textId="72A5A83D" w:rsidR="00CB52B8" w:rsidRPr="00D24FA9" w:rsidRDefault="00D24FA9" w:rsidP="008F1C51">
      <w:pPr>
        <w:spacing w:line="276" w:lineRule="auto"/>
        <w:jc w:val="both"/>
        <w:rPr>
          <w:lang w:val="el-GR"/>
        </w:rPr>
      </w:pPr>
      <w:r w:rsidRPr="00D24FA9">
        <w:rPr>
          <w:lang w:val="el-GR"/>
        </w:rPr>
        <w:t xml:space="preserve">Το γράφημα, δείχνει τις καμπύλες του ποσοστού μείωσης της προστασίας του σκευάσματος στο χρόνο (εκφρασμένο σε ημέρες) από όλες τις καταγεγραμμένες επεμβάσεις </w:t>
      </w:r>
      <w:proofErr w:type="spellStart"/>
      <w:r w:rsidRPr="00D24FA9">
        <w:rPr>
          <w:lang w:val="el-GR"/>
        </w:rPr>
        <w:t>καθ’όλη</w:t>
      </w:r>
      <w:proofErr w:type="spellEnd"/>
      <w:r w:rsidRPr="00D24FA9">
        <w:rPr>
          <w:lang w:val="el-GR"/>
        </w:rPr>
        <w:t xml:space="preserve"> τη διάρκεια της καλλιεργητικής περιόδου.</w:t>
      </w:r>
    </w:p>
    <w:p w14:paraId="660B3589" w14:textId="77777777" w:rsidR="00CB52B8" w:rsidRPr="00D24FA9" w:rsidRDefault="00CB52B8" w:rsidP="00586628">
      <w:pPr>
        <w:jc w:val="both"/>
        <w:rPr>
          <w:lang w:val="el-GR"/>
        </w:rPr>
      </w:pPr>
    </w:p>
    <w:p w14:paraId="5B39051A" w14:textId="77777777" w:rsidR="00CB52B8" w:rsidRPr="00D24FA9" w:rsidRDefault="00CB52B8" w:rsidP="00586628">
      <w:pPr>
        <w:jc w:val="both"/>
        <w:rPr>
          <w:lang w:val="el-GR"/>
        </w:rPr>
      </w:pPr>
    </w:p>
    <w:p w14:paraId="4270FA6E" w14:textId="77777777" w:rsidR="00857004" w:rsidRDefault="00857004" w:rsidP="00586628">
      <w:pPr>
        <w:rPr>
          <w:b/>
          <w:bCs/>
          <w:lang w:val="el-GR"/>
        </w:rPr>
      </w:pPr>
      <w:r>
        <w:rPr>
          <w:b/>
          <w:bCs/>
          <w:lang w:val="el-GR"/>
        </w:rPr>
        <w:br w:type="page"/>
      </w:r>
    </w:p>
    <w:p w14:paraId="3504B169" w14:textId="5D207D3A" w:rsidR="00690C65" w:rsidRPr="00571F2D" w:rsidRDefault="00BF056D" w:rsidP="00586628">
      <w:pPr>
        <w:jc w:val="both"/>
        <w:rPr>
          <w:b/>
          <w:bCs/>
          <w:lang w:val="el-GR"/>
        </w:rPr>
      </w:pPr>
      <w:proofErr w:type="spellStart"/>
      <w:r w:rsidRPr="00571F2D">
        <w:rPr>
          <w:b/>
          <w:bCs/>
          <w:lang w:val="el-GR"/>
        </w:rPr>
        <w:lastRenderedPageBreak/>
        <w:t>ΒΟΤΡΥΤΗΣ</w:t>
      </w:r>
      <w:proofErr w:type="spellEnd"/>
    </w:p>
    <w:p w14:paraId="2F2D4C36" w14:textId="77777777" w:rsidR="003A28C4" w:rsidRPr="00571F2D" w:rsidRDefault="003A28C4" w:rsidP="00586628">
      <w:pPr>
        <w:jc w:val="both"/>
        <w:rPr>
          <w:b/>
          <w:bCs/>
          <w:lang w:val="el-GR"/>
        </w:rPr>
      </w:pPr>
    </w:p>
    <w:p w14:paraId="4D002BE9" w14:textId="480839AB" w:rsidR="00BF056D" w:rsidRPr="008F1C51" w:rsidRDefault="006931D9" w:rsidP="00586628">
      <w:pPr>
        <w:jc w:val="both"/>
        <w:rPr>
          <w:b/>
          <w:bCs/>
          <w:i/>
          <w:iCs/>
          <w:lang w:val="el-GR"/>
        </w:rPr>
      </w:pPr>
      <w:proofErr w:type="spellStart"/>
      <w:r w:rsidRPr="008F1C51">
        <w:rPr>
          <w:b/>
          <w:bCs/>
          <w:i/>
          <w:iCs/>
          <w:lang w:val="el-GR"/>
        </w:rPr>
        <w:t>Σποριογένεση</w:t>
      </w:r>
      <w:proofErr w:type="spellEnd"/>
      <w:r w:rsidRPr="008F1C51">
        <w:rPr>
          <w:b/>
          <w:bCs/>
          <w:i/>
          <w:iCs/>
          <w:lang w:val="el-GR"/>
        </w:rPr>
        <w:t xml:space="preserve"> και μολύνσεις</w:t>
      </w:r>
    </w:p>
    <w:p w14:paraId="15597DA8" w14:textId="77777777" w:rsidR="003A28C4" w:rsidRPr="00571F2D" w:rsidRDefault="003A28C4" w:rsidP="00586628">
      <w:pPr>
        <w:jc w:val="both"/>
        <w:rPr>
          <w:lang w:val="el-GR"/>
        </w:rPr>
      </w:pPr>
    </w:p>
    <w:p w14:paraId="56E6C80C" w14:textId="2E6638F8" w:rsidR="00690C65" w:rsidRPr="00571F2D" w:rsidRDefault="003A28C4" w:rsidP="00586628">
      <w:pPr>
        <w:jc w:val="both"/>
        <w:rPr>
          <w:lang w:val="el-GR"/>
        </w:rPr>
      </w:pPr>
      <w:r w:rsidRPr="00571F2D">
        <w:rPr>
          <w:noProof/>
          <w:lang w:val="el-GR"/>
        </w:rPr>
        <w:drawing>
          <wp:inline distT="0" distB="0" distL="0" distR="0" wp14:anchorId="6009993C" wp14:editId="0A1DA597">
            <wp:extent cx="6159500" cy="4278630"/>
            <wp:effectExtent l="0" t="0" r="0" b="7620"/>
            <wp:docPr id="2413024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59500" cy="4278630"/>
                    </a:xfrm>
                    <a:prstGeom prst="rect">
                      <a:avLst/>
                    </a:prstGeom>
                    <a:noFill/>
                    <a:ln>
                      <a:noFill/>
                    </a:ln>
                  </pic:spPr>
                </pic:pic>
              </a:graphicData>
            </a:graphic>
          </wp:inline>
        </w:drawing>
      </w:r>
    </w:p>
    <w:p w14:paraId="092A0BE0" w14:textId="77777777" w:rsidR="003A28C4" w:rsidRPr="00571F2D" w:rsidRDefault="003A28C4" w:rsidP="00586628">
      <w:pPr>
        <w:jc w:val="both"/>
        <w:rPr>
          <w:lang w:val="el-GR"/>
        </w:rPr>
      </w:pPr>
    </w:p>
    <w:p w14:paraId="73BFEB73" w14:textId="77777777" w:rsidR="007E7573" w:rsidRPr="00571F2D" w:rsidRDefault="007E7573" w:rsidP="008F1C51">
      <w:pPr>
        <w:spacing w:after="120" w:line="276" w:lineRule="auto"/>
        <w:jc w:val="both"/>
        <w:rPr>
          <w:u w:val="single"/>
          <w:lang w:val="el-GR"/>
        </w:rPr>
      </w:pPr>
      <w:proofErr w:type="spellStart"/>
      <w:r w:rsidRPr="00571F2D">
        <w:rPr>
          <w:u w:val="single"/>
          <w:lang w:val="el-GR"/>
        </w:rPr>
        <w:t>Σποριογένεση</w:t>
      </w:r>
      <w:proofErr w:type="spellEnd"/>
    </w:p>
    <w:p w14:paraId="24B885B4" w14:textId="77777777" w:rsidR="007E7573" w:rsidRPr="00571F2D" w:rsidRDefault="007E7573" w:rsidP="008F1C51">
      <w:pPr>
        <w:spacing w:line="276" w:lineRule="auto"/>
        <w:jc w:val="both"/>
        <w:rPr>
          <w:lang w:val="el-GR"/>
        </w:rPr>
      </w:pPr>
      <w:r w:rsidRPr="00571F2D">
        <w:rPr>
          <w:lang w:val="el-GR"/>
        </w:rPr>
        <w:t xml:space="preserve">Το γράφημα δείχνει τη δυνητική παραγωγή σπορίων (κονιδίων) από τον </w:t>
      </w:r>
      <w:proofErr w:type="spellStart"/>
      <w:r w:rsidRPr="008F1C51">
        <w:rPr>
          <w:i/>
          <w:iCs/>
          <w:lang w:val="el-GR"/>
        </w:rPr>
        <w:t>Botrytis</w:t>
      </w:r>
      <w:proofErr w:type="spellEnd"/>
      <w:r w:rsidRPr="008F1C51">
        <w:rPr>
          <w:i/>
          <w:iCs/>
          <w:lang w:val="el-GR"/>
        </w:rPr>
        <w:t xml:space="preserve"> </w:t>
      </w:r>
      <w:proofErr w:type="spellStart"/>
      <w:r w:rsidRPr="008F1C51">
        <w:rPr>
          <w:i/>
          <w:iCs/>
          <w:lang w:val="el-GR"/>
        </w:rPr>
        <w:t>cinerea</w:t>
      </w:r>
      <w:proofErr w:type="spellEnd"/>
      <w:r w:rsidRPr="00571F2D">
        <w:rPr>
          <w:lang w:val="el-GR"/>
        </w:rPr>
        <w:t xml:space="preserve"> σύμφωνα με τις περιβαλλοντικές συνθήκες, όπως η θερμοκρασία, η υγρασία και η βροχόπτωση. Όσο μεγαλύτερη είναι η παραγωγή σπορίων, τόσο μεγαλύτερος είναι ο κίνδυνος εμφάνισης μολύνσεων, εφόσον υπάρχουν ευνοϊκές συνθήκες και ευαίσθητες ταξιανθίες.</w:t>
      </w:r>
    </w:p>
    <w:p w14:paraId="55EE05A8" w14:textId="77777777" w:rsidR="007E7573" w:rsidRPr="00571F2D" w:rsidRDefault="007E7573" w:rsidP="008F1C51">
      <w:pPr>
        <w:spacing w:line="276" w:lineRule="auto"/>
        <w:jc w:val="both"/>
        <w:rPr>
          <w:lang w:val="el-GR"/>
        </w:rPr>
      </w:pPr>
    </w:p>
    <w:p w14:paraId="275BF1DF" w14:textId="77777777" w:rsidR="007E7573" w:rsidRPr="00571F2D" w:rsidRDefault="007E7573" w:rsidP="008F1C51">
      <w:pPr>
        <w:spacing w:after="120" w:line="276" w:lineRule="auto"/>
        <w:jc w:val="both"/>
        <w:rPr>
          <w:u w:val="single"/>
          <w:lang w:val="el-GR"/>
        </w:rPr>
      </w:pPr>
      <w:r w:rsidRPr="00571F2D">
        <w:rPr>
          <w:u w:val="single"/>
          <w:lang w:val="el-GR"/>
        </w:rPr>
        <w:t>Μόλυνση</w:t>
      </w:r>
    </w:p>
    <w:p w14:paraId="0D5ACAD0" w14:textId="77777777" w:rsidR="007E7573" w:rsidRPr="00571F2D" w:rsidRDefault="007E7573" w:rsidP="008F1C51">
      <w:pPr>
        <w:spacing w:after="120" w:line="276" w:lineRule="auto"/>
        <w:jc w:val="both"/>
        <w:rPr>
          <w:lang w:val="el-GR"/>
        </w:rPr>
      </w:pPr>
      <w:r w:rsidRPr="00571F2D">
        <w:rPr>
          <w:lang w:val="el-GR"/>
        </w:rPr>
        <w:t>Το γράφημα δείχνει τον ημερήσιο κίνδυνο μόλυνσης σε δύο περιόδους. Η πρώτη περίοδος εκτείνεται από το στάδιο «ορατές ταξιανθίες» έως το στάδιο όπου οι ράγες φτάνουν στο μέγεθος κόκκων πιπεριού. Σε αυτή τη φάση, οι μολύνσεις που προκαλούνται από κονίδια (καφέ ράβδοι) μπορεί να οδηγήσουν σε:</w:t>
      </w:r>
    </w:p>
    <w:p w14:paraId="620252A4" w14:textId="202B3DAF" w:rsidR="007E7573" w:rsidRPr="00571F2D" w:rsidRDefault="007E7573" w:rsidP="008F1C51">
      <w:pPr>
        <w:pStyle w:val="ListParagraph"/>
        <w:numPr>
          <w:ilvl w:val="1"/>
          <w:numId w:val="9"/>
        </w:numPr>
        <w:spacing w:after="60" w:line="276" w:lineRule="auto"/>
        <w:ind w:left="567" w:hanging="357"/>
        <w:jc w:val="both"/>
        <w:rPr>
          <w:lang w:val="el-GR"/>
        </w:rPr>
      </w:pPr>
      <w:r w:rsidRPr="00571F2D">
        <w:rPr>
          <w:lang w:val="el-GR"/>
        </w:rPr>
        <w:t xml:space="preserve">Ξήρανση των ταξιανθιών, του κεντρικού άξονα ή μεμονωμένων </w:t>
      </w:r>
      <w:proofErr w:type="spellStart"/>
      <w:r w:rsidRPr="00571F2D">
        <w:rPr>
          <w:lang w:val="el-GR"/>
        </w:rPr>
        <w:t>ανθέων</w:t>
      </w:r>
      <w:proofErr w:type="spellEnd"/>
      <w:r w:rsidR="00384B1F">
        <w:rPr>
          <w:lang w:val="el-GR"/>
        </w:rPr>
        <w:t>.</w:t>
      </w:r>
    </w:p>
    <w:p w14:paraId="2A7EBFA5" w14:textId="35EA19B9" w:rsidR="007E7573" w:rsidRPr="00571F2D" w:rsidRDefault="007E7573" w:rsidP="008F1C51">
      <w:pPr>
        <w:pStyle w:val="ListParagraph"/>
        <w:numPr>
          <w:ilvl w:val="1"/>
          <w:numId w:val="9"/>
        </w:numPr>
        <w:spacing w:after="60" w:line="276" w:lineRule="auto"/>
        <w:ind w:left="567" w:hanging="357"/>
        <w:jc w:val="both"/>
        <w:rPr>
          <w:lang w:val="el-GR"/>
        </w:rPr>
      </w:pPr>
      <w:r w:rsidRPr="00571F2D">
        <w:rPr>
          <w:lang w:val="el-GR"/>
        </w:rPr>
        <w:t>Σαπροφυτική αποίκιση υπολειμμάτων της άνθισης –όπως καλύπτρες, μη ανεπτυγμένα άνθη και άλλα αποξηραμένα μέρη– που στη συνέχεια θα παράγουν νέα κονίδια εντός των σταφυλιών και, δυνητικά, νέες μολύνσεις στη δεύτερη περίοδο</w:t>
      </w:r>
      <w:r w:rsidR="00384B1F">
        <w:rPr>
          <w:lang w:val="el-GR"/>
        </w:rPr>
        <w:t>.</w:t>
      </w:r>
    </w:p>
    <w:p w14:paraId="3B1C22DC" w14:textId="733DF221" w:rsidR="007E7573" w:rsidRPr="00571F2D" w:rsidRDefault="007E7573" w:rsidP="008F1C51">
      <w:pPr>
        <w:pStyle w:val="ListParagraph"/>
        <w:numPr>
          <w:ilvl w:val="1"/>
          <w:numId w:val="9"/>
        </w:numPr>
        <w:spacing w:after="60" w:line="276" w:lineRule="auto"/>
        <w:ind w:left="567" w:hanging="357"/>
        <w:jc w:val="both"/>
        <w:rPr>
          <w:lang w:val="el-GR"/>
        </w:rPr>
      </w:pPr>
      <w:r w:rsidRPr="00571F2D">
        <w:rPr>
          <w:lang w:val="el-GR"/>
        </w:rPr>
        <w:t>Λανθάνουσα αποίκιση των ραγών, η οποία θα εκδηλωθεί κατά την ωρίμανση εφόσον οι περιβαλλοντικές συνθήκες είναι ευνοϊκές.</w:t>
      </w:r>
    </w:p>
    <w:p w14:paraId="41722C83" w14:textId="43B9779F" w:rsidR="007E7573" w:rsidRPr="00571F2D" w:rsidRDefault="007E7573" w:rsidP="008F1C51">
      <w:pPr>
        <w:spacing w:line="276" w:lineRule="auto"/>
        <w:jc w:val="both"/>
        <w:rPr>
          <w:lang w:val="el-GR"/>
        </w:rPr>
      </w:pPr>
      <w:r w:rsidRPr="00571F2D">
        <w:rPr>
          <w:lang w:val="el-GR"/>
        </w:rPr>
        <w:lastRenderedPageBreak/>
        <w:t xml:space="preserve">Η δεύτερη περίοδος εκτείνεται από τον </w:t>
      </w:r>
      <w:proofErr w:type="spellStart"/>
      <w:r w:rsidRPr="00571F2D">
        <w:rPr>
          <w:lang w:val="el-GR"/>
        </w:rPr>
        <w:t>περκασμό</w:t>
      </w:r>
      <w:proofErr w:type="spellEnd"/>
      <w:r w:rsidR="00CA390D" w:rsidRPr="00571F2D">
        <w:rPr>
          <w:lang w:val="el-GR"/>
        </w:rPr>
        <w:t xml:space="preserve"> (γυάλισμα)</w:t>
      </w:r>
      <w:r w:rsidRPr="00571F2D">
        <w:rPr>
          <w:lang w:val="el-GR"/>
        </w:rPr>
        <w:t xml:space="preserve"> έως τη συγκομιδή. Σε αυτήν την περίοδο, οι μολύνσεις, που εμφανίζονται ως αναγνωρίσιμη </w:t>
      </w:r>
      <w:r w:rsidR="00384B1F">
        <w:rPr>
          <w:lang w:val="el-GR"/>
        </w:rPr>
        <w:t>τεφρά σήψη</w:t>
      </w:r>
      <w:r w:rsidRPr="00571F2D">
        <w:rPr>
          <w:lang w:val="el-GR"/>
        </w:rPr>
        <w:t xml:space="preserve"> στις ταξιανθίες, μπορεί να προκληθούν από κονίδια (πορτοκαλί ράβδοι) ή από επαφή μεταξύ μολυσμένων ραγών (συχνά από λανθάνουσες μολύνσεις που συνέβησαν κατά την άνθιση) και υγιών ραγών (κίτρινες ράβδοι).</w:t>
      </w:r>
    </w:p>
    <w:p w14:paraId="54226838" w14:textId="77777777" w:rsidR="007E7573" w:rsidRPr="00571F2D" w:rsidRDefault="007E7573" w:rsidP="00586628">
      <w:pPr>
        <w:jc w:val="both"/>
        <w:rPr>
          <w:lang w:val="el-GR"/>
        </w:rPr>
      </w:pPr>
    </w:p>
    <w:p w14:paraId="470502E3" w14:textId="77777777" w:rsidR="007E7573" w:rsidRPr="00571F2D" w:rsidRDefault="007E7573" w:rsidP="00384B1F">
      <w:pPr>
        <w:spacing w:after="120"/>
        <w:jc w:val="both"/>
        <w:rPr>
          <w:u w:val="single"/>
          <w:lang w:val="el-GR"/>
        </w:rPr>
      </w:pPr>
      <w:r w:rsidRPr="00571F2D">
        <w:rPr>
          <w:u w:val="single"/>
          <w:lang w:val="el-GR"/>
        </w:rPr>
        <w:t>Κίνδυνος</w:t>
      </w:r>
    </w:p>
    <w:p w14:paraId="61BA4998" w14:textId="6A9BA548" w:rsidR="007E7573" w:rsidRPr="00571F2D" w:rsidRDefault="007E7573" w:rsidP="00384B1F">
      <w:pPr>
        <w:spacing w:after="120" w:line="276" w:lineRule="auto"/>
        <w:jc w:val="both"/>
        <w:rPr>
          <w:lang w:val="el-GR"/>
        </w:rPr>
      </w:pPr>
      <w:r w:rsidRPr="00571F2D">
        <w:rPr>
          <w:lang w:val="el-GR"/>
        </w:rPr>
        <w:t>Το γράφημα δείχνει τον αθροιστικό ημερήσιο κίνδυνο μόλυνσης στις δύο πιθανές περιόδους μόλυνσης (μία γραμμή και ένα χρώμα για κάθε τύπο μόλυνσης που περιγράφεται στο προηγούμενο γράφημα). Στην πρώτη περίοδο, η διαμήκης ράβδος δείχνει την πρόβλεψη του κινδύνου σήψης των ταξιανθιών κατά τη συγκομιδή, υπολογισμένη με βάση τον αθροιστικό κίνδυνο μόλυνσης. Όταν η ράβδος είναι πράσινη, η σοβαρότητα της ασθένειας στη συγκομιδή εκτιμάται ως χαμηλή (&lt;5% ράγες</w:t>
      </w:r>
      <w:r w:rsidR="00384B1F">
        <w:rPr>
          <w:lang w:val="el-GR"/>
        </w:rPr>
        <w:t xml:space="preserve"> με σήψη</w:t>
      </w:r>
      <w:r w:rsidRPr="00571F2D">
        <w:rPr>
          <w:lang w:val="el-GR"/>
        </w:rPr>
        <w:t>), όταν είναι κίτρινη ο κίνδυνος είναι μεσαίος (&lt;15%) και όταν είναι κόκκινη ο κίνδυνος είναι υψηλός (&gt;15%).</w:t>
      </w:r>
      <w:r w:rsidR="00384B1F">
        <w:rPr>
          <w:lang w:val="el-GR"/>
        </w:rPr>
        <w:t xml:space="preserve"> </w:t>
      </w:r>
      <w:r w:rsidRPr="00571F2D">
        <w:rPr>
          <w:lang w:val="el-GR"/>
        </w:rPr>
        <w:t>Στη δεύτερη περίοδο, η διαμήκης ράβδος δείχνει τον ημερήσιο κίνδυνο μόλυνσης: πράσινο για χαμηλό κίνδυνο μόλυνσης, κίτρινο για μεσαίο και κόκκινο για υψηλό.</w:t>
      </w:r>
    </w:p>
    <w:p w14:paraId="721077B8" w14:textId="0FB30205" w:rsidR="007E7573" w:rsidRPr="00571F2D" w:rsidRDefault="007E7573" w:rsidP="005E332B">
      <w:pPr>
        <w:spacing w:line="276" w:lineRule="auto"/>
        <w:jc w:val="both"/>
        <w:rPr>
          <w:lang w:val="el-GR"/>
        </w:rPr>
      </w:pPr>
      <w:r w:rsidRPr="00571F2D">
        <w:rPr>
          <w:lang w:val="el-GR"/>
        </w:rPr>
        <w:t xml:space="preserve">Ο κίνδυνος υπολογίζεται αποκλειστικά με βάση τα μετεωρολογικά δεδομένα και τα </w:t>
      </w:r>
      <w:proofErr w:type="spellStart"/>
      <w:r w:rsidRPr="00571F2D">
        <w:rPr>
          <w:lang w:val="el-GR"/>
        </w:rPr>
        <w:t>φαινολογικά</w:t>
      </w:r>
      <w:proofErr w:type="spellEnd"/>
      <w:r w:rsidRPr="00571F2D">
        <w:rPr>
          <w:lang w:val="el-GR"/>
        </w:rPr>
        <w:t xml:space="preserve"> στάδια του φυτού. Άλλοι σημαντικοί παράγοντες, όπως η ευαισθησία της ποικιλίας και η γενική υγεία του αμπελώνα (π.χ. απουσία προσβολών από λεπιδόπτερα, πρώιμες μολύνσεις από </w:t>
      </w:r>
      <w:proofErr w:type="spellStart"/>
      <w:r w:rsidRPr="00571F2D">
        <w:rPr>
          <w:lang w:val="el-GR"/>
        </w:rPr>
        <w:t>ωίδιο</w:t>
      </w:r>
      <w:proofErr w:type="spellEnd"/>
      <w:r w:rsidRPr="00571F2D">
        <w:rPr>
          <w:lang w:val="el-GR"/>
        </w:rPr>
        <w:t>, ρωγμές στις ράγες και τραυματισμοί από χαλάζι) πρέπει να αξιολογούνται κατά περίπτωση.</w:t>
      </w:r>
      <w:r w:rsidR="005E332B">
        <w:rPr>
          <w:lang w:val="el-GR"/>
        </w:rPr>
        <w:t xml:space="preserve"> </w:t>
      </w:r>
      <w:r w:rsidRPr="00571F2D">
        <w:rPr>
          <w:lang w:val="el-GR"/>
        </w:rPr>
        <w:t xml:space="preserve">Τα κίτρινα τετράγωνα υποδεικνύουν βασικά </w:t>
      </w:r>
      <w:proofErr w:type="spellStart"/>
      <w:r w:rsidRPr="00571F2D">
        <w:rPr>
          <w:lang w:val="el-GR"/>
        </w:rPr>
        <w:t>φαινολογικά</w:t>
      </w:r>
      <w:proofErr w:type="spellEnd"/>
      <w:r w:rsidRPr="00571F2D">
        <w:rPr>
          <w:lang w:val="el-GR"/>
        </w:rPr>
        <w:t xml:space="preserve"> στάδια της αμπέλου. Συγκεκριμένα, την αρχή και το τέλος της άνθισης, το στάδιο όπου οι ράγες αρχίζουν να αγγίζονται μεταξύ τους, και την έναρξη του </w:t>
      </w:r>
      <w:proofErr w:type="spellStart"/>
      <w:r w:rsidRPr="00571F2D">
        <w:rPr>
          <w:lang w:val="el-GR"/>
        </w:rPr>
        <w:t>περκασμού</w:t>
      </w:r>
      <w:proofErr w:type="spellEnd"/>
      <w:r w:rsidRPr="00571F2D">
        <w:rPr>
          <w:lang w:val="el-GR"/>
        </w:rPr>
        <w:t>. Εάν καταγραφεί μια εφαρμογή κατά της ασθένειας, ένας κόκκινος σταυρός θα εμφανιστεί στο γράφημα την ημέρα της εφαρμογής.</w:t>
      </w:r>
    </w:p>
    <w:p w14:paraId="7CCDB0BF" w14:textId="77777777" w:rsidR="007E7573" w:rsidRPr="00571F2D" w:rsidRDefault="007E7573" w:rsidP="00586628">
      <w:pPr>
        <w:jc w:val="both"/>
        <w:rPr>
          <w:lang w:val="el-GR"/>
        </w:rPr>
      </w:pPr>
    </w:p>
    <w:p w14:paraId="7A028698" w14:textId="77777777" w:rsidR="007E7573" w:rsidRPr="00571F2D" w:rsidRDefault="007E7573" w:rsidP="005E332B">
      <w:pPr>
        <w:spacing w:after="60"/>
        <w:jc w:val="both"/>
        <w:rPr>
          <w:u w:val="single"/>
          <w:lang w:val="el-GR"/>
        </w:rPr>
      </w:pPr>
      <w:r w:rsidRPr="00571F2D">
        <w:rPr>
          <w:u w:val="single"/>
          <w:lang w:val="el-GR"/>
        </w:rPr>
        <w:t>Σημείωση</w:t>
      </w:r>
    </w:p>
    <w:p w14:paraId="565970FA" w14:textId="11DA17FE" w:rsidR="00126B82" w:rsidRDefault="007E7573" w:rsidP="005E332B">
      <w:pPr>
        <w:spacing w:line="276" w:lineRule="auto"/>
        <w:jc w:val="both"/>
        <w:rPr>
          <w:lang w:val="el-GR"/>
        </w:rPr>
      </w:pPr>
      <w:r w:rsidRPr="00571F2D">
        <w:rPr>
          <w:lang w:val="el-GR"/>
        </w:rPr>
        <w:t>Σε όλα τα γραφήματα, η κατακόρυφη μαύρη γραμμή αντιστοιχεί στον χρόνο διαβούλευσης</w:t>
      </w:r>
      <w:r w:rsidR="006E5CD7">
        <w:rPr>
          <w:lang w:val="el-GR"/>
        </w:rPr>
        <w:t>. Σ</w:t>
      </w:r>
      <w:r w:rsidRPr="00571F2D">
        <w:rPr>
          <w:lang w:val="el-GR"/>
        </w:rPr>
        <w:t>τα δεξιά αυτής της μαύρης γραμμής εμφανίζονται οι προσομοιώσεις που βασίζονται στις καιρικές προβλέψεις από τον επιλεγμένο μετεωρολογικό σταθμό. Αυτές οι προσομοιώσεις</w:t>
      </w:r>
      <w:r w:rsidRPr="007E7573">
        <w:rPr>
          <w:lang w:val="el-GR"/>
        </w:rPr>
        <w:t xml:space="preserve"> εμφανίζονται είτε ως κενές ράβδοι είτε ως κενά σχήματα. </w:t>
      </w:r>
    </w:p>
    <w:p w14:paraId="5C049939" w14:textId="77777777" w:rsidR="00126B82" w:rsidRDefault="00126B82" w:rsidP="00586628">
      <w:pPr>
        <w:jc w:val="both"/>
        <w:rPr>
          <w:lang w:val="el-GR"/>
        </w:rPr>
      </w:pPr>
    </w:p>
    <w:p w14:paraId="57641D36" w14:textId="20455290" w:rsidR="00267A15" w:rsidRPr="00AA42B6" w:rsidRDefault="00831814" w:rsidP="00EB4CBB">
      <w:pPr>
        <w:rPr>
          <w:lang w:val="el-GR"/>
        </w:rPr>
      </w:pPr>
      <w:r>
        <w:rPr>
          <w:lang w:val="el-GR"/>
        </w:rPr>
        <w:br w:type="page"/>
      </w:r>
    </w:p>
    <w:p w14:paraId="35B894E2" w14:textId="6A5382BB" w:rsidR="00831814" w:rsidRPr="001F44A4" w:rsidRDefault="00831814" w:rsidP="006E5CD7">
      <w:pPr>
        <w:pStyle w:val="Heading1"/>
        <w:numPr>
          <w:ilvl w:val="1"/>
          <w:numId w:val="9"/>
        </w:numPr>
        <w:spacing w:after="120" w:line="276" w:lineRule="auto"/>
        <w:ind w:left="426"/>
        <w:jc w:val="both"/>
        <w:rPr>
          <w:lang w:val="el-GR"/>
        </w:rPr>
      </w:pPr>
      <w:r w:rsidRPr="001F44A4">
        <w:rPr>
          <w:lang w:val="el-GR"/>
        </w:rPr>
        <w:lastRenderedPageBreak/>
        <w:t>ΣΥΝΟΨΗ ΚΑΙ ΣΥΜΠΕΡΑΣΜΑΤΑ</w:t>
      </w:r>
    </w:p>
    <w:p w14:paraId="47D2CA85" w14:textId="6DDC4F29" w:rsidR="00831814" w:rsidRDefault="00267A15" w:rsidP="006E5CD7">
      <w:pPr>
        <w:spacing w:after="120" w:line="276" w:lineRule="auto"/>
        <w:jc w:val="both"/>
        <w:rPr>
          <w:lang w:val="el-GR"/>
        </w:rPr>
      </w:pPr>
      <w:r w:rsidRPr="00746E14">
        <w:rPr>
          <w:lang w:val="el-GR"/>
        </w:rPr>
        <w:t xml:space="preserve">Τα αποτελέσματα </w:t>
      </w:r>
      <w:r w:rsidR="006E5CD7">
        <w:rPr>
          <w:lang w:val="el-GR"/>
        </w:rPr>
        <w:t xml:space="preserve">των πιλοτικών πειραμάτων σε εμπορικό αμπελώνα </w:t>
      </w:r>
      <w:r w:rsidRPr="00746E14">
        <w:rPr>
          <w:lang w:val="el-GR"/>
        </w:rPr>
        <w:t xml:space="preserve">τεκμηριώνουν σαφή διαφοροποίηση των στρατηγικών </w:t>
      </w:r>
      <w:r w:rsidR="00111C85">
        <w:rPr>
          <w:lang w:val="el-GR"/>
        </w:rPr>
        <w:t>τόσο το 2024 όσο και το 2025.</w:t>
      </w:r>
    </w:p>
    <w:p w14:paraId="15A0F79C" w14:textId="312B13B8" w:rsidR="00111C85" w:rsidRDefault="00111C85" w:rsidP="006E5CD7">
      <w:pPr>
        <w:spacing w:after="120" w:line="276" w:lineRule="auto"/>
        <w:jc w:val="both"/>
        <w:rPr>
          <w:lang w:val="el-GR"/>
        </w:rPr>
      </w:pPr>
      <w:r>
        <w:rPr>
          <w:lang w:val="el-GR"/>
        </w:rPr>
        <w:t xml:space="preserve">Η </w:t>
      </w:r>
      <w:r w:rsidRPr="00233C53">
        <w:rPr>
          <w:b/>
          <w:bCs/>
          <w:lang w:val="el-GR"/>
        </w:rPr>
        <w:t>βιολογική καταπολέμηση</w:t>
      </w:r>
      <w:r>
        <w:rPr>
          <w:lang w:val="el-GR"/>
        </w:rPr>
        <w:t xml:space="preserve"> όλων των ασθενειών της αμπέλου είναι δύσκολη στα επιτραπέζια σταφύλια</w:t>
      </w:r>
      <w:r w:rsidR="00BF1DA1">
        <w:rPr>
          <w:lang w:val="el-GR"/>
        </w:rPr>
        <w:t xml:space="preserve">. Ο </w:t>
      </w:r>
      <w:r w:rsidR="00BF1DA1" w:rsidRPr="00233C53">
        <w:rPr>
          <w:b/>
          <w:bCs/>
          <w:lang w:val="el-GR"/>
        </w:rPr>
        <w:t>βαθμός επιτυχίας</w:t>
      </w:r>
      <w:r w:rsidR="00BF1DA1">
        <w:rPr>
          <w:lang w:val="el-GR"/>
        </w:rPr>
        <w:t xml:space="preserve"> της βασίζεται από δύο άξονες:</w:t>
      </w:r>
    </w:p>
    <w:p w14:paraId="0A925676" w14:textId="2A22E560" w:rsidR="00BF1DA1" w:rsidRDefault="00147B95" w:rsidP="006E5CD7">
      <w:pPr>
        <w:spacing w:after="120" w:line="276" w:lineRule="auto"/>
        <w:ind w:left="567" w:hanging="283"/>
        <w:jc w:val="both"/>
        <w:rPr>
          <w:lang w:val="el-GR"/>
        </w:rPr>
      </w:pPr>
      <w:r>
        <w:rPr>
          <w:lang w:val="el-GR"/>
        </w:rPr>
        <w:t xml:space="preserve">Α) στην </w:t>
      </w:r>
      <w:r w:rsidRPr="00233C53">
        <w:rPr>
          <w:b/>
          <w:bCs/>
          <w:lang w:val="el-GR"/>
        </w:rPr>
        <w:t>χρήση μοντέλων λήψης απόφασης</w:t>
      </w:r>
      <w:r>
        <w:rPr>
          <w:lang w:val="el-GR"/>
        </w:rPr>
        <w:t xml:space="preserve"> με βάση τον κίνδυνο εμφάνισης προσβολών από τα επιμέρους παθογόνα (μύκητες και </w:t>
      </w:r>
      <w:proofErr w:type="spellStart"/>
      <w:r>
        <w:rPr>
          <w:lang w:val="el-GR"/>
        </w:rPr>
        <w:t>ωομύκητες</w:t>
      </w:r>
      <w:proofErr w:type="spellEnd"/>
      <w:r>
        <w:rPr>
          <w:lang w:val="el-GR"/>
        </w:rPr>
        <w:t>)</w:t>
      </w:r>
      <w:r w:rsidR="009F26D7">
        <w:rPr>
          <w:lang w:val="el-GR"/>
        </w:rPr>
        <w:t>,</w:t>
      </w:r>
    </w:p>
    <w:p w14:paraId="22C19F7E" w14:textId="347380A2" w:rsidR="009F26D7" w:rsidRDefault="009F26D7" w:rsidP="006E5CD7">
      <w:pPr>
        <w:spacing w:after="120" w:line="276" w:lineRule="auto"/>
        <w:ind w:left="567" w:hanging="283"/>
        <w:jc w:val="both"/>
        <w:rPr>
          <w:lang w:val="el-GR"/>
        </w:rPr>
      </w:pPr>
      <w:r>
        <w:rPr>
          <w:lang w:val="el-GR"/>
        </w:rPr>
        <w:t xml:space="preserve">Β) στην </w:t>
      </w:r>
      <w:r w:rsidRPr="00233C53">
        <w:rPr>
          <w:b/>
          <w:bCs/>
          <w:lang w:val="el-GR"/>
        </w:rPr>
        <w:t xml:space="preserve">επιλογή του κατάλληλου βιολογικού </w:t>
      </w:r>
      <w:proofErr w:type="spellStart"/>
      <w:r w:rsidRPr="00233C53">
        <w:rPr>
          <w:b/>
          <w:bCs/>
          <w:lang w:val="el-GR"/>
        </w:rPr>
        <w:t>φυτοπροστατευτικού</w:t>
      </w:r>
      <w:proofErr w:type="spellEnd"/>
      <w:r w:rsidRPr="00233C53">
        <w:rPr>
          <w:b/>
          <w:bCs/>
          <w:lang w:val="el-GR"/>
        </w:rPr>
        <w:t xml:space="preserve"> προϊόντος</w:t>
      </w:r>
      <w:r>
        <w:rPr>
          <w:lang w:val="el-GR"/>
        </w:rPr>
        <w:t xml:space="preserve"> </w:t>
      </w:r>
      <w:r w:rsidR="00410977">
        <w:rPr>
          <w:lang w:val="el-GR"/>
        </w:rPr>
        <w:t xml:space="preserve">με </w:t>
      </w:r>
      <w:r w:rsidR="00410977" w:rsidRPr="00233C53">
        <w:rPr>
          <w:b/>
          <w:bCs/>
          <w:lang w:val="el-GR"/>
        </w:rPr>
        <w:t>βάση τον τρόπο δράσης του</w:t>
      </w:r>
      <w:r w:rsidR="00410977">
        <w:rPr>
          <w:lang w:val="el-GR"/>
        </w:rPr>
        <w:t xml:space="preserve"> στα κρίσιμα στάδια προσβολών από τα παθογόνα.</w:t>
      </w:r>
    </w:p>
    <w:p w14:paraId="3EEC5D73" w14:textId="2BA6AD5D" w:rsidR="00775668" w:rsidRDefault="00B24A08" w:rsidP="006E5CD7">
      <w:pPr>
        <w:spacing w:after="120" w:line="276" w:lineRule="auto"/>
        <w:jc w:val="both"/>
        <w:rPr>
          <w:lang w:val="el-GR"/>
        </w:rPr>
      </w:pPr>
      <w:r>
        <w:rPr>
          <w:lang w:val="el-GR"/>
        </w:rPr>
        <w:t>Η βιολογική αντιμετώπιση στα επιτραπέζια σταφύλια αποτελεί πρόκληση καθώς δεν είναι εμπορικά αποδεκτ</w:t>
      </w:r>
      <w:r w:rsidR="00671622">
        <w:rPr>
          <w:lang w:val="el-GR"/>
        </w:rPr>
        <w:t xml:space="preserve">ό τα παραγόμενα σταφύλια να φέρουν οποιοδήποτε σύμπτωμα </w:t>
      </w:r>
      <w:r w:rsidR="006E5CD7">
        <w:rPr>
          <w:lang w:val="el-GR"/>
        </w:rPr>
        <w:t>προσβολής</w:t>
      </w:r>
      <w:r w:rsidR="00671622">
        <w:rPr>
          <w:lang w:val="el-GR"/>
        </w:rPr>
        <w:t xml:space="preserve"> από παθογόνα, μειώνοντας ταυτόχρονα και την διάρκεια παραμονής του </w:t>
      </w:r>
      <w:r w:rsidR="00CA17F4">
        <w:rPr>
          <w:lang w:val="el-GR"/>
        </w:rPr>
        <w:t>προϊόντος</w:t>
      </w:r>
      <w:r w:rsidR="00671622">
        <w:rPr>
          <w:lang w:val="el-GR"/>
        </w:rPr>
        <w:t xml:space="preserve"> στα σημεία πώλησης.</w:t>
      </w:r>
    </w:p>
    <w:p w14:paraId="22AA1C88" w14:textId="59525C45" w:rsidR="003010A6" w:rsidRPr="006E5CD7" w:rsidRDefault="003010A6" w:rsidP="003010A6">
      <w:pPr>
        <w:spacing w:after="120" w:line="276" w:lineRule="auto"/>
        <w:jc w:val="both"/>
        <w:rPr>
          <w:lang w:val="el-GR"/>
        </w:rPr>
      </w:pPr>
      <w:r w:rsidRPr="0034117B">
        <w:rPr>
          <w:lang w:val="el-GR"/>
        </w:rPr>
        <w:t xml:space="preserve">Τα πειράματα </w:t>
      </w:r>
      <w:r>
        <w:rPr>
          <w:lang w:val="el-GR"/>
        </w:rPr>
        <w:t>της δεύτερης καλλιεργητικής περιόδου</w:t>
      </w:r>
      <w:r w:rsidRPr="0034117B">
        <w:rPr>
          <w:lang w:val="el-GR"/>
        </w:rPr>
        <w:t xml:space="preserve"> </w:t>
      </w:r>
      <w:r>
        <w:rPr>
          <w:lang w:val="el-GR"/>
        </w:rPr>
        <w:t>(</w:t>
      </w:r>
      <w:r w:rsidRPr="0034117B">
        <w:rPr>
          <w:lang w:val="el-GR"/>
        </w:rPr>
        <w:t>2025</w:t>
      </w:r>
      <w:r>
        <w:rPr>
          <w:lang w:val="el-GR"/>
        </w:rPr>
        <w:t>)</w:t>
      </w:r>
      <w:r w:rsidRPr="0034117B">
        <w:rPr>
          <w:lang w:val="el-GR"/>
        </w:rPr>
        <w:t xml:space="preserve"> ανέδειξαν σαφή διαφοροποίηση μεταξύ των τριών διαφορετικών πειραματικών σχεδίων διαχείρισης ασθενειών. </w:t>
      </w:r>
      <w:r>
        <w:rPr>
          <w:lang w:val="el-GR"/>
        </w:rPr>
        <w:t>Όλες οι στρατηγικές</w:t>
      </w:r>
      <w:r w:rsidRPr="0034117B">
        <w:rPr>
          <w:lang w:val="el-GR"/>
        </w:rPr>
        <w:t xml:space="preserve"> εξασφάλισαν πλήρη προστασία των βοτρύων από τον περονόσπορο κατά τη διάρκεια της κρίσιμης περιόδου κατά την άνοιξη όπου οι συνθήκες ήταν ευνοϊκές για εκδήλωση συμπτωμάτων της ασθένειας, ενώ όψιμες προσβολές παρουσιάστηκαν στη νέα βλάστηση μόνο στις περιπτώσεις του μάρτυρα και </w:t>
      </w:r>
      <w:r>
        <w:rPr>
          <w:lang w:val="el-GR"/>
        </w:rPr>
        <w:t>στη βιολογική στρατηγική</w:t>
      </w:r>
      <w:r w:rsidRPr="0034117B">
        <w:rPr>
          <w:lang w:val="el-GR"/>
        </w:rPr>
        <w:t xml:space="preserve"> (</w:t>
      </w:r>
      <w:r w:rsidRPr="0034117B">
        <w:rPr>
          <w:lang w:val="en-US"/>
        </w:rPr>
        <w:t>STR</w:t>
      </w:r>
      <w:r w:rsidRPr="0034117B">
        <w:rPr>
          <w:lang w:val="el-GR"/>
        </w:rPr>
        <w:t xml:space="preserve">2). Ο κίνδυνος προσβολών από </w:t>
      </w:r>
      <w:proofErr w:type="spellStart"/>
      <w:r w:rsidRPr="0034117B">
        <w:rPr>
          <w:lang w:val="el-GR"/>
        </w:rPr>
        <w:t>ωίδιο</w:t>
      </w:r>
      <w:proofErr w:type="spellEnd"/>
      <w:r w:rsidRPr="0034117B">
        <w:rPr>
          <w:lang w:val="el-GR"/>
        </w:rPr>
        <w:t xml:space="preserve"> ήταν εξαιρετικά υψηλός λόγω των παρατεταμένων περιβαλλοντικών συνθηκών (υψηλές θερμοκρασίες και ξηρασία), που είχαν ως αποτέλεσμα έντονες προσβολές στον μάρτυρα. </w:t>
      </w:r>
      <w:r>
        <w:rPr>
          <w:lang w:val="el-GR"/>
        </w:rPr>
        <w:t>Η στρατηγική φυτοπροστασίας</w:t>
      </w:r>
      <w:r w:rsidRPr="0034117B">
        <w:rPr>
          <w:lang w:val="el-GR"/>
        </w:rPr>
        <w:t xml:space="preserve"> </w:t>
      </w:r>
      <w:r w:rsidRPr="0034117B">
        <w:rPr>
          <w:lang w:val="en-US"/>
        </w:rPr>
        <w:t>STR</w:t>
      </w:r>
      <w:r w:rsidRPr="0034117B">
        <w:rPr>
          <w:lang w:val="el-GR"/>
        </w:rPr>
        <w:t>1 (χημικ</w:t>
      </w:r>
      <w:r>
        <w:rPr>
          <w:lang w:val="el-GR"/>
        </w:rPr>
        <w:t>ή</w:t>
      </w:r>
      <w:r w:rsidRPr="0034117B">
        <w:rPr>
          <w:lang w:val="el-GR"/>
        </w:rPr>
        <w:t xml:space="preserve">) παρείχε σχεδόν πλήρη προστασία καθ’ όλη τη διάρκεια της καλλιεργητικής περιόδου, ενώ ομοίως, </w:t>
      </w:r>
      <w:r>
        <w:rPr>
          <w:lang w:val="el-GR"/>
        </w:rPr>
        <w:t>η στρατηγική</w:t>
      </w:r>
      <w:r w:rsidRPr="0034117B">
        <w:rPr>
          <w:lang w:val="el-GR"/>
        </w:rPr>
        <w:t xml:space="preserve"> </w:t>
      </w:r>
      <w:r w:rsidRPr="0034117B">
        <w:rPr>
          <w:lang w:val="en-US"/>
        </w:rPr>
        <w:t>STR</w:t>
      </w:r>
      <w:r w:rsidRPr="0034117B">
        <w:rPr>
          <w:lang w:val="el-GR"/>
        </w:rPr>
        <w:t>3 (συνδυαστικ</w:t>
      </w:r>
      <w:r>
        <w:rPr>
          <w:lang w:val="el-GR"/>
        </w:rPr>
        <w:t>ή</w:t>
      </w:r>
      <w:r w:rsidRPr="0034117B">
        <w:rPr>
          <w:lang w:val="el-GR"/>
        </w:rPr>
        <w:t xml:space="preserve">) παρείχε ικανοποιητική προστασία. </w:t>
      </w:r>
      <w:r>
        <w:rPr>
          <w:lang w:val="el-GR"/>
        </w:rPr>
        <w:t>Η στρατηγική</w:t>
      </w:r>
      <w:r w:rsidRPr="0034117B">
        <w:rPr>
          <w:lang w:val="el-GR"/>
        </w:rPr>
        <w:t xml:space="preserve"> </w:t>
      </w:r>
      <w:r w:rsidRPr="0034117B">
        <w:rPr>
          <w:lang w:val="en-US"/>
        </w:rPr>
        <w:t>STR</w:t>
      </w:r>
      <w:r w:rsidRPr="0034117B">
        <w:rPr>
          <w:lang w:val="el-GR"/>
        </w:rPr>
        <w:t>2 (βιολογικ</w:t>
      </w:r>
      <w:r>
        <w:rPr>
          <w:lang w:val="el-GR"/>
        </w:rPr>
        <w:t>ή</w:t>
      </w:r>
      <w:r w:rsidRPr="0034117B">
        <w:rPr>
          <w:lang w:val="el-GR"/>
        </w:rPr>
        <w:t xml:space="preserve">) παρουσίασε σημαντικά υψηλότερο ποσοστό μολύνσεων. Παρότι ο κίνδυνος προσβολής από τον </w:t>
      </w:r>
      <w:proofErr w:type="spellStart"/>
      <w:r w:rsidRPr="0034117B">
        <w:rPr>
          <w:lang w:val="el-GR"/>
        </w:rPr>
        <w:t>φυτοπαθογόνο</w:t>
      </w:r>
      <w:proofErr w:type="spellEnd"/>
      <w:r w:rsidRPr="0034117B">
        <w:rPr>
          <w:lang w:val="el-GR"/>
        </w:rPr>
        <w:t xml:space="preserve"> μύκητα </w:t>
      </w:r>
      <w:r w:rsidRPr="0034117B">
        <w:rPr>
          <w:i/>
          <w:iCs/>
          <w:lang w:val="en-US"/>
        </w:rPr>
        <w:t>Botrytis</w:t>
      </w:r>
      <w:r w:rsidRPr="0034117B">
        <w:rPr>
          <w:i/>
          <w:iCs/>
          <w:lang w:val="el-GR"/>
        </w:rPr>
        <w:t xml:space="preserve"> </w:t>
      </w:r>
      <w:r w:rsidRPr="0034117B">
        <w:rPr>
          <w:i/>
          <w:iCs/>
          <w:lang w:val="en-US"/>
        </w:rPr>
        <w:t>cinerea</w:t>
      </w:r>
      <w:r w:rsidRPr="0034117B">
        <w:rPr>
          <w:lang w:val="el-GR"/>
        </w:rPr>
        <w:t xml:space="preserve"> παρέμεινε χαμηλός σύμφωνα με τα μετεωρολογικά μοντέλα, </w:t>
      </w:r>
      <w:r>
        <w:rPr>
          <w:lang w:val="el-GR"/>
        </w:rPr>
        <w:t>οι στρατηγικές</w:t>
      </w:r>
      <w:r w:rsidRPr="0034117B">
        <w:rPr>
          <w:lang w:val="el-GR"/>
        </w:rPr>
        <w:t xml:space="preserve"> που στηρίζονται στη χημική διαχείριση (</w:t>
      </w:r>
      <w:r w:rsidRPr="0034117B">
        <w:rPr>
          <w:lang w:val="en-US"/>
        </w:rPr>
        <w:t>STR</w:t>
      </w:r>
      <w:r w:rsidRPr="0034117B">
        <w:rPr>
          <w:lang w:val="el-GR"/>
        </w:rPr>
        <w:t xml:space="preserve">1, </w:t>
      </w:r>
      <w:r w:rsidRPr="0034117B">
        <w:rPr>
          <w:lang w:val="en-US"/>
        </w:rPr>
        <w:t>STR</w:t>
      </w:r>
      <w:r w:rsidRPr="0034117B">
        <w:rPr>
          <w:lang w:val="el-GR"/>
        </w:rPr>
        <w:t xml:space="preserve">3) παρείχαν ισχυρή προστασία σε σύγκριση με τον μάρτυρα. Η απόδοση της παραγωγής αντανακλούσε το επίπεδο προστασίας: </w:t>
      </w:r>
      <w:r>
        <w:rPr>
          <w:lang w:val="el-GR"/>
        </w:rPr>
        <w:t>οι</w:t>
      </w:r>
      <w:r w:rsidRPr="0034117B">
        <w:rPr>
          <w:lang w:val="el-GR"/>
        </w:rPr>
        <w:t xml:space="preserve"> </w:t>
      </w:r>
      <w:r w:rsidRPr="0034117B">
        <w:rPr>
          <w:lang w:val="en-US"/>
        </w:rPr>
        <w:t>STR</w:t>
      </w:r>
      <w:r w:rsidRPr="0034117B">
        <w:rPr>
          <w:lang w:val="el-GR"/>
        </w:rPr>
        <w:t xml:space="preserve">1 και </w:t>
      </w:r>
      <w:r w:rsidRPr="0034117B">
        <w:rPr>
          <w:lang w:val="en-US"/>
        </w:rPr>
        <w:t>STR</w:t>
      </w:r>
      <w:r w:rsidRPr="0034117B">
        <w:rPr>
          <w:lang w:val="el-GR"/>
        </w:rPr>
        <w:t xml:space="preserve">3 απέδωσαν τη μεγαλύτερη συνολική και εμπορεύσιμη παραγωγή, ενώ </w:t>
      </w:r>
      <w:r>
        <w:rPr>
          <w:lang w:val="el-GR"/>
        </w:rPr>
        <w:t>η</w:t>
      </w:r>
      <w:r w:rsidRPr="0034117B">
        <w:rPr>
          <w:lang w:val="el-GR"/>
        </w:rPr>
        <w:t xml:space="preserve"> </w:t>
      </w:r>
      <w:r w:rsidRPr="0034117B">
        <w:rPr>
          <w:lang w:val="en-US"/>
        </w:rPr>
        <w:t>STR</w:t>
      </w:r>
      <w:r w:rsidRPr="0034117B">
        <w:rPr>
          <w:lang w:val="el-GR"/>
        </w:rPr>
        <w:t xml:space="preserve">2 παρουσίασε χαμηλότερη απόδοση συγκριτικά με τον μάρτυρα. </w:t>
      </w:r>
    </w:p>
    <w:p w14:paraId="38E8ED1A" w14:textId="2209C315" w:rsidR="00A72FCE" w:rsidRPr="00A72FCE" w:rsidRDefault="00775668" w:rsidP="006E5CD7">
      <w:pPr>
        <w:spacing w:after="120" w:line="276" w:lineRule="auto"/>
        <w:jc w:val="both"/>
        <w:rPr>
          <w:color w:val="000000" w:themeColor="text1"/>
          <w:lang w:val="el-GR"/>
        </w:rPr>
      </w:pPr>
      <w:r>
        <w:rPr>
          <w:color w:val="000000" w:themeColor="text1"/>
          <w:lang w:val="el-GR"/>
        </w:rPr>
        <w:t xml:space="preserve">Η </w:t>
      </w:r>
      <w:r w:rsidR="00A72FCE" w:rsidRPr="003C355B">
        <w:rPr>
          <w:b/>
          <w:bCs/>
          <w:color w:val="000000" w:themeColor="text1"/>
          <w:lang w:val="el-GR"/>
        </w:rPr>
        <w:t>Σ</w:t>
      </w:r>
      <w:r w:rsidRPr="003C355B">
        <w:rPr>
          <w:b/>
          <w:bCs/>
          <w:color w:val="000000" w:themeColor="text1"/>
          <w:lang w:val="el-GR"/>
        </w:rPr>
        <w:t xml:space="preserve">τρατηγική </w:t>
      </w:r>
      <w:r w:rsidR="00A72FCE" w:rsidRPr="003C355B">
        <w:rPr>
          <w:b/>
          <w:bCs/>
          <w:color w:val="000000" w:themeColor="text1"/>
          <w:lang w:val="el-GR"/>
        </w:rPr>
        <w:t>3</w:t>
      </w:r>
      <w:r w:rsidR="00A72FCE">
        <w:rPr>
          <w:color w:val="000000" w:themeColor="text1"/>
          <w:lang w:val="el-GR"/>
        </w:rPr>
        <w:t xml:space="preserve"> που αντιπροσωπεύει ένα σχήμα </w:t>
      </w:r>
      <w:r w:rsidR="00A72FCE" w:rsidRPr="006E5CD7">
        <w:rPr>
          <w:b/>
          <w:bCs/>
          <w:color w:val="000000" w:themeColor="text1"/>
          <w:lang w:val="el-GR"/>
        </w:rPr>
        <w:t xml:space="preserve">Ολοκληρωμένης Φυτοπροστασίας </w:t>
      </w:r>
      <w:r w:rsidR="003C355B" w:rsidRPr="006E5CD7">
        <w:rPr>
          <w:b/>
          <w:bCs/>
          <w:color w:val="000000" w:themeColor="text1"/>
          <w:lang w:val="el-GR"/>
        </w:rPr>
        <w:t xml:space="preserve">με </w:t>
      </w:r>
      <w:r w:rsidR="00B75BBC" w:rsidRPr="00406AAD">
        <w:rPr>
          <w:b/>
          <w:bCs/>
          <w:color w:val="000000" w:themeColor="text1"/>
          <w:lang w:val="el-GR"/>
        </w:rPr>
        <w:t>ελαχιστοποιημένες</w:t>
      </w:r>
      <w:r w:rsidR="003C355B" w:rsidRPr="00406AAD">
        <w:rPr>
          <w:b/>
          <w:bCs/>
          <w:color w:val="000000" w:themeColor="text1"/>
          <w:lang w:val="el-GR"/>
        </w:rPr>
        <w:t xml:space="preserve"> χημικές εφαρμογές</w:t>
      </w:r>
      <w:r w:rsidR="00B75BBC">
        <w:rPr>
          <w:color w:val="000000" w:themeColor="text1"/>
          <w:lang w:val="el-GR"/>
        </w:rPr>
        <w:t xml:space="preserve"> </w:t>
      </w:r>
      <w:r w:rsidR="00A72FCE">
        <w:rPr>
          <w:color w:val="000000" w:themeColor="text1"/>
          <w:lang w:val="el-GR"/>
        </w:rPr>
        <w:t xml:space="preserve">για </w:t>
      </w:r>
      <w:r w:rsidR="00406AAD">
        <w:rPr>
          <w:color w:val="000000" w:themeColor="text1"/>
          <w:lang w:val="el-GR"/>
        </w:rPr>
        <w:t>τη διαχείριση</w:t>
      </w:r>
      <w:r w:rsidR="00A72FCE">
        <w:rPr>
          <w:color w:val="000000" w:themeColor="text1"/>
          <w:lang w:val="el-GR"/>
        </w:rPr>
        <w:t xml:space="preserve"> </w:t>
      </w:r>
      <w:r w:rsidR="00406AAD">
        <w:rPr>
          <w:color w:val="000000" w:themeColor="text1"/>
          <w:lang w:val="el-GR"/>
        </w:rPr>
        <w:t>των σημαντικότερων μυκητολογικών ασθ</w:t>
      </w:r>
      <w:r w:rsidR="00CA2553">
        <w:rPr>
          <w:color w:val="000000" w:themeColor="text1"/>
          <w:lang w:val="el-GR"/>
        </w:rPr>
        <w:t>ε</w:t>
      </w:r>
      <w:r w:rsidR="00406AAD">
        <w:rPr>
          <w:color w:val="000000" w:themeColor="text1"/>
          <w:lang w:val="el-GR"/>
        </w:rPr>
        <w:t>νε</w:t>
      </w:r>
      <w:r w:rsidR="00CA2553">
        <w:rPr>
          <w:color w:val="000000" w:themeColor="text1"/>
          <w:lang w:val="el-GR"/>
        </w:rPr>
        <w:t xml:space="preserve">ιών </w:t>
      </w:r>
      <w:r w:rsidR="00A72FCE">
        <w:rPr>
          <w:color w:val="000000" w:themeColor="text1"/>
          <w:lang w:val="el-GR"/>
        </w:rPr>
        <w:t>της αμπέλου (</w:t>
      </w:r>
      <w:proofErr w:type="spellStart"/>
      <w:r w:rsidR="00CA2553">
        <w:rPr>
          <w:color w:val="000000" w:themeColor="text1"/>
          <w:lang w:val="el-GR"/>
        </w:rPr>
        <w:t>ωϊδιο</w:t>
      </w:r>
      <w:proofErr w:type="spellEnd"/>
      <w:r w:rsidR="00A72FCE">
        <w:rPr>
          <w:color w:val="000000" w:themeColor="text1"/>
          <w:lang w:val="el-GR"/>
        </w:rPr>
        <w:t xml:space="preserve">, περονόσπορο και τεφρά ή άλλες σήψεις) </w:t>
      </w:r>
      <w:r w:rsidR="00CA2553">
        <w:rPr>
          <w:color w:val="000000" w:themeColor="text1"/>
          <w:lang w:val="el-GR"/>
        </w:rPr>
        <w:t xml:space="preserve">είχε ως αποτέλεσμα </w:t>
      </w:r>
      <w:r w:rsidR="00A72FCE" w:rsidRPr="00CA2553">
        <w:rPr>
          <w:b/>
          <w:bCs/>
          <w:color w:val="000000" w:themeColor="text1"/>
          <w:lang w:val="el-GR"/>
        </w:rPr>
        <w:t xml:space="preserve">να μην υπάρχει στατιστικά </w:t>
      </w:r>
      <w:r w:rsidR="00D865B8" w:rsidRPr="00CA2553">
        <w:rPr>
          <w:b/>
          <w:bCs/>
          <w:color w:val="000000" w:themeColor="text1"/>
          <w:lang w:val="el-GR"/>
        </w:rPr>
        <w:t>σημαντική</w:t>
      </w:r>
      <w:r w:rsidR="00A72FCE" w:rsidRPr="00CA2553">
        <w:rPr>
          <w:b/>
          <w:bCs/>
          <w:color w:val="000000" w:themeColor="text1"/>
          <w:lang w:val="el-GR"/>
        </w:rPr>
        <w:t xml:space="preserve"> </w:t>
      </w:r>
      <w:r w:rsidR="00D865B8" w:rsidRPr="00CA2553">
        <w:rPr>
          <w:b/>
          <w:bCs/>
          <w:color w:val="000000" w:themeColor="text1"/>
          <w:lang w:val="el-GR"/>
        </w:rPr>
        <w:t>διαφορά</w:t>
      </w:r>
      <w:r w:rsidR="00D865B8">
        <w:rPr>
          <w:color w:val="000000" w:themeColor="text1"/>
          <w:lang w:val="el-GR"/>
        </w:rPr>
        <w:t xml:space="preserve"> </w:t>
      </w:r>
      <w:r w:rsidR="00CA2553">
        <w:rPr>
          <w:color w:val="000000" w:themeColor="text1"/>
          <w:lang w:val="el-GR"/>
        </w:rPr>
        <w:t xml:space="preserve">όσον αφορά στα </w:t>
      </w:r>
      <w:r w:rsidR="00D865B8" w:rsidRPr="00CA2553">
        <w:rPr>
          <w:b/>
          <w:bCs/>
          <w:color w:val="000000" w:themeColor="text1"/>
          <w:lang w:val="el-GR"/>
        </w:rPr>
        <w:t>εμπορεύσιμ</w:t>
      </w:r>
      <w:r w:rsidR="00CA2553" w:rsidRPr="00CA2553">
        <w:rPr>
          <w:b/>
          <w:bCs/>
          <w:color w:val="000000" w:themeColor="text1"/>
          <w:lang w:val="el-GR"/>
        </w:rPr>
        <w:t>α</w:t>
      </w:r>
      <w:r w:rsidR="00D865B8" w:rsidRPr="00CA2553">
        <w:rPr>
          <w:b/>
          <w:bCs/>
          <w:color w:val="000000" w:themeColor="text1"/>
          <w:lang w:val="el-GR"/>
        </w:rPr>
        <w:t xml:space="preserve"> </w:t>
      </w:r>
      <w:proofErr w:type="spellStart"/>
      <w:r w:rsidR="00D865B8" w:rsidRPr="00CA2553">
        <w:rPr>
          <w:b/>
          <w:bCs/>
          <w:color w:val="000000" w:themeColor="text1"/>
          <w:lang w:val="el-GR"/>
        </w:rPr>
        <w:t>σταφυλι</w:t>
      </w:r>
      <w:r w:rsidR="00CA2553">
        <w:rPr>
          <w:b/>
          <w:bCs/>
          <w:color w:val="000000" w:themeColor="text1"/>
          <w:lang w:val="el-GR"/>
        </w:rPr>
        <w:t>α</w:t>
      </w:r>
      <w:proofErr w:type="spellEnd"/>
      <w:r w:rsidR="00D865B8">
        <w:rPr>
          <w:color w:val="000000" w:themeColor="text1"/>
          <w:lang w:val="el-GR"/>
        </w:rPr>
        <w:t xml:space="preserve"> </w:t>
      </w:r>
      <w:r w:rsidR="004303B9">
        <w:rPr>
          <w:color w:val="000000" w:themeColor="text1"/>
          <w:lang w:val="el-GR"/>
        </w:rPr>
        <w:t xml:space="preserve">σε </w:t>
      </w:r>
      <w:r w:rsidR="004303B9" w:rsidRPr="006E5CD7">
        <w:rPr>
          <w:color w:val="000000" w:themeColor="text1"/>
          <w:lang w:val="el-GR"/>
        </w:rPr>
        <w:t xml:space="preserve">σύγκριση με τη </w:t>
      </w:r>
      <w:r w:rsidR="004303B9" w:rsidRPr="006E5CD7">
        <w:rPr>
          <w:b/>
          <w:bCs/>
          <w:color w:val="000000" w:themeColor="text1"/>
          <w:lang w:val="el-GR"/>
        </w:rPr>
        <w:t>Στρατηγική</w:t>
      </w:r>
      <w:r w:rsidR="00CA2553" w:rsidRPr="006E5CD7">
        <w:rPr>
          <w:b/>
          <w:bCs/>
          <w:color w:val="000000" w:themeColor="text1"/>
          <w:lang w:val="el-GR"/>
        </w:rPr>
        <w:t xml:space="preserve"> 1, η οποία </w:t>
      </w:r>
      <w:r w:rsidR="00CD605B" w:rsidRPr="006E5CD7">
        <w:rPr>
          <w:b/>
          <w:bCs/>
          <w:color w:val="000000" w:themeColor="text1"/>
          <w:lang w:val="el-GR"/>
        </w:rPr>
        <w:t>περιλάμβανε</w:t>
      </w:r>
      <w:r w:rsidR="00CA2553" w:rsidRPr="006E5CD7">
        <w:rPr>
          <w:b/>
          <w:bCs/>
          <w:color w:val="000000" w:themeColor="text1"/>
          <w:lang w:val="el-GR"/>
        </w:rPr>
        <w:t xml:space="preserve"> την</w:t>
      </w:r>
      <w:r w:rsidR="004303B9" w:rsidRPr="006E5CD7">
        <w:rPr>
          <w:b/>
          <w:bCs/>
          <w:color w:val="000000" w:themeColor="text1"/>
          <w:lang w:val="el-GR"/>
        </w:rPr>
        <w:t xml:space="preserve"> εφαρμογή μόνο χημικών συνθετικών μυκητοκτόνων</w:t>
      </w:r>
      <w:r w:rsidR="00CA2553">
        <w:rPr>
          <w:color w:val="000000" w:themeColor="text1"/>
          <w:lang w:val="el-GR"/>
        </w:rPr>
        <w:t>. Παράχ</w:t>
      </w:r>
      <w:r w:rsidR="006E5CD7">
        <w:rPr>
          <w:color w:val="000000" w:themeColor="text1"/>
          <w:lang w:val="el-GR"/>
        </w:rPr>
        <w:t>θ</w:t>
      </w:r>
      <w:r w:rsidR="00CA2553">
        <w:rPr>
          <w:color w:val="000000" w:themeColor="text1"/>
          <w:lang w:val="el-GR"/>
        </w:rPr>
        <w:t>ηκαν επίσης</w:t>
      </w:r>
      <w:r w:rsidR="004303B9">
        <w:rPr>
          <w:color w:val="000000" w:themeColor="text1"/>
          <w:lang w:val="el-GR"/>
        </w:rPr>
        <w:t xml:space="preserve"> </w:t>
      </w:r>
      <w:r w:rsidR="00547856">
        <w:rPr>
          <w:color w:val="000000" w:themeColor="text1"/>
          <w:lang w:val="el-GR"/>
        </w:rPr>
        <w:t xml:space="preserve">σταφύλια με σαφή μείωση των </w:t>
      </w:r>
      <w:r w:rsidR="00364BE5">
        <w:rPr>
          <w:color w:val="000000" w:themeColor="text1"/>
          <w:lang w:val="el-GR"/>
        </w:rPr>
        <w:t>ανιχνεύσιμων</w:t>
      </w:r>
      <w:r w:rsidR="00547856">
        <w:rPr>
          <w:color w:val="000000" w:themeColor="text1"/>
          <w:lang w:val="el-GR"/>
        </w:rPr>
        <w:t xml:space="preserve"> υπολειμμάτων </w:t>
      </w:r>
      <w:r w:rsidR="00CA2553">
        <w:rPr>
          <w:color w:val="000000" w:themeColor="text1"/>
          <w:lang w:val="el-GR"/>
        </w:rPr>
        <w:t xml:space="preserve">μυκητοκτόνων ουσιών σε αυτά </w:t>
      </w:r>
      <w:r w:rsidR="00547856">
        <w:rPr>
          <w:color w:val="000000" w:themeColor="text1"/>
          <w:lang w:val="el-GR"/>
        </w:rPr>
        <w:t>(όπως αναφέρεται ακολούθως)</w:t>
      </w:r>
      <w:r w:rsidR="00CA2553">
        <w:rPr>
          <w:color w:val="000000" w:themeColor="text1"/>
          <w:lang w:val="el-GR"/>
        </w:rPr>
        <w:t>,</w:t>
      </w:r>
      <w:r w:rsidR="00547856">
        <w:rPr>
          <w:color w:val="000000" w:themeColor="text1"/>
          <w:lang w:val="el-GR"/>
        </w:rPr>
        <w:t xml:space="preserve"> </w:t>
      </w:r>
      <w:r w:rsidR="00364BE5">
        <w:rPr>
          <w:color w:val="000000" w:themeColor="text1"/>
          <w:lang w:val="el-GR"/>
        </w:rPr>
        <w:t>εξασφαλίζοντας</w:t>
      </w:r>
      <w:r w:rsidR="00574F09">
        <w:rPr>
          <w:color w:val="000000" w:themeColor="text1"/>
          <w:lang w:val="el-GR"/>
        </w:rPr>
        <w:t xml:space="preserve"> </w:t>
      </w:r>
      <w:r w:rsidR="00CA2553">
        <w:rPr>
          <w:color w:val="000000" w:themeColor="text1"/>
          <w:lang w:val="el-GR"/>
        </w:rPr>
        <w:t xml:space="preserve">με αυτόν τον τρόπο </w:t>
      </w:r>
      <w:r w:rsidR="00574F09">
        <w:rPr>
          <w:color w:val="000000" w:themeColor="text1"/>
          <w:lang w:val="el-GR"/>
        </w:rPr>
        <w:t xml:space="preserve">την ασφάλεια </w:t>
      </w:r>
      <w:r w:rsidR="00CA2553">
        <w:rPr>
          <w:color w:val="000000" w:themeColor="text1"/>
          <w:lang w:val="el-GR"/>
        </w:rPr>
        <w:t>του καταναλωτή</w:t>
      </w:r>
      <w:r w:rsidR="00574F09">
        <w:rPr>
          <w:color w:val="000000" w:themeColor="text1"/>
          <w:lang w:val="el-GR"/>
        </w:rPr>
        <w:t xml:space="preserve">. </w:t>
      </w:r>
      <w:r w:rsidR="00CA2553">
        <w:rPr>
          <w:color w:val="000000" w:themeColor="text1"/>
          <w:lang w:val="el-GR"/>
        </w:rPr>
        <w:t>Όλα τα παραπάνω</w:t>
      </w:r>
      <w:r w:rsidR="00574F09">
        <w:rPr>
          <w:color w:val="000000" w:themeColor="text1"/>
          <w:lang w:val="el-GR"/>
        </w:rPr>
        <w:t xml:space="preserve"> </w:t>
      </w:r>
      <w:r w:rsidR="00CA2553">
        <w:rPr>
          <w:color w:val="000000" w:themeColor="text1"/>
          <w:lang w:val="el-GR"/>
        </w:rPr>
        <w:t>επιτευχθήκαν</w:t>
      </w:r>
      <w:r w:rsidR="00574F09">
        <w:rPr>
          <w:color w:val="000000" w:themeColor="text1"/>
          <w:lang w:val="el-GR"/>
        </w:rPr>
        <w:t xml:space="preserve"> με </w:t>
      </w:r>
      <w:r w:rsidR="00574F09" w:rsidRPr="00364BE5">
        <w:rPr>
          <w:b/>
          <w:bCs/>
          <w:color w:val="000000" w:themeColor="text1"/>
          <w:lang w:val="el-GR"/>
        </w:rPr>
        <w:t xml:space="preserve">μόνο εννέα (9) εφαρμογές συνθετικών μυκητοκτόνων για </w:t>
      </w:r>
      <w:r w:rsidR="00CA2553" w:rsidRPr="00364BE5">
        <w:rPr>
          <w:b/>
          <w:bCs/>
          <w:color w:val="000000" w:themeColor="text1"/>
          <w:lang w:val="el-GR"/>
        </w:rPr>
        <w:t xml:space="preserve">το σύνολο των </w:t>
      </w:r>
      <w:r w:rsidR="00574F09" w:rsidRPr="00364BE5">
        <w:rPr>
          <w:b/>
          <w:bCs/>
          <w:color w:val="000000" w:themeColor="text1"/>
          <w:lang w:val="el-GR"/>
        </w:rPr>
        <w:t>τρ</w:t>
      </w:r>
      <w:r w:rsidR="00CA2553" w:rsidRPr="00364BE5">
        <w:rPr>
          <w:b/>
          <w:bCs/>
          <w:color w:val="000000" w:themeColor="text1"/>
          <w:lang w:val="el-GR"/>
        </w:rPr>
        <w:t xml:space="preserve">ιών κυριότερων </w:t>
      </w:r>
      <w:r w:rsidR="003C355B" w:rsidRPr="00364BE5">
        <w:rPr>
          <w:b/>
          <w:bCs/>
          <w:color w:val="000000" w:themeColor="text1"/>
          <w:lang w:val="el-GR"/>
        </w:rPr>
        <w:t>μυκητολογικ</w:t>
      </w:r>
      <w:r w:rsidR="00CA2553" w:rsidRPr="00364BE5">
        <w:rPr>
          <w:b/>
          <w:bCs/>
          <w:color w:val="000000" w:themeColor="text1"/>
          <w:lang w:val="el-GR"/>
        </w:rPr>
        <w:t>ών</w:t>
      </w:r>
      <w:r w:rsidR="003C355B" w:rsidRPr="00364BE5">
        <w:rPr>
          <w:b/>
          <w:bCs/>
          <w:color w:val="000000" w:themeColor="text1"/>
          <w:lang w:val="el-GR"/>
        </w:rPr>
        <w:t xml:space="preserve"> </w:t>
      </w:r>
      <w:r w:rsidR="00364BE5" w:rsidRPr="00364BE5">
        <w:rPr>
          <w:b/>
          <w:bCs/>
          <w:color w:val="000000" w:themeColor="text1"/>
          <w:lang w:val="el-GR"/>
        </w:rPr>
        <w:t>ασθενειών</w:t>
      </w:r>
      <w:r w:rsidR="00CA2553">
        <w:rPr>
          <w:color w:val="000000" w:themeColor="text1"/>
          <w:lang w:val="el-GR"/>
        </w:rPr>
        <w:t xml:space="preserve"> της αμπέλου δηλαδή του περονόσπορου, του </w:t>
      </w:r>
      <w:proofErr w:type="spellStart"/>
      <w:r w:rsidR="00CA2553">
        <w:rPr>
          <w:color w:val="000000" w:themeColor="text1"/>
          <w:lang w:val="el-GR"/>
        </w:rPr>
        <w:t>ωϊδίου</w:t>
      </w:r>
      <w:proofErr w:type="spellEnd"/>
      <w:r w:rsidR="00CA2553">
        <w:rPr>
          <w:color w:val="000000" w:themeColor="text1"/>
          <w:lang w:val="el-GR"/>
        </w:rPr>
        <w:t xml:space="preserve"> και της </w:t>
      </w:r>
      <w:proofErr w:type="spellStart"/>
      <w:r w:rsidR="00CA2553">
        <w:rPr>
          <w:color w:val="000000" w:themeColor="text1"/>
          <w:lang w:val="el-GR"/>
        </w:rPr>
        <w:t>τεφράς</w:t>
      </w:r>
      <w:proofErr w:type="spellEnd"/>
      <w:r w:rsidR="00CA2553">
        <w:rPr>
          <w:color w:val="000000" w:themeColor="text1"/>
          <w:lang w:val="el-GR"/>
        </w:rPr>
        <w:t xml:space="preserve"> σήψης</w:t>
      </w:r>
      <w:r w:rsidR="00D74672">
        <w:rPr>
          <w:color w:val="000000" w:themeColor="text1"/>
          <w:lang w:val="el-GR"/>
        </w:rPr>
        <w:t xml:space="preserve"> (γνωστή</w:t>
      </w:r>
      <w:r w:rsidR="00364BE5">
        <w:rPr>
          <w:color w:val="000000" w:themeColor="text1"/>
          <w:lang w:val="el-GR"/>
        </w:rPr>
        <w:t>ς και</w:t>
      </w:r>
      <w:r w:rsidR="00D74672">
        <w:rPr>
          <w:color w:val="000000" w:themeColor="text1"/>
          <w:lang w:val="el-GR"/>
        </w:rPr>
        <w:t xml:space="preserve"> ως </w:t>
      </w:r>
      <w:proofErr w:type="spellStart"/>
      <w:r w:rsidR="00D74672">
        <w:rPr>
          <w:color w:val="000000" w:themeColor="text1"/>
          <w:lang w:val="el-GR"/>
        </w:rPr>
        <w:t>Βοτρύτης</w:t>
      </w:r>
      <w:proofErr w:type="spellEnd"/>
      <w:r w:rsidR="00D74672">
        <w:rPr>
          <w:color w:val="000000" w:themeColor="text1"/>
          <w:lang w:val="el-GR"/>
        </w:rPr>
        <w:t>)</w:t>
      </w:r>
      <w:r w:rsidR="00F77C6C">
        <w:rPr>
          <w:color w:val="000000" w:themeColor="text1"/>
          <w:lang w:val="el-GR"/>
        </w:rPr>
        <w:t xml:space="preserve"> στην </w:t>
      </w:r>
      <w:r w:rsidR="00F77C6C">
        <w:rPr>
          <w:color w:val="000000" w:themeColor="text1"/>
          <w:lang w:val="en-US"/>
        </w:rPr>
        <w:t>STR</w:t>
      </w:r>
      <w:r w:rsidR="00F77C6C" w:rsidRPr="00F77C6C">
        <w:rPr>
          <w:color w:val="000000" w:themeColor="text1"/>
          <w:lang w:val="el-GR"/>
        </w:rPr>
        <w:t>3</w:t>
      </w:r>
      <w:r w:rsidR="003C355B">
        <w:rPr>
          <w:color w:val="000000" w:themeColor="text1"/>
          <w:lang w:val="el-GR"/>
        </w:rPr>
        <w:t xml:space="preserve">. </w:t>
      </w:r>
      <w:r w:rsidR="00CD605B">
        <w:rPr>
          <w:color w:val="000000" w:themeColor="text1"/>
          <w:lang w:val="el-GR"/>
        </w:rPr>
        <w:t xml:space="preserve">Σε αυτό το σημείο πρέπει να σημειωθεί ότι ακόμα </w:t>
      </w:r>
      <w:r w:rsidR="00CD605B">
        <w:rPr>
          <w:color w:val="000000" w:themeColor="text1"/>
          <w:lang w:val="el-GR"/>
        </w:rPr>
        <w:lastRenderedPageBreak/>
        <w:t xml:space="preserve">και στην </w:t>
      </w:r>
      <w:r w:rsidR="00CD605B" w:rsidRPr="00DA78EB">
        <w:rPr>
          <w:b/>
          <w:bCs/>
          <w:color w:val="000000" w:themeColor="text1"/>
          <w:lang w:val="el-GR"/>
        </w:rPr>
        <w:t xml:space="preserve">Στρατηγική 1 ο αριθμός εφαρμογών χημικών συνθετικών μυκητοκτόνων ήταν </w:t>
      </w:r>
      <w:r w:rsidR="002117CC" w:rsidRPr="00DA78EB">
        <w:rPr>
          <w:b/>
          <w:bCs/>
          <w:color w:val="000000" w:themeColor="text1"/>
          <w:lang w:val="el-GR"/>
        </w:rPr>
        <w:t>χαμηλότερος αυτού του παραγωγού</w:t>
      </w:r>
      <w:r w:rsidR="002117CC">
        <w:rPr>
          <w:color w:val="000000" w:themeColor="text1"/>
          <w:lang w:val="el-GR"/>
        </w:rPr>
        <w:t xml:space="preserve"> που καθ’</w:t>
      </w:r>
      <w:r w:rsidR="00DA78EB">
        <w:rPr>
          <w:color w:val="000000" w:themeColor="text1"/>
          <w:lang w:val="el-GR"/>
        </w:rPr>
        <w:t xml:space="preserve"> </w:t>
      </w:r>
      <w:r w:rsidR="002117CC">
        <w:rPr>
          <w:color w:val="000000" w:themeColor="text1"/>
          <w:lang w:val="el-GR"/>
        </w:rPr>
        <w:t xml:space="preserve">όλη την καλλιεργητική περίοδο επέλεξε να κάνει εβδομαδιαίες εφαρμογές </w:t>
      </w:r>
      <w:r w:rsidR="00DA78EB">
        <w:rPr>
          <w:color w:val="000000" w:themeColor="text1"/>
          <w:lang w:val="el-GR"/>
        </w:rPr>
        <w:t xml:space="preserve">μεμονωμένων ή συνδυασμών </w:t>
      </w:r>
      <w:r w:rsidR="00364BE5">
        <w:rPr>
          <w:color w:val="000000" w:themeColor="text1"/>
          <w:lang w:val="el-GR"/>
        </w:rPr>
        <w:t>μυκητοκτόνων.</w:t>
      </w:r>
    </w:p>
    <w:p w14:paraId="7817316F" w14:textId="0CC9C897" w:rsidR="008A6975" w:rsidRPr="00C97D3C" w:rsidRDefault="008A6975" w:rsidP="006E5CD7">
      <w:pPr>
        <w:spacing w:after="120" w:line="276" w:lineRule="auto"/>
        <w:jc w:val="both"/>
        <w:rPr>
          <w:color w:val="000000" w:themeColor="text1"/>
          <w:lang w:val="el-GR"/>
        </w:rPr>
      </w:pPr>
      <w:r w:rsidRPr="00C97D3C">
        <w:rPr>
          <w:color w:val="000000" w:themeColor="text1"/>
          <w:lang w:val="el-GR"/>
        </w:rPr>
        <w:t xml:space="preserve">Η ανάλυση των εφαρμοσμένων δραστικών ουσιών των δοκιμών που διενεργήθηκαν το  2024 </w:t>
      </w:r>
      <w:r w:rsidR="00C97D3C" w:rsidRPr="00C97D3C">
        <w:rPr>
          <w:color w:val="000000" w:themeColor="text1"/>
          <w:lang w:val="el-GR"/>
        </w:rPr>
        <w:t xml:space="preserve">και η οποία αφορά στα υπολείμματα των μυκητοκτόνων ουσιών που χρησιμοποιήθηκαν </w:t>
      </w:r>
      <w:r w:rsidRPr="00C97D3C">
        <w:rPr>
          <w:color w:val="000000" w:themeColor="text1"/>
          <w:lang w:val="el-GR"/>
        </w:rPr>
        <w:t>καταδεικνύει ότι:</w:t>
      </w:r>
    </w:p>
    <w:p w14:paraId="2CD05B86" w14:textId="478CB94A" w:rsidR="008A6975" w:rsidRPr="00C97D3C" w:rsidRDefault="008A6975" w:rsidP="006E5CD7">
      <w:pPr>
        <w:widowControl/>
        <w:numPr>
          <w:ilvl w:val="0"/>
          <w:numId w:val="21"/>
        </w:numPr>
        <w:tabs>
          <w:tab w:val="num" w:pos="426"/>
        </w:tabs>
        <w:spacing w:after="60" w:line="276" w:lineRule="auto"/>
        <w:ind w:left="426" w:hanging="425"/>
        <w:jc w:val="both"/>
        <w:rPr>
          <w:color w:val="000000" w:themeColor="text1"/>
          <w:lang w:val="el-GR"/>
        </w:rPr>
      </w:pPr>
      <w:r w:rsidRPr="00C97D3C">
        <w:rPr>
          <w:color w:val="000000" w:themeColor="text1"/>
          <w:lang w:val="el-GR"/>
        </w:rPr>
        <w:t>Τα υπολείμματα κατά τη συγκομιδή ποικίλλ</w:t>
      </w:r>
      <w:r w:rsidR="00C97D3C" w:rsidRPr="00C97D3C">
        <w:rPr>
          <w:color w:val="000000" w:themeColor="text1"/>
          <w:lang w:val="el-GR"/>
        </w:rPr>
        <w:t>αν</w:t>
      </w:r>
      <w:r w:rsidRPr="00C97D3C">
        <w:rPr>
          <w:color w:val="000000" w:themeColor="text1"/>
          <w:lang w:val="el-GR"/>
        </w:rPr>
        <w:t xml:space="preserve"> σημαντικά μεταξύ στρατηγικών φυτοπροστασίας.</w:t>
      </w:r>
    </w:p>
    <w:p w14:paraId="5053E23F" w14:textId="77777777" w:rsidR="008A6975" w:rsidRPr="00C97D3C" w:rsidRDefault="008A6975" w:rsidP="006E5CD7">
      <w:pPr>
        <w:widowControl/>
        <w:numPr>
          <w:ilvl w:val="0"/>
          <w:numId w:val="21"/>
        </w:numPr>
        <w:tabs>
          <w:tab w:val="num" w:pos="426"/>
        </w:tabs>
        <w:spacing w:after="60" w:line="276" w:lineRule="auto"/>
        <w:ind w:left="426" w:hanging="425"/>
        <w:jc w:val="both"/>
        <w:rPr>
          <w:color w:val="000000" w:themeColor="text1"/>
          <w:lang w:val="el-GR"/>
        </w:rPr>
      </w:pPr>
      <w:r w:rsidRPr="00C97D3C">
        <w:rPr>
          <w:color w:val="000000" w:themeColor="text1"/>
          <w:lang w:val="el-GR"/>
        </w:rPr>
        <w:t xml:space="preserve">Οι υψηλότερες συγκεντρώσεις συνδέονται με τη χρήση </w:t>
      </w:r>
      <w:r w:rsidRPr="00C97D3C">
        <w:rPr>
          <w:b/>
          <w:bCs/>
          <w:color w:val="000000" w:themeColor="text1"/>
        </w:rPr>
        <w:t>pyrimethanil</w:t>
      </w:r>
      <w:r w:rsidRPr="00C97D3C">
        <w:rPr>
          <w:color w:val="000000" w:themeColor="text1"/>
          <w:lang w:val="el-GR"/>
        </w:rPr>
        <w:t xml:space="preserve"> και </w:t>
      </w:r>
      <w:r w:rsidRPr="00C97D3C">
        <w:rPr>
          <w:b/>
          <w:bCs/>
          <w:color w:val="000000" w:themeColor="text1"/>
        </w:rPr>
        <w:t>cyprodinil</w:t>
      </w:r>
      <w:r w:rsidRPr="00C97D3C">
        <w:rPr>
          <w:color w:val="000000" w:themeColor="text1"/>
          <w:lang w:val="el-GR"/>
        </w:rPr>
        <w:t>.</w:t>
      </w:r>
    </w:p>
    <w:p w14:paraId="3D1B5810" w14:textId="77777777" w:rsidR="008A6975" w:rsidRPr="00C97D3C" w:rsidRDefault="008A6975" w:rsidP="006E5CD7">
      <w:pPr>
        <w:widowControl/>
        <w:numPr>
          <w:ilvl w:val="0"/>
          <w:numId w:val="21"/>
        </w:numPr>
        <w:tabs>
          <w:tab w:val="num" w:pos="426"/>
        </w:tabs>
        <w:spacing w:after="60" w:line="276" w:lineRule="auto"/>
        <w:ind w:left="426" w:hanging="425"/>
        <w:jc w:val="both"/>
        <w:rPr>
          <w:color w:val="000000" w:themeColor="text1"/>
          <w:lang w:val="el-GR"/>
        </w:rPr>
      </w:pPr>
      <w:r w:rsidRPr="00C97D3C">
        <w:rPr>
          <w:color w:val="000000" w:themeColor="text1"/>
          <w:lang w:val="el-GR"/>
        </w:rPr>
        <w:t>Πολλές στρατηγικές εμφάνισαν υπολείμματα κυρίως κάτω από το όριο ποσοτικοποίησης.</w:t>
      </w:r>
    </w:p>
    <w:p w14:paraId="5D0E3B19" w14:textId="77777777" w:rsidR="008A6975" w:rsidRPr="00C97D3C" w:rsidRDefault="008A6975" w:rsidP="006E5CD7">
      <w:pPr>
        <w:widowControl/>
        <w:numPr>
          <w:ilvl w:val="0"/>
          <w:numId w:val="21"/>
        </w:numPr>
        <w:tabs>
          <w:tab w:val="num" w:pos="426"/>
        </w:tabs>
        <w:spacing w:after="60" w:line="276" w:lineRule="auto"/>
        <w:ind w:left="426" w:hanging="425"/>
        <w:jc w:val="both"/>
        <w:rPr>
          <w:color w:val="000000" w:themeColor="text1"/>
          <w:lang w:val="el-GR"/>
        </w:rPr>
      </w:pPr>
      <w:r w:rsidRPr="00C97D3C">
        <w:rPr>
          <w:color w:val="000000" w:themeColor="text1"/>
          <w:lang w:val="el-GR"/>
        </w:rPr>
        <w:t>Η ύπαρξη επαναλήψεων (</w:t>
      </w:r>
      <w:r w:rsidRPr="00C97D3C">
        <w:rPr>
          <w:color w:val="000000" w:themeColor="text1"/>
        </w:rPr>
        <w:t>STR</w:t>
      </w:r>
      <w:r w:rsidRPr="00C97D3C">
        <w:rPr>
          <w:color w:val="000000" w:themeColor="text1"/>
          <w:lang w:val="el-GR"/>
        </w:rPr>
        <w:t>9) ανέδειξε τη σημασία της επαρκούς δειγματοληψίας για την αξιόπιστη εκτίμηση του προφίλ υπολειμμάτων.</w:t>
      </w:r>
    </w:p>
    <w:p w14:paraId="55AD4F75" w14:textId="77777777" w:rsidR="00D65785" w:rsidRDefault="00625179" w:rsidP="006E5CD7">
      <w:pPr>
        <w:spacing w:after="120" w:line="276" w:lineRule="auto"/>
        <w:jc w:val="both"/>
        <w:rPr>
          <w:color w:val="000000" w:themeColor="text1"/>
          <w:lang w:val="el-GR"/>
        </w:rPr>
      </w:pPr>
      <w:r w:rsidRPr="00C97D3C">
        <w:rPr>
          <w:color w:val="000000" w:themeColor="text1"/>
          <w:lang w:val="el-GR"/>
        </w:rPr>
        <w:t xml:space="preserve">Η μελέτη </w:t>
      </w:r>
      <w:r w:rsidR="00D65785">
        <w:rPr>
          <w:color w:val="000000" w:themeColor="text1"/>
          <w:lang w:val="el-GR"/>
        </w:rPr>
        <w:t>των υπολειμμάτων</w:t>
      </w:r>
      <w:r w:rsidR="00C97D3C" w:rsidRPr="00C97D3C">
        <w:rPr>
          <w:color w:val="000000" w:themeColor="text1"/>
          <w:lang w:val="el-GR"/>
        </w:rPr>
        <w:t xml:space="preserve"> </w:t>
      </w:r>
      <w:r w:rsidRPr="00C97D3C">
        <w:rPr>
          <w:color w:val="000000" w:themeColor="text1"/>
          <w:lang w:val="el-GR"/>
        </w:rPr>
        <w:t xml:space="preserve">αξιολόγησε </w:t>
      </w:r>
      <w:r w:rsidR="00C97D3C" w:rsidRPr="00C97D3C">
        <w:rPr>
          <w:color w:val="000000" w:themeColor="text1"/>
          <w:lang w:val="el-GR"/>
        </w:rPr>
        <w:t xml:space="preserve">τις </w:t>
      </w:r>
      <w:r w:rsidRPr="00C97D3C">
        <w:rPr>
          <w:color w:val="000000" w:themeColor="text1"/>
          <w:lang w:val="el-GR"/>
        </w:rPr>
        <w:t>τρεις στρατηγικές φυτοπροστασίας σε επιτραπέζια σταφύλια (</w:t>
      </w:r>
      <w:r w:rsidRPr="00C97D3C">
        <w:rPr>
          <w:color w:val="000000" w:themeColor="text1"/>
        </w:rPr>
        <w:t>Crimson</w:t>
      </w:r>
      <w:r w:rsidRPr="00C97D3C">
        <w:rPr>
          <w:color w:val="000000" w:themeColor="text1"/>
          <w:lang w:val="el-GR"/>
        </w:rPr>
        <w:t xml:space="preserve"> </w:t>
      </w:r>
      <w:r w:rsidRPr="00C97D3C">
        <w:rPr>
          <w:color w:val="000000" w:themeColor="text1"/>
        </w:rPr>
        <w:t>Seedless</w:t>
      </w:r>
      <w:r w:rsidRPr="00C97D3C">
        <w:rPr>
          <w:color w:val="000000" w:themeColor="text1"/>
          <w:lang w:val="el-GR"/>
        </w:rPr>
        <w:t xml:space="preserve">) κατά την καλλιεργητική περίοδο 2025, στο πλαίσιο επαναλαμβανόμενου πειραματικού σχεδιασμού πεδίου. </w:t>
      </w:r>
    </w:p>
    <w:p w14:paraId="4BE03243" w14:textId="0F374060" w:rsidR="00625179" w:rsidRPr="00C97D3C" w:rsidRDefault="00625179" w:rsidP="006E5CD7">
      <w:pPr>
        <w:spacing w:after="120" w:line="276" w:lineRule="auto"/>
        <w:jc w:val="both"/>
        <w:rPr>
          <w:color w:val="000000" w:themeColor="text1"/>
          <w:lang w:val="el-GR"/>
        </w:rPr>
      </w:pPr>
      <w:r w:rsidRPr="00C97D3C">
        <w:rPr>
          <w:color w:val="000000" w:themeColor="text1"/>
          <w:lang w:val="el-GR"/>
        </w:rPr>
        <w:t>Η αναλυτική διερεύνηση υπολειμμάτων έδειξε ότι:</w:t>
      </w:r>
    </w:p>
    <w:p w14:paraId="72F507E2" w14:textId="77777777" w:rsidR="00625179" w:rsidRPr="00C97D3C" w:rsidRDefault="00625179" w:rsidP="00F77C6C">
      <w:pPr>
        <w:widowControl/>
        <w:numPr>
          <w:ilvl w:val="0"/>
          <w:numId w:val="22"/>
        </w:numPr>
        <w:tabs>
          <w:tab w:val="clear" w:pos="720"/>
          <w:tab w:val="num" w:pos="426"/>
        </w:tabs>
        <w:spacing w:after="120" w:line="276" w:lineRule="auto"/>
        <w:ind w:left="426" w:hanging="357"/>
        <w:jc w:val="both"/>
        <w:rPr>
          <w:color w:val="000000" w:themeColor="text1"/>
          <w:lang w:val="el-GR"/>
        </w:rPr>
      </w:pPr>
      <w:r w:rsidRPr="00C97D3C">
        <w:rPr>
          <w:color w:val="000000" w:themeColor="text1"/>
          <w:lang w:val="el-GR"/>
        </w:rPr>
        <w:t xml:space="preserve">Το </w:t>
      </w:r>
      <w:r w:rsidRPr="00C97D3C">
        <w:rPr>
          <w:b/>
          <w:bCs/>
          <w:color w:val="000000" w:themeColor="text1"/>
        </w:rPr>
        <w:t>STR</w:t>
      </w:r>
      <w:r w:rsidRPr="00C97D3C">
        <w:rPr>
          <w:b/>
          <w:bCs/>
          <w:color w:val="000000" w:themeColor="text1"/>
          <w:lang w:val="el-GR"/>
        </w:rPr>
        <w:t>1</w:t>
      </w:r>
      <w:r w:rsidRPr="00C97D3C">
        <w:rPr>
          <w:color w:val="000000" w:themeColor="text1"/>
          <w:lang w:val="el-GR"/>
        </w:rPr>
        <w:t xml:space="preserve"> εμφάνισε τα υψηλότερα υπολείμματα και παρουσίασε υπέρβαση της τιμής αναφοράς </w:t>
      </w:r>
      <w:r w:rsidRPr="00C97D3C">
        <w:rPr>
          <w:b/>
          <w:bCs/>
          <w:color w:val="000000" w:themeColor="text1"/>
        </w:rPr>
        <w:t>EFSA</w:t>
      </w:r>
      <w:r w:rsidRPr="00C97D3C">
        <w:rPr>
          <w:b/>
          <w:bCs/>
          <w:color w:val="000000" w:themeColor="text1"/>
          <w:lang w:val="el-GR"/>
        </w:rPr>
        <w:t xml:space="preserve"> </w:t>
      </w:r>
      <w:r w:rsidRPr="00C97D3C">
        <w:rPr>
          <w:b/>
          <w:bCs/>
          <w:color w:val="000000" w:themeColor="text1"/>
        </w:rPr>
        <w:t>C</w:t>
      </w:r>
      <w:r w:rsidRPr="00C97D3C">
        <w:rPr>
          <w:color w:val="000000" w:themeColor="text1"/>
          <w:lang w:val="el-GR"/>
        </w:rPr>
        <w:t xml:space="preserve"> για την </w:t>
      </w:r>
      <w:r w:rsidRPr="00C97D3C">
        <w:rPr>
          <w:b/>
          <w:bCs/>
          <w:color w:val="000000" w:themeColor="text1"/>
        </w:rPr>
        <w:t>tetraconazole</w:t>
      </w:r>
      <w:r w:rsidRPr="00C97D3C">
        <w:rPr>
          <w:color w:val="000000" w:themeColor="text1"/>
          <w:lang w:val="el-GR"/>
        </w:rPr>
        <w:t xml:space="preserve">, η οποία αποδίδεται κυρίως στη μεγαλύτερη εφαρμοζόμενη δόση δραστικής ουσίας σε σχέση με το </w:t>
      </w:r>
      <w:r w:rsidRPr="00C97D3C">
        <w:rPr>
          <w:b/>
          <w:bCs/>
          <w:color w:val="000000" w:themeColor="text1"/>
        </w:rPr>
        <w:t>EFSA</w:t>
      </w:r>
      <w:r w:rsidRPr="00C97D3C">
        <w:rPr>
          <w:b/>
          <w:bCs/>
          <w:color w:val="000000" w:themeColor="text1"/>
          <w:lang w:val="el-GR"/>
        </w:rPr>
        <w:t xml:space="preserve"> </w:t>
      </w:r>
      <w:r w:rsidRPr="00C97D3C">
        <w:rPr>
          <w:b/>
          <w:bCs/>
          <w:color w:val="000000" w:themeColor="text1"/>
        </w:rPr>
        <w:t>reference</w:t>
      </w:r>
      <w:r w:rsidRPr="00C97D3C">
        <w:rPr>
          <w:b/>
          <w:bCs/>
          <w:color w:val="000000" w:themeColor="text1"/>
          <w:lang w:val="el-GR"/>
        </w:rPr>
        <w:t xml:space="preserve"> </w:t>
      </w:r>
      <w:r w:rsidRPr="00C97D3C">
        <w:rPr>
          <w:b/>
          <w:bCs/>
          <w:color w:val="000000" w:themeColor="text1"/>
        </w:rPr>
        <w:t>GAP</w:t>
      </w:r>
      <w:r w:rsidRPr="00C97D3C">
        <w:rPr>
          <w:color w:val="000000" w:themeColor="text1"/>
          <w:lang w:val="el-GR"/>
        </w:rPr>
        <w:t>, παρά τον μεγαλύτερο χρόνο αναμονής πριν τη συγκομιδή.</w:t>
      </w:r>
    </w:p>
    <w:p w14:paraId="3D3C573F" w14:textId="77777777" w:rsidR="00625179" w:rsidRPr="00C97D3C" w:rsidRDefault="00625179" w:rsidP="00F77C6C">
      <w:pPr>
        <w:widowControl/>
        <w:numPr>
          <w:ilvl w:val="0"/>
          <w:numId w:val="22"/>
        </w:numPr>
        <w:tabs>
          <w:tab w:val="clear" w:pos="720"/>
          <w:tab w:val="num" w:pos="426"/>
        </w:tabs>
        <w:spacing w:after="120" w:line="276" w:lineRule="auto"/>
        <w:ind w:left="426" w:hanging="357"/>
        <w:jc w:val="both"/>
        <w:rPr>
          <w:color w:val="000000" w:themeColor="text1"/>
          <w:lang w:val="el-GR"/>
        </w:rPr>
      </w:pPr>
      <w:r w:rsidRPr="00C97D3C">
        <w:rPr>
          <w:color w:val="000000" w:themeColor="text1"/>
          <w:lang w:val="el-GR"/>
        </w:rPr>
        <w:t xml:space="preserve">Το </w:t>
      </w:r>
      <w:r w:rsidRPr="00C97D3C">
        <w:rPr>
          <w:b/>
          <w:bCs/>
          <w:color w:val="000000" w:themeColor="text1"/>
        </w:rPr>
        <w:t>STR</w:t>
      </w:r>
      <w:r w:rsidRPr="00C97D3C">
        <w:rPr>
          <w:b/>
          <w:bCs/>
          <w:color w:val="000000" w:themeColor="text1"/>
          <w:lang w:val="el-GR"/>
        </w:rPr>
        <w:t>3</w:t>
      </w:r>
      <w:r w:rsidRPr="00C97D3C">
        <w:rPr>
          <w:color w:val="000000" w:themeColor="text1"/>
          <w:lang w:val="el-GR"/>
        </w:rPr>
        <w:t xml:space="preserve"> παρήγαγε πολύ χαμηλά υπολείμματα, κυρίως &lt;0.01–0.02 </w:t>
      </w:r>
      <w:r w:rsidRPr="00C97D3C">
        <w:rPr>
          <w:color w:val="000000" w:themeColor="text1"/>
        </w:rPr>
        <w:t>mg</w:t>
      </w:r>
      <w:r w:rsidRPr="00C97D3C">
        <w:rPr>
          <w:color w:val="000000" w:themeColor="text1"/>
          <w:lang w:val="el-GR"/>
        </w:rPr>
        <w:t>/</w:t>
      </w:r>
      <w:r w:rsidRPr="00C97D3C">
        <w:rPr>
          <w:color w:val="000000" w:themeColor="text1"/>
        </w:rPr>
        <w:t>kg</w:t>
      </w:r>
      <w:r w:rsidRPr="00C97D3C">
        <w:rPr>
          <w:color w:val="000000" w:themeColor="text1"/>
          <w:lang w:val="el-GR"/>
        </w:rPr>
        <w:t xml:space="preserve">, επιτυγχάνοντας ουσιαστική μείωση έναντι του </w:t>
      </w:r>
      <w:r w:rsidRPr="00C97D3C">
        <w:rPr>
          <w:color w:val="000000" w:themeColor="text1"/>
        </w:rPr>
        <w:t>STR</w:t>
      </w:r>
      <w:r w:rsidRPr="00C97D3C">
        <w:rPr>
          <w:color w:val="000000" w:themeColor="text1"/>
          <w:lang w:val="el-GR"/>
        </w:rPr>
        <w:t>1.</w:t>
      </w:r>
    </w:p>
    <w:p w14:paraId="4EEBE653" w14:textId="77777777" w:rsidR="00625179" w:rsidRPr="00C97D3C" w:rsidRDefault="00625179" w:rsidP="00F77C6C">
      <w:pPr>
        <w:widowControl/>
        <w:numPr>
          <w:ilvl w:val="0"/>
          <w:numId w:val="22"/>
        </w:numPr>
        <w:tabs>
          <w:tab w:val="clear" w:pos="720"/>
          <w:tab w:val="num" w:pos="426"/>
        </w:tabs>
        <w:spacing w:after="120" w:line="276" w:lineRule="auto"/>
        <w:ind w:left="426" w:hanging="357"/>
        <w:jc w:val="both"/>
        <w:rPr>
          <w:color w:val="000000" w:themeColor="text1"/>
          <w:lang w:val="el-GR"/>
        </w:rPr>
      </w:pPr>
      <w:r w:rsidRPr="00C97D3C">
        <w:rPr>
          <w:color w:val="000000" w:themeColor="text1"/>
          <w:lang w:val="el-GR"/>
        </w:rPr>
        <w:t xml:space="preserve">Το </w:t>
      </w:r>
      <w:r w:rsidRPr="00C97D3C">
        <w:rPr>
          <w:b/>
          <w:bCs/>
          <w:color w:val="000000" w:themeColor="text1"/>
        </w:rPr>
        <w:t>STR</w:t>
      </w:r>
      <w:r w:rsidRPr="00C97D3C">
        <w:rPr>
          <w:b/>
          <w:bCs/>
          <w:color w:val="000000" w:themeColor="text1"/>
          <w:lang w:val="el-GR"/>
        </w:rPr>
        <w:t>2</w:t>
      </w:r>
      <w:r w:rsidRPr="00C97D3C">
        <w:rPr>
          <w:color w:val="000000" w:themeColor="text1"/>
          <w:lang w:val="el-GR"/>
        </w:rPr>
        <w:t xml:space="preserve"> παρήγαγε μη ανιχνεύσιμα (</w:t>
      </w:r>
      <w:r w:rsidRPr="00C97D3C">
        <w:rPr>
          <w:color w:val="000000" w:themeColor="text1"/>
        </w:rPr>
        <w:t>ND</w:t>
      </w:r>
      <w:r w:rsidRPr="00C97D3C">
        <w:rPr>
          <w:color w:val="000000" w:themeColor="text1"/>
          <w:lang w:val="el-GR"/>
        </w:rPr>
        <w:t>) υπολείμματα για όλες τις εξεταζόμενες δραστικές ουσίες κατά τη συγκομιδή.</w:t>
      </w:r>
    </w:p>
    <w:p w14:paraId="5D1B36EE" w14:textId="7FE07A85" w:rsidR="008A6975" w:rsidRPr="00F77C6C" w:rsidRDefault="00625179" w:rsidP="006E5CD7">
      <w:pPr>
        <w:spacing w:after="120" w:line="276" w:lineRule="auto"/>
        <w:jc w:val="both"/>
        <w:rPr>
          <w:color w:val="000000" w:themeColor="text1"/>
          <w:lang w:val="el-GR"/>
        </w:rPr>
      </w:pPr>
      <w:r w:rsidRPr="00C97D3C">
        <w:rPr>
          <w:color w:val="000000" w:themeColor="text1"/>
          <w:lang w:val="el-GR"/>
        </w:rPr>
        <w:t>Συνολικά, τα αποτελέσματα υποστηρίζουν ότι τα βιολογικά και ολοκληρωμένα προγράμματα μπορούν να μειώσουν σημαντικά τα υπολείμματα στα επιτραπέζια</w:t>
      </w:r>
      <w:r w:rsidR="00F77C6C" w:rsidRPr="00F77C6C">
        <w:rPr>
          <w:color w:val="000000" w:themeColor="text1"/>
          <w:lang w:val="el-GR"/>
        </w:rPr>
        <w:t xml:space="preserve"> </w:t>
      </w:r>
      <w:r w:rsidR="00F77C6C">
        <w:rPr>
          <w:color w:val="000000" w:themeColor="text1"/>
          <w:lang w:val="el-GR"/>
        </w:rPr>
        <w:t>σταφύλια.</w:t>
      </w:r>
    </w:p>
    <w:p w14:paraId="5B4EAAE9" w14:textId="77777777" w:rsidR="00671622" w:rsidRDefault="00671622" w:rsidP="006E5CD7">
      <w:pPr>
        <w:spacing w:after="120" w:line="276" w:lineRule="auto"/>
        <w:jc w:val="both"/>
        <w:rPr>
          <w:lang w:val="el-GR"/>
        </w:rPr>
      </w:pPr>
    </w:p>
    <w:p w14:paraId="44A97292" w14:textId="61C94084" w:rsidR="00D65785" w:rsidRPr="00F77C6C" w:rsidRDefault="004D68EF" w:rsidP="00F77C6C">
      <w:pPr>
        <w:pStyle w:val="Heading2"/>
        <w:spacing w:before="0" w:after="120" w:line="276" w:lineRule="auto"/>
        <w:rPr>
          <w:b w:val="0"/>
          <w:bCs/>
          <w:color w:val="000000" w:themeColor="text1"/>
          <w:sz w:val="22"/>
          <w:szCs w:val="22"/>
        </w:rPr>
      </w:pPr>
      <w:r w:rsidRPr="00C97D3C">
        <w:rPr>
          <w:bCs/>
          <w:color w:val="000000" w:themeColor="text1"/>
          <w:sz w:val="22"/>
          <w:szCs w:val="22"/>
        </w:rPr>
        <w:t>Ενιαία Αξιολόγηση Μελετών Υπολειμμάτων 2024–2025</w:t>
      </w:r>
    </w:p>
    <w:p w14:paraId="2185BD99" w14:textId="6DB8462B" w:rsidR="00D65785" w:rsidRDefault="004D68EF" w:rsidP="00F77C6C">
      <w:pPr>
        <w:spacing w:after="120" w:line="276" w:lineRule="auto"/>
        <w:jc w:val="both"/>
        <w:rPr>
          <w:lang w:val="el-GR"/>
        </w:rPr>
      </w:pPr>
      <w:r w:rsidRPr="00207D80">
        <w:rPr>
          <w:lang w:val="el-GR"/>
        </w:rPr>
        <w:t>Κατά τα έτη 2024-2025 υλοποιήθηκαν δύο μελέτες υπολειμμάτων σε επιτραπέζια σταφύλια για τη βελτιστοποίηση του προφίλ υπολειμμάτων υπό διαφορετικές στρατηγικές φυτοπροστασίας. Η μελέτη 2024 ήταν διερευνητική (πολλές στρατηγικές και δραστικές ουσίες), ενώ η μελέτη 2025 πιο εστιασμένη, συγκρίνοντας τρεις στρατηγικές (χημική, βιολογική, ολοκληρωμένη) για την τεκμηρίωση υπολειμμάτων και εκτίμηση ασφάλειας καταναλωτή</w:t>
      </w:r>
      <w:r w:rsidR="00F77C6C">
        <w:rPr>
          <w:lang w:val="el-GR"/>
        </w:rPr>
        <w:t>.</w:t>
      </w:r>
    </w:p>
    <w:p w14:paraId="570B7E19" w14:textId="5168D017" w:rsidR="00D65785" w:rsidRDefault="004D68EF" w:rsidP="00F77C6C">
      <w:pPr>
        <w:spacing w:after="120" w:line="276" w:lineRule="auto"/>
        <w:jc w:val="both"/>
        <w:rPr>
          <w:lang w:val="el-GR"/>
        </w:rPr>
      </w:pPr>
      <w:r w:rsidRPr="00207D80">
        <w:rPr>
          <w:lang w:val="el-GR"/>
        </w:rPr>
        <w:t xml:space="preserve">Τα ευρήματα του 2024 λειτουργούν ως </w:t>
      </w:r>
      <w:r w:rsidRPr="00207D80">
        <w:rPr>
          <w:b/>
          <w:bCs/>
          <w:lang w:val="el-GR"/>
        </w:rPr>
        <w:t>βάση τεκμηρίωσης</w:t>
      </w:r>
      <w:r w:rsidRPr="00207D80">
        <w:rPr>
          <w:lang w:val="el-GR"/>
        </w:rPr>
        <w:t xml:space="preserve"> για τον σχεδιασμό του 2025. Συγκεκριμένα, η μελέτη </w:t>
      </w:r>
      <w:r w:rsidRPr="00F77C6C">
        <w:rPr>
          <w:b/>
          <w:bCs/>
          <w:lang w:val="el-GR"/>
        </w:rPr>
        <w:t>2024</w:t>
      </w:r>
      <w:r w:rsidRPr="00207D80">
        <w:rPr>
          <w:lang w:val="el-GR"/>
        </w:rPr>
        <w:t xml:space="preserve"> ανέδειξε </w:t>
      </w:r>
      <w:r w:rsidRPr="00F77C6C">
        <w:rPr>
          <w:b/>
          <w:bCs/>
          <w:lang w:val="el-GR"/>
        </w:rPr>
        <w:t xml:space="preserve">δραστικές ουσίες με </w:t>
      </w:r>
      <w:r>
        <w:rPr>
          <w:b/>
          <w:bCs/>
          <w:lang w:val="el-GR"/>
        </w:rPr>
        <w:t xml:space="preserve">σημαντική </w:t>
      </w:r>
      <w:proofErr w:type="spellStart"/>
      <w:r>
        <w:rPr>
          <w:b/>
          <w:bCs/>
          <w:lang w:val="el-GR"/>
        </w:rPr>
        <w:t>υπολειμματικότητα</w:t>
      </w:r>
      <w:proofErr w:type="spellEnd"/>
      <w:r w:rsidRPr="00207D80">
        <w:rPr>
          <w:lang w:val="el-GR"/>
        </w:rPr>
        <w:t xml:space="preserve"> (ιδίως </w:t>
      </w:r>
      <w:r w:rsidRPr="00207D80">
        <w:t>pyrimethanil</w:t>
      </w:r>
      <w:r w:rsidRPr="00207D80">
        <w:rPr>
          <w:lang w:val="el-GR"/>
        </w:rPr>
        <w:t xml:space="preserve"> και </w:t>
      </w:r>
      <w:r w:rsidRPr="00207D80">
        <w:t>cyprodinil</w:t>
      </w:r>
      <w:r w:rsidRPr="00207D80">
        <w:rPr>
          <w:lang w:val="el-GR"/>
        </w:rPr>
        <w:t xml:space="preserve">), ενώ η μελέτη 2025, ως πιο </w:t>
      </w:r>
      <w:proofErr w:type="spellStart"/>
      <w:r w:rsidRPr="00207D80">
        <w:rPr>
          <w:lang w:val="el-GR"/>
        </w:rPr>
        <w:t>στοχευμένη</w:t>
      </w:r>
      <w:proofErr w:type="spellEnd"/>
      <w:r w:rsidRPr="00207D80">
        <w:rPr>
          <w:lang w:val="el-GR"/>
        </w:rPr>
        <w:t xml:space="preserve">, εστιάζει σε </w:t>
      </w:r>
      <w:r w:rsidRPr="00207D80">
        <w:rPr>
          <w:b/>
          <w:bCs/>
          <w:lang w:val="el-GR"/>
        </w:rPr>
        <w:t>διακριτές στρατηγικές διαχείρισης υπολειμμάτων</w:t>
      </w:r>
      <w:r w:rsidRPr="00207D80">
        <w:rPr>
          <w:lang w:val="el-GR"/>
        </w:rPr>
        <w:t xml:space="preserve"> </w:t>
      </w:r>
      <w:r w:rsidRPr="00207D80">
        <w:rPr>
          <w:lang w:val="el-GR"/>
        </w:rPr>
        <w:lastRenderedPageBreak/>
        <w:t xml:space="preserve">(βιολογική/ολοκληρωμένη) και σε δραστικές ουσίες που, υπό το εστιασμένο πρόγραμμα, οδηγούν σε </w:t>
      </w:r>
      <w:r w:rsidRPr="00207D80">
        <w:rPr>
          <w:b/>
          <w:bCs/>
          <w:lang w:val="el-GR"/>
        </w:rPr>
        <w:t>πολύ χαμηλές ή μη ανιχνεύσιμες</w:t>
      </w:r>
      <w:r w:rsidRPr="00207D80">
        <w:rPr>
          <w:lang w:val="el-GR"/>
        </w:rPr>
        <w:t xml:space="preserve"> συγκεντρώσεις στη συγκομιδή </w:t>
      </w:r>
      <w:r>
        <w:rPr>
          <w:lang w:val="el-GR"/>
        </w:rPr>
        <w:t>(</w:t>
      </w:r>
      <w:r w:rsidRPr="00207D80">
        <w:t>STR</w:t>
      </w:r>
      <w:r w:rsidRPr="00207D80">
        <w:rPr>
          <w:lang w:val="el-GR"/>
        </w:rPr>
        <w:t>2–</w:t>
      </w:r>
      <w:r w:rsidRPr="00207D80">
        <w:t>STR</w:t>
      </w:r>
      <w:r w:rsidRPr="00207D80">
        <w:rPr>
          <w:lang w:val="el-GR"/>
        </w:rPr>
        <w:t>3</w:t>
      </w:r>
      <w:r>
        <w:rPr>
          <w:lang w:val="el-GR"/>
        </w:rPr>
        <w:t>)</w:t>
      </w:r>
      <w:r w:rsidRPr="00207D80">
        <w:rPr>
          <w:lang w:val="el-GR"/>
        </w:rPr>
        <w:t xml:space="preserve">. Παράλληλα, η 2025 καταδεικνύει ότι η ίδια δραστική (π.χ. </w:t>
      </w:r>
      <w:r w:rsidRPr="00207D80">
        <w:t>tetraconazole</w:t>
      </w:r>
      <w:r w:rsidRPr="00207D80">
        <w:rPr>
          <w:lang w:val="el-GR"/>
        </w:rPr>
        <w:t>) μπορεί να εμφανίζει διαφορετική συμπεριφορά ανάλογα με τη στρατηγική</w:t>
      </w:r>
      <w:r>
        <w:rPr>
          <w:lang w:val="el-GR"/>
        </w:rPr>
        <w:t xml:space="preserve"> (</w:t>
      </w:r>
      <w:r w:rsidRPr="00207D80">
        <w:rPr>
          <w:lang w:val="el-GR"/>
        </w:rPr>
        <w:t xml:space="preserve">μη </w:t>
      </w:r>
      <w:r w:rsidR="00815CC4" w:rsidRPr="00207D80">
        <w:rPr>
          <w:lang w:val="el-GR"/>
        </w:rPr>
        <w:t>ανιχνεύσιμα</w:t>
      </w:r>
      <w:r w:rsidRPr="00207D80">
        <w:rPr>
          <w:lang w:val="el-GR"/>
        </w:rPr>
        <w:t xml:space="preserve"> </w:t>
      </w:r>
      <w:r w:rsidR="00815CC4" w:rsidRPr="00207D80">
        <w:rPr>
          <w:lang w:val="el-GR"/>
        </w:rPr>
        <w:t>υπολείμματα</w:t>
      </w:r>
      <w:r w:rsidRPr="00207D80">
        <w:rPr>
          <w:lang w:val="el-GR"/>
        </w:rPr>
        <w:t xml:space="preserve"> στην ολοκληρωμένη, αλλά </w:t>
      </w:r>
      <w:proofErr w:type="spellStart"/>
      <w:r w:rsidRPr="00207D80">
        <w:rPr>
          <w:lang w:val="el-GR"/>
        </w:rPr>
        <w:t>ποσοτικοποιήσιμη</w:t>
      </w:r>
      <w:proofErr w:type="spellEnd"/>
      <w:r w:rsidRPr="00207D80">
        <w:rPr>
          <w:lang w:val="el-GR"/>
        </w:rPr>
        <w:t xml:space="preserve"> στο χημικό πρόγραμμα</w:t>
      </w:r>
      <w:r>
        <w:rPr>
          <w:lang w:val="el-GR"/>
        </w:rPr>
        <w:t>)</w:t>
      </w:r>
      <w:r w:rsidRPr="00207D80">
        <w:rPr>
          <w:lang w:val="el-GR"/>
        </w:rPr>
        <w:t xml:space="preserve">. </w:t>
      </w:r>
    </w:p>
    <w:p w14:paraId="60578B83" w14:textId="3D03DA19" w:rsidR="00D65785" w:rsidRDefault="004D68EF" w:rsidP="00F77C6C">
      <w:pPr>
        <w:spacing w:after="120" w:line="276" w:lineRule="auto"/>
        <w:jc w:val="both"/>
        <w:rPr>
          <w:lang w:val="el-GR"/>
        </w:rPr>
      </w:pPr>
      <w:r>
        <w:rPr>
          <w:lang w:val="el-GR"/>
        </w:rPr>
        <w:t>Από τις δύο μελέτες προκύπτει ότι τ</w:t>
      </w:r>
      <w:r w:rsidRPr="003A1273">
        <w:rPr>
          <w:lang w:val="el-GR"/>
        </w:rPr>
        <w:t>ο μέγιστο επίπεδο υπολειμμάτων (</w:t>
      </w:r>
      <w:r w:rsidRPr="003A1273">
        <w:t>worst</w:t>
      </w:r>
      <w:r w:rsidRPr="003A1273">
        <w:rPr>
          <w:lang w:val="el-GR"/>
        </w:rPr>
        <w:t>-</w:t>
      </w:r>
      <w:r w:rsidRPr="003A1273">
        <w:t>case</w:t>
      </w:r>
      <w:r w:rsidRPr="003A1273">
        <w:rPr>
          <w:lang w:val="el-GR"/>
        </w:rPr>
        <w:t>) κάθε προγράμματος καθορίζεται συνήθως από περιορισμένο αριθμό δραστικών ουσιών, ενώ η εφαρμογή ολοκληρωμένων και βιολογικών στρατηγικών μπορεί να μειώσει ουσιαστικά τα υπολείμματα κατά τη συγκομιδή.</w:t>
      </w:r>
    </w:p>
    <w:p w14:paraId="17715610" w14:textId="670906D2" w:rsidR="004D68EF" w:rsidRPr="00207D80" w:rsidRDefault="004D68EF" w:rsidP="006E5CD7">
      <w:pPr>
        <w:spacing w:after="120" w:line="276" w:lineRule="auto"/>
        <w:jc w:val="both"/>
        <w:rPr>
          <w:lang w:val="el-GR"/>
        </w:rPr>
      </w:pPr>
      <w:r w:rsidRPr="003A1273">
        <w:rPr>
          <w:lang w:val="el-GR"/>
        </w:rPr>
        <w:t>Η εκτίμηση της διατροφικής έκθεσης δεν ανέδειξε ανησυχίες ούτε για τη μακροχρόνια ούτε για την οξεία πρόσληψη, γεγονός που τεκμηριώνει την ασφάλεια του καταναλωτή για τα προϊόντα όλων των στρατηγικών.</w:t>
      </w:r>
    </w:p>
    <w:p w14:paraId="788332FB" w14:textId="77777777" w:rsidR="00126B82" w:rsidRDefault="00126B82" w:rsidP="00586628">
      <w:pPr>
        <w:jc w:val="both"/>
        <w:rPr>
          <w:lang w:val="el-GR"/>
        </w:rPr>
      </w:pPr>
    </w:p>
    <w:p w14:paraId="47AAAEBD" w14:textId="17442CF2" w:rsidR="003010A6" w:rsidRPr="003010A6" w:rsidRDefault="003010A6" w:rsidP="003010A6">
      <w:pPr>
        <w:spacing w:after="120" w:line="276" w:lineRule="auto"/>
        <w:jc w:val="both"/>
        <w:rPr>
          <w:b/>
          <w:bCs/>
          <w:lang w:val="el-GR"/>
        </w:rPr>
      </w:pPr>
      <w:r>
        <w:rPr>
          <w:b/>
          <w:bCs/>
          <w:lang w:val="el-GR"/>
        </w:rPr>
        <w:t>Σ</w:t>
      </w:r>
      <w:r w:rsidRPr="003010A6">
        <w:rPr>
          <w:b/>
          <w:bCs/>
          <w:lang w:val="el-GR"/>
        </w:rPr>
        <w:t>υμπ</w:t>
      </w:r>
      <w:r>
        <w:rPr>
          <w:b/>
          <w:bCs/>
          <w:lang w:val="el-GR"/>
        </w:rPr>
        <w:t>ε</w:t>
      </w:r>
      <w:r w:rsidRPr="003010A6">
        <w:rPr>
          <w:b/>
          <w:bCs/>
          <w:lang w:val="el-GR"/>
        </w:rPr>
        <w:t>ρασμα</w:t>
      </w:r>
      <w:r>
        <w:rPr>
          <w:b/>
          <w:bCs/>
          <w:lang w:val="el-GR"/>
        </w:rPr>
        <w:t xml:space="preserve">τικά, </w:t>
      </w:r>
      <w:r>
        <w:rPr>
          <w:lang w:val="el-GR"/>
        </w:rPr>
        <w:t>τ</w:t>
      </w:r>
      <w:r w:rsidRPr="0034117B">
        <w:rPr>
          <w:lang w:val="el-GR"/>
        </w:rPr>
        <w:t xml:space="preserve">α αποτελέσματα των πειραμάτων του συγκεκριμένου πακέτου εργασιών αναδεικνύουν τη </w:t>
      </w:r>
      <w:r w:rsidRPr="003010A6">
        <w:rPr>
          <w:b/>
          <w:bCs/>
          <w:lang w:val="el-GR"/>
        </w:rPr>
        <w:t>δυναμική της ενσωμάτωσης βιολογικών παραγόντων και επαγωγών άμυνας των φυτών</w:t>
      </w:r>
      <w:r w:rsidRPr="0034117B">
        <w:rPr>
          <w:lang w:val="el-GR"/>
        </w:rPr>
        <w:t xml:space="preserve"> όπως τα </w:t>
      </w:r>
      <w:proofErr w:type="spellStart"/>
      <w:r w:rsidRPr="0034117B">
        <w:rPr>
          <w:lang w:val="el-GR"/>
        </w:rPr>
        <w:t>νανοσκευάσματα</w:t>
      </w:r>
      <w:proofErr w:type="spellEnd"/>
      <w:r w:rsidRPr="0034117B">
        <w:rPr>
          <w:lang w:val="el-GR"/>
        </w:rPr>
        <w:t xml:space="preserve"> </w:t>
      </w:r>
      <w:proofErr w:type="spellStart"/>
      <w:r w:rsidRPr="0034117B">
        <w:rPr>
          <w:lang w:val="el-GR"/>
        </w:rPr>
        <w:t>χιτοζάνης</w:t>
      </w:r>
      <w:proofErr w:type="spellEnd"/>
      <w:r w:rsidRPr="0034117B">
        <w:rPr>
          <w:lang w:val="el-GR"/>
        </w:rPr>
        <w:t xml:space="preserve">, χαλκού κ.α. στην ολοκληρωμένη διαχείριση ασθενειών σε αμπελώνες με στόχο την αυξημένη απόδοση παραγωγής σε συνδυασμό με τη μείωση χημικών εισροών και του περιβαλλοντικού αποτυπώματος καθώς και ελαχιστοποίηση ή/και εξάλειψη υπολειμμάτων </w:t>
      </w:r>
      <w:proofErr w:type="spellStart"/>
      <w:r w:rsidRPr="0034117B">
        <w:rPr>
          <w:lang w:val="el-GR"/>
        </w:rPr>
        <w:t>φυτοπροστατευτικών</w:t>
      </w:r>
      <w:proofErr w:type="spellEnd"/>
      <w:r w:rsidRPr="0034117B">
        <w:rPr>
          <w:lang w:val="el-GR"/>
        </w:rPr>
        <w:t xml:space="preserve"> προϊόντων στο τελικό προϊόν.</w:t>
      </w:r>
    </w:p>
    <w:p w14:paraId="639F2770" w14:textId="58E2196C" w:rsidR="009175DD" w:rsidRPr="009175DD" w:rsidRDefault="00D41749" w:rsidP="003010A6">
      <w:pPr>
        <w:rPr>
          <w:lang w:val="el-GR"/>
        </w:rPr>
      </w:pPr>
      <w:r>
        <w:rPr>
          <w:lang w:val="el-GR"/>
        </w:rPr>
        <w:br w:type="page"/>
      </w:r>
    </w:p>
    <w:p w14:paraId="09A6B39D" w14:textId="415C4A52" w:rsidR="00845280" w:rsidRDefault="58DCA531" w:rsidP="00F77C6C">
      <w:pPr>
        <w:pStyle w:val="Heading1"/>
        <w:numPr>
          <w:ilvl w:val="0"/>
          <w:numId w:val="21"/>
        </w:numPr>
        <w:spacing w:line="240" w:lineRule="auto"/>
        <w:jc w:val="both"/>
        <w:rPr>
          <w:lang w:val="el-GR"/>
        </w:rPr>
      </w:pPr>
      <w:bookmarkStart w:id="15" w:name="_Toc184738481"/>
      <w:r w:rsidRPr="0034117B">
        <w:rPr>
          <w:lang w:val="el-GR"/>
        </w:rPr>
        <w:lastRenderedPageBreak/>
        <w:t>ΠΑΡΑΡΤΗΜΑ</w:t>
      </w:r>
      <w:bookmarkEnd w:id="15"/>
    </w:p>
    <w:p w14:paraId="3FC4EB52" w14:textId="77777777" w:rsidR="00F77C6C" w:rsidRPr="00F77C6C" w:rsidRDefault="00F77C6C" w:rsidP="00F77C6C">
      <w:pPr>
        <w:pStyle w:val="Heading2"/>
        <w:rPr>
          <w:sz w:val="10"/>
          <w:szCs w:val="10"/>
        </w:rPr>
      </w:pPr>
    </w:p>
    <w:p w14:paraId="4C79C26B" w14:textId="0084925E" w:rsidR="00952D8B" w:rsidRPr="00F77C6C" w:rsidRDefault="00F467AE" w:rsidP="00F77C6C">
      <w:pPr>
        <w:spacing w:after="120"/>
        <w:jc w:val="both"/>
        <w:rPr>
          <w:b/>
          <w:bCs/>
          <w:lang w:val="el-GR"/>
        </w:rPr>
      </w:pPr>
      <w:r w:rsidRPr="0034117B">
        <w:rPr>
          <w:b/>
          <w:bCs/>
          <w:lang w:val="el-GR"/>
        </w:rPr>
        <w:t>Βιβλιογραφικές Αναφορές</w:t>
      </w:r>
    </w:p>
    <w:p w14:paraId="3A514ADD" w14:textId="2AA99720" w:rsidR="00952D8B" w:rsidRPr="0034117B" w:rsidRDefault="001B1316" w:rsidP="00586628">
      <w:pPr>
        <w:numPr>
          <w:ilvl w:val="0"/>
          <w:numId w:val="11"/>
        </w:numPr>
        <w:spacing w:after="120"/>
        <w:jc w:val="both"/>
        <w:rPr>
          <w:lang w:val="en-US"/>
        </w:rPr>
      </w:pPr>
      <w:r w:rsidRPr="0034117B">
        <w:t xml:space="preserve">Kunova, A., </w:t>
      </w:r>
      <w:proofErr w:type="spellStart"/>
      <w:r w:rsidRPr="0034117B">
        <w:t>Pizzatti</w:t>
      </w:r>
      <w:proofErr w:type="spellEnd"/>
      <w:r w:rsidRPr="0034117B">
        <w:t xml:space="preserve">, C., </w:t>
      </w:r>
      <w:proofErr w:type="spellStart"/>
      <w:r w:rsidRPr="0034117B">
        <w:t>Saracchi</w:t>
      </w:r>
      <w:proofErr w:type="spellEnd"/>
      <w:r w:rsidRPr="0034117B">
        <w:t xml:space="preserve">, M., Pasquali, M., &amp; Cortesi, P. </w:t>
      </w:r>
      <w:r w:rsidR="0003499A" w:rsidRPr="0034117B">
        <w:rPr>
          <w:lang w:val="en-US"/>
        </w:rPr>
        <w:t xml:space="preserve">(2021). Grapevine Powdery Mildew: Fungicides for Its Management and Advances in Molecular Detection of Markers Associated with Resistance. </w:t>
      </w:r>
      <w:r w:rsidR="0003499A" w:rsidRPr="0034117B">
        <w:rPr>
          <w:i/>
          <w:iCs/>
          <w:lang w:val="en-US"/>
        </w:rPr>
        <w:t>Microorganisms</w:t>
      </w:r>
      <w:r w:rsidR="0003499A" w:rsidRPr="0034117B">
        <w:rPr>
          <w:lang w:val="en-US"/>
        </w:rPr>
        <w:t>,</w:t>
      </w:r>
      <w:r w:rsidR="0003499A" w:rsidRPr="0034117B">
        <w:rPr>
          <w:i/>
          <w:iCs/>
          <w:lang w:val="en-US"/>
        </w:rPr>
        <w:t xml:space="preserve"> 9</w:t>
      </w:r>
      <w:r w:rsidR="0003499A" w:rsidRPr="0034117B">
        <w:rPr>
          <w:lang w:val="en-US"/>
        </w:rPr>
        <w:t>,</w:t>
      </w:r>
      <w:r w:rsidR="0003499A" w:rsidRPr="0034117B">
        <w:rPr>
          <w:i/>
          <w:iCs/>
          <w:lang w:val="en-US"/>
        </w:rPr>
        <w:t xml:space="preserve"> 1541</w:t>
      </w:r>
      <w:r w:rsidR="0003499A" w:rsidRPr="0034117B">
        <w:rPr>
          <w:lang w:val="en-US"/>
        </w:rPr>
        <w:t xml:space="preserve">. </w:t>
      </w:r>
      <w:r w:rsidR="0003499A" w:rsidRPr="0034117B">
        <w:t>DOI:</w:t>
      </w:r>
      <w:hyperlink r:id="rId66" w:tgtFrame="_blank" w:history="1">
        <w:r w:rsidR="0003499A" w:rsidRPr="0034117B">
          <w:rPr>
            <w:rStyle w:val="Hyperlink"/>
          </w:rPr>
          <w:t>10.3390/microorganisms9071541</w:t>
        </w:r>
      </w:hyperlink>
    </w:p>
    <w:p w14:paraId="67A3FA9A" w14:textId="211CF645" w:rsidR="0003499A" w:rsidRPr="0034117B" w:rsidRDefault="005F47CC" w:rsidP="00586628">
      <w:pPr>
        <w:numPr>
          <w:ilvl w:val="0"/>
          <w:numId w:val="11"/>
        </w:numPr>
        <w:spacing w:after="120"/>
        <w:jc w:val="both"/>
        <w:rPr>
          <w:rStyle w:val="Hyperlink"/>
          <w:color w:val="auto"/>
          <w:u w:val="none"/>
          <w:lang w:val="en-US"/>
        </w:rPr>
      </w:pPr>
      <w:r w:rsidRPr="0034117B">
        <w:t>Zhang, Z.; Niu, Z.; Chen, Z.; Zhao, Y.; Yang, L.</w:t>
      </w:r>
      <w:r w:rsidR="00F22900" w:rsidRPr="0034117B">
        <w:t>,</w:t>
      </w:r>
      <w:r w:rsidR="00667294" w:rsidRPr="0034117B">
        <w:t xml:space="preserve"> (2025).</w:t>
      </w:r>
      <w:r w:rsidRPr="0034117B">
        <w:t xml:space="preserve"> Review of the Pathogenic Mechanism of Grape Downy Mildew (</w:t>
      </w:r>
      <w:proofErr w:type="spellStart"/>
      <w:r w:rsidRPr="0034117B">
        <w:rPr>
          <w:i/>
          <w:iCs/>
        </w:rPr>
        <w:t>Plasmopara</w:t>
      </w:r>
      <w:proofErr w:type="spellEnd"/>
      <w:r w:rsidRPr="0034117B">
        <w:rPr>
          <w:i/>
          <w:iCs/>
        </w:rPr>
        <w:t xml:space="preserve"> </w:t>
      </w:r>
      <w:proofErr w:type="spellStart"/>
      <w:r w:rsidRPr="0034117B">
        <w:rPr>
          <w:i/>
          <w:iCs/>
        </w:rPr>
        <w:t>viticola</w:t>
      </w:r>
      <w:proofErr w:type="spellEnd"/>
      <w:r w:rsidRPr="0034117B">
        <w:t>) and Strategies for Its Control. </w:t>
      </w:r>
      <w:r w:rsidRPr="0034117B">
        <w:rPr>
          <w:i/>
          <w:iCs/>
        </w:rPr>
        <w:t>Microorganisms</w:t>
      </w:r>
      <w:r w:rsidRPr="0034117B">
        <w:t>, </w:t>
      </w:r>
      <w:r w:rsidRPr="0034117B">
        <w:rPr>
          <w:i/>
          <w:iCs/>
        </w:rPr>
        <w:t>13</w:t>
      </w:r>
      <w:r w:rsidRPr="0034117B">
        <w:t>,</w:t>
      </w:r>
      <w:r w:rsidR="00A9195B" w:rsidRPr="0034117B">
        <w:t xml:space="preserve"> </w:t>
      </w:r>
      <w:r w:rsidRPr="0034117B">
        <w:rPr>
          <w:i/>
          <w:iCs/>
        </w:rPr>
        <w:t>1279</w:t>
      </w:r>
      <w:r w:rsidR="00A9195B" w:rsidRPr="0034117B">
        <w:rPr>
          <w:i/>
          <w:iCs/>
        </w:rPr>
        <w:t>.</w:t>
      </w:r>
      <w:r w:rsidR="00A9195B" w:rsidRPr="0034117B">
        <w:rPr>
          <w:lang w:val="en-US"/>
        </w:rPr>
        <w:t xml:space="preserve"> DOI: </w:t>
      </w:r>
      <w:hyperlink r:id="rId67" w:history="1">
        <w:r w:rsidR="00E65D8C" w:rsidRPr="0034117B">
          <w:rPr>
            <w:rStyle w:val="Hyperlink"/>
          </w:rPr>
          <w:t>https://doi.org/10.3390/microorganisms13061279</w:t>
        </w:r>
      </w:hyperlink>
    </w:p>
    <w:p w14:paraId="6DB47850" w14:textId="77777777" w:rsidR="00995822" w:rsidRPr="0034117B" w:rsidRDefault="00E7020B" w:rsidP="00586628">
      <w:pPr>
        <w:numPr>
          <w:ilvl w:val="0"/>
          <w:numId w:val="11"/>
        </w:numPr>
        <w:spacing w:after="120"/>
        <w:jc w:val="both"/>
        <w:rPr>
          <w:rStyle w:val="Hyperlink"/>
          <w:color w:val="auto"/>
          <w:u w:val="none"/>
          <w:lang w:val="en-US"/>
        </w:rPr>
      </w:pPr>
      <w:r w:rsidRPr="0034117B">
        <w:t>G</w:t>
      </w:r>
      <w:r w:rsidR="00035794" w:rsidRPr="0034117B">
        <w:t>essler</w:t>
      </w:r>
      <w:r w:rsidRPr="0034117B">
        <w:t xml:space="preserve">, C. </w:t>
      </w:r>
      <w:r w:rsidRPr="0034117B">
        <w:rPr>
          <w:i/>
          <w:iCs/>
        </w:rPr>
        <w:t>et al.</w:t>
      </w:r>
      <w:r w:rsidRPr="0034117B">
        <w:t xml:space="preserve"> </w:t>
      </w:r>
      <w:r w:rsidR="00B96B72" w:rsidRPr="0034117B">
        <w:t>(</w:t>
      </w:r>
      <w:r w:rsidRPr="0034117B">
        <w:t>2011</w:t>
      </w:r>
      <w:r w:rsidR="00B96B72" w:rsidRPr="0034117B">
        <w:t>)</w:t>
      </w:r>
      <w:r w:rsidRPr="0034117B">
        <w:t xml:space="preserve">. </w:t>
      </w:r>
      <w:proofErr w:type="spellStart"/>
      <w:r w:rsidRPr="0034117B">
        <w:rPr>
          <w:i/>
          <w:iCs/>
        </w:rPr>
        <w:t>Plasmopara</w:t>
      </w:r>
      <w:proofErr w:type="spellEnd"/>
      <w:r w:rsidRPr="0034117B">
        <w:rPr>
          <w:i/>
          <w:iCs/>
        </w:rPr>
        <w:t xml:space="preserve"> </w:t>
      </w:r>
      <w:proofErr w:type="spellStart"/>
      <w:r w:rsidRPr="0034117B">
        <w:rPr>
          <w:i/>
          <w:iCs/>
        </w:rPr>
        <w:t>viticola</w:t>
      </w:r>
      <w:proofErr w:type="spellEnd"/>
      <w:r w:rsidRPr="0034117B">
        <w:t>: a review of knowledge on downy mildew of grapevine and effective disease management. </w:t>
      </w:r>
      <w:proofErr w:type="spellStart"/>
      <w:r w:rsidRPr="0034117B">
        <w:rPr>
          <w:i/>
          <w:iCs/>
        </w:rPr>
        <w:t>Phytopathologia</w:t>
      </w:r>
      <w:proofErr w:type="spellEnd"/>
      <w:r w:rsidRPr="0034117B">
        <w:rPr>
          <w:i/>
          <w:iCs/>
        </w:rPr>
        <w:t xml:space="preserve"> Mediterranea</w:t>
      </w:r>
      <w:r w:rsidR="00B96B72" w:rsidRPr="0034117B">
        <w:t>,</w:t>
      </w:r>
      <w:r w:rsidRPr="0034117B">
        <w:t xml:space="preserve"> </w:t>
      </w:r>
      <w:r w:rsidRPr="0034117B">
        <w:rPr>
          <w:i/>
          <w:iCs/>
        </w:rPr>
        <w:t>50, 1</w:t>
      </w:r>
      <w:r w:rsidRPr="0034117B">
        <w:t xml:space="preserve">, </w:t>
      </w:r>
      <w:r w:rsidRPr="0034117B">
        <w:rPr>
          <w:i/>
          <w:iCs/>
        </w:rPr>
        <w:t>3–44.</w:t>
      </w:r>
      <w:r w:rsidRPr="0034117B">
        <w:t xml:space="preserve"> DOI:</w:t>
      </w:r>
      <w:r w:rsidR="00321B42" w:rsidRPr="0034117B">
        <w:t xml:space="preserve"> </w:t>
      </w:r>
      <w:hyperlink r:id="rId68" w:history="1">
        <w:r w:rsidR="00321B42" w:rsidRPr="0034117B">
          <w:rPr>
            <w:rStyle w:val="Hyperlink"/>
          </w:rPr>
          <w:t>https://doi.org/10.14601/Phytopathol_Mediterr-9360</w:t>
        </w:r>
      </w:hyperlink>
    </w:p>
    <w:p w14:paraId="6C56002A" w14:textId="1D3F7D82" w:rsidR="00952D8B" w:rsidRPr="0034117B" w:rsidRDefault="00995822" w:rsidP="00586628">
      <w:pPr>
        <w:numPr>
          <w:ilvl w:val="0"/>
          <w:numId w:val="11"/>
        </w:numPr>
        <w:spacing w:after="120"/>
        <w:jc w:val="both"/>
        <w:rPr>
          <w:rStyle w:val="Hyperlink"/>
          <w:color w:val="auto"/>
          <w:u w:val="none"/>
          <w:lang w:val="en-US"/>
        </w:rPr>
      </w:pPr>
      <w:proofErr w:type="spellStart"/>
      <w:r w:rsidRPr="0034117B">
        <w:t>Sharkawy</w:t>
      </w:r>
      <w:proofErr w:type="spellEnd"/>
      <w:r w:rsidRPr="0034117B">
        <w:t xml:space="preserve">, S., </w:t>
      </w:r>
      <w:proofErr w:type="spellStart"/>
      <w:r w:rsidRPr="0034117B">
        <w:t>Maklad</w:t>
      </w:r>
      <w:proofErr w:type="spellEnd"/>
      <w:r w:rsidRPr="0034117B">
        <w:t xml:space="preserve">, T., Mohamed, H., Munir, M., Abdel-Rahman, T., El-Nahas, S., &amp; </w:t>
      </w:r>
      <w:proofErr w:type="spellStart"/>
      <w:r w:rsidRPr="0034117B">
        <w:t>Flefel</w:t>
      </w:r>
      <w:proofErr w:type="spellEnd"/>
      <w:r w:rsidRPr="0034117B">
        <w:t xml:space="preserve">, M. (2025). Integrated Management </w:t>
      </w:r>
      <w:proofErr w:type="gramStart"/>
      <w:r w:rsidRPr="0034117B">
        <w:t>Of</w:t>
      </w:r>
      <w:proofErr w:type="gramEnd"/>
      <w:r w:rsidRPr="0034117B">
        <w:t xml:space="preserve"> Grapes Powdery Mildew (</w:t>
      </w:r>
      <w:r w:rsidR="003C58CF">
        <w:t>Erysiphe</w:t>
      </w:r>
      <w:r w:rsidRPr="0034117B">
        <w:t xml:space="preserve"> </w:t>
      </w:r>
      <w:proofErr w:type="spellStart"/>
      <w:r w:rsidRPr="0034117B">
        <w:t>necator</w:t>
      </w:r>
      <w:proofErr w:type="spellEnd"/>
      <w:r w:rsidRPr="0034117B">
        <w:t xml:space="preserve">), In </w:t>
      </w:r>
      <w:proofErr w:type="spellStart"/>
      <w:r w:rsidRPr="0034117B">
        <w:t>Nubaria</w:t>
      </w:r>
      <w:proofErr w:type="spellEnd"/>
      <w:r w:rsidRPr="0034117B">
        <w:t xml:space="preserve"> Locations, And Its Effect </w:t>
      </w:r>
      <w:proofErr w:type="gramStart"/>
      <w:r w:rsidRPr="0034117B">
        <w:t>On</w:t>
      </w:r>
      <w:proofErr w:type="gramEnd"/>
      <w:r w:rsidRPr="0034117B">
        <w:t xml:space="preserve"> </w:t>
      </w:r>
      <w:proofErr w:type="gramStart"/>
      <w:r w:rsidRPr="0034117B">
        <w:t>The</w:t>
      </w:r>
      <w:proofErr w:type="gramEnd"/>
      <w:r w:rsidRPr="0034117B">
        <w:t xml:space="preserve"> Grapes Yield. </w:t>
      </w:r>
      <w:r w:rsidRPr="0034117B">
        <w:rPr>
          <w:i/>
          <w:iCs/>
        </w:rPr>
        <w:t>Journal of Productivity and Development</w:t>
      </w:r>
      <w:r w:rsidRPr="0034117B">
        <w:t>, </w:t>
      </w:r>
      <w:r w:rsidRPr="0034117B">
        <w:rPr>
          <w:i/>
          <w:iCs/>
        </w:rPr>
        <w:t>30</w:t>
      </w:r>
      <w:r w:rsidRPr="0034117B">
        <w:t>(2</w:t>
      </w:r>
      <w:r w:rsidRPr="0034117B">
        <w:rPr>
          <w:i/>
          <w:iCs/>
        </w:rPr>
        <w:t>), 175-196.</w:t>
      </w:r>
      <w:r w:rsidRPr="0034117B">
        <w:t xml:space="preserve"> </w:t>
      </w:r>
      <w:r w:rsidR="0026217C" w:rsidRPr="0034117B">
        <w:t>DOI</w:t>
      </w:r>
      <w:r w:rsidRPr="0034117B">
        <w:t xml:space="preserve">: </w:t>
      </w:r>
      <w:r w:rsidRPr="0034117B">
        <w:rPr>
          <w:rStyle w:val="Hyperlink"/>
        </w:rPr>
        <w:t>10.21608/jpd.2025.410809</w:t>
      </w:r>
    </w:p>
    <w:p w14:paraId="11BCC658" w14:textId="22A6B6E0" w:rsidR="00430D60" w:rsidRPr="0034117B" w:rsidRDefault="00917823" w:rsidP="00586628">
      <w:pPr>
        <w:numPr>
          <w:ilvl w:val="0"/>
          <w:numId w:val="11"/>
        </w:numPr>
        <w:spacing w:after="120"/>
        <w:jc w:val="both"/>
        <w:rPr>
          <w:rStyle w:val="Hyperlink"/>
          <w:color w:val="auto"/>
          <w:u w:val="none"/>
          <w:lang w:val="en-US"/>
        </w:rPr>
      </w:pPr>
      <w:r w:rsidRPr="0034117B">
        <w:t>Reuveni, M.; Arroyo, C.J.; Ovadia, S (2023). An Effective Hybrid Fungicide Containing Tea Tree Oil and Difenoconazole for Grape Powdery Mildew Management. </w:t>
      </w:r>
      <w:r w:rsidRPr="0034117B">
        <w:rPr>
          <w:i/>
          <w:iCs/>
        </w:rPr>
        <w:t>Agriculture</w:t>
      </w:r>
      <w:r w:rsidRPr="0034117B">
        <w:t xml:space="preserve">, </w:t>
      </w:r>
      <w:r w:rsidRPr="0034117B">
        <w:rPr>
          <w:i/>
          <w:iCs/>
        </w:rPr>
        <w:t>13</w:t>
      </w:r>
      <w:r w:rsidRPr="0034117B">
        <w:t>,</w:t>
      </w:r>
      <w:r w:rsidRPr="0034117B">
        <w:rPr>
          <w:i/>
          <w:iCs/>
        </w:rPr>
        <w:t xml:space="preserve"> 979</w:t>
      </w:r>
      <w:r w:rsidRPr="0034117B">
        <w:t xml:space="preserve">. DOI: </w:t>
      </w:r>
      <w:hyperlink r:id="rId69" w:history="1">
        <w:r w:rsidR="000A04E3" w:rsidRPr="0034117B">
          <w:rPr>
            <w:rStyle w:val="Hyperlink"/>
          </w:rPr>
          <w:t>https://doi.org/10.3390/agriculture13050979</w:t>
        </w:r>
      </w:hyperlink>
    </w:p>
    <w:p w14:paraId="398135EC" w14:textId="0330B79F" w:rsidR="000A04E3" w:rsidRPr="0034117B" w:rsidRDefault="000A04E3" w:rsidP="00586628">
      <w:pPr>
        <w:numPr>
          <w:ilvl w:val="0"/>
          <w:numId w:val="11"/>
        </w:numPr>
        <w:spacing w:after="120"/>
        <w:jc w:val="both"/>
        <w:rPr>
          <w:rStyle w:val="Hyperlink"/>
          <w:color w:val="auto"/>
          <w:u w:val="none"/>
          <w:lang w:val="en-US"/>
        </w:rPr>
      </w:pPr>
      <w:proofErr w:type="spellStart"/>
      <w:r w:rsidRPr="0034117B">
        <w:t>Ongena</w:t>
      </w:r>
      <w:proofErr w:type="spellEnd"/>
      <w:r w:rsidRPr="0034117B">
        <w:t xml:space="preserve"> M, Jacques P., (</w:t>
      </w:r>
      <w:r w:rsidR="00945416" w:rsidRPr="0034117B">
        <w:t>2008).</w:t>
      </w:r>
      <w:r w:rsidRPr="0034117B">
        <w:t xml:space="preserve"> </w:t>
      </w:r>
      <w:r w:rsidRPr="0034117B">
        <w:rPr>
          <w:i/>
          <w:iCs/>
        </w:rPr>
        <w:t>Bacillus lipopeptides</w:t>
      </w:r>
      <w:r w:rsidRPr="0034117B">
        <w:t xml:space="preserve">: versatile weapons for plant disease biocontrol. </w:t>
      </w:r>
      <w:r w:rsidRPr="0034117B">
        <w:rPr>
          <w:i/>
          <w:iCs/>
        </w:rPr>
        <w:t xml:space="preserve">Trends </w:t>
      </w:r>
      <w:proofErr w:type="spellStart"/>
      <w:r w:rsidRPr="0034117B">
        <w:rPr>
          <w:i/>
          <w:iCs/>
        </w:rPr>
        <w:t>Microbiol</w:t>
      </w:r>
      <w:proofErr w:type="spellEnd"/>
      <w:r w:rsidRPr="0034117B">
        <w:rPr>
          <w:i/>
          <w:iCs/>
        </w:rPr>
        <w:t>. 16(3):115-25.</w:t>
      </w:r>
      <w:r w:rsidRPr="0034117B">
        <w:t xml:space="preserve"> </w:t>
      </w:r>
      <w:r w:rsidR="00945416" w:rsidRPr="0034117B">
        <w:t>DOI</w:t>
      </w:r>
      <w:r w:rsidRPr="0034117B">
        <w:t xml:space="preserve">: </w:t>
      </w:r>
      <w:r w:rsidRPr="0034117B">
        <w:rPr>
          <w:rStyle w:val="Hyperlink"/>
        </w:rPr>
        <w:t>10.1016/j.tim.2007.12.009</w:t>
      </w:r>
    </w:p>
    <w:p w14:paraId="539346A2" w14:textId="06969359" w:rsidR="00C40043" w:rsidRPr="0034117B" w:rsidRDefault="00C40043" w:rsidP="00586628">
      <w:pPr>
        <w:numPr>
          <w:ilvl w:val="0"/>
          <w:numId w:val="11"/>
        </w:numPr>
        <w:spacing w:after="120"/>
        <w:jc w:val="both"/>
        <w:rPr>
          <w:rStyle w:val="Hyperlink"/>
          <w:color w:val="auto"/>
          <w:u w:val="none"/>
          <w:lang w:val="en-US"/>
        </w:rPr>
      </w:pPr>
      <w:r w:rsidRPr="0034117B">
        <w:t>Harman, G., Howell, C., Viterbo, A. </w:t>
      </w:r>
      <w:r w:rsidRPr="0034117B">
        <w:rPr>
          <w:i/>
          <w:iCs/>
        </w:rPr>
        <w:t>et al.</w:t>
      </w:r>
      <w:r w:rsidR="00DF71C3" w:rsidRPr="0034117B">
        <w:t xml:space="preserve"> (2004).</w:t>
      </w:r>
      <w:r w:rsidRPr="0034117B">
        <w:t> </w:t>
      </w:r>
      <w:r w:rsidRPr="0034117B">
        <w:rPr>
          <w:i/>
          <w:iCs/>
        </w:rPr>
        <w:t>Trichoderma</w:t>
      </w:r>
      <w:r w:rsidRPr="0034117B">
        <w:t> species — opportunistic, avirulent plant symbionts. </w:t>
      </w:r>
      <w:r w:rsidRPr="0034117B">
        <w:rPr>
          <w:i/>
          <w:iCs/>
        </w:rPr>
        <w:t xml:space="preserve">Nat Rev </w:t>
      </w:r>
      <w:proofErr w:type="spellStart"/>
      <w:r w:rsidRPr="0034117B">
        <w:rPr>
          <w:i/>
          <w:iCs/>
        </w:rPr>
        <w:t>Microbiol</w:t>
      </w:r>
      <w:proofErr w:type="spellEnd"/>
      <w:r w:rsidRPr="0034117B">
        <w:t xml:space="preserve"> 2, </w:t>
      </w:r>
      <w:r w:rsidRPr="0034117B">
        <w:rPr>
          <w:i/>
          <w:iCs/>
        </w:rPr>
        <w:t>43–56</w:t>
      </w:r>
      <w:r w:rsidRPr="0034117B">
        <w:t xml:space="preserve">. </w:t>
      </w:r>
      <w:r w:rsidR="00DF71C3" w:rsidRPr="0034117B">
        <w:t xml:space="preserve">DOI: </w:t>
      </w:r>
      <w:hyperlink r:id="rId70" w:history="1">
        <w:r w:rsidR="00B04F5C" w:rsidRPr="0034117B">
          <w:rPr>
            <w:rStyle w:val="Hyperlink"/>
          </w:rPr>
          <w:t>https://doi.org/10.1038/nrmicro797</w:t>
        </w:r>
      </w:hyperlink>
    </w:p>
    <w:p w14:paraId="7CB6A74B" w14:textId="1A3CFB44" w:rsidR="00B04F5C" w:rsidRPr="0034117B" w:rsidRDefault="00B04F5C" w:rsidP="00586628">
      <w:pPr>
        <w:numPr>
          <w:ilvl w:val="0"/>
          <w:numId w:val="11"/>
        </w:numPr>
        <w:spacing w:after="120"/>
        <w:jc w:val="both"/>
        <w:rPr>
          <w:color w:val="000000" w:themeColor="text1"/>
          <w:lang w:val="en-US"/>
        </w:rPr>
      </w:pPr>
      <w:r w:rsidRPr="0034117B">
        <w:t>Mosa, M. A., &amp; El-Abeid, S. E. (2023). Chitosan-Loaded Copper Oxide Nanoparticles: A Promising Antifungal Nanocomposite against Fusarium Wilt Disease of Tomato Plants. </w:t>
      </w:r>
      <w:r w:rsidRPr="0034117B">
        <w:rPr>
          <w:i/>
          <w:iCs/>
        </w:rPr>
        <w:t>Sustainability</w:t>
      </w:r>
      <w:r w:rsidRPr="0034117B">
        <w:t>, </w:t>
      </w:r>
      <w:r w:rsidRPr="0034117B">
        <w:rPr>
          <w:i/>
          <w:iCs/>
        </w:rPr>
        <w:t>15</w:t>
      </w:r>
      <w:r w:rsidRPr="0034117B">
        <w:t xml:space="preserve">(19), </w:t>
      </w:r>
      <w:r w:rsidRPr="0034117B">
        <w:rPr>
          <w:i/>
          <w:iCs/>
        </w:rPr>
        <w:t>14295.</w:t>
      </w:r>
      <w:r w:rsidRPr="0034117B">
        <w:t xml:space="preserve"> DOI: </w:t>
      </w:r>
      <w:hyperlink r:id="rId71" w:history="1">
        <w:r w:rsidRPr="0034117B">
          <w:rPr>
            <w:rStyle w:val="Hyperlink"/>
          </w:rPr>
          <w:t>https://doi.org/10.3390/su151914295</w:t>
        </w:r>
      </w:hyperlink>
      <w:r w:rsidR="00F56F67" w:rsidRPr="0034117B">
        <w:t xml:space="preserve"> </w:t>
      </w:r>
    </w:p>
    <w:p w14:paraId="0B609557" w14:textId="0EC3FA0D" w:rsidR="00B04F5C" w:rsidRPr="0034117B" w:rsidRDefault="00FC3E7F" w:rsidP="00586628">
      <w:pPr>
        <w:numPr>
          <w:ilvl w:val="0"/>
          <w:numId w:val="11"/>
        </w:numPr>
        <w:spacing w:after="120"/>
        <w:jc w:val="both"/>
        <w:rPr>
          <w:rStyle w:val="Hyperlink"/>
        </w:rPr>
      </w:pPr>
      <w:proofErr w:type="spellStart"/>
      <w:r w:rsidRPr="0034117B">
        <w:rPr>
          <w:color w:val="000000" w:themeColor="text1"/>
          <w:lang w:val="en-US"/>
        </w:rPr>
        <w:t>Gulamnabi</w:t>
      </w:r>
      <w:proofErr w:type="spellEnd"/>
      <w:r w:rsidRPr="0034117B">
        <w:rPr>
          <w:color w:val="000000" w:themeColor="text1"/>
          <w:lang w:val="en-US"/>
        </w:rPr>
        <w:t xml:space="preserve"> L. V., </w:t>
      </w:r>
      <w:proofErr w:type="spellStart"/>
      <w:r w:rsidRPr="0034117B">
        <w:rPr>
          <w:color w:val="000000" w:themeColor="text1"/>
          <w:lang w:val="en-US"/>
        </w:rPr>
        <w:t>Segula</w:t>
      </w:r>
      <w:proofErr w:type="spellEnd"/>
      <w:r w:rsidRPr="0034117B">
        <w:rPr>
          <w:color w:val="000000" w:themeColor="text1"/>
          <w:lang w:val="en-US"/>
        </w:rPr>
        <w:t xml:space="preserve"> M., </w:t>
      </w:r>
      <w:r w:rsidRPr="0034117B">
        <w:rPr>
          <w:lang w:val="en-US"/>
        </w:rPr>
        <w:t>Mahantesh K., Savita C., Vijendra B. N., (</w:t>
      </w:r>
      <w:r w:rsidR="00C33F0C" w:rsidRPr="0034117B">
        <w:rPr>
          <w:lang w:val="en-US"/>
        </w:rPr>
        <w:t xml:space="preserve">2020). </w:t>
      </w:r>
      <w:r w:rsidR="00C33F0C" w:rsidRPr="0034117B">
        <w:rPr>
          <w:i/>
          <w:iCs/>
          <w:lang w:val="en-US"/>
        </w:rPr>
        <w:t xml:space="preserve">International Journal of Biological Macromolecules, Volume 156, 1387-1395. </w:t>
      </w:r>
      <w:r w:rsidR="00C33F0C" w:rsidRPr="0034117B">
        <w:rPr>
          <w:lang w:val="en-US"/>
        </w:rPr>
        <w:t>DOI:</w:t>
      </w:r>
      <w:r w:rsidR="009F06AE" w:rsidRPr="0034117B">
        <w:t xml:space="preserve"> </w:t>
      </w:r>
      <w:r w:rsidR="009F06AE" w:rsidRPr="0034117B">
        <w:rPr>
          <w:rStyle w:val="Hyperlink"/>
        </w:rPr>
        <w:t>https://doi.org/10.1016/j.ijbiomac.2019.11.179</w:t>
      </w:r>
      <w:r w:rsidR="00C33F0C" w:rsidRPr="0034117B">
        <w:rPr>
          <w:rStyle w:val="Hyperlink"/>
        </w:rPr>
        <w:t xml:space="preserve"> </w:t>
      </w:r>
    </w:p>
    <w:p w14:paraId="0606CC78" w14:textId="233BB9E7" w:rsidR="00A22E42" w:rsidRPr="0034117B" w:rsidRDefault="00A22E42" w:rsidP="00586628">
      <w:pPr>
        <w:spacing w:after="120"/>
        <w:ind w:left="720"/>
        <w:jc w:val="both"/>
        <w:rPr>
          <w:lang w:val="en-US"/>
        </w:rPr>
      </w:pPr>
    </w:p>
    <w:p w14:paraId="71A152C5" w14:textId="77777777" w:rsidR="00AA1697" w:rsidRPr="0034117B" w:rsidRDefault="00AA1697" w:rsidP="00586628">
      <w:pPr>
        <w:spacing w:after="120"/>
        <w:ind w:left="720"/>
        <w:jc w:val="both"/>
        <w:rPr>
          <w:lang w:val="en-US"/>
        </w:rPr>
      </w:pPr>
    </w:p>
    <w:sectPr w:rsidR="00AA1697" w:rsidRPr="0034117B" w:rsidSect="004D4EDC">
      <w:headerReference w:type="even" r:id="rId72"/>
      <w:headerReference w:type="default" r:id="rId73"/>
      <w:footerReference w:type="even" r:id="rId74"/>
      <w:footerReference w:type="default" r:id="rId75"/>
      <w:headerReference w:type="first" r:id="rId76"/>
      <w:footerReference w:type="first" r:id="rId77"/>
      <w:pgSz w:w="11910" w:h="16840"/>
      <w:pgMar w:top="1920" w:right="1200" w:bottom="709" w:left="990"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4E456F" w14:textId="77777777" w:rsidR="00497A22" w:rsidRDefault="00497A22">
      <w:r>
        <w:separator/>
      </w:r>
    </w:p>
  </w:endnote>
  <w:endnote w:type="continuationSeparator" w:id="0">
    <w:p w14:paraId="5DCCF379" w14:textId="77777777" w:rsidR="00497A22" w:rsidRDefault="00497A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A1"/>
    <w:family w:val="swiss"/>
    <w:pitch w:val="variable"/>
    <w:sig w:usb0="A00006FF" w:usb1="4000205B" w:usb2="00000010" w:usb3="00000000" w:csb0="0000019F" w:csb1="00000000"/>
    <w:embedRegular r:id="rId1" w:fontKey="{1EAAE3D3-CE05-4CAA-B5AD-D6EE72E2FEAE}"/>
    <w:embedBold r:id="rId2" w:fontKey="{C6C1E36C-50DF-4E4B-B46F-72DA28F8BFEB}"/>
    <w:embedItalic r:id="rId3" w:fontKey="{229D0945-EE40-4F8D-8E96-32F5034D57C7}"/>
    <w:embedBoldItalic r:id="rId4" w:fontKey="{0F7256B6-49C3-49F3-8802-0C02985AA10B}"/>
  </w:font>
  <w:font w:name="Trebuchet MS">
    <w:panose1 w:val="020B0603020202020204"/>
    <w:charset w:val="A1"/>
    <w:family w:val="swiss"/>
    <w:pitch w:val="variable"/>
    <w:sig w:usb0="00000687" w:usb1="00000000" w:usb2="00000000" w:usb3="00000000" w:csb0="0000009F" w:csb1="00000000"/>
    <w:embedRegular r:id="rId5" w:fontKey="{32EAF5F9-5515-475F-A4C8-066FF2DF7D74}"/>
    <w:embedBold r:id="rId6" w:fontKey="{3E255D45-ABF2-45D2-84F3-EA733EA17793}"/>
    <w:embedBoldItalic r:id="rId7" w:fontKey="{2513F38F-217B-4C33-872A-9CCDE4FDC138}"/>
  </w:font>
  <w:font w:name="Tahoma">
    <w:panose1 w:val="020B0604030504040204"/>
    <w:charset w:val="A1"/>
    <w:family w:val="swiss"/>
    <w:pitch w:val="variable"/>
    <w:sig w:usb0="E1002EFF" w:usb1="C000605B" w:usb2="00000029" w:usb3="00000000" w:csb0="000101FF" w:csb1="00000000"/>
    <w:embedRegular r:id="rId8" w:fontKey="{D865FF10-BB5A-4E13-B04E-18DC9E124679}"/>
    <w:embedBold r:id="rId9" w:fontKey="{B0F0D8EA-A71C-4BF0-A22C-19093FF33468}"/>
    <w:embedItalic r:id="rId10" w:fontKey="{E3B2E965-4842-4522-8E91-B576911F6176}"/>
  </w:font>
  <w:font w:name="Arial Black">
    <w:panose1 w:val="020B0A04020102020204"/>
    <w:charset w:val="A1"/>
    <w:family w:val="swiss"/>
    <w:pitch w:val="variable"/>
    <w:sig w:usb0="A00002AF" w:usb1="400078FB" w:usb2="00000000" w:usb3="00000000" w:csb0="0000009F" w:csb1="00000000"/>
    <w:embedRegular r:id="rId11" w:fontKey="{77E3C73A-68EC-4339-BC8F-C5A9F18E6651}"/>
    <w:embedItalic r:id="rId12" w:fontKey="{FB8B0EF0-3F8B-4A55-94F8-C294A7848CC1}"/>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embedRegular r:id="rId13" w:fontKey="{01EB969C-393B-4CBF-97DA-1255E0E6FF4D}"/>
    <w:embedBold r:id="rId14" w:fontKey="{1F1ADBFA-B5F4-4EEA-8BFB-A9C2D6450935}"/>
    <w:embedBoldItalic r:id="rId15" w:fontKey="{29803EA2-C6FD-4803-8BF6-52751DA119E5}"/>
  </w:font>
  <w:font w:name="Georgia">
    <w:panose1 w:val="02040502050405020303"/>
    <w:charset w:val="A1"/>
    <w:family w:val="roman"/>
    <w:pitch w:val="variable"/>
    <w:sig w:usb0="00000287" w:usb1="00000000" w:usb2="00000000" w:usb3="00000000" w:csb0="0000009F" w:csb1="00000000"/>
    <w:embedRegular r:id="rId16" w:fontKey="{AB883FF6-8E45-470B-BD3A-20ECD86A7667}"/>
    <w:embedItalic r:id="rId17" w:fontKey="{7E2E68F4-8D43-4568-B32B-40EEF8C0D87F}"/>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pitch w:val="variable"/>
    <w:sig w:usb0="00000003" w:usb1="00000000" w:usb2="00000000" w:usb3="00000000" w:csb0="00000001" w:csb1="00000000"/>
  </w:font>
  <w:font w:name="Aptos Narrow">
    <w:charset w:val="00"/>
    <w:family w:val="swiss"/>
    <w:pitch w:val="variable"/>
    <w:sig w:usb0="20000287" w:usb1="00000003" w:usb2="00000000" w:usb3="00000000" w:csb0="0000019F" w:csb1="00000000"/>
    <w:embedRegular r:id="rId18" w:fontKey="{8B2EBC18-AED2-4D11-B648-7E49244CFAEA}"/>
    <w:embedBold r:id="rId19" w:fontKey="{5E3B7F72-223E-4493-BA20-B19D235ECF70}"/>
  </w:font>
  <w:font w:name="Roboto-Regular">
    <w:altName w:val="Roboto"/>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4A319" w14:textId="77777777" w:rsidR="00845280" w:rsidRDefault="00845280">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6DCC6" w14:textId="77777777" w:rsidR="00845280" w:rsidRDefault="00C01458">
    <w:pPr>
      <w:pBdr>
        <w:top w:val="nil"/>
        <w:left w:val="nil"/>
        <w:bottom w:val="nil"/>
        <w:right w:val="nil"/>
        <w:between w:val="nil"/>
      </w:pBdr>
      <w:tabs>
        <w:tab w:val="center" w:pos="4153"/>
        <w:tab w:val="right" w:pos="8306"/>
      </w:tabs>
      <w:jc w:val="right"/>
      <w:rPr>
        <w:color w:val="000000"/>
      </w:rPr>
    </w:pPr>
    <w:r>
      <w:rPr>
        <w:color w:val="000000"/>
      </w:rPr>
      <w:t xml:space="preserve">Page | </w:t>
    </w:r>
    <w:r>
      <w:rPr>
        <w:color w:val="000000"/>
      </w:rPr>
      <w:fldChar w:fldCharType="begin"/>
    </w:r>
    <w:r>
      <w:rPr>
        <w:color w:val="000000"/>
      </w:rPr>
      <w:instrText>PAGE</w:instrText>
    </w:r>
    <w:r>
      <w:rPr>
        <w:color w:val="000000"/>
      </w:rPr>
      <w:fldChar w:fldCharType="separate"/>
    </w:r>
    <w:r w:rsidR="001340DF">
      <w:rPr>
        <w:noProof/>
        <w:color w:val="000000"/>
      </w:rPr>
      <w:t>2</w:t>
    </w:r>
    <w:r>
      <w:rPr>
        <w:color w:val="000000"/>
      </w:rPr>
      <w:fldChar w:fldCharType="end"/>
    </w:r>
    <w:r>
      <w:rPr>
        <w:color w:val="000000"/>
      </w:rPr>
      <w:t xml:space="preserve"> </w:t>
    </w:r>
  </w:p>
  <w:p w14:paraId="69E0676D" w14:textId="77777777" w:rsidR="00845280" w:rsidRDefault="00845280">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DDD4F" w14:textId="77777777" w:rsidR="00845280" w:rsidRDefault="00C01458">
    <w:pPr>
      <w:pBdr>
        <w:top w:val="nil"/>
        <w:left w:val="nil"/>
        <w:bottom w:val="nil"/>
        <w:right w:val="nil"/>
        <w:between w:val="nil"/>
      </w:pBdr>
      <w:tabs>
        <w:tab w:val="center" w:pos="4153"/>
        <w:tab w:val="right" w:pos="8306"/>
      </w:tabs>
      <w:ind w:right="360"/>
      <w:rPr>
        <w:color w:val="000000"/>
        <w:sz w:val="20"/>
        <w:szCs w:val="20"/>
      </w:rPr>
    </w:pPr>
    <w:bookmarkStart w:id="16" w:name="_heading=h.23ckvvd" w:colFirst="0" w:colLast="0"/>
    <w:bookmarkEnd w:id="16"/>
    <w:r>
      <w:rPr>
        <w:color w:val="000000"/>
        <w:sz w:val="20"/>
        <w:szCs w:val="20"/>
      </w:rPr>
      <w:tab/>
    </w:r>
    <w:r>
      <w:rPr>
        <w:color w:val="000000"/>
        <w:sz w:val="20"/>
        <w:szCs w:val="20"/>
      </w:rPr>
      <w:tab/>
      <w:t xml:space="preserve"> </w:t>
    </w:r>
    <w:r>
      <w:rPr>
        <w:noProof/>
      </w:rPr>
      <mc:AlternateContent>
        <mc:Choice Requires="wps">
          <w:drawing>
            <wp:anchor distT="0" distB="0" distL="114300" distR="114300" simplePos="0" relativeHeight="251658240" behindDoc="0" locked="0" layoutInCell="1" hidden="0" allowOverlap="1" wp14:anchorId="25280C83" wp14:editId="0C74CC1E">
              <wp:simplePos x="0" y="0"/>
              <wp:positionH relativeFrom="column">
                <wp:posOffset>-774699</wp:posOffset>
              </wp:positionH>
              <wp:positionV relativeFrom="paragraph">
                <wp:posOffset>228600</wp:posOffset>
              </wp:positionV>
              <wp:extent cx="7558405" cy="869334"/>
              <wp:effectExtent l="0" t="0" r="0" b="0"/>
              <wp:wrapNone/>
              <wp:docPr id="1769293096" name="Rectangle 1769293096"/>
              <wp:cNvGraphicFramePr/>
              <a:graphic xmlns:a="http://schemas.openxmlformats.org/drawingml/2006/main">
                <a:graphicData uri="http://schemas.microsoft.com/office/word/2010/wordprocessingShape">
                  <wps:wsp>
                    <wps:cNvSpPr/>
                    <wps:spPr>
                      <a:xfrm>
                        <a:off x="1571560" y="3350096"/>
                        <a:ext cx="7548880" cy="859809"/>
                      </a:xfrm>
                      <a:prstGeom prst="rect">
                        <a:avLst/>
                      </a:prstGeom>
                      <a:solidFill>
                        <a:srgbClr val="0061A9"/>
                      </a:solidFill>
                      <a:ln>
                        <a:noFill/>
                      </a:ln>
                    </wps:spPr>
                    <wps:txbx>
                      <w:txbxContent>
                        <w:p w14:paraId="36BB8AC0" w14:textId="77777777" w:rsidR="00845280" w:rsidRDefault="00845280">
                          <w:pPr>
                            <w:textDirection w:val="btLr"/>
                          </w:pPr>
                        </w:p>
                      </w:txbxContent>
                    </wps:txbx>
                    <wps:bodyPr spcFirstLastPara="1" wrap="square" lIns="91425" tIns="91425" rIns="91425" bIns="91425" anchor="ctr" anchorCtr="0">
                      <a:noAutofit/>
                    </wps:bodyPr>
                  </wps:wsp>
                </a:graphicData>
              </a:graphic>
            </wp:anchor>
          </w:drawing>
        </mc:Choice>
        <mc:Fallback>
          <w:pict>
            <v:rect w14:anchorId="25280C83" id="Rectangle 1769293096" o:spid="_x0000_s1026" style="position:absolute;margin-left:-61pt;margin-top:18pt;width:595.15pt;height:68.4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" fillcolor="#0061a9" stroked="f">
              <v:textbox inset="2.53958mm,2.53958mm,2.53958mm,2.53958mm">
                <w:txbxContent>
                  <w:p w14:paraId="36BB8AC0" w14:textId="77777777" w:rsidR="00845280" w:rsidRDefault="00845280">
                    <w:pPr>
                      <w:textDirection w:val="btLr"/>
                    </w:pPr>
                  </w:p>
                </w:txbxContent>
              </v:textbox>
            </v:rect>
          </w:pict>
        </mc:Fallback>
      </mc:AlternateContent>
    </w:r>
  </w:p>
  <w:p w14:paraId="40D025E5" w14:textId="52A0B5DC" w:rsidR="00845280" w:rsidRDefault="000F31CE">
    <w:pPr>
      <w:pBdr>
        <w:top w:val="nil"/>
        <w:left w:val="nil"/>
        <w:bottom w:val="nil"/>
        <w:right w:val="nil"/>
        <w:between w:val="nil"/>
      </w:pBdr>
      <w:tabs>
        <w:tab w:val="center" w:pos="4153"/>
        <w:tab w:val="right" w:pos="8306"/>
      </w:tabs>
      <w:rPr>
        <w:color w:val="000000"/>
      </w:rPr>
    </w:pPr>
    <w:r>
      <w:rPr>
        <w:noProof/>
      </w:rPr>
      <mc:AlternateContent>
        <mc:Choice Requires="wps">
          <w:drawing>
            <wp:anchor distT="45720" distB="45720" distL="114300" distR="114300" simplePos="0" relativeHeight="251658242" behindDoc="0" locked="0" layoutInCell="1" hidden="0" allowOverlap="1" wp14:anchorId="226A1248" wp14:editId="33965207">
              <wp:simplePos x="0" y="0"/>
              <wp:positionH relativeFrom="column">
                <wp:posOffset>602615</wp:posOffset>
              </wp:positionH>
              <wp:positionV relativeFrom="paragraph">
                <wp:posOffset>127635</wp:posOffset>
              </wp:positionV>
              <wp:extent cx="6091555" cy="640715"/>
              <wp:effectExtent l="0" t="0" r="0" b="6985"/>
              <wp:wrapSquare wrapText="bothSides" distT="45720" distB="45720" distL="114300" distR="114300"/>
              <wp:docPr id="1769293097" name="Rectangle 1769293097"/>
              <wp:cNvGraphicFramePr/>
              <a:graphic xmlns:a="http://schemas.openxmlformats.org/drawingml/2006/main">
                <a:graphicData uri="http://schemas.microsoft.com/office/word/2010/wordprocessingShape">
                  <wps:wsp>
                    <wps:cNvSpPr/>
                    <wps:spPr>
                      <a:xfrm>
                        <a:off x="0" y="0"/>
                        <a:ext cx="6091555" cy="640715"/>
                      </a:xfrm>
                      <a:prstGeom prst="rect">
                        <a:avLst/>
                      </a:prstGeom>
                      <a:noFill/>
                      <a:ln>
                        <a:noFill/>
                      </a:ln>
                    </wps:spPr>
                    <wps:txbx>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26A1248" id="Rectangle 1769293097" o:spid="_x0000_s1027" style="position:absolute;margin-left:47.45pt;margin-top:10.05pt;width:479.65pt;height:50.4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" filled="f" stroked="f">
              <v:textbox inset="2.53958mm,1.2694mm,2.53958mm,1.2694mm">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v:textbox>
              <w10:wrap type="square"/>
            </v:rect>
          </w:pict>
        </mc:Fallback>
      </mc:AlternateContent>
    </w:r>
    <w:r>
      <w:rPr>
        <w:noProof/>
      </w:rPr>
      <w:drawing>
        <wp:anchor distT="0" distB="0" distL="114300" distR="114300" simplePos="0" relativeHeight="251658241" behindDoc="0" locked="0" layoutInCell="1" hidden="0" allowOverlap="1" wp14:anchorId="77C75C28" wp14:editId="03878B6A">
          <wp:simplePos x="0" y="0"/>
          <wp:positionH relativeFrom="column">
            <wp:posOffset>-488950</wp:posOffset>
          </wp:positionH>
          <wp:positionV relativeFrom="paragraph">
            <wp:posOffset>123759</wp:posOffset>
          </wp:positionV>
          <wp:extent cx="858462" cy="576000"/>
          <wp:effectExtent l="0" t="0" r="0" b="0"/>
          <wp:wrapNone/>
          <wp:docPr id="73518772" name="image1.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Description automatically generated"/>
                  <pic:cNvPicPr/>
                </pic:nvPicPr>
                <pic:blipFill rotWithShape="1">
                  <a:blip r:embed="rId1" cstate="email">
                    <a:extLst>
                      <a:ext uri="{28A0092B-C50C-407E-A947-70E740481C1C}">
                        <a14:useLocalDpi xmlns:a14="http://schemas.microsoft.com/office/drawing/2010/main"/>
                      </a:ext>
                    </a:extLst>
                  </a:blip>
                  <a:srcRect r="66894"/>
                  <a:stretch/>
                </pic:blipFill>
                <pic:spPr bwMode="auto">
                  <a:xfrm>
                    <a:off x="0" y="0"/>
                    <a:ext cx="858462" cy="5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4AA852" w14:textId="0E63392B" w:rsidR="00845280" w:rsidRDefault="00845280">
    <w:pPr>
      <w:pBdr>
        <w:top w:val="nil"/>
        <w:left w:val="nil"/>
        <w:bottom w:val="nil"/>
        <w:right w:val="nil"/>
        <w:between w:val="nil"/>
      </w:pBdr>
      <w:tabs>
        <w:tab w:val="center" w:pos="4153"/>
        <w:tab w:val="right" w:pos="8306"/>
      </w:tabs>
      <w:rPr>
        <w:color w:val="000000"/>
      </w:rPr>
    </w:pPr>
  </w:p>
  <w:p w14:paraId="27281B5F" w14:textId="77777777" w:rsidR="00845280" w:rsidRDefault="00845280">
    <w:pPr>
      <w:pBdr>
        <w:top w:val="nil"/>
        <w:left w:val="nil"/>
        <w:bottom w:val="nil"/>
        <w:right w:val="nil"/>
        <w:between w:val="nil"/>
      </w:pBdr>
      <w:tabs>
        <w:tab w:val="center" w:pos="4153"/>
        <w:tab w:val="right" w:pos="8306"/>
      </w:tabs>
      <w:rPr>
        <w:color w:val="000000"/>
      </w:rPr>
    </w:pPr>
  </w:p>
  <w:p w14:paraId="48AECD39" w14:textId="77777777" w:rsidR="00845280" w:rsidRDefault="00845280">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96E773" w14:textId="77777777" w:rsidR="00497A22" w:rsidRDefault="00497A22">
      <w:r>
        <w:separator/>
      </w:r>
    </w:p>
  </w:footnote>
  <w:footnote w:type="continuationSeparator" w:id="0">
    <w:p w14:paraId="78B24504" w14:textId="77777777" w:rsidR="00497A22" w:rsidRDefault="00497A2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E33894" w14:textId="77777777" w:rsidR="00845280" w:rsidRDefault="00845280">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2E0D68" w14:paraId="12ABE71B" w14:textId="77777777" w:rsidTr="00F8518E">
      <w:trPr>
        <w:trHeight w:val="359"/>
      </w:trPr>
      <w:tc>
        <w:tcPr>
          <w:tcW w:w="2290" w:type="dxa"/>
          <w:vAlign w:val="center"/>
        </w:tcPr>
        <w:p w14:paraId="056A4AA3" w14:textId="53A790F8" w:rsidR="002E0D68" w:rsidRDefault="00167E6D" w:rsidP="002E0D68">
          <w:pPr>
            <w:pBdr>
              <w:top w:val="nil"/>
              <w:left w:val="nil"/>
              <w:bottom w:val="nil"/>
              <w:right w:val="nil"/>
              <w:between w:val="nil"/>
            </w:pBdr>
            <w:tabs>
              <w:tab w:val="center" w:pos="4153"/>
              <w:tab w:val="right" w:pos="8306"/>
              <w:tab w:val="right" w:pos="7962"/>
            </w:tabs>
          </w:pPr>
          <w:r>
            <w:rPr>
              <w:noProof/>
            </w:rPr>
            <w:drawing>
              <wp:inline distT="0" distB="0" distL="0" distR="0" wp14:anchorId="5E715D4C" wp14:editId="6DAFB8FC">
                <wp:extent cx="1316990" cy="628650"/>
                <wp:effectExtent l="0" t="0" r="0" b="0"/>
                <wp:docPr id="1056384469" name="Picture 5"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45688" name="Picture 5"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16990" cy="628650"/>
                        </a:xfrm>
                        <a:prstGeom prst="rect">
                          <a:avLst/>
                        </a:prstGeom>
                      </pic:spPr>
                    </pic:pic>
                  </a:graphicData>
                </a:graphic>
              </wp:inline>
            </w:drawing>
          </w:r>
        </w:p>
      </w:tc>
      <w:tc>
        <w:tcPr>
          <w:tcW w:w="1081" w:type="dxa"/>
          <w:vAlign w:val="center"/>
        </w:tcPr>
        <w:p w14:paraId="59BE0D7B" w14:textId="77777777" w:rsidR="002E0D68" w:rsidRDefault="002E0D68" w:rsidP="002E0D68">
          <w:pPr>
            <w:pBdr>
              <w:top w:val="nil"/>
              <w:left w:val="nil"/>
              <w:bottom w:val="nil"/>
              <w:right w:val="nil"/>
              <w:between w:val="nil"/>
            </w:pBdr>
            <w:tabs>
              <w:tab w:val="center" w:pos="4153"/>
              <w:tab w:val="right" w:pos="8306"/>
              <w:tab w:val="right" w:pos="7962"/>
            </w:tabs>
          </w:pPr>
        </w:p>
      </w:tc>
      <w:tc>
        <w:tcPr>
          <w:tcW w:w="7339" w:type="dxa"/>
          <w:vAlign w:val="center"/>
        </w:tcPr>
        <w:p w14:paraId="6B17FF59" w14:textId="77777777" w:rsidR="002E0D68" w:rsidRDefault="002E0D68" w:rsidP="002E0D68">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l-GR"/>
            </w:rPr>
            <w:drawing>
              <wp:inline distT="0" distB="0" distL="0" distR="0" wp14:anchorId="69587B49" wp14:editId="2606E66D">
                <wp:extent cx="4393252" cy="612000"/>
                <wp:effectExtent l="0" t="0" r="3175" b="0"/>
                <wp:docPr id="1551406915"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6D178FFF" w14:textId="77777777" w:rsidR="00845280" w:rsidRPr="0057417C" w:rsidRDefault="00845280" w:rsidP="005741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710" w:type="dxa"/>
      <w:tblInd w:w="-142" w:type="dxa"/>
      <w:tblBorders>
        <w:top w:val="nil"/>
        <w:left w:val="nil"/>
        <w:bottom w:val="nil"/>
        <w:right w:val="nil"/>
        <w:insideH w:val="nil"/>
        <w:insideV w:val="nil"/>
      </w:tblBorders>
      <w:tblLayout w:type="fixed"/>
      <w:tblCellMar>
        <w:left w:w="115" w:type="dxa"/>
        <w:right w:w="115" w:type="dxa"/>
      </w:tblCellMar>
      <w:tblLook w:val="0400" w:firstRow="0" w:lastRow="0" w:firstColumn="0" w:lastColumn="0" w:noHBand="0" w:noVBand="1"/>
    </w:tblPr>
    <w:tblGrid>
      <w:gridCol w:w="2290"/>
      <w:gridCol w:w="1081"/>
      <w:gridCol w:w="7339"/>
    </w:tblGrid>
    <w:tr w:rsidR="0057417C" w14:paraId="79E752D1" w14:textId="77777777" w:rsidTr="002E0D68">
      <w:trPr>
        <w:trHeight w:val="359"/>
      </w:trPr>
      <w:tc>
        <w:tcPr>
          <w:tcW w:w="2290" w:type="dxa"/>
          <w:vAlign w:val="center"/>
        </w:tcPr>
        <w:p w14:paraId="7AAD2076" w14:textId="658E8C1F" w:rsidR="00845280" w:rsidRDefault="00392F7E" w:rsidP="002E0D68">
          <w:pPr>
            <w:pBdr>
              <w:top w:val="nil"/>
              <w:left w:val="nil"/>
              <w:bottom w:val="nil"/>
              <w:right w:val="nil"/>
              <w:between w:val="nil"/>
            </w:pBdr>
            <w:tabs>
              <w:tab w:val="center" w:pos="4153"/>
              <w:tab w:val="right" w:pos="8306"/>
              <w:tab w:val="right" w:pos="7962"/>
            </w:tabs>
          </w:pPr>
          <w:r>
            <w:rPr>
              <w:noProof/>
            </w:rPr>
            <w:drawing>
              <wp:inline distT="0" distB="0" distL="0" distR="0" wp14:anchorId="28A27A59" wp14:editId="524BD2ED">
                <wp:extent cx="1308100" cy="624205"/>
                <wp:effectExtent l="0" t="0" r="6350" b="4445"/>
                <wp:docPr id="737265687"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vAlign w:val="center"/>
        </w:tcPr>
        <w:p w14:paraId="5EC35AC2" w14:textId="7E918264" w:rsidR="00845280" w:rsidRDefault="00845280">
          <w:pPr>
            <w:pBdr>
              <w:top w:val="nil"/>
              <w:left w:val="nil"/>
              <w:bottom w:val="nil"/>
              <w:right w:val="nil"/>
              <w:between w:val="nil"/>
            </w:pBdr>
            <w:tabs>
              <w:tab w:val="center" w:pos="4153"/>
              <w:tab w:val="right" w:pos="8306"/>
              <w:tab w:val="right" w:pos="7962"/>
            </w:tabs>
          </w:pPr>
        </w:p>
      </w:tc>
      <w:tc>
        <w:tcPr>
          <w:tcW w:w="7339" w:type="dxa"/>
          <w:vAlign w:val="center"/>
        </w:tcPr>
        <w:p w14:paraId="077DA31D" w14:textId="1A41D858" w:rsidR="00845280" w:rsidRDefault="00C73577">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l-GR"/>
            </w:rPr>
            <w:drawing>
              <wp:inline distT="0" distB="0" distL="0" distR="0" wp14:anchorId="6B15790A" wp14:editId="31D16301">
                <wp:extent cx="4393252" cy="612000"/>
                <wp:effectExtent l="0" t="0" r="0" b="0"/>
                <wp:docPr id="1048424355"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3A612079" w14:textId="77777777" w:rsidR="00845280" w:rsidRDefault="00845280" w:rsidP="00C43BA6">
    <w:pPr>
      <w:pBdr>
        <w:top w:val="nil"/>
        <w:left w:val="nil"/>
        <w:bottom w:val="nil"/>
        <w:right w:val="nil"/>
        <w:between w:val="nil"/>
      </w:pBdr>
      <w:tabs>
        <w:tab w:val="center" w:pos="4153"/>
        <w:tab w:val="right" w:pos="830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A23BD4"/>
    <w:multiLevelType w:val="multilevel"/>
    <w:tmpl w:val="D9F2A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0976FD"/>
    <w:multiLevelType w:val="multilevel"/>
    <w:tmpl w:val="17FA3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880399"/>
    <w:multiLevelType w:val="hybridMultilevel"/>
    <w:tmpl w:val="E9C83C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60609D"/>
    <w:multiLevelType w:val="hybridMultilevel"/>
    <w:tmpl w:val="7062D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CD5C2C"/>
    <w:multiLevelType w:val="hybridMultilevel"/>
    <w:tmpl w:val="9C0E5D9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23053A7C"/>
    <w:multiLevelType w:val="multilevel"/>
    <w:tmpl w:val="D742A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33609F7"/>
    <w:multiLevelType w:val="hybridMultilevel"/>
    <w:tmpl w:val="DC2AF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3D2340"/>
    <w:multiLevelType w:val="hybridMultilevel"/>
    <w:tmpl w:val="F1644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D73C38"/>
    <w:multiLevelType w:val="multilevel"/>
    <w:tmpl w:val="F36C2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F8424EF"/>
    <w:multiLevelType w:val="hybridMultilevel"/>
    <w:tmpl w:val="969EB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B97B1E"/>
    <w:multiLevelType w:val="hybridMultilevel"/>
    <w:tmpl w:val="05947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5745E4"/>
    <w:multiLevelType w:val="multilevel"/>
    <w:tmpl w:val="1ECCCD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F125627"/>
    <w:multiLevelType w:val="hybridMultilevel"/>
    <w:tmpl w:val="E0A22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FA02CC9"/>
    <w:multiLevelType w:val="hybridMultilevel"/>
    <w:tmpl w:val="C20E30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4D0724"/>
    <w:multiLevelType w:val="multilevel"/>
    <w:tmpl w:val="FD2ABB90"/>
    <w:lvl w:ilvl="0">
      <w:start w:val="1"/>
      <w:numFmt w:val="decimal"/>
      <w:lvlText w:val="%1."/>
      <w:lvlJc w:val="left"/>
      <w:pPr>
        <w:ind w:left="720" w:hanging="360"/>
      </w:pPr>
      <w:rPr>
        <w:rFonts w:hint="default"/>
      </w:rPr>
    </w:lvl>
    <w:lvl w:ilvl="1">
      <w:start w:val="1"/>
      <w:numFmt w:val="decimal"/>
      <w:isLgl/>
      <w:lvlText w:val="%1.%2"/>
      <w:lvlJc w:val="left"/>
      <w:pPr>
        <w:ind w:left="1260" w:hanging="720"/>
      </w:pPr>
      <w:rPr>
        <w:rFonts w:hint="default"/>
      </w:rPr>
    </w:lvl>
    <w:lvl w:ilvl="2">
      <w:start w:val="1"/>
      <w:numFmt w:val="decimal"/>
      <w:isLgl/>
      <w:lvlText w:val="%1.%2.%3"/>
      <w:lvlJc w:val="left"/>
      <w:pPr>
        <w:ind w:left="1800" w:hanging="1080"/>
      </w:pPr>
      <w:rPr>
        <w:rFonts w:hint="default"/>
      </w:rPr>
    </w:lvl>
    <w:lvl w:ilvl="3">
      <w:start w:val="1"/>
      <w:numFmt w:val="decimal"/>
      <w:isLgl/>
      <w:lvlText w:val="%1.%2.%3.%4"/>
      <w:lvlJc w:val="left"/>
      <w:pPr>
        <w:ind w:left="2340" w:hanging="1440"/>
      </w:pPr>
      <w:rPr>
        <w:rFonts w:hint="default"/>
      </w:rPr>
    </w:lvl>
    <w:lvl w:ilvl="4">
      <w:start w:val="1"/>
      <w:numFmt w:val="decimal"/>
      <w:isLgl/>
      <w:lvlText w:val="%1.%2.%3.%4.%5"/>
      <w:lvlJc w:val="left"/>
      <w:pPr>
        <w:ind w:left="2880" w:hanging="1800"/>
      </w:pPr>
      <w:rPr>
        <w:rFonts w:hint="default"/>
      </w:rPr>
    </w:lvl>
    <w:lvl w:ilvl="5">
      <w:start w:val="1"/>
      <w:numFmt w:val="decimal"/>
      <w:isLgl/>
      <w:lvlText w:val="%1.%2.%3.%4.%5.%6"/>
      <w:lvlJc w:val="left"/>
      <w:pPr>
        <w:ind w:left="3420" w:hanging="2160"/>
      </w:pPr>
      <w:rPr>
        <w:rFonts w:hint="default"/>
      </w:rPr>
    </w:lvl>
    <w:lvl w:ilvl="6">
      <w:start w:val="1"/>
      <w:numFmt w:val="decimal"/>
      <w:isLgl/>
      <w:lvlText w:val="%1.%2.%3.%4.%5.%6.%7"/>
      <w:lvlJc w:val="left"/>
      <w:pPr>
        <w:ind w:left="3960" w:hanging="2520"/>
      </w:pPr>
      <w:rPr>
        <w:rFonts w:hint="default"/>
      </w:rPr>
    </w:lvl>
    <w:lvl w:ilvl="7">
      <w:start w:val="1"/>
      <w:numFmt w:val="decimal"/>
      <w:isLgl/>
      <w:lvlText w:val="%1.%2.%3.%4.%5.%6.%7.%8"/>
      <w:lvlJc w:val="left"/>
      <w:pPr>
        <w:ind w:left="4500" w:hanging="2880"/>
      </w:pPr>
      <w:rPr>
        <w:rFonts w:hint="default"/>
      </w:rPr>
    </w:lvl>
    <w:lvl w:ilvl="8">
      <w:start w:val="1"/>
      <w:numFmt w:val="decimal"/>
      <w:isLgl/>
      <w:lvlText w:val="%1.%2.%3.%4.%5.%6.%7.%8.%9"/>
      <w:lvlJc w:val="left"/>
      <w:pPr>
        <w:ind w:left="5040" w:hanging="3240"/>
      </w:pPr>
      <w:rPr>
        <w:rFonts w:hint="default"/>
      </w:rPr>
    </w:lvl>
  </w:abstractNum>
  <w:abstractNum w:abstractNumId="15" w15:restartNumberingAfterBreak="0">
    <w:nsid w:val="4121513C"/>
    <w:multiLevelType w:val="multilevel"/>
    <w:tmpl w:val="78B0862E"/>
    <w:lvl w:ilvl="0">
      <w:start w:val="1"/>
      <w:numFmt w:val="decimal"/>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16" w15:restartNumberingAfterBreak="0">
    <w:nsid w:val="436836E6"/>
    <w:multiLevelType w:val="hybridMultilevel"/>
    <w:tmpl w:val="BCC20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8D84CCE"/>
    <w:multiLevelType w:val="hybridMultilevel"/>
    <w:tmpl w:val="817CD26A"/>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8" w15:restartNumberingAfterBreak="0">
    <w:nsid w:val="4B6E080A"/>
    <w:multiLevelType w:val="multilevel"/>
    <w:tmpl w:val="4C548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BEC5573"/>
    <w:multiLevelType w:val="hybridMultilevel"/>
    <w:tmpl w:val="2E5617E2"/>
    <w:lvl w:ilvl="0" w:tplc="69901F6E">
      <w:start w:val="1"/>
      <w:numFmt w:val="decimal"/>
      <w:lvlText w:val="%1."/>
      <w:lvlJc w:val="left"/>
      <w:pPr>
        <w:ind w:left="818" w:hanging="45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05F1163"/>
    <w:multiLevelType w:val="hybridMultilevel"/>
    <w:tmpl w:val="7F9C2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4DE07B5"/>
    <w:multiLevelType w:val="multilevel"/>
    <w:tmpl w:val="4DEA998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88C4650"/>
    <w:multiLevelType w:val="hybridMultilevel"/>
    <w:tmpl w:val="69B6003A"/>
    <w:lvl w:ilvl="0" w:tplc="9BAC8654">
      <w:numFmt w:val="bullet"/>
      <w:lvlText w:val="•"/>
      <w:lvlJc w:val="left"/>
      <w:pPr>
        <w:ind w:left="1080" w:hanging="720"/>
      </w:pPr>
      <w:rPr>
        <w:rFonts w:ascii="Verdana" w:eastAsia="Verdana" w:hAnsi="Verdana" w:cs="Verdana"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15:restartNumberingAfterBreak="0">
    <w:nsid w:val="67395496"/>
    <w:multiLevelType w:val="hybridMultilevel"/>
    <w:tmpl w:val="941EE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7A61889"/>
    <w:multiLevelType w:val="hybridMultilevel"/>
    <w:tmpl w:val="0A7EE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7FE479A"/>
    <w:multiLevelType w:val="multilevel"/>
    <w:tmpl w:val="F33E1FB0"/>
    <w:lvl w:ilvl="0">
      <w:start w:val="1"/>
      <w:numFmt w:val="decimal"/>
      <w:pStyle w:val="NextGenHeader1"/>
      <w:lvlText w:val="%1"/>
      <w:lvlJc w:val="left"/>
      <w:pPr>
        <w:ind w:left="432" w:hanging="432"/>
      </w:pPr>
    </w:lvl>
    <w:lvl w:ilvl="1">
      <w:start w:val="1"/>
      <w:numFmt w:val="decimal"/>
      <w:lvlText w:val="%1.%2"/>
      <w:lvlJc w:val="left"/>
      <w:pPr>
        <w:ind w:left="111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6B6E2E63"/>
    <w:multiLevelType w:val="hybridMultilevel"/>
    <w:tmpl w:val="AEE287D4"/>
    <w:lvl w:ilvl="0" w:tplc="9BAC8654">
      <w:numFmt w:val="bullet"/>
      <w:lvlText w:val="•"/>
      <w:lvlJc w:val="left"/>
      <w:pPr>
        <w:ind w:left="1080" w:hanging="720"/>
      </w:pPr>
      <w:rPr>
        <w:rFonts w:ascii="Verdana" w:eastAsia="Verdana" w:hAnsi="Verdana" w:cs="Verdana"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7" w15:restartNumberingAfterBreak="0">
    <w:nsid w:val="75E520D6"/>
    <w:multiLevelType w:val="multilevel"/>
    <w:tmpl w:val="D7BE3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00770166">
    <w:abstractNumId w:val="25"/>
  </w:num>
  <w:num w:numId="2" w16cid:durableId="1192184858">
    <w:abstractNumId w:val="13"/>
  </w:num>
  <w:num w:numId="3" w16cid:durableId="1792239764">
    <w:abstractNumId w:val="5"/>
  </w:num>
  <w:num w:numId="4" w16cid:durableId="980042477">
    <w:abstractNumId w:val="17"/>
  </w:num>
  <w:num w:numId="5" w16cid:durableId="1040789736">
    <w:abstractNumId w:val="2"/>
  </w:num>
  <w:num w:numId="6" w16cid:durableId="931626476">
    <w:abstractNumId w:val="3"/>
  </w:num>
  <w:num w:numId="7" w16cid:durableId="2134715116">
    <w:abstractNumId w:val="20"/>
  </w:num>
  <w:num w:numId="8" w16cid:durableId="1895504532">
    <w:abstractNumId w:val="0"/>
  </w:num>
  <w:num w:numId="9" w16cid:durableId="163478306">
    <w:abstractNumId w:val="21"/>
  </w:num>
  <w:num w:numId="10" w16cid:durableId="1849980689">
    <w:abstractNumId w:val="8"/>
  </w:num>
  <w:num w:numId="11" w16cid:durableId="470485590">
    <w:abstractNumId w:val="27"/>
  </w:num>
  <w:num w:numId="12" w16cid:durableId="1388838912">
    <w:abstractNumId w:val="12"/>
  </w:num>
  <w:num w:numId="13" w16cid:durableId="544410268">
    <w:abstractNumId w:val="16"/>
  </w:num>
  <w:num w:numId="14" w16cid:durableId="832111027">
    <w:abstractNumId w:val="23"/>
  </w:num>
  <w:num w:numId="15" w16cid:durableId="1369142755">
    <w:abstractNumId w:val="24"/>
  </w:num>
  <w:num w:numId="16" w16cid:durableId="2026399154">
    <w:abstractNumId w:val="7"/>
  </w:num>
  <w:num w:numId="17" w16cid:durableId="5331521">
    <w:abstractNumId w:val="10"/>
  </w:num>
  <w:num w:numId="18" w16cid:durableId="1862427505">
    <w:abstractNumId w:val="6"/>
  </w:num>
  <w:num w:numId="19" w16cid:durableId="246547673">
    <w:abstractNumId w:val="9"/>
  </w:num>
  <w:num w:numId="20" w16cid:durableId="1238444636">
    <w:abstractNumId w:val="11"/>
  </w:num>
  <w:num w:numId="21" w16cid:durableId="193079898">
    <w:abstractNumId w:val="15"/>
  </w:num>
  <w:num w:numId="22" w16cid:durableId="581260104">
    <w:abstractNumId w:val="1"/>
  </w:num>
  <w:num w:numId="23" w16cid:durableId="148523989">
    <w:abstractNumId w:val="18"/>
  </w:num>
  <w:num w:numId="24" w16cid:durableId="2022928636">
    <w:abstractNumId w:val="19"/>
  </w:num>
  <w:num w:numId="25" w16cid:durableId="101189241">
    <w:abstractNumId w:val="14"/>
  </w:num>
  <w:num w:numId="26" w16cid:durableId="1763645271">
    <w:abstractNumId w:val="4"/>
  </w:num>
  <w:num w:numId="27" w16cid:durableId="717314142">
    <w:abstractNumId w:val="26"/>
  </w:num>
  <w:num w:numId="28" w16cid:durableId="2051495666">
    <w:abstractNumId w:val="2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5280"/>
    <w:rsid w:val="00001629"/>
    <w:rsid w:val="00001B36"/>
    <w:rsid w:val="00003FDD"/>
    <w:rsid w:val="00004DDA"/>
    <w:rsid w:val="00004E3F"/>
    <w:rsid w:val="0000675B"/>
    <w:rsid w:val="000076EB"/>
    <w:rsid w:val="000122E5"/>
    <w:rsid w:val="000123A6"/>
    <w:rsid w:val="00012576"/>
    <w:rsid w:val="000166BD"/>
    <w:rsid w:val="00016BCC"/>
    <w:rsid w:val="00020AAA"/>
    <w:rsid w:val="00020E19"/>
    <w:rsid w:val="00024B24"/>
    <w:rsid w:val="00030014"/>
    <w:rsid w:val="00032199"/>
    <w:rsid w:val="00033052"/>
    <w:rsid w:val="0003499A"/>
    <w:rsid w:val="00034FCC"/>
    <w:rsid w:val="00035794"/>
    <w:rsid w:val="00036CCB"/>
    <w:rsid w:val="00036F96"/>
    <w:rsid w:val="000370A2"/>
    <w:rsid w:val="00037EC9"/>
    <w:rsid w:val="000479B8"/>
    <w:rsid w:val="0005157B"/>
    <w:rsid w:val="000515B1"/>
    <w:rsid w:val="00053306"/>
    <w:rsid w:val="00062BC3"/>
    <w:rsid w:val="000632D9"/>
    <w:rsid w:val="0006625F"/>
    <w:rsid w:val="0006691C"/>
    <w:rsid w:val="00072C30"/>
    <w:rsid w:val="0007604C"/>
    <w:rsid w:val="000764D2"/>
    <w:rsid w:val="00076F87"/>
    <w:rsid w:val="00080B45"/>
    <w:rsid w:val="00082281"/>
    <w:rsid w:val="000834C0"/>
    <w:rsid w:val="00084A50"/>
    <w:rsid w:val="00086633"/>
    <w:rsid w:val="00087DBB"/>
    <w:rsid w:val="00090227"/>
    <w:rsid w:val="000966B8"/>
    <w:rsid w:val="00096E2B"/>
    <w:rsid w:val="0009797A"/>
    <w:rsid w:val="000A0136"/>
    <w:rsid w:val="000A04E3"/>
    <w:rsid w:val="000A119F"/>
    <w:rsid w:val="000A1DFB"/>
    <w:rsid w:val="000A3BB9"/>
    <w:rsid w:val="000A40FE"/>
    <w:rsid w:val="000A6011"/>
    <w:rsid w:val="000A653C"/>
    <w:rsid w:val="000A6889"/>
    <w:rsid w:val="000A7917"/>
    <w:rsid w:val="000A7FD1"/>
    <w:rsid w:val="000B1BF0"/>
    <w:rsid w:val="000B1E1B"/>
    <w:rsid w:val="000B24D3"/>
    <w:rsid w:val="000B3824"/>
    <w:rsid w:val="000B4CF8"/>
    <w:rsid w:val="000B551B"/>
    <w:rsid w:val="000B79FB"/>
    <w:rsid w:val="000C40A9"/>
    <w:rsid w:val="000C4FA9"/>
    <w:rsid w:val="000C5D67"/>
    <w:rsid w:val="000C629C"/>
    <w:rsid w:val="000D1DC4"/>
    <w:rsid w:val="000D3A02"/>
    <w:rsid w:val="000D3B44"/>
    <w:rsid w:val="000D5179"/>
    <w:rsid w:val="000D75D1"/>
    <w:rsid w:val="000E37CC"/>
    <w:rsid w:val="000E467A"/>
    <w:rsid w:val="000E558E"/>
    <w:rsid w:val="000E5DA5"/>
    <w:rsid w:val="000E6988"/>
    <w:rsid w:val="000F31CE"/>
    <w:rsid w:val="000F3733"/>
    <w:rsid w:val="000F6BEA"/>
    <w:rsid w:val="000F76D9"/>
    <w:rsid w:val="00100670"/>
    <w:rsid w:val="00100A3D"/>
    <w:rsid w:val="00101978"/>
    <w:rsid w:val="00104E22"/>
    <w:rsid w:val="00105251"/>
    <w:rsid w:val="00105A4A"/>
    <w:rsid w:val="001076B1"/>
    <w:rsid w:val="00107EAA"/>
    <w:rsid w:val="0011030B"/>
    <w:rsid w:val="00111739"/>
    <w:rsid w:val="00111C85"/>
    <w:rsid w:val="00111F0C"/>
    <w:rsid w:val="001124CA"/>
    <w:rsid w:val="001125E0"/>
    <w:rsid w:val="00113562"/>
    <w:rsid w:val="00121CE2"/>
    <w:rsid w:val="00121CF0"/>
    <w:rsid w:val="00123281"/>
    <w:rsid w:val="001235EA"/>
    <w:rsid w:val="00123B8D"/>
    <w:rsid w:val="00125A4A"/>
    <w:rsid w:val="00126B82"/>
    <w:rsid w:val="00126BFB"/>
    <w:rsid w:val="00131A57"/>
    <w:rsid w:val="00133247"/>
    <w:rsid w:val="001340DF"/>
    <w:rsid w:val="00142573"/>
    <w:rsid w:val="00143A76"/>
    <w:rsid w:val="0014513D"/>
    <w:rsid w:val="00146EF4"/>
    <w:rsid w:val="0014721B"/>
    <w:rsid w:val="00147B95"/>
    <w:rsid w:val="0015515F"/>
    <w:rsid w:val="001559CB"/>
    <w:rsid w:val="00155FDA"/>
    <w:rsid w:val="00157237"/>
    <w:rsid w:val="00157503"/>
    <w:rsid w:val="00160027"/>
    <w:rsid w:val="00160A94"/>
    <w:rsid w:val="00160AB5"/>
    <w:rsid w:val="00164314"/>
    <w:rsid w:val="00164C6D"/>
    <w:rsid w:val="00165DB8"/>
    <w:rsid w:val="0016625B"/>
    <w:rsid w:val="00167E6D"/>
    <w:rsid w:val="001703CD"/>
    <w:rsid w:val="00174847"/>
    <w:rsid w:val="0017509A"/>
    <w:rsid w:val="00175678"/>
    <w:rsid w:val="001774B0"/>
    <w:rsid w:val="0018363F"/>
    <w:rsid w:val="00183B14"/>
    <w:rsid w:val="001855E8"/>
    <w:rsid w:val="0018617A"/>
    <w:rsid w:val="00190ECF"/>
    <w:rsid w:val="00191914"/>
    <w:rsid w:val="00193D16"/>
    <w:rsid w:val="00195211"/>
    <w:rsid w:val="0019529E"/>
    <w:rsid w:val="001A20CD"/>
    <w:rsid w:val="001A3CF9"/>
    <w:rsid w:val="001A50B9"/>
    <w:rsid w:val="001B0985"/>
    <w:rsid w:val="001B1316"/>
    <w:rsid w:val="001B5E7E"/>
    <w:rsid w:val="001B6404"/>
    <w:rsid w:val="001C3250"/>
    <w:rsid w:val="001C6961"/>
    <w:rsid w:val="001D137F"/>
    <w:rsid w:val="001D18B1"/>
    <w:rsid w:val="001D1A67"/>
    <w:rsid w:val="001D5405"/>
    <w:rsid w:val="001D5ACD"/>
    <w:rsid w:val="001D6F42"/>
    <w:rsid w:val="001D70C6"/>
    <w:rsid w:val="001D7DFC"/>
    <w:rsid w:val="001E32B0"/>
    <w:rsid w:val="001E4291"/>
    <w:rsid w:val="001E6A04"/>
    <w:rsid w:val="001F1319"/>
    <w:rsid w:val="001F1AB6"/>
    <w:rsid w:val="001F22E3"/>
    <w:rsid w:val="001F2FB1"/>
    <w:rsid w:val="001F3318"/>
    <w:rsid w:val="001F47A2"/>
    <w:rsid w:val="001F4CEF"/>
    <w:rsid w:val="001F6A31"/>
    <w:rsid w:val="00200158"/>
    <w:rsid w:val="00200A89"/>
    <w:rsid w:val="00200B61"/>
    <w:rsid w:val="00201B15"/>
    <w:rsid w:val="00202899"/>
    <w:rsid w:val="002031E2"/>
    <w:rsid w:val="00204F77"/>
    <w:rsid w:val="0020594E"/>
    <w:rsid w:val="002117CC"/>
    <w:rsid w:val="0021363D"/>
    <w:rsid w:val="00215046"/>
    <w:rsid w:val="002151A5"/>
    <w:rsid w:val="00220A6F"/>
    <w:rsid w:val="00223184"/>
    <w:rsid w:val="00224EE3"/>
    <w:rsid w:val="002272CB"/>
    <w:rsid w:val="00227FB9"/>
    <w:rsid w:val="00230C6F"/>
    <w:rsid w:val="00231463"/>
    <w:rsid w:val="00233C53"/>
    <w:rsid w:val="002353DF"/>
    <w:rsid w:val="002360A1"/>
    <w:rsid w:val="00236C3F"/>
    <w:rsid w:val="00240042"/>
    <w:rsid w:val="00241DFD"/>
    <w:rsid w:val="00241F9C"/>
    <w:rsid w:val="00243A46"/>
    <w:rsid w:val="00243B7B"/>
    <w:rsid w:val="00244321"/>
    <w:rsid w:val="00245514"/>
    <w:rsid w:val="00246EF2"/>
    <w:rsid w:val="0025196B"/>
    <w:rsid w:val="002527BD"/>
    <w:rsid w:val="00254BBA"/>
    <w:rsid w:val="00254E31"/>
    <w:rsid w:val="00256A12"/>
    <w:rsid w:val="00262005"/>
    <w:rsid w:val="0026217C"/>
    <w:rsid w:val="00262605"/>
    <w:rsid w:val="00262A13"/>
    <w:rsid w:val="002674D8"/>
    <w:rsid w:val="00267A15"/>
    <w:rsid w:val="002748B8"/>
    <w:rsid w:val="00274D58"/>
    <w:rsid w:val="002771CB"/>
    <w:rsid w:val="00281929"/>
    <w:rsid w:val="00281FB0"/>
    <w:rsid w:val="00286268"/>
    <w:rsid w:val="002924F5"/>
    <w:rsid w:val="00292928"/>
    <w:rsid w:val="0029422D"/>
    <w:rsid w:val="00294BA3"/>
    <w:rsid w:val="002970B9"/>
    <w:rsid w:val="002A2679"/>
    <w:rsid w:val="002A7AC8"/>
    <w:rsid w:val="002B1917"/>
    <w:rsid w:val="002B4B30"/>
    <w:rsid w:val="002B764B"/>
    <w:rsid w:val="002C64D8"/>
    <w:rsid w:val="002D2122"/>
    <w:rsid w:val="002D2607"/>
    <w:rsid w:val="002D29DB"/>
    <w:rsid w:val="002D3C12"/>
    <w:rsid w:val="002D768E"/>
    <w:rsid w:val="002D7C57"/>
    <w:rsid w:val="002E0D68"/>
    <w:rsid w:val="002E1517"/>
    <w:rsid w:val="002E2B34"/>
    <w:rsid w:val="002E4FDE"/>
    <w:rsid w:val="002E64BC"/>
    <w:rsid w:val="002F2756"/>
    <w:rsid w:val="002F2EC3"/>
    <w:rsid w:val="002F3632"/>
    <w:rsid w:val="002F3772"/>
    <w:rsid w:val="002F711C"/>
    <w:rsid w:val="003010A6"/>
    <w:rsid w:val="0030456C"/>
    <w:rsid w:val="00305F5F"/>
    <w:rsid w:val="0030611C"/>
    <w:rsid w:val="00307236"/>
    <w:rsid w:val="00307DFB"/>
    <w:rsid w:val="003126CB"/>
    <w:rsid w:val="00313B92"/>
    <w:rsid w:val="003145A1"/>
    <w:rsid w:val="0031534E"/>
    <w:rsid w:val="00315CEA"/>
    <w:rsid w:val="00315EB4"/>
    <w:rsid w:val="00317989"/>
    <w:rsid w:val="00321B42"/>
    <w:rsid w:val="00322D2B"/>
    <w:rsid w:val="00330A41"/>
    <w:rsid w:val="0033157C"/>
    <w:rsid w:val="00335E26"/>
    <w:rsid w:val="00337410"/>
    <w:rsid w:val="00337D04"/>
    <w:rsid w:val="00337F96"/>
    <w:rsid w:val="003406FA"/>
    <w:rsid w:val="0034117B"/>
    <w:rsid w:val="0034159D"/>
    <w:rsid w:val="00342A32"/>
    <w:rsid w:val="0034376D"/>
    <w:rsid w:val="0034508A"/>
    <w:rsid w:val="0034533E"/>
    <w:rsid w:val="003461EB"/>
    <w:rsid w:val="003506D5"/>
    <w:rsid w:val="00351081"/>
    <w:rsid w:val="0035115B"/>
    <w:rsid w:val="0035206B"/>
    <w:rsid w:val="00353AF5"/>
    <w:rsid w:val="003540BF"/>
    <w:rsid w:val="00362642"/>
    <w:rsid w:val="00364BE5"/>
    <w:rsid w:val="00365E10"/>
    <w:rsid w:val="00372CA3"/>
    <w:rsid w:val="00374659"/>
    <w:rsid w:val="003757ED"/>
    <w:rsid w:val="00375C86"/>
    <w:rsid w:val="003760F8"/>
    <w:rsid w:val="00376726"/>
    <w:rsid w:val="0037694C"/>
    <w:rsid w:val="0038101B"/>
    <w:rsid w:val="003839A7"/>
    <w:rsid w:val="00384B1F"/>
    <w:rsid w:val="00387739"/>
    <w:rsid w:val="00391BC4"/>
    <w:rsid w:val="00391EF8"/>
    <w:rsid w:val="00392F7E"/>
    <w:rsid w:val="00392F97"/>
    <w:rsid w:val="00393037"/>
    <w:rsid w:val="00393779"/>
    <w:rsid w:val="00394D76"/>
    <w:rsid w:val="003954F0"/>
    <w:rsid w:val="003A28C4"/>
    <w:rsid w:val="003A4D30"/>
    <w:rsid w:val="003A6472"/>
    <w:rsid w:val="003A6DC6"/>
    <w:rsid w:val="003B23B6"/>
    <w:rsid w:val="003B26B2"/>
    <w:rsid w:val="003B3BA9"/>
    <w:rsid w:val="003B433A"/>
    <w:rsid w:val="003B6AAC"/>
    <w:rsid w:val="003B71F1"/>
    <w:rsid w:val="003C071E"/>
    <w:rsid w:val="003C1C17"/>
    <w:rsid w:val="003C355B"/>
    <w:rsid w:val="003C58CF"/>
    <w:rsid w:val="003C73B6"/>
    <w:rsid w:val="003D1486"/>
    <w:rsid w:val="003D3197"/>
    <w:rsid w:val="003D4604"/>
    <w:rsid w:val="003D4D44"/>
    <w:rsid w:val="003D5410"/>
    <w:rsid w:val="003D7386"/>
    <w:rsid w:val="003D7EA1"/>
    <w:rsid w:val="003E0742"/>
    <w:rsid w:val="003E23AE"/>
    <w:rsid w:val="003E2825"/>
    <w:rsid w:val="003E2DE9"/>
    <w:rsid w:val="003E2FEC"/>
    <w:rsid w:val="003E3C2E"/>
    <w:rsid w:val="003E47E1"/>
    <w:rsid w:val="003E6F5E"/>
    <w:rsid w:val="003F012F"/>
    <w:rsid w:val="003F1041"/>
    <w:rsid w:val="003F3A1F"/>
    <w:rsid w:val="003F3DBE"/>
    <w:rsid w:val="003F542E"/>
    <w:rsid w:val="003F59AB"/>
    <w:rsid w:val="004024C7"/>
    <w:rsid w:val="0040443E"/>
    <w:rsid w:val="00406AAD"/>
    <w:rsid w:val="00407598"/>
    <w:rsid w:val="00407C0F"/>
    <w:rsid w:val="00410977"/>
    <w:rsid w:val="00412DD0"/>
    <w:rsid w:val="00417D6C"/>
    <w:rsid w:val="00420A31"/>
    <w:rsid w:val="004233EA"/>
    <w:rsid w:val="004303B9"/>
    <w:rsid w:val="00430D60"/>
    <w:rsid w:val="00432010"/>
    <w:rsid w:val="004324CA"/>
    <w:rsid w:val="0043547D"/>
    <w:rsid w:val="00435F9A"/>
    <w:rsid w:val="004400C3"/>
    <w:rsid w:val="004407F1"/>
    <w:rsid w:val="00440F28"/>
    <w:rsid w:val="00441081"/>
    <w:rsid w:val="004435FD"/>
    <w:rsid w:val="0044436B"/>
    <w:rsid w:val="00444B01"/>
    <w:rsid w:val="00447046"/>
    <w:rsid w:val="00450E41"/>
    <w:rsid w:val="00457E19"/>
    <w:rsid w:val="00460C02"/>
    <w:rsid w:val="00461778"/>
    <w:rsid w:val="0046288C"/>
    <w:rsid w:val="00462B4F"/>
    <w:rsid w:val="00464949"/>
    <w:rsid w:val="00470033"/>
    <w:rsid w:val="00475542"/>
    <w:rsid w:val="00476253"/>
    <w:rsid w:val="00481FE7"/>
    <w:rsid w:val="004820FB"/>
    <w:rsid w:val="004834D4"/>
    <w:rsid w:val="004861C0"/>
    <w:rsid w:val="00487B80"/>
    <w:rsid w:val="00490F76"/>
    <w:rsid w:val="00491004"/>
    <w:rsid w:val="0049342F"/>
    <w:rsid w:val="00494071"/>
    <w:rsid w:val="00496640"/>
    <w:rsid w:val="00497A22"/>
    <w:rsid w:val="004A24E2"/>
    <w:rsid w:val="004A3473"/>
    <w:rsid w:val="004A4CC4"/>
    <w:rsid w:val="004A7B01"/>
    <w:rsid w:val="004B0E30"/>
    <w:rsid w:val="004B3168"/>
    <w:rsid w:val="004B3E43"/>
    <w:rsid w:val="004B412A"/>
    <w:rsid w:val="004C2490"/>
    <w:rsid w:val="004C40D1"/>
    <w:rsid w:val="004D0A8E"/>
    <w:rsid w:val="004D1083"/>
    <w:rsid w:val="004D1B2B"/>
    <w:rsid w:val="004D4EDC"/>
    <w:rsid w:val="004D5A21"/>
    <w:rsid w:val="004D68EF"/>
    <w:rsid w:val="004D696F"/>
    <w:rsid w:val="004E003E"/>
    <w:rsid w:val="004E10F3"/>
    <w:rsid w:val="004E25F3"/>
    <w:rsid w:val="004E76C8"/>
    <w:rsid w:val="004F2497"/>
    <w:rsid w:val="004F6B20"/>
    <w:rsid w:val="004F7517"/>
    <w:rsid w:val="00502B6F"/>
    <w:rsid w:val="00503DFD"/>
    <w:rsid w:val="0050439F"/>
    <w:rsid w:val="005058B0"/>
    <w:rsid w:val="005062D2"/>
    <w:rsid w:val="005071EC"/>
    <w:rsid w:val="00507E5A"/>
    <w:rsid w:val="00511D87"/>
    <w:rsid w:val="00513A31"/>
    <w:rsid w:val="00515E17"/>
    <w:rsid w:val="00516116"/>
    <w:rsid w:val="0052322D"/>
    <w:rsid w:val="005237B8"/>
    <w:rsid w:val="005249AF"/>
    <w:rsid w:val="00524E67"/>
    <w:rsid w:val="00526746"/>
    <w:rsid w:val="005319D2"/>
    <w:rsid w:val="00531CF5"/>
    <w:rsid w:val="0053381C"/>
    <w:rsid w:val="005350FA"/>
    <w:rsid w:val="00535691"/>
    <w:rsid w:val="00537998"/>
    <w:rsid w:val="00537F83"/>
    <w:rsid w:val="0054011E"/>
    <w:rsid w:val="005406BF"/>
    <w:rsid w:val="00542100"/>
    <w:rsid w:val="0054413E"/>
    <w:rsid w:val="00544480"/>
    <w:rsid w:val="00544CF0"/>
    <w:rsid w:val="005462AB"/>
    <w:rsid w:val="00547612"/>
    <w:rsid w:val="00547856"/>
    <w:rsid w:val="00550420"/>
    <w:rsid w:val="00550687"/>
    <w:rsid w:val="00550F41"/>
    <w:rsid w:val="00551407"/>
    <w:rsid w:val="00552E14"/>
    <w:rsid w:val="0055397F"/>
    <w:rsid w:val="00554A62"/>
    <w:rsid w:val="00555BD3"/>
    <w:rsid w:val="00557143"/>
    <w:rsid w:val="005623A6"/>
    <w:rsid w:val="005637AA"/>
    <w:rsid w:val="00564ECA"/>
    <w:rsid w:val="00566A8D"/>
    <w:rsid w:val="00571089"/>
    <w:rsid w:val="005716AD"/>
    <w:rsid w:val="00571F2D"/>
    <w:rsid w:val="00571FAA"/>
    <w:rsid w:val="0057281C"/>
    <w:rsid w:val="0057417C"/>
    <w:rsid w:val="00574884"/>
    <w:rsid w:val="00574F09"/>
    <w:rsid w:val="00575AD1"/>
    <w:rsid w:val="00575FB5"/>
    <w:rsid w:val="0057669E"/>
    <w:rsid w:val="005777DF"/>
    <w:rsid w:val="00582225"/>
    <w:rsid w:val="005858F6"/>
    <w:rsid w:val="00586628"/>
    <w:rsid w:val="00586C35"/>
    <w:rsid w:val="005900E7"/>
    <w:rsid w:val="00590497"/>
    <w:rsid w:val="005918C5"/>
    <w:rsid w:val="00593687"/>
    <w:rsid w:val="00596D81"/>
    <w:rsid w:val="005979E4"/>
    <w:rsid w:val="00597CB2"/>
    <w:rsid w:val="005A07ED"/>
    <w:rsid w:val="005A1485"/>
    <w:rsid w:val="005A247E"/>
    <w:rsid w:val="005B1B0A"/>
    <w:rsid w:val="005B1BC0"/>
    <w:rsid w:val="005B2B2E"/>
    <w:rsid w:val="005B318B"/>
    <w:rsid w:val="005B6717"/>
    <w:rsid w:val="005B6F50"/>
    <w:rsid w:val="005C0100"/>
    <w:rsid w:val="005C1EB7"/>
    <w:rsid w:val="005C2B93"/>
    <w:rsid w:val="005C3742"/>
    <w:rsid w:val="005C6446"/>
    <w:rsid w:val="005C6589"/>
    <w:rsid w:val="005D0FB6"/>
    <w:rsid w:val="005D33E5"/>
    <w:rsid w:val="005D37A6"/>
    <w:rsid w:val="005D64DA"/>
    <w:rsid w:val="005D680C"/>
    <w:rsid w:val="005D6832"/>
    <w:rsid w:val="005D6B5C"/>
    <w:rsid w:val="005E0555"/>
    <w:rsid w:val="005E332B"/>
    <w:rsid w:val="005E3FE9"/>
    <w:rsid w:val="005E5A58"/>
    <w:rsid w:val="005E6B69"/>
    <w:rsid w:val="005E6C0A"/>
    <w:rsid w:val="005F1874"/>
    <w:rsid w:val="005F445A"/>
    <w:rsid w:val="005F47CC"/>
    <w:rsid w:val="005F49C5"/>
    <w:rsid w:val="005F58EF"/>
    <w:rsid w:val="00602DF8"/>
    <w:rsid w:val="006045CF"/>
    <w:rsid w:val="006052EE"/>
    <w:rsid w:val="006053CF"/>
    <w:rsid w:val="00606031"/>
    <w:rsid w:val="00606132"/>
    <w:rsid w:val="00606A26"/>
    <w:rsid w:val="00606E95"/>
    <w:rsid w:val="00607174"/>
    <w:rsid w:val="0060730C"/>
    <w:rsid w:val="00614569"/>
    <w:rsid w:val="00616338"/>
    <w:rsid w:val="00616C36"/>
    <w:rsid w:val="006173D9"/>
    <w:rsid w:val="00620B9F"/>
    <w:rsid w:val="0062241C"/>
    <w:rsid w:val="0062258C"/>
    <w:rsid w:val="006236AC"/>
    <w:rsid w:val="00624028"/>
    <w:rsid w:val="00625179"/>
    <w:rsid w:val="00625ED1"/>
    <w:rsid w:val="00627463"/>
    <w:rsid w:val="00627B33"/>
    <w:rsid w:val="006411F2"/>
    <w:rsid w:val="006418CF"/>
    <w:rsid w:val="00652FEE"/>
    <w:rsid w:val="00654B4F"/>
    <w:rsid w:val="0065552B"/>
    <w:rsid w:val="00657279"/>
    <w:rsid w:val="006573EC"/>
    <w:rsid w:val="00660392"/>
    <w:rsid w:val="00661A72"/>
    <w:rsid w:val="00661F95"/>
    <w:rsid w:val="006622EA"/>
    <w:rsid w:val="0066272E"/>
    <w:rsid w:val="00666515"/>
    <w:rsid w:val="00667294"/>
    <w:rsid w:val="006676BC"/>
    <w:rsid w:val="00667FED"/>
    <w:rsid w:val="00671622"/>
    <w:rsid w:val="00672A9E"/>
    <w:rsid w:val="00672B1F"/>
    <w:rsid w:val="00672DD6"/>
    <w:rsid w:val="00673E51"/>
    <w:rsid w:val="00674859"/>
    <w:rsid w:val="00675B15"/>
    <w:rsid w:val="00675E16"/>
    <w:rsid w:val="00676AFE"/>
    <w:rsid w:val="0068259F"/>
    <w:rsid w:val="00682B30"/>
    <w:rsid w:val="0068363B"/>
    <w:rsid w:val="0069005F"/>
    <w:rsid w:val="00690A6B"/>
    <w:rsid w:val="00690C65"/>
    <w:rsid w:val="00691E40"/>
    <w:rsid w:val="006922EE"/>
    <w:rsid w:val="006931D9"/>
    <w:rsid w:val="00695218"/>
    <w:rsid w:val="00696300"/>
    <w:rsid w:val="006A5FEC"/>
    <w:rsid w:val="006A67BF"/>
    <w:rsid w:val="006A70FA"/>
    <w:rsid w:val="006A7781"/>
    <w:rsid w:val="006A7DB1"/>
    <w:rsid w:val="006B177F"/>
    <w:rsid w:val="006B3815"/>
    <w:rsid w:val="006B48BA"/>
    <w:rsid w:val="006B5B68"/>
    <w:rsid w:val="006B77D5"/>
    <w:rsid w:val="006B7B9E"/>
    <w:rsid w:val="006C5168"/>
    <w:rsid w:val="006C73AA"/>
    <w:rsid w:val="006D0DA2"/>
    <w:rsid w:val="006D1D6D"/>
    <w:rsid w:val="006D43A2"/>
    <w:rsid w:val="006D4A0A"/>
    <w:rsid w:val="006D6698"/>
    <w:rsid w:val="006D6ECB"/>
    <w:rsid w:val="006D7347"/>
    <w:rsid w:val="006E09EF"/>
    <w:rsid w:val="006E1079"/>
    <w:rsid w:val="006E2BE5"/>
    <w:rsid w:val="006E3434"/>
    <w:rsid w:val="006E345C"/>
    <w:rsid w:val="006E5CD7"/>
    <w:rsid w:val="006E6F1B"/>
    <w:rsid w:val="006F28BC"/>
    <w:rsid w:val="006F2B51"/>
    <w:rsid w:val="006F7F27"/>
    <w:rsid w:val="007012B2"/>
    <w:rsid w:val="0070438D"/>
    <w:rsid w:val="007047AD"/>
    <w:rsid w:val="00707C74"/>
    <w:rsid w:val="00713739"/>
    <w:rsid w:val="007178C2"/>
    <w:rsid w:val="0071796F"/>
    <w:rsid w:val="0072154B"/>
    <w:rsid w:val="00721A27"/>
    <w:rsid w:val="00721FAB"/>
    <w:rsid w:val="00722206"/>
    <w:rsid w:val="00722B86"/>
    <w:rsid w:val="00730CD1"/>
    <w:rsid w:val="00732593"/>
    <w:rsid w:val="00734100"/>
    <w:rsid w:val="00734359"/>
    <w:rsid w:val="00734504"/>
    <w:rsid w:val="007348AD"/>
    <w:rsid w:val="0073538F"/>
    <w:rsid w:val="00740237"/>
    <w:rsid w:val="00740DC5"/>
    <w:rsid w:val="00741CE5"/>
    <w:rsid w:val="00741DA1"/>
    <w:rsid w:val="0074268A"/>
    <w:rsid w:val="0074429A"/>
    <w:rsid w:val="00744939"/>
    <w:rsid w:val="00751105"/>
    <w:rsid w:val="00751969"/>
    <w:rsid w:val="00754168"/>
    <w:rsid w:val="0075516B"/>
    <w:rsid w:val="007601E2"/>
    <w:rsid w:val="00764792"/>
    <w:rsid w:val="00765355"/>
    <w:rsid w:val="00765A5F"/>
    <w:rsid w:val="007678ED"/>
    <w:rsid w:val="00770A8E"/>
    <w:rsid w:val="007739C7"/>
    <w:rsid w:val="007742D1"/>
    <w:rsid w:val="00775668"/>
    <w:rsid w:val="00775F5A"/>
    <w:rsid w:val="0077697F"/>
    <w:rsid w:val="00777531"/>
    <w:rsid w:val="00780CC1"/>
    <w:rsid w:val="007835F1"/>
    <w:rsid w:val="00783BF7"/>
    <w:rsid w:val="00785EFF"/>
    <w:rsid w:val="00785FE1"/>
    <w:rsid w:val="00786E33"/>
    <w:rsid w:val="0078733B"/>
    <w:rsid w:val="007877E1"/>
    <w:rsid w:val="00791370"/>
    <w:rsid w:val="007914EC"/>
    <w:rsid w:val="00792020"/>
    <w:rsid w:val="00792C5A"/>
    <w:rsid w:val="007936D3"/>
    <w:rsid w:val="0079565C"/>
    <w:rsid w:val="007961B2"/>
    <w:rsid w:val="0079636C"/>
    <w:rsid w:val="00796F33"/>
    <w:rsid w:val="007A07A6"/>
    <w:rsid w:val="007A2D31"/>
    <w:rsid w:val="007A59B3"/>
    <w:rsid w:val="007A5E7A"/>
    <w:rsid w:val="007A6B33"/>
    <w:rsid w:val="007A7A18"/>
    <w:rsid w:val="007B5A71"/>
    <w:rsid w:val="007C16AA"/>
    <w:rsid w:val="007C331A"/>
    <w:rsid w:val="007C3386"/>
    <w:rsid w:val="007C5773"/>
    <w:rsid w:val="007D0CCA"/>
    <w:rsid w:val="007D39E3"/>
    <w:rsid w:val="007D4355"/>
    <w:rsid w:val="007D437E"/>
    <w:rsid w:val="007D6106"/>
    <w:rsid w:val="007D6874"/>
    <w:rsid w:val="007D72AD"/>
    <w:rsid w:val="007D737A"/>
    <w:rsid w:val="007E07AA"/>
    <w:rsid w:val="007E0F5D"/>
    <w:rsid w:val="007E13F2"/>
    <w:rsid w:val="007E1C88"/>
    <w:rsid w:val="007E2DBC"/>
    <w:rsid w:val="007E2F7A"/>
    <w:rsid w:val="007E5888"/>
    <w:rsid w:val="007E7573"/>
    <w:rsid w:val="007F0D01"/>
    <w:rsid w:val="007F2C10"/>
    <w:rsid w:val="00800995"/>
    <w:rsid w:val="0080200C"/>
    <w:rsid w:val="00803250"/>
    <w:rsid w:val="008102BE"/>
    <w:rsid w:val="008119D5"/>
    <w:rsid w:val="00815CC4"/>
    <w:rsid w:val="00816C61"/>
    <w:rsid w:val="00821ED5"/>
    <w:rsid w:val="00823178"/>
    <w:rsid w:val="00823B87"/>
    <w:rsid w:val="008243CD"/>
    <w:rsid w:val="0082493E"/>
    <w:rsid w:val="00827AA0"/>
    <w:rsid w:val="00831814"/>
    <w:rsid w:val="008346A0"/>
    <w:rsid w:val="008379D3"/>
    <w:rsid w:val="00841215"/>
    <w:rsid w:val="0084164D"/>
    <w:rsid w:val="00843353"/>
    <w:rsid w:val="00843CC7"/>
    <w:rsid w:val="00845280"/>
    <w:rsid w:val="00846A95"/>
    <w:rsid w:val="00847165"/>
    <w:rsid w:val="008513C8"/>
    <w:rsid w:val="008542A6"/>
    <w:rsid w:val="0085539C"/>
    <w:rsid w:val="00857004"/>
    <w:rsid w:val="00857FEF"/>
    <w:rsid w:val="0086035A"/>
    <w:rsid w:val="00860516"/>
    <w:rsid w:val="00864285"/>
    <w:rsid w:val="00864C01"/>
    <w:rsid w:val="00865ED2"/>
    <w:rsid w:val="00866334"/>
    <w:rsid w:val="00866538"/>
    <w:rsid w:val="008672DF"/>
    <w:rsid w:val="00867C1F"/>
    <w:rsid w:val="00871CDB"/>
    <w:rsid w:val="008727DF"/>
    <w:rsid w:val="00875040"/>
    <w:rsid w:val="00876735"/>
    <w:rsid w:val="00877982"/>
    <w:rsid w:val="00882BBE"/>
    <w:rsid w:val="00884528"/>
    <w:rsid w:val="00884913"/>
    <w:rsid w:val="008856EB"/>
    <w:rsid w:val="008943CA"/>
    <w:rsid w:val="00894B49"/>
    <w:rsid w:val="008969BF"/>
    <w:rsid w:val="00897010"/>
    <w:rsid w:val="008A34F6"/>
    <w:rsid w:val="008A6975"/>
    <w:rsid w:val="008A711F"/>
    <w:rsid w:val="008A79BB"/>
    <w:rsid w:val="008B1699"/>
    <w:rsid w:val="008B16D7"/>
    <w:rsid w:val="008B33F2"/>
    <w:rsid w:val="008B6A1D"/>
    <w:rsid w:val="008C0C16"/>
    <w:rsid w:val="008C32AC"/>
    <w:rsid w:val="008C3749"/>
    <w:rsid w:val="008C4B9C"/>
    <w:rsid w:val="008C5218"/>
    <w:rsid w:val="008C5A20"/>
    <w:rsid w:val="008C7132"/>
    <w:rsid w:val="008D021E"/>
    <w:rsid w:val="008E01BC"/>
    <w:rsid w:val="008E04DB"/>
    <w:rsid w:val="008E114A"/>
    <w:rsid w:val="008E121D"/>
    <w:rsid w:val="008E1609"/>
    <w:rsid w:val="008E1F65"/>
    <w:rsid w:val="008E4F4E"/>
    <w:rsid w:val="008E60C2"/>
    <w:rsid w:val="008E62EE"/>
    <w:rsid w:val="008E799D"/>
    <w:rsid w:val="008E7CC2"/>
    <w:rsid w:val="008F0D7F"/>
    <w:rsid w:val="008F1C51"/>
    <w:rsid w:val="008F26DE"/>
    <w:rsid w:val="008F2FC9"/>
    <w:rsid w:val="008F3DDC"/>
    <w:rsid w:val="008F4A4D"/>
    <w:rsid w:val="008F4B0D"/>
    <w:rsid w:val="008F58D7"/>
    <w:rsid w:val="009026B4"/>
    <w:rsid w:val="00906F28"/>
    <w:rsid w:val="0091185C"/>
    <w:rsid w:val="00915E80"/>
    <w:rsid w:val="0091736A"/>
    <w:rsid w:val="009175DD"/>
    <w:rsid w:val="00917823"/>
    <w:rsid w:val="0092410A"/>
    <w:rsid w:val="009245B3"/>
    <w:rsid w:val="00925E0B"/>
    <w:rsid w:val="009306D0"/>
    <w:rsid w:val="00930A9D"/>
    <w:rsid w:val="009333E6"/>
    <w:rsid w:val="009337AA"/>
    <w:rsid w:val="00934717"/>
    <w:rsid w:val="009356BA"/>
    <w:rsid w:val="009421A3"/>
    <w:rsid w:val="00944D63"/>
    <w:rsid w:val="00945416"/>
    <w:rsid w:val="00950139"/>
    <w:rsid w:val="00951852"/>
    <w:rsid w:val="00952D8B"/>
    <w:rsid w:val="00954EF7"/>
    <w:rsid w:val="0095789D"/>
    <w:rsid w:val="00960AA2"/>
    <w:rsid w:val="009649E0"/>
    <w:rsid w:val="00966269"/>
    <w:rsid w:val="00972CEA"/>
    <w:rsid w:val="00984EE5"/>
    <w:rsid w:val="0099370C"/>
    <w:rsid w:val="009949D1"/>
    <w:rsid w:val="00994E1E"/>
    <w:rsid w:val="00995822"/>
    <w:rsid w:val="00995ECF"/>
    <w:rsid w:val="009968D1"/>
    <w:rsid w:val="00996F77"/>
    <w:rsid w:val="00997350"/>
    <w:rsid w:val="009A1018"/>
    <w:rsid w:val="009A1E8C"/>
    <w:rsid w:val="009A243C"/>
    <w:rsid w:val="009A2636"/>
    <w:rsid w:val="009A4DDD"/>
    <w:rsid w:val="009A5397"/>
    <w:rsid w:val="009A6D9B"/>
    <w:rsid w:val="009A6DED"/>
    <w:rsid w:val="009A792A"/>
    <w:rsid w:val="009B231E"/>
    <w:rsid w:val="009B3B87"/>
    <w:rsid w:val="009B5089"/>
    <w:rsid w:val="009B5CEA"/>
    <w:rsid w:val="009B7A45"/>
    <w:rsid w:val="009C0C43"/>
    <w:rsid w:val="009C1379"/>
    <w:rsid w:val="009C3C63"/>
    <w:rsid w:val="009C64BF"/>
    <w:rsid w:val="009C6E62"/>
    <w:rsid w:val="009D1B5A"/>
    <w:rsid w:val="009D1EE2"/>
    <w:rsid w:val="009D1F0D"/>
    <w:rsid w:val="009D3509"/>
    <w:rsid w:val="009D7C4C"/>
    <w:rsid w:val="009E305E"/>
    <w:rsid w:val="009E4448"/>
    <w:rsid w:val="009E6898"/>
    <w:rsid w:val="009F015B"/>
    <w:rsid w:val="009F06AE"/>
    <w:rsid w:val="009F0D19"/>
    <w:rsid w:val="009F1204"/>
    <w:rsid w:val="009F26D7"/>
    <w:rsid w:val="009F2D05"/>
    <w:rsid w:val="009F4793"/>
    <w:rsid w:val="009F4C32"/>
    <w:rsid w:val="009F6399"/>
    <w:rsid w:val="009F774D"/>
    <w:rsid w:val="00A01835"/>
    <w:rsid w:val="00A01AFC"/>
    <w:rsid w:val="00A045A0"/>
    <w:rsid w:val="00A157F0"/>
    <w:rsid w:val="00A16AB6"/>
    <w:rsid w:val="00A20213"/>
    <w:rsid w:val="00A21E74"/>
    <w:rsid w:val="00A22E42"/>
    <w:rsid w:val="00A246E0"/>
    <w:rsid w:val="00A2555A"/>
    <w:rsid w:val="00A2668D"/>
    <w:rsid w:val="00A26825"/>
    <w:rsid w:val="00A30367"/>
    <w:rsid w:val="00A30CD4"/>
    <w:rsid w:val="00A33A16"/>
    <w:rsid w:val="00A35052"/>
    <w:rsid w:val="00A36E4C"/>
    <w:rsid w:val="00A4419E"/>
    <w:rsid w:val="00A477A8"/>
    <w:rsid w:val="00A50100"/>
    <w:rsid w:val="00A5224E"/>
    <w:rsid w:val="00A53662"/>
    <w:rsid w:val="00A546CF"/>
    <w:rsid w:val="00A54AB2"/>
    <w:rsid w:val="00A5582C"/>
    <w:rsid w:val="00A55CCA"/>
    <w:rsid w:val="00A6064A"/>
    <w:rsid w:val="00A63A05"/>
    <w:rsid w:val="00A65106"/>
    <w:rsid w:val="00A66044"/>
    <w:rsid w:val="00A70107"/>
    <w:rsid w:val="00A717C4"/>
    <w:rsid w:val="00A72FCE"/>
    <w:rsid w:val="00A73A6E"/>
    <w:rsid w:val="00A77BDA"/>
    <w:rsid w:val="00A83AEB"/>
    <w:rsid w:val="00A83F1B"/>
    <w:rsid w:val="00A914D3"/>
    <w:rsid w:val="00A9195B"/>
    <w:rsid w:val="00A95B19"/>
    <w:rsid w:val="00A974BA"/>
    <w:rsid w:val="00AA123A"/>
    <w:rsid w:val="00AA1697"/>
    <w:rsid w:val="00AA1F11"/>
    <w:rsid w:val="00AA4FF3"/>
    <w:rsid w:val="00AA5AA2"/>
    <w:rsid w:val="00AB028E"/>
    <w:rsid w:val="00AB0A25"/>
    <w:rsid w:val="00AB2A59"/>
    <w:rsid w:val="00AB4AAD"/>
    <w:rsid w:val="00AB4C5E"/>
    <w:rsid w:val="00AB6314"/>
    <w:rsid w:val="00AB67F6"/>
    <w:rsid w:val="00AC096C"/>
    <w:rsid w:val="00AC200D"/>
    <w:rsid w:val="00AC221D"/>
    <w:rsid w:val="00AC2686"/>
    <w:rsid w:val="00AC3342"/>
    <w:rsid w:val="00AC3BDA"/>
    <w:rsid w:val="00AC3EC2"/>
    <w:rsid w:val="00AD0964"/>
    <w:rsid w:val="00AD0A56"/>
    <w:rsid w:val="00AD30F9"/>
    <w:rsid w:val="00AD3DAD"/>
    <w:rsid w:val="00AD4BC2"/>
    <w:rsid w:val="00AD5AA9"/>
    <w:rsid w:val="00AE43A5"/>
    <w:rsid w:val="00AE5168"/>
    <w:rsid w:val="00AE6B9F"/>
    <w:rsid w:val="00AE6EEA"/>
    <w:rsid w:val="00AE7387"/>
    <w:rsid w:val="00AF21DD"/>
    <w:rsid w:val="00AF3B33"/>
    <w:rsid w:val="00AF44EF"/>
    <w:rsid w:val="00AF4E0F"/>
    <w:rsid w:val="00AF5ABC"/>
    <w:rsid w:val="00B002E4"/>
    <w:rsid w:val="00B04F5C"/>
    <w:rsid w:val="00B13D3E"/>
    <w:rsid w:val="00B14A45"/>
    <w:rsid w:val="00B15372"/>
    <w:rsid w:val="00B16650"/>
    <w:rsid w:val="00B245E1"/>
    <w:rsid w:val="00B24A08"/>
    <w:rsid w:val="00B34953"/>
    <w:rsid w:val="00B34A2A"/>
    <w:rsid w:val="00B34EE7"/>
    <w:rsid w:val="00B351DF"/>
    <w:rsid w:val="00B353F4"/>
    <w:rsid w:val="00B418F6"/>
    <w:rsid w:val="00B42CD9"/>
    <w:rsid w:val="00B44699"/>
    <w:rsid w:val="00B44AD1"/>
    <w:rsid w:val="00B4623F"/>
    <w:rsid w:val="00B50CD9"/>
    <w:rsid w:val="00B54056"/>
    <w:rsid w:val="00B57462"/>
    <w:rsid w:val="00B57861"/>
    <w:rsid w:val="00B63673"/>
    <w:rsid w:val="00B648D6"/>
    <w:rsid w:val="00B6589D"/>
    <w:rsid w:val="00B67834"/>
    <w:rsid w:val="00B67975"/>
    <w:rsid w:val="00B72DE8"/>
    <w:rsid w:val="00B72F44"/>
    <w:rsid w:val="00B73327"/>
    <w:rsid w:val="00B75BBC"/>
    <w:rsid w:val="00B81636"/>
    <w:rsid w:val="00B81BCF"/>
    <w:rsid w:val="00B83647"/>
    <w:rsid w:val="00B840A4"/>
    <w:rsid w:val="00B876FB"/>
    <w:rsid w:val="00B96B72"/>
    <w:rsid w:val="00B9710C"/>
    <w:rsid w:val="00B97F48"/>
    <w:rsid w:val="00BA029A"/>
    <w:rsid w:val="00BA198E"/>
    <w:rsid w:val="00BB01BE"/>
    <w:rsid w:val="00BB1620"/>
    <w:rsid w:val="00BB27FC"/>
    <w:rsid w:val="00BB53F9"/>
    <w:rsid w:val="00BB6169"/>
    <w:rsid w:val="00BC020A"/>
    <w:rsid w:val="00BC4071"/>
    <w:rsid w:val="00BC5D0E"/>
    <w:rsid w:val="00BC7127"/>
    <w:rsid w:val="00BD202A"/>
    <w:rsid w:val="00BD516B"/>
    <w:rsid w:val="00BD6FA1"/>
    <w:rsid w:val="00BE0B72"/>
    <w:rsid w:val="00BE10B4"/>
    <w:rsid w:val="00BE7590"/>
    <w:rsid w:val="00BF056D"/>
    <w:rsid w:val="00BF15D0"/>
    <w:rsid w:val="00BF1DA1"/>
    <w:rsid w:val="00BF27F0"/>
    <w:rsid w:val="00BF5436"/>
    <w:rsid w:val="00BF740F"/>
    <w:rsid w:val="00C0009F"/>
    <w:rsid w:val="00C01458"/>
    <w:rsid w:val="00C046B8"/>
    <w:rsid w:val="00C056F5"/>
    <w:rsid w:val="00C05872"/>
    <w:rsid w:val="00C05FC8"/>
    <w:rsid w:val="00C07166"/>
    <w:rsid w:val="00C07E6A"/>
    <w:rsid w:val="00C11C89"/>
    <w:rsid w:val="00C12EB6"/>
    <w:rsid w:val="00C136B6"/>
    <w:rsid w:val="00C142F6"/>
    <w:rsid w:val="00C144F3"/>
    <w:rsid w:val="00C151CE"/>
    <w:rsid w:val="00C203FA"/>
    <w:rsid w:val="00C20EBB"/>
    <w:rsid w:val="00C23F47"/>
    <w:rsid w:val="00C30E33"/>
    <w:rsid w:val="00C32A22"/>
    <w:rsid w:val="00C330B2"/>
    <w:rsid w:val="00C33D6D"/>
    <w:rsid w:val="00C33F0C"/>
    <w:rsid w:val="00C34800"/>
    <w:rsid w:val="00C35F39"/>
    <w:rsid w:val="00C40043"/>
    <w:rsid w:val="00C43BA6"/>
    <w:rsid w:val="00C45527"/>
    <w:rsid w:val="00C5193C"/>
    <w:rsid w:val="00C51CA5"/>
    <w:rsid w:val="00C5503E"/>
    <w:rsid w:val="00C56346"/>
    <w:rsid w:val="00C60BDE"/>
    <w:rsid w:val="00C62259"/>
    <w:rsid w:val="00C62E6D"/>
    <w:rsid w:val="00C63BCA"/>
    <w:rsid w:val="00C64EF8"/>
    <w:rsid w:val="00C65205"/>
    <w:rsid w:val="00C66A5D"/>
    <w:rsid w:val="00C703F8"/>
    <w:rsid w:val="00C73577"/>
    <w:rsid w:val="00C740CE"/>
    <w:rsid w:val="00C76334"/>
    <w:rsid w:val="00C8332A"/>
    <w:rsid w:val="00C8559A"/>
    <w:rsid w:val="00C8655F"/>
    <w:rsid w:val="00C87098"/>
    <w:rsid w:val="00C9069D"/>
    <w:rsid w:val="00C97D3C"/>
    <w:rsid w:val="00CA17F4"/>
    <w:rsid w:val="00CA2553"/>
    <w:rsid w:val="00CA390D"/>
    <w:rsid w:val="00CA3BD1"/>
    <w:rsid w:val="00CA4017"/>
    <w:rsid w:val="00CA513E"/>
    <w:rsid w:val="00CA6281"/>
    <w:rsid w:val="00CA6D44"/>
    <w:rsid w:val="00CA797C"/>
    <w:rsid w:val="00CB04C1"/>
    <w:rsid w:val="00CB14C3"/>
    <w:rsid w:val="00CB2615"/>
    <w:rsid w:val="00CB52B8"/>
    <w:rsid w:val="00CB5511"/>
    <w:rsid w:val="00CB64C7"/>
    <w:rsid w:val="00CB781C"/>
    <w:rsid w:val="00CC4B8B"/>
    <w:rsid w:val="00CC515F"/>
    <w:rsid w:val="00CC55DA"/>
    <w:rsid w:val="00CC765F"/>
    <w:rsid w:val="00CD0B02"/>
    <w:rsid w:val="00CD1B86"/>
    <w:rsid w:val="00CD1D78"/>
    <w:rsid w:val="00CD433C"/>
    <w:rsid w:val="00CD605B"/>
    <w:rsid w:val="00CD6151"/>
    <w:rsid w:val="00CE046C"/>
    <w:rsid w:val="00CE09DF"/>
    <w:rsid w:val="00CE0E1E"/>
    <w:rsid w:val="00CE33E6"/>
    <w:rsid w:val="00CE451C"/>
    <w:rsid w:val="00CE4BD3"/>
    <w:rsid w:val="00CE6941"/>
    <w:rsid w:val="00CF0320"/>
    <w:rsid w:val="00CF15E1"/>
    <w:rsid w:val="00CF20BE"/>
    <w:rsid w:val="00CF3BE7"/>
    <w:rsid w:val="00CF3C79"/>
    <w:rsid w:val="00CF3D2F"/>
    <w:rsid w:val="00CF4B44"/>
    <w:rsid w:val="00CF68B0"/>
    <w:rsid w:val="00D003A3"/>
    <w:rsid w:val="00D01D01"/>
    <w:rsid w:val="00D01EEE"/>
    <w:rsid w:val="00D0312F"/>
    <w:rsid w:val="00D03299"/>
    <w:rsid w:val="00D04047"/>
    <w:rsid w:val="00D04418"/>
    <w:rsid w:val="00D05B19"/>
    <w:rsid w:val="00D0734A"/>
    <w:rsid w:val="00D103B8"/>
    <w:rsid w:val="00D105B9"/>
    <w:rsid w:val="00D11D12"/>
    <w:rsid w:val="00D1408A"/>
    <w:rsid w:val="00D172C0"/>
    <w:rsid w:val="00D175A3"/>
    <w:rsid w:val="00D2190E"/>
    <w:rsid w:val="00D21C48"/>
    <w:rsid w:val="00D24FA9"/>
    <w:rsid w:val="00D25D97"/>
    <w:rsid w:val="00D32E80"/>
    <w:rsid w:val="00D346BD"/>
    <w:rsid w:val="00D3618D"/>
    <w:rsid w:val="00D37903"/>
    <w:rsid w:val="00D41749"/>
    <w:rsid w:val="00D43DE1"/>
    <w:rsid w:val="00D44FD1"/>
    <w:rsid w:val="00D46BCB"/>
    <w:rsid w:val="00D5136B"/>
    <w:rsid w:val="00D515D1"/>
    <w:rsid w:val="00D51B33"/>
    <w:rsid w:val="00D536D4"/>
    <w:rsid w:val="00D562C8"/>
    <w:rsid w:val="00D56796"/>
    <w:rsid w:val="00D62012"/>
    <w:rsid w:val="00D628FA"/>
    <w:rsid w:val="00D65785"/>
    <w:rsid w:val="00D65B0C"/>
    <w:rsid w:val="00D67DCC"/>
    <w:rsid w:val="00D7056E"/>
    <w:rsid w:val="00D73886"/>
    <w:rsid w:val="00D74672"/>
    <w:rsid w:val="00D74FB4"/>
    <w:rsid w:val="00D80E8F"/>
    <w:rsid w:val="00D827E0"/>
    <w:rsid w:val="00D82BB8"/>
    <w:rsid w:val="00D83CA7"/>
    <w:rsid w:val="00D8546A"/>
    <w:rsid w:val="00D865B8"/>
    <w:rsid w:val="00D90C32"/>
    <w:rsid w:val="00D91558"/>
    <w:rsid w:val="00D91754"/>
    <w:rsid w:val="00D9462D"/>
    <w:rsid w:val="00D95018"/>
    <w:rsid w:val="00D95D12"/>
    <w:rsid w:val="00D97ACD"/>
    <w:rsid w:val="00DA0397"/>
    <w:rsid w:val="00DA0A7D"/>
    <w:rsid w:val="00DA181B"/>
    <w:rsid w:val="00DA1B08"/>
    <w:rsid w:val="00DA276F"/>
    <w:rsid w:val="00DA505B"/>
    <w:rsid w:val="00DA78EB"/>
    <w:rsid w:val="00DA7ECE"/>
    <w:rsid w:val="00DB0C5E"/>
    <w:rsid w:val="00DB3781"/>
    <w:rsid w:val="00DB4241"/>
    <w:rsid w:val="00DB47B1"/>
    <w:rsid w:val="00DB4CF9"/>
    <w:rsid w:val="00DB56BC"/>
    <w:rsid w:val="00DB63EF"/>
    <w:rsid w:val="00DB6703"/>
    <w:rsid w:val="00DB68A7"/>
    <w:rsid w:val="00DB762C"/>
    <w:rsid w:val="00DB7A9F"/>
    <w:rsid w:val="00DC058D"/>
    <w:rsid w:val="00DC0B19"/>
    <w:rsid w:val="00DC2092"/>
    <w:rsid w:val="00DC2D31"/>
    <w:rsid w:val="00DC4563"/>
    <w:rsid w:val="00DD151E"/>
    <w:rsid w:val="00DD5DC3"/>
    <w:rsid w:val="00DE2B1E"/>
    <w:rsid w:val="00DE2FD3"/>
    <w:rsid w:val="00DE40FE"/>
    <w:rsid w:val="00DE6DC6"/>
    <w:rsid w:val="00DF2D74"/>
    <w:rsid w:val="00DF3187"/>
    <w:rsid w:val="00DF6DD4"/>
    <w:rsid w:val="00DF71C3"/>
    <w:rsid w:val="00E05F3F"/>
    <w:rsid w:val="00E1262B"/>
    <w:rsid w:val="00E145E5"/>
    <w:rsid w:val="00E14B27"/>
    <w:rsid w:val="00E22962"/>
    <w:rsid w:val="00E2346A"/>
    <w:rsid w:val="00E25607"/>
    <w:rsid w:val="00E2720A"/>
    <w:rsid w:val="00E27C59"/>
    <w:rsid w:val="00E307D4"/>
    <w:rsid w:val="00E3098A"/>
    <w:rsid w:val="00E31F56"/>
    <w:rsid w:val="00E35CAD"/>
    <w:rsid w:val="00E36B37"/>
    <w:rsid w:val="00E36F75"/>
    <w:rsid w:val="00E40C22"/>
    <w:rsid w:val="00E40C5A"/>
    <w:rsid w:val="00E412EE"/>
    <w:rsid w:val="00E415CE"/>
    <w:rsid w:val="00E43A18"/>
    <w:rsid w:val="00E47E50"/>
    <w:rsid w:val="00E52619"/>
    <w:rsid w:val="00E52C27"/>
    <w:rsid w:val="00E5577E"/>
    <w:rsid w:val="00E5586A"/>
    <w:rsid w:val="00E611F6"/>
    <w:rsid w:val="00E61528"/>
    <w:rsid w:val="00E62583"/>
    <w:rsid w:val="00E629E5"/>
    <w:rsid w:val="00E6452B"/>
    <w:rsid w:val="00E65D8C"/>
    <w:rsid w:val="00E65E8A"/>
    <w:rsid w:val="00E66AB1"/>
    <w:rsid w:val="00E66C63"/>
    <w:rsid w:val="00E6758E"/>
    <w:rsid w:val="00E67741"/>
    <w:rsid w:val="00E67800"/>
    <w:rsid w:val="00E67A2A"/>
    <w:rsid w:val="00E7020B"/>
    <w:rsid w:val="00E72375"/>
    <w:rsid w:val="00E732E4"/>
    <w:rsid w:val="00E77DB8"/>
    <w:rsid w:val="00E83991"/>
    <w:rsid w:val="00E85810"/>
    <w:rsid w:val="00E93512"/>
    <w:rsid w:val="00E95DCC"/>
    <w:rsid w:val="00E97452"/>
    <w:rsid w:val="00E97875"/>
    <w:rsid w:val="00EA04E0"/>
    <w:rsid w:val="00EA18FF"/>
    <w:rsid w:val="00EA2724"/>
    <w:rsid w:val="00EA45F6"/>
    <w:rsid w:val="00EA7709"/>
    <w:rsid w:val="00EB1783"/>
    <w:rsid w:val="00EB296A"/>
    <w:rsid w:val="00EB42C8"/>
    <w:rsid w:val="00EB4CBB"/>
    <w:rsid w:val="00EC0258"/>
    <w:rsid w:val="00EC1836"/>
    <w:rsid w:val="00EC4955"/>
    <w:rsid w:val="00EC72BA"/>
    <w:rsid w:val="00ED149A"/>
    <w:rsid w:val="00ED1C31"/>
    <w:rsid w:val="00ED3105"/>
    <w:rsid w:val="00ED31CF"/>
    <w:rsid w:val="00ED38AE"/>
    <w:rsid w:val="00ED696F"/>
    <w:rsid w:val="00ED7448"/>
    <w:rsid w:val="00ED7A7F"/>
    <w:rsid w:val="00ED7BBC"/>
    <w:rsid w:val="00ED7FC7"/>
    <w:rsid w:val="00EE0D9E"/>
    <w:rsid w:val="00EE156D"/>
    <w:rsid w:val="00EE615C"/>
    <w:rsid w:val="00EE774B"/>
    <w:rsid w:val="00EF0895"/>
    <w:rsid w:val="00EF1BEB"/>
    <w:rsid w:val="00EF247D"/>
    <w:rsid w:val="00EF35F2"/>
    <w:rsid w:val="00EF3816"/>
    <w:rsid w:val="00EF4658"/>
    <w:rsid w:val="00EF755B"/>
    <w:rsid w:val="00F02C4A"/>
    <w:rsid w:val="00F049F4"/>
    <w:rsid w:val="00F056A0"/>
    <w:rsid w:val="00F0582C"/>
    <w:rsid w:val="00F05EE8"/>
    <w:rsid w:val="00F05F21"/>
    <w:rsid w:val="00F1207E"/>
    <w:rsid w:val="00F14018"/>
    <w:rsid w:val="00F16CF6"/>
    <w:rsid w:val="00F21EAC"/>
    <w:rsid w:val="00F22900"/>
    <w:rsid w:val="00F300FC"/>
    <w:rsid w:val="00F32D22"/>
    <w:rsid w:val="00F40D5A"/>
    <w:rsid w:val="00F415F6"/>
    <w:rsid w:val="00F467AE"/>
    <w:rsid w:val="00F46F3B"/>
    <w:rsid w:val="00F470AE"/>
    <w:rsid w:val="00F479FF"/>
    <w:rsid w:val="00F51BD8"/>
    <w:rsid w:val="00F51CC2"/>
    <w:rsid w:val="00F5225A"/>
    <w:rsid w:val="00F52322"/>
    <w:rsid w:val="00F532FC"/>
    <w:rsid w:val="00F536E1"/>
    <w:rsid w:val="00F5426E"/>
    <w:rsid w:val="00F56F67"/>
    <w:rsid w:val="00F61D84"/>
    <w:rsid w:val="00F670DB"/>
    <w:rsid w:val="00F67A92"/>
    <w:rsid w:val="00F67EBB"/>
    <w:rsid w:val="00F71419"/>
    <w:rsid w:val="00F722B1"/>
    <w:rsid w:val="00F72815"/>
    <w:rsid w:val="00F733E1"/>
    <w:rsid w:val="00F75AA7"/>
    <w:rsid w:val="00F77474"/>
    <w:rsid w:val="00F77C6C"/>
    <w:rsid w:val="00F77D02"/>
    <w:rsid w:val="00F81C2B"/>
    <w:rsid w:val="00F82DCE"/>
    <w:rsid w:val="00F82F89"/>
    <w:rsid w:val="00F904B6"/>
    <w:rsid w:val="00F91B32"/>
    <w:rsid w:val="00F9402D"/>
    <w:rsid w:val="00FA0D3A"/>
    <w:rsid w:val="00FA17C4"/>
    <w:rsid w:val="00FA3C9B"/>
    <w:rsid w:val="00FB0423"/>
    <w:rsid w:val="00FB0957"/>
    <w:rsid w:val="00FB0DA1"/>
    <w:rsid w:val="00FB2ACE"/>
    <w:rsid w:val="00FB3549"/>
    <w:rsid w:val="00FB360E"/>
    <w:rsid w:val="00FC22F1"/>
    <w:rsid w:val="00FC3E7F"/>
    <w:rsid w:val="00FC5562"/>
    <w:rsid w:val="00FD0554"/>
    <w:rsid w:val="00FD1E19"/>
    <w:rsid w:val="00FD26AF"/>
    <w:rsid w:val="00FD6B76"/>
    <w:rsid w:val="00FE08FE"/>
    <w:rsid w:val="00FE141D"/>
    <w:rsid w:val="00FE1B81"/>
    <w:rsid w:val="00FE3ABB"/>
    <w:rsid w:val="00FE60C3"/>
    <w:rsid w:val="00FE73DB"/>
    <w:rsid w:val="00FE792E"/>
    <w:rsid w:val="00FF0C16"/>
    <w:rsid w:val="00FF1F87"/>
    <w:rsid w:val="00FF3DAB"/>
    <w:rsid w:val="00FF4EF7"/>
    <w:rsid w:val="00FF7FAF"/>
    <w:rsid w:val="58DCA53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6954F0"/>
  <w15:docId w15:val="{44B382E9-E62C-4F37-A62D-16756A365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2"/>
        <w:szCs w:val="22"/>
        <w:lang w:val="en-GB" w:eastAsia="en-US" w:bidi="he-IL"/>
      </w:rPr>
    </w:rPrDefault>
    <w:pPrDefault>
      <w:pPr>
        <w:widowControl w:val="0"/>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4884"/>
  </w:style>
  <w:style w:type="paragraph" w:styleId="Heading1">
    <w:name w:val="heading 1"/>
    <w:basedOn w:val="Normal"/>
    <w:next w:val="Heading2"/>
    <w:link w:val="Heading1Char"/>
    <w:uiPriority w:val="99"/>
    <w:qFormat/>
    <w:rsid w:val="00901AD9"/>
    <w:pPr>
      <w:spacing w:line="360" w:lineRule="auto"/>
      <w:outlineLvl w:val="0"/>
    </w:pPr>
    <w:rPr>
      <w:b/>
      <w:bCs/>
      <w:color w:val="0061A9"/>
      <w:sz w:val="28"/>
      <w:szCs w:val="28"/>
    </w:rPr>
  </w:style>
  <w:style w:type="paragraph" w:styleId="Heading2">
    <w:name w:val="heading 2"/>
    <w:basedOn w:val="Heading1"/>
    <w:next w:val="Normal"/>
    <w:link w:val="Heading2Char"/>
    <w:uiPriority w:val="99"/>
    <w:unhideWhenUsed/>
    <w:qFormat/>
    <w:rsid w:val="00901AD9"/>
    <w:pPr>
      <w:spacing w:before="184"/>
      <w:jc w:val="both"/>
      <w:outlineLvl w:val="1"/>
    </w:pPr>
    <w:rPr>
      <w:rFonts w:eastAsia="Trebuchet MS" w:cs="Trebuchet MS"/>
      <w:bCs w:val="0"/>
      <w:lang w:val="el-GR"/>
    </w:rPr>
  </w:style>
  <w:style w:type="paragraph" w:styleId="Heading3">
    <w:name w:val="heading 3"/>
    <w:basedOn w:val="Heading2"/>
    <w:next w:val="Normal"/>
    <w:link w:val="Heading3Char"/>
    <w:uiPriority w:val="9"/>
    <w:unhideWhenUsed/>
    <w:qFormat/>
    <w:rsid w:val="00901AD9"/>
    <w:pPr>
      <w:keepNext/>
      <w:keepLines/>
      <w:numPr>
        <w:ilvl w:val="2"/>
      </w:numPr>
      <w:spacing w:before="40"/>
      <w:outlineLvl w:val="2"/>
    </w:pPr>
    <w:rPr>
      <w:rFonts w:eastAsiaTheme="majorEastAsia" w:cstheme="majorBidi"/>
      <w:szCs w:val="24"/>
    </w:rPr>
  </w:style>
  <w:style w:type="paragraph" w:styleId="Heading4">
    <w:name w:val="heading 4"/>
    <w:basedOn w:val="Heading3"/>
    <w:next w:val="Normal"/>
    <w:link w:val="Heading4Char"/>
    <w:uiPriority w:val="9"/>
    <w:semiHidden/>
    <w:unhideWhenUsed/>
    <w:qFormat/>
    <w:rsid w:val="005836A5"/>
    <w:pPr>
      <w:numPr>
        <w:ilvl w:val="3"/>
      </w:numPr>
      <w:outlineLvl w:val="3"/>
    </w:pPr>
    <w:rPr>
      <w:iCs/>
    </w:rPr>
  </w:style>
  <w:style w:type="paragraph" w:styleId="Heading5">
    <w:name w:val="heading 5"/>
    <w:basedOn w:val="Normal"/>
    <w:next w:val="Normal"/>
    <w:link w:val="Heading5Char"/>
    <w:uiPriority w:val="9"/>
    <w:semiHidden/>
    <w:unhideWhenUsed/>
    <w:qFormat/>
    <w:rsid w:val="005836A5"/>
    <w:pPr>
      <w:keepNext/>
      <w:keepLines/>
      <w:spacing w:before="220" w:after="40"/>
      <w:outlineLvl w:val="4"/>
    </w:pPr>
    <w:rPr>
      <w:b/>
    </w:rPr>
  </w:style>
  <w:style w:type="paragraph" w:styleId="Heading6">
    <w:name w:val="heading 6"/>
    <w:basedOn w:val="Normal"/>
    <w:next w:val="Normal"/>
    <w:link w:val="Heading6Char"/>
    <w:uiPriority w:val="9"/>
    <w:semiHidden/>
    <w:unhideWhenUsed/>
    <w:qFormat/>
    <w:rsid w:val="005836A5"/>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5836A5"/>
    <w:pPr>
      <w:keepNext/>
      <w:keepLines/>
      <w:widowControl/>
      <w:spacing w:before="40" w:line="276" w:lineRule="auto"/>
      <w:jc w:val="both"/>
      <w:outlineLvl w:val="6"/>
    </w:pPr>
    <w:rPr>
      <w:rFonts w:asciiTheme="majorHAnsi" w:eastAsiaTheme="majorEastAsia" w:hAnsiTheme="majorHAnsi" w:cstheme="majorBidi"/>
      <w:i/>
      <w:iCs/>
      <w:color w:val="243F60" w:themeColor="accent1" w:themeShade="7F"/>
      <w:lang w:val="el-GR"/>
    </w:rPr>
  </w:style>
  <w:style w:type="paragraph" w:styleId="Heading8">
    <w:name w:val="heading 8"/>
    <w:basedOn w:val="Normal"/>
    <w:next w:val="Normal"/>
    <w:link w:val="Heading8Char"/>
    <w:uiPriority w:val="9"/>
    <w:semiHidden/>
    <w:unhideWhenUsed/>
    <w:qFormat/>
    <w:rsid w:val="005836A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836A5"/>
    <w:pPr>
      <w:keepNext/>
      <w:keepLines/>
      <w:widowControl/>
      <w:spacing w:before="40" w:line="276" w:lineRule="auto"/>
      <w:jc w:val="both"/>
      <w:outlineLvl w:val="8"/>
    </w:pPr>
    <w:rPr>
      <w:rFonts w:asciiTheme="majorHAnsi" w:eastAsiaTheme="majorEastAsia" w:hAnsiTheme="majorHAnsi" w:cstheme="majorBidi"/>
      <w:i/>
      <w:iCs/>
      <w:color w:val="272727" w:themeColor="text1" w:themeTint="D8"/>
      <w:sz w:val="21"/>
      <w:szCs w:val="21"/>
      <w:lang w:val="el-G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3D1D91"/>
    <w:pPr>
      <w:spacing w:before="18"/>
      <w:ind w:left="1313" w:right="1327"/>
      <w:jc w:val="center"/>
    </w:pPr>
    <w:rPr>
      <w:b/>
      <w:bCs/>
      <w:sz w:val="52"/>
      <w:szCs w:val="52"/>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rsid w:val="005836A5"/>
    <w:pPr>
      <w:spacing w:before="120" w:after="120"/>
    </w:pPr>
    <w:rPr>
      <w:rFonts w:asciiTheme="minorHAnsi" w:hAnsiTheme="minorHAnsi" w:cstheme="minorHAnsi"/>
      <w:b/>
      <w:bCs/>
      <w:caps/>
      <w:sz w:val="20"/>
      <w:szCs w:val="20"/>
    </w:rPr>
  </w:style>
  <w:style w:type="paragraph" w:styleId="ListParagraph">
    <w:name w:val="List Paragraph"/>
    <w:basedOn w:val="Normal"/>
    <w:link w:val="ListParagraphChar"/>
    <w:uiPriority w:val="34"/>
    <w:qFormat/>
    <w:pPr>
      <w:ind w:left="1658" w:hanging="360"/>
    </w:pPr>
  </w:style>
  <w:style w:type="paragraph" w:styleId="Header">
    <w:name w:val="header"/>
    <w:basedOn w:val="Normal"/>
    <w:link w:val="HeaderChar"/>
    <w:uiPriority w:val="99"/>
    <w:unhideWhenUsed/>
    <w:rsid w:val="006B3617"/>
    <w:pPr>
      <w:tabs>
        <w:tab w:val="center" w:pos="4153"/>
        <w:tab w:val="right" w:pos="8306"/>
      </w:tabs>
    </w:pPr>
  </w:style>
  <w:style w:type="character" w:customStyle="1" w:styleId="HeaderChar">
    <w:name w:val="Header Char"/>
    <w:basedOn w:val="DefaultParagraphFont"/>
    <w:link w:val="Header"/>
    <w:uiPriority w:val="99"/>
    <w:qFormat/>
    <w:rsid w:val="006B3617"/>
    <w:rPr>
      <w:rFonts w:ascii="Calibri" w:eastAsia="Calibri" w:hAnsi="Calibri" w:cs="Calibri"/>
    </w:rPr>
  </w:style>
  <w:style w:type="paragraph" w:styleId="Footer">
    <w:name w:val="footer"/>
    <w:basedOn w:val="Normal"/>
    <w:link w:val="FooterChar"/>
    <w:uiPriority w:val="99"/>
    <w:unhideWhenUsed/>
    <w:rsid w:val="006B3617"/>
    <w:pPr>
      <w:tabs>
        <w:tab w:val="center" w:pos="4153"/>
        <w:tab w:val="right" w:pos="8306"/>
      </w:tabs>
    </w:pPr>
  </w:style>
  <w:style w:type="character" w:customStyle="1" w:styleId="FooterChar">
    <w:name w:val="Footer Char"/>
    <w:basedOn w:val="DefaultParagraphFont"/>
    <w:link w:val="Footer"/>
    <w:uiPriority w:val="99"/>
    <w:rsid w:val="006B3617"/>
    <w:rPr>
      <w:rFonts w:ascii="Calibri" w:eastAsia="Calibri" w:hAnsi="Calibri" w:cs="Calibri"/>
    </w:rPr>
  </w:style>
  <w:style w:type="table" w:styleId="TableGrid">
    <w:name w:val="Table Grid"/>
    <w:basedOn w:val="TableNormal"/>
    <w:uiPriority w:val="39"/>
    <w:rsid w:val="007C4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link w:val="TOCHeadingChar"/>
    <w:uiPriority w:val="39"/>
    <w:unhideWhenUsed/>
    <w:qFormat/>
    <w:rsid w:val="007A7338"/>
    <w:pPr>
      <w:keepNext/>
      <w:keepLines/>
      <w:widowControl/>
      <w:spacing w:before="240" w:line="259" w:lineRule="auto"/>
      <w:outlineLvl w:val="9"/>
    </w:pPr>
    <w:rPr>
      <w:rFonts w:asciiTheme="majorHAnsi" w:eastAsiaTheme="majorEastAsia" w:hAnsiTheme="majorHAnsi" w:cstheme="majorBidi"/>
      <w:b w:val="0"/>
      <w:bCs w:val="0"/>
      <w:color w:val="365F91" w:themeColor="accent1" w:themeShade="BF"/>
      <w:sz w:val="32"/>
      <w:szCs w:val="32"/>
      <w:lang w:val="el-GR" w:eastAsia="el-GR"/>
    </w:rPr>
  </w:style>
  <w:style w:type="paragraph" w:styleId="TOC2">
    <w:name w:val="toc 2"/>
    <w:basedOn w:val="Normal"/>
    <w:next w:val="Normal"/>
    <w:autoRedefine/>
    <w:uiPriority w:val="39"/>
    <w:unhideWhenUsed/>
    <w:rsid w:val="00934717"/>
    <w:pPr>
      <w:tabs>
        <w:tab w:val="left" w:pos="880"/>
        <w:tab w:val="right" w:leader="dot" w:pos="9480"/>
      </w:tabs>
      <w:spacing w:after="360"/>
      <w:ind w:left="220"/>
    </w:pPr>
    <w:rPr>
      <w:rFonts w:cstheme="minorHAnsi"/>
      <w:b/>
      <w:bCs/>
      <w:smallCaps/>
      <w:noProof/>
    </w:rPr>
  </w:style>
  <w:style w:type="paragraph" w:styleId="Caption">
    <w:name w:val="caption"/>
    <w:basedOn w:val="Normal"/>
    <w:next w:val="Normal"/>
    <w:link w:val="CaptionChar"/>
    <w:autoRedefine/>
    <w:uiPriority w:val="35"/>
    <w:unhideWhenUsed/>
    <w:qFormat/>
    <w:rsid w:val="00876735"/>
    <w:pPr>
      <w:keepNext/>
      <w:spacing w:line="360" w:lineRule="auto"/>
      <w:jc w:val="both"/>
    </w:pPr>
    <w:rPr>
      <w:b/>
      <w:bCs/>
      <w:i/>
      <w:iCs/>
      <w:lang w:val="el-GR"/>
    </w:rPr>
  </w:style>
  <w:style w:type="character" w:styleId="Hyperlink">
    <w:name w:val="Hyperlink"/>
    <w:basedOn w:val="DefaultParagraphFont"/>
    <w:uiPriority w:val="99"/>
    <w:unhideWhenUsed/>
    <w:rsid w:val="002A2274"/>
    <w:rPr>
      <w:color w:val="0000FF" w:themeColor="hyperlink"/>
      <w:u w:val="single"/>
    </w:rPr>
  </w:style>
  <w:style w:type="character" w:styleId="UnresolvedMention">
    <w:name w:val="Unresolved Mention"/>
    <w:basedOn w:val="DefaultParagraphFont"/>
    <w:uiPriority w:val="99"/>
    <w:semiHidden/>
    <w:unhideWhenUsed/>
    <w:rsid w:val="002A2274"/>
    <w:rPr>
      <w:color w:val="605E5C"/>
      <w:shd w:val="clear" w:color="auto" w:fill="E1DFDD"/>
    </w:rPr>
  </w:style>
  <w:style w:type="paragraph" w:styleId="NormalWeb">
    <w:name w:val="Normal (Web)"/>
    <w:basedOn w:val="Normal"/>
    <w:uiPriority w:val="99"/>
    <w:unhideWhenUsed/>
    <w:rsid w:val="00B131AC"/>
    <w:pPr>
      <w:widowControl/>
      <w:spacing w:before="100" w:beforeAutospacing="1" w:after="100" w:afterAutospacing="1"/>
    </w:pPr>
    <w:rPr>
      <w:rFonts w:ascii="Times New Roman" w:eastAsia="Times New Roman" w:hAnsi="Times New Roman" w:cs="Times New Roman"/>
      <w:sz w:val="24"/>
      <w:szCs w:val="24"/>
      <w:lang w:val="el-GR" w:eastAsia="el-GR"/>
    </w:rPr>
  </w:style>
  <w:style w:type="character" w:customStyle="1" w:styleId="Heading3Char">
    <w:name w:val="Heading 3 Char"/>
    <w:basedOn w:val="DefaultParagraphFont"/>
    <w:link w:val="Heading3"/>
    <w:uiPriority w:val="9"/>
    <w:rsid w:val="00901AD9"/>
    <w:rPr>
      <w:rFonts w:ascii="Verdana" w:eastAsiaTheme="majorEastAsia" w:hAnsi="Verdana" w:cstheme="majorBidi"/>
      <w:b/>
      <w:color w:val="0061A9"/>
      <w:sz w:val="28"/>
      <w:szCs w:val="24"/>
      <w:lang w:val="el-GR"/>
    </w:rPr>
  </w:style>
  <w:style w:type="character" w:styleId="Strong">
    <w:name w:val="Strong"/>
    <w:basedOn w:val="DefaultParagraphFont"/>
    <w:uiPriority w:val="22"/>
    <w:qFormat/>
    <w:rsid w:val="00E63A31"/>
    <w:rPr>
      <w:b/>
      <w:bCs/>
    </w:rPr>
  </w:style>
  <w:style w:type="character" w:styleId="CommentReference">
    <w:name w:val="annotation reference"/>
    <w:basedOn w:val="DefaultParagraphFont"/>
    <w:uiPriority w:val="99"/>
    <w:semiHidden/>
    <w:unhideWhenUsed/>
    <w:rsid w:val="008C1EF2"/>
    <w:rPr>
      <w:sz w:val="16"/>
      <w:szCs w:val="16"/>
    </w:rPr>
  </w:style>
  <w:style w:type="paragraph" w:styleId="CommentText">
    <w:name w:val="annotation text"/>
    <w:basedOn w:val="Normal"/>
    <w:link w:val="CommentTextChar"/>
    <w:uiPriority w:val="99"/>
    <w:unhideWhenUsed/>
    <w:rsid w:val="008C1EF2"/>
    <w:rPr>
      <w:sz w:val="20"/>
      <w:szCs w:val="20"/>
    </w:rPr>
  </w:style>
  <w:style w:type="character" w:customStyle="1" w:styleId="CommentTextChar">
    <w:name w:val="Comment Text Char"/>
    <w:basedOn w:val="DefaultParagraphFont"/>
    <w:link w:val="CommentText"/>
    <w:uiPriority w:val="99"/>
    <w:rsid w:val="008C1EF2"/>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8C1EF2"/>
    <w:rPr>
      <w:b/>
      <w:bCs/>
    </w:rPr>
  </w:style>
  <w:style w:type="character" w:customStyle="1" w:styleId="CommentSubjectChar">
    <w:name w:val="Comment Subject Char"/>
    <w:basedOn w:val="CommentTextChar"/>
    <w:link w:val="CommentSubject"/>
    <w:uiPriority w:val="99"/>
    <w:semiHidden/>
    <w:rsid w:val="008C1EF2"/>
    <w:rPr>
      <w:rFonts w:ascii="Calibri" w:eastAsia="Calibri" w:hAnsi="Calibri" w:cs="Calibri"/>
      <w:b/>
      <w:bCs/>
      <w:sz w:val="20"/>
      <w:szCs w:val="20"/>
    </w:rPr>
  </w:style>
  <w:style w:type="character" w:customStyle="1" w:styleId="Heading8Char">
    <w:name w:val="Heading 8 Char"/>
    <w:basedOn w:val="DefaultParagraphFont"/>
    <w:link w:val="Heading8"/>
    <w:uiPriority w:val="9"/>
    <w:semiHidden/>
    <w:rsid w:val="00F018EC"/>
    <w:rPr>
      <w:rFonts w:asciiTheme="majorHAnsi" w:eastAsiaTheme="majorEastAsia" w:hAnsiTheme="majorHAnsi" w:cstheme="majorBidi"/>
      <w:color w:val="272727" w:themeColor="text1" w:themeTint="D8"/>
      <w:sz w:val="21"/>
      <w:szCs w:val="21"/>
    </w:rPr>
  </w:style>
  <w:style w:type="paragraph" w:styleId="TableofFigures">
    <w:name w:val="table of figures"/>
    <w:basedOn w:val="Normal"/>
    <w:next w:val="Normal"/>
    <w:autoRedefine/>
    <w:uiPriority w:val="99"/>
    <w:unhideWhenUsed/>
    <w:qFormat/>
    <w:rsid w:val="00C225A7"/>
    <w:pPr>
      <w:ind w:left="440" w:hanging="440"/>
    </w:pPr>
    <w:rPr>
      <w:rFonts w:asciiTheme="minorHAnsi" w:hAnsiTheme="minorHAnsi" w:cstheme="minorHAnsi"/>
      <w:smallCaps/>
      <w:sz w:val="20"/>
      <w:szCs w:val="20"/>
    </w:rPr>
  </w:style>
  <w:style w:type="table" w:styleId="ListTable4-Accent1">
    <w:name w:val="List Table 4 Accent 1"/>
    <w:basedOn w:val="TableNormal"/>
    <w:uiPriority w:val="49"/>
    <w:rsid w:val="00F2260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Style1">
    <w:name w:val="Style1"/>
    <w:basedOn w:val="Normal"/>
    <w:link w:val="Style1Char"/>
    <w:qFormat/>
    <w:rsid w:val="000A54E8"/>
    <w:pPr>
      <w:widowControl/>
      <w:spacing w:before="120" w:after="120" w:line="360" w:lineRule="auto"/>
    </w:pPr>
    <w:rPr>
      <w:rFonts w:ascii="Trebuchet MS" w:eastAsiaTheme="minorEastAsia" w:hAnsi="Trebuchet MS" w:cs="Times New Roman"/>
      <w:lang w:eastAsia="el-GR"/>
    </w:rPr>
  </w:style>
  <w:style w:type="paragraph" w:customStyle="1" w:styleId="Style2">
    <w:name w:val="Style2"/>
    <w:basedOn w:val="TOCHeading"/>
    <w:link w:val="Style2Char"/>
    <w:qFormat/>
    <w:rsid w:val="00DA2DC5"/>
    <w:rPr>
      <w:rFonts w:ascii="Trebuchet MS" w:hAnsi="Trebuchet MS"/>
      <w:color w:val="057A64"/>
      <w:lang w:val="en-US"/>
    </w:rPr>
  </w:style>
  <w:style w:type="character" w:customStyle="1" w:styleId="Style1Char">
    <w:name w:val="Style1 Char"/>
    <w:basedOn w:val="DefaultParagraphFont"/>
    <w:link w:val="Style1"/>
    <w:rsid w:val="000A54E8"/>
    <w:rPr>
      <w:rFonts w:ascii="Trebuchet MS" w:eastAsiaTheme="minorEastAsia" w:hAnsi="Trebuchet MS" w:cs="Times New Roman"/>
      <w:lang w:val="el-GR" w:eastAsia="el-GR"/>
    </w:rPr>
  </w:style>
  <w:style w:type="table" w:styleId="PlainTable4">
    <w:name w:val="Plain Table 4"/>
    <w:basedOn w:val="TableNormal"/>
    <w:uiPriority w:val="44"/>
    <w:rsid w:val="00DA2D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9"/>
    <w:rsid w:val="00901AD9"/>
    <w:rPr>
      <w:rFonts w:ascii="Verdana" w:hAnsi="Verdana"/>
      <w:b/>
      <w:bCs/>
      <w:color w:val="0061A9"/>
      <w:sz w:val="28"/>
      <w:szCs w:val="28"/>
    </w:rPr>
  </w:style>
  <w:style w:type="character" w:customStyle="1" w:styleId="TOCHeadingChar">
    <w:name w:val="TOC Heading Char"/>
    <w:basedOn w:val="Heading1Char"/>
    <w:link w:val="TOCHeading"/>
    <w:uiPriority w:val="39"/>
    <w:rsid w:val="00DA2DC5"/>
    <w:rPr>
      <w:rFonts w:asciiTheme="majorHAnsi" w:eastAsiaTheme="majorEastAsia" w:hAnsiTheme="majorHAnsi" w:cstheme="majorBidi"/>
      <w:b w:val="0"/>
      <w:bCs w:val="0"/>
      <w:color w:val="365F91" w:themeColor="accent1" w:themeShade="BF"/>
      <w:sz w:val="32"/>
      <w:szCs w:val="32"/>
      <w:lang w:val="el-GR" w:eastAsia="el-GR"/>
    </w:rPr>
  </w:style>
  <w:style w:type="character" w:customStyle="1" w:styleId="Style2Char">
    <w:name w:val="Style2 Char"/>
    <w:basedOn w:val="TOCHeadingChar"/>
    <w:link w:val="Style2"/>
    <w:rsid w:val="00DA2DC5"/>
    <w:rPr>
      <w:rFonts w:ascii="Trebuchet MS" w:eastAsiaTheme="majorEastAsia" w:hAnsi="Trebuchet MS" w:cstheme="majorBidi"/>
      <w:b w:val="0"/>
      <w:bCs w:val="0"/>
      <w:color w:val="057A64"/>
      <w:sz w:val="32"/>
      <w:szCs w:val="32"/>
      <w:lang w:val="en-US" w:eastAsia="el-GR"/>
    </w:rPr>
  </w:style>
  <w:style w:type="character" w:customStyle="1" w:styleId="Heading4Char">
    <w:name w:val="Heading 4 Char"/>
    <w:basedOn w:val="DefaultParagraphFont"/>
    <w:link w:val="Heading4"/>
    <w:uiPriority w:val="9"/>
    <w:rsid w:val="001B28AC"/>
    <w:rPr>
      <w:rFonts w:ascii="Verdana" w:eastAsiaTheme="majorEastAsia" w:hAnsi="Verdana" w:cstheme="majorBidi"/>
      <w:b/>
      <w:iCs/>
      <w:color w:val="0061A9"/>
      <w:sz w:val="28"/>
      <w:szCs w:val="24"/>
      <w:lang w:val="el-GR"/>
    </w:rPr>
  </w:style>
  <w:style w:type="paragraph" w:styleId="TOC4">
    <w:name w:val="toc 4"/>
    <w:basedOn w:val="Normal"/>
    <w:next w:val="Normal"/>
    <w:autoRedefine/>
    <w:uiPriority w:val="39"/>
    <w:unhideWhenUsed/>
    <w:rsid w:val="00BE7886"/>
    <w:pPr>
      <w:ind w:left="660"/>
    </w:pPr>
    <w:rPr>
      <w:rFonts w:asciiTheme="minorHAnsi" w:hAnsiTheme="minorHAnsi" w:cstheme="minorHAnsi"/>
      <w:sz w:val="18"/>
      <w:szCs w:val="18"/>
    </w:rPr>
  </w:style>
  <w:style w:type="paragraph" w:customStyle="1" w:styleId="NextGenHeader1">
    <w:name w:val="NextGen Header 1"/>
    <w:basedOn w:val="Style2"/>
    <w:link w:val="NextGenHeader1Char"/>
    <w:autoRedefine/>
    <w:uiPriority w:val="1"/>
    <w:qFormat/>
    <w:rsid w:val="00374659"/>
    <w:pPr>
      <w:numPr>
        <w:numId w:val="1"/>
      </w:numPr>
      <w:spacing w:before="0"/>
    </w:pPr>
    <w:rPr>
      <w:b/>
      <w:color w:val="39B54A"/>
    </w:rPr>
  </w:style>
  <w:style w:type="paragraph" w:customStyle="1" w:styleId="NextGenHeader2">
    <w:name w:val="NextGen Header 2"/>
    <w:basedOn w:val="Heading1"/>
    <w:link w:val="NextGenHeader2Char"/>
    <w:autoRedefine/>
    <w:qFormat/>
    <w:rsid w:val="00B05616"/>
    <w:pPr>
      <w:tabs>
        <w:tab w:val="num" w:pos="720"/>
      </w:tabs>
      <w:ind w:left="720" w:hanging="720"/>
    </w:pPr>
    <w:rPr>
      <w:color w:val="39B54A"/>
    </w:rPr>
  </w:style>
  <w:style w:type="character" w:customStyle="1" w:styleId="NextGenHeader1Char">
    <w:name w:val="NextGen Header 1 Char"/>
    <w:basedOn w:val="Style2Char"/>
    <w:link w:val="NextGenHeader1"/>
    <w:uiPriority w:val="1"/>
    <w:rsid w:val="00374659"/>
    <w:rPr>
      <w:rFonts w:ascii="Trebuchet MS" w:eastAsiaTheme="majorEastAsia" w:hAnsi="Trebuchet MS" w:cstheme="majorBidi"/>
      <w:b/>
      <w:bCs w:val="0"/>
      <w:color w:val="39B54A"/>
      <w:sz w:val="32"/>
      <w:szCs w:val="32"/>
      <w:lang w:val="en-US" w:eastAsia="el-GR"/>
    </w:rPr>
  </w:style>
  <w:style w:type="paragraph" w:customStyle="1" w:styleId="NextGenChapter">
    <w:name w:val="NextGen Chapter"/>
    <w:basedOn w:val="Heading1"/>
    <w:link w:val="NextGenChapterChar"/>
    <w:qFormat/>
    <w:rsid w:val="00B05616"/>
    <w:pPr>
      <w:spacing w:before="120" w:after="120"/>
      <w:jc w:val="both"/>
    </w:pPr>
    <w:rPr>
      <w:color w:val="39B54A"/>
      <w:sz w:val="32"/>
      <w:szCs w:val="32"/>
    </w:rPr>
  </w:style>
  <w:style w:type="character" w:customStyle="1" w:styleId="NextGenHeader2Char">
    <w:name w:val="NextGen Header 2 Char"/>
    <w:basedOn w:val="Heading1Char"/>
    <w:link w:val="NextGenHeader2"/>
    <w:rsid w:val="00B05616"/>
    <w:rPr>
      <w:rFonts w:ascii="Verdana" w:hAnsi="Verdana"/>
      <w:b/>
      <w:bCs/>
      <w:color w:val="39B54A"/>
      <w:sz w:val="28"/>
      <w:szCs w:val="28"/>
    </w:rPr>
  </w:style>
  <w:style w:type="paragraph" w:customStyle="1" w:styleId="NextGenSubchapter11">
    <w:name w:val="NextGen Subchapter 1.1"/>
    <w:basedOn w:val="Heading1"/>
    <w:link w:val="NextGenSubchapter11Char"/>
    <w:qFormat/>
    <w:rsid w:val="00B05616"/>
    <w:pPr>
      <w:spacing w:before="120" w:after="120"/>
      <w:jc w:val="both"/>
    </w:pPr>
    <w:rPr>
      <w:color w:val="39B54A"/>
    </w:rPr>
  </w:style>
  <w:style w:type="character" w:customStyle="1" w:styleId="NextGenChapterChar">
    <w:name w:val="NextGen Chapter Char"/>
    <w:basedOn w:val="Heading1Char"/>
    <w:link w:val="NextGenChapter"/>
    <w:rsid w:val="00B05616"/>
    <w:rPr>
      <w:rFonts w:ascii="Verdana" w:hAnsi="Verdana"/>
      <w:b/>
      <w:bCs/>
      <w:color w:val="39B54A"/>
      <w:sz w:val="32"/>
      <w:szCs w:val="32"/>
    </w:rPr>
  </w:style>
  <w:style w:type="paragraph" w:customStyle="1" w:styleId="CRONUStext">
    <w:name w:val="CRONUS text"/>
    <w:basedOn w:val="Normal"/>
    <w:link w:val="CRONUStextChar"/>
    <w:qFormat/>
    <w:rsid w:val="003535A5"/>
    <w:pPr>
      <w:spacing w:line="360" w:lineRule="auto"/>
      <w:jc w:val="both"/>
    </w:pPr>
    <w:rPr>
      <w:rFonts w:ascii="Trebuchet MS" w:hAnsi="Trebuchet MS"/>
    </w:rPr>
  </w:style>
  <w:style w:type="character" w:customStyle="1" w:styleId="NextGenSubchapter11Char">
    <w:name w:val="NextGen Subchapter 1.1 Char"/>
    <w:basedOn w:val="Heading1Char"/>
    <w:link w:val="NextGenSubchapter11"/>
    <w:rsid w:val="00B05616"/>
    <w:rPr>
      <w:rFonts w:ascii="Verdana" w:hAnsi="Verdana"/>
      <w:b/>
      <w:bCs/>
      <w:color w:val="39B54A"/>
      <w:sz w:val="28"/>
      <w:szCs w:val="28"/>
    </w:rPr>
  </w:style>
  <w:style w:type="paragraph" w:customStyle="1" w:styleId="CRONUSLabel">
    <w:name w:val="CRONUS Label"/>
    <w:basedOn w:val="Caption"/>
    <w:link w:val="CRONUSLabelChar"/>
    <w:qFormat/>
    <w:rsid w:val="00FE34BB"/>
  </w:style>
  <w:style w:type="character" w:customStyle="1" w:styleId="CRONUStextChar">
    <w:name w:val="CRONUS text Char"/>
    <w:basedOn w:val="DefaultParagraphFont"/>
    <w:link w:val="CRONUStext"/>
    <w:rsid w:val="003535A5"/>
    <w:rPr>
      <w:rFonts w:ascii="Trebuchet MS" w:eastAsia="Calibri" w:hAnsi="Trebuchet MS" w:cs="Calibri"/>
    </w:rPr>
  </w:style>
  <w:style w:type="paragraph" w:customStyle="1" w:styleId="CRONUSTableTitle">
    <w:name w:val="CRONUS Table Title"/>
    <w:basedOn w:val="Caption"/>
    <w:link w:val="CRONUSTableTitleChar"/>
    <w:qFormat/>
    <w:rsid w:val="00FE34BB"/>
  </w:style>
  <w:style w:type="character" w:customStyle="1" w:styleId="CaptionChar">
    <w:name w:val="Caption Char"/>
    <w:basedOn w:val="DefaultParagraphFont"/>
    <w:link w:val="Caption"/>
    <w:uiPriority w:val="35"/>
    <w:rsid w:val="00876735"/>
    <w:rPr>
      <w:b/>
      <w:bCs/>
      <w:i/>
      <w:iCs/>
      <w:lang w:val="el-GR"/>
    </w:rPr>
  </w:style>
  <w:style w:type="character" w:customStyle="1" w:styleId="CRONUSLabelChar">
    <w:name w:val="CRONUS Label Char"/>
    <w:basedOn w:val="CaptionChar"/>
    <w:link w:val="CRONUSLabel"/>
    <w:rsid w:val="00FE34BB"/>
    <w:rPr>
      <w:rFonts w:ascii="Trebuchet MS" w:eastAsia="Calibri" w:hAnsi="Trebuchet MS" w:cs="Calibri"/>
      <w:b/>
      <w:bCs/>
      <w:i/>
      <w:iCs/>
      <w:color w:val="1F497D" w:themeColor="text2"/>
      <w:sz w:val="18"/>
      <w:szCs w:val="18"/>
      <w:lang w:val="el-GR"/>
    </w:rPr>
  </w:style>
  <w:style w:type="paragraph" w:customStyle="1" w:styleId="CRONUSTableHeader">
    <w:name w:val="CRONUS Table Header"/>
    <w:basedOn w:val="Normal"/>
    <w:link w:val="CRONUSTableHeaderChar"/>
    <w:qFormat/>
    <w:rsid w:val="00FE34BB"/>
    <w:pPr>
      <w:spacing w:before="60" w:after="60"/>
      <w:jc w:val="center"/>
    </w:pPr>
    <w:rPr>
      <w:rFonts w:ascii="Trebuchet MS" w:hAnsi="Trebuchet MS"/>
      <w:b/>
      <w:color w:val="FFFFFF" w:themeColor="background1"/>
      <w:szCs w:val="24"/>
    </w:rPr>
  </w:style>
  <w:style w:type="character" w:customStyle="1" w:styleId="CRONUSTableTitleChar">
    <w:name w:val="CRONUS Table Title Char"/>
    <w:basedOn w:val="CaptionChar"/>
    <w:link w:val="CRONUSTableTitle"/>
    <w:rsid w:val="00FE34BB"/>
    <w:rPr>
      <w:rFonts w:ascii="Trebuchet MS" w:eastAsia="Calibri" w:hAnsi="Trebuchet MS" w:cs="Calibri"/>
      <w:b/>
      <w:bCs/>
      <w:i/>
      <w:iCs/>
      <w:color w:val="1F497D" w:themeColor="text2"/>
      <w:sz w:val="18"/>
      <w:szCs w:val="18"/>
      <w:lang w:val="el-GR"/>
    </w:rPr>
  </w:style>
  <w:style w:type="paragraph" w:customStyle="1" w:styleId="CRONUSTableContent">
    <w:name w:val="CRONUS Table Content"/>
    <w:basedOn w:val="Normal"/>
    <w:link w:val="CRONUSTableContentChar"/>
    <w:qFormat/>
    <w:rsid w:val="00FE34BB"/>
    <w:pPr>
      <w:spacing w:before="60" w:after="60"/>
      <w:ind w:left="113"/>
    </w:pPr>
    <w:rPr>
      <w:rFonts w:ascii="Trebuchet MS" w:hAnsi="Trebuchet MS"/>
      <w:szCs w:val="24"/>
    </w:rPr>
  </w:style>
  <w:style w:type="character" w:customStyle="1" w:styleId="CRONUSTableHeaderChar">
    <w:name w:val="CRONUS Table Header Char"/>
    <w:basedOn w:val="DefaultParagraphFont"/>
    <w:link w:val="CRONUSTableHeader"/>
    <w:rsid w:val="00FE34BB"/>
    <w:rPr>
      <w:rFonts w:ascii="Trebuchet MS" w:eastAsia="Calibri" w:hAnsi="Trebuchet MS" w:cs="Calibri"/>
      <w:b/>
      <w:color w:val="FFFFFF" w:themeColor="background1"/>
      <w:szCs w:val="24"/>
    </w:rPr>
  </w:style>
  <w:style w:type="character" w:customStyle="1" w:styleId="CRONUSTableContentChar">
    <w:name w:val="CRONUS Table Content Char"/>
    <w:basedOn w:val="DefaultParagraphFont"/>
    <w:link w:val="CRONUSTableContent"/>
    <w:rsid w:val="00FE34BB"/>
    <w:rPr>
      <w:rFonts w:ascii="Trebuchet MS" w:eastAsia="Calibri" w:hAnsi="Trebuchet MS" w:cs="Calibri"/>
      <w:szCs w:val="24"/>
    </w:rPr>
  </w:style>
  <w:style w:type="character" w:customStyle="1" w:styleId="TitleChar">
    <w:name w:val="Title Char"/>
    <w:basedOn w:val="DefaultParagraphFont"/>
    <w:link w:val="Title"/>
    <w:uiPriority w:val="10"/>
    <w:rsid w:val="003D1D91"/>
    <w:rPr>
      <w:rFonts w:ascii="Calibri" w:eastAsia="Calibri" w:hAnsi="Calibri" w:cs="Calibri"/>
      <w:b/>
      <w:bCs/>
      <w:sz w:val="52"/>
      <w:szCs w:val="52"/>
    </w:rPr>
  </w:style>
  <w:style w:type="paragraph" w:styleId="TOC3">
    <w:name w:val="toc 3"/>
    <w:basedOn w:val="Normal"/>
    <w:next w:val="Normal"/>
    <w:autoRedefine/>
    <w:uiPriority w:val="39"/>
    <w:unhideWhenUsed/>
    <w:rsid w:val="0098566E"/>
    <w:pPr>
      <w:ind w:left="440"/>
    </w:pPr>
    <w:rPr>
      <w:rFonts w:asciiTheme="minorHAnsi" w:hAnsiTheme="minorHAnsi" w:cstheme="minorHAnsi"/>
      <w:i/>
      <w:iCs/>
      <w:sz w:val="20"/>
      <w:szCs w:val="20"/>
    </w:rPr>
  </w:style>
  <w:style w:type="paragraph" w:styleId="TOC5">
    <w:name w:val="toc 5"/>
    <w:basedOn w:val="Normal"/>
    <w:next w:val="Normal"/>
    <w:autoRedefine/>
    <w:uiPriority w:val="39"/>
    <w:unhideWhenUsed/>
    <w:rsid w:val="003D1D91"/>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3D1D91"/>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3D1D91"/>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3D1D91"/>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3D1D91"/>
    <w:pPr>
      <w:ind w:left="1760"/>
    </w:pPr>
    <w:rPr>
      <w:rFonts w:asciiTheme="minorHAnsi" w:hAnsiTheme="minorHAnsi" w:cstheme="minorHAnsi"/>
      <w:sz w:val="18"/>
      <w:szCs w:val="18"/>
    </w:rPr>
  </w:style>
  <w:style w:type="paragraph" w:customStyle="1" w:styleId="CRONUSSubchapter111">
    <w:name w:val="CRONUS Subchapter 1.1.1"/>
    <w:basedOn w:val="Heading3"/>
    <w:link w:val="CRONUSSubchapter111Char"/>
    <w:autoRedefine/>
    <w:qFormat/>
    <w:rsid w:val="006230CD"/>
    <w:pPr>
      <w:numPr>
        <w:ilvl w:val="0"/>
      </w:numPr>
      <w:tabs>
        <w:tab w:val="num" w:pos="2160"/>
      </w:tabs>
      <w:spacing w:before="120" w:after="120"/>
      <w:ind w:left="2160" w:hanging="720"/>
    </w:pPr>
    <w:rPr>
      <w:bCs/>
      <w:color w:val="057A64"/>
      <w:szCs w:val="28"/>
    </w:rPr>
  </w:style>
  <w:style w:type="character" w:customStyle="1" w:styleId="CRONUSSubchapter111Char">
    <w:name w:val="CRONUS Subchapter 1.1.1 Char"/>
    <w:basedOn w:val="Heading3Char"/>
    <w:link w:val="CRONUSSubchapter111"/>
    <w:rsid w:val="006230CD"/>
    <w:rPr>
      <w:rFonts w:ascii="Verdana" w:eastAsiaTheme="majorEastAsia" w:hAnsi="Verdana" w:cstheme="majorBidi"/>
      <w:b/>
      <w:bCs/>
      <w:color w:val="057A64"/>
      <w:sz w:val="28"/>
      <w:szCs w:val="28"/>
      <w:lang w:val="el-GR"/>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12">
    <w:name w:val="12"/>
    <w:basedOn w:val="TableNormal"/>
    <w:tblPr>
      <w:tblStyleRowBandSize w:val="1"/>
      <w:tblStyleColBandSize w:val="1"/>
    </w:tblPr>
  </w:style>
  <w:style w:type="table" w:customStyle="1" w:styleId="11">
    <w:name w:val="11"/>
    <w:basedOn w:val="TableNormal"/>
    <w:tblPr>
      <w:tblStyleRowBandSize w:val="1"/>
      <w:tblStyleColBandSize w:val="1"/>
      <w:tblCellMar>
        <w:left w:w="115" w:type="dxa"/>
        <w:right w:w="115" w:type="dxa"/>
      </w:tblCellMar>
    </w:tblPr>
  </w:style>
  <w:style w:type="table" w:customStyle="1" w:styleId="10">
    <w:name w:val="10"/>
    <w:basedOn w:val="TableNormal"/>
    <w:tblPr>
      <w:tblStyleRowBandSize w:val="1"/>
      <w:tblStyleColBandSize w:val="1"/>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9">
    <w:name w:val="9"/>
    <w:basedOn w:val="TableNormal"/>
    <w:tblPr>
      <w:tblStyleRowBandSize w:val="1"/>
      <w:tblStyleColBandSize w:val="1"/>
    </w:tblPr>
  </w:style>
  <w:style w:type="table" w:customStyle="1" w:styleId="8">
    <w:name w:val="8"/>
    <w:basedOn w:val="TableNormal"/>
    <w:tblPr>
      <w:tblStyleRowBandSize w:val="1"/>
      <w:tblStyleColBandSize w:val="1"/>
    </w:tblPr>
  </w:style>
  <w:style w:type="paragraph" w:customStyle="1" w:styleId="paragraph">
    <w:name w:val="paragraph"/>
    <w:basedOn w:val="Normal"/>
    <w:rsid w:val="0026022C"/>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26022C"/>
  </w:style>
  <w:style w:type="character" w:customStyle="1" w:styleId="eop">
    <w:name w:val="eop"/>
    <w:basedOn w:val="DefaultParagraphFont"/>
    <w:rsid w:val="0026022C"/>
  </w:style>
  <w:style w:type="numbering" w:customStyle="1" w:styleId="CurrentList1">
    <w:name w:val="Current List1"/>
    <w:uiPriority w:val="99"/>
    <w:rsid w:val="00B90779"/>
  </w:style>
  <w:style w:type="character" w:customStyle="1" w:styleId="Heading7Char">
    <w:name w:val="Heading 7 Char"/>
    <w:basedOn w:val="DefaultParagraphFont"/>
    <w:link w:val="Heading7"/>
    <w:uiPriority w:val="9"/>
    <w:semiHidden/>
    <w:rsid w:val="008948AD"/>
    <w:rPr>
      <w:rFonts w:asciiTheme="majorHAnsi" w:eastAsiaTheme="majorEastAsia" w:hAnsiTheme="majorHAnsi" w:cstheme="majorBidi"/>
      <w:i/>
      <w:iCs/>
      <w:color w:val="243F60" w:themeColor="accent1" w:themeShade="7F"/>
      <w:lang w:val="el-GR" w:eastAsia="en-US"/>
    </w:rPr>
  </w:style>
  <w:style w:type="character" w:customStyle="1" w:styleId="Heading9Char">
    <w:name w:val="Heading 9 Char"/>
    <w:basedOn w:val="DefaultParagraphFont"/>
    <w:link w:val="Heading9"/>
    <w:uiPriority w:val="9"/>
    <w:semiHidden/>
    <w:rsid w:val="008948AD"/>
    <w:rPr>
      <w:rFonts w:asciiTheme="majorHAnsi" w:eastAsiaTheme="majorEastAsia" w:hAnsiTheme="majorHAnsi" w:cstheme="majorBidi"/>
      <w:i/>
      <w:iCs/>
      <w:color w:val="272727" w:themeColor="text1" w:themeTint="D8"/>
      <w:sz w:val="21"/>
      <w:szCs w:val="21"/>
      <w:lang w:val="el-GR" w:eastAsia="en-US"/>
    </w:rPr>
  </w:style>
  <w:style w:type="paragraph" w:styleId="BalloonText">
    <w:name w:val="Balloon Text"/>
    <w:basedOn w:val="Normal"/>
    <w:link w:val="BalloonTextChar"/>
    <w:uiPriority w:val="99"/>
    <w:semiHidden/>
    <w:unhideWhenUsed/>
    <w:rsid w:val="008948AD"/>
    <w:pPr>
      <w:widowControl/>
      <w:jc w:val="both"/>
    </w:pPr>
    <w:rPr>
      <w:rFonts w:asciiTheme="minorHAnsi" w:eastAsiaTheme="minorHAnsi" w:hAnsiTheme="minorHAnsi" w:cs="Tahoma"/>
      <w:sz w:val="16"/>
      <w:szCs w:val="16"/>
      <w:lang w:val="el-GR"/>
    </w:rPr>
  </w:style>
  <w:style w:type="character" w:customStyle="1" w:styleId="BalloonTextChar">
    <w:name w:val="Balloon Text Char"/>
    <w:basedOn w:val="DefaultParagraphFont"/>
    <w:link w:val="BalloonText"/>
    <w:uiPriority w:val="99"/>
    <w:semiHidden/>
    <w:rsid w:val="008948AD"/>
    <w:rPr>
      <w:rFonts w:asciiTheme="minorHAnsi" w:eastAsiaTheme="minorHAnsi" w:hAnsiTheme="minorHAnsi" w:cs="Tahoma"/>
      <w:sz w:val="16"/>
      <w:szCs w:val="16"/>
      <w:lang w:val="el-GR" w:eastAsia="en-US"/>
    </w:rPr>
  </w:style>
  <w:style w:type="paragraph" w:styleId="NoSpacing">
    <w:name w:val="No Spacing"/>
    <w:link w:val="NoSpacingChar"/>
    <w:uiPriority w:val="1"/>
    <w:qFormat/>
    <w:rsid w:val="008948AD"/>
    <w:pPr>
      <w:widowControl/>
    </w:pPr>
    <w:rPr>
      <w:rFonts w:asciiTheme="minorHAnsi" w:eastAsiaTheme="minorEastAsia" w:hAnsiTheme="minorHAnsi" w:cstheme="minorHAnsi"/>
      <w:lang w:eastAsia="ja-JP"/>
    </w:rPr>
  </w:style>
  <w:style w:type="character" w:customStyle="1" w:styleId="NoSpacingChar">
    <w:name w:val="No Spacing Char"/>
    <w:basedOn w:val="DefaultParagraphFont"/>
    <w:link w:val="NoSpacing"/>
    <w:uiPriority w:val="1"/>
    <w:rsid w:val="008948AD"/>
    <w:rPr>
      <w:rFonts w:asciiTheme="minorHAnsi" w:eastAsiaTheme="minorEastAsia" w:hAnsiTheme="minorHAnsi" w:cstheme="minorHAnsi"/>
      <w:lang w:eastAsia="ja-JP"/>
    </w:rPr>
  </w:style>
  <w:style w:type="character" w:customStyle="1" w:styleId="Heading2Char">
    <w:name w:val="Heading 2 Char"/>
    <w:basedOn w:val="DefaultParagraphFont"/>
    <w:link w:val="Heading2"/>
    <w:uiPriority w:val="99"/>
    <w:rsid w:val="00901AD9"/>
    <w:rPr>
      <w:rFonts w:ascii="Verdana" w:eastAsia="Trebuchet MS" w:hAnsi="Verdana" w:cs="Trebuchet MS"/>
      <w:b/>
      <w:color w:val="0061A9"/>
      <w:sz w:val="28"/>
      <w:szCs w:val="28"/>
      <w:lang w:val="el-GR"/>
    </w:rPr>
  </w:style>
  <w:style w:type="table" w:styleId="MediumGrid1-Accent4">
    <w:name w:val="Medium Grid 1 Accent 4"/>
    <w:basedOn w:val="TableNormal"/>
    <w:uiPriority w:val="67"/>
    <w:rsid w:val="008948AD"/>
    <w:pPr>
      <w:widowControl/>
    </w:pPr>
    <w:rPr>
      <w:rFonts w:ascii="Tahoma" w:eastAsiaTheme="minorHAnsi" w:hAnsi="Tahoma" w:cstheme="minorHAnsi"/>
      <w:lang w:val="el-G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C85FA4"/>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LightShading">
    <w:name w:val="Light Shading"/>
    <w:basedOn w:val="TableNormal"/>
    <w:uiPriority w:val="60"/>
    <w:rsid w:val="008948AD"/>
    <w:pPr>
      <w:widowControl/>
    </w:pPr>
    <w:rPr>
      <w:rFonts w:asciiTheme="minorHAnsi" w:eastAsiaTheme="minorHAnsi" w:hAnsiTheme="minorHAnsi" w:cstheme="minorHAnsi"/>
      <w:color w:val="000000" w:themeColor="text1" w:themeShade="BF"/>
      <w:lang w:val="el-G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2">
    <w:name w:val="Medium Shading 2 Accent 2"/>
    <w:basedOn w:val="TableNormal"/>
    <w:uiPriority w:val="64"/>
    <w:rsid w:val="008948AD"/>
    <w:pPr>
      <w:widowControl/>
    </w:pPr>
    <w:rPr>
      <w:rFonts w:asciiTheme="minorHAnsi" w:eastAsiaTheme="minorHAnsi" w:hAnsiTheme="minorHAnsi" w:cstheme="minorHAnsi"/>
      <w:lang w:val="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2">
    <w:name w:val="Medium Grid 3 Accent 2"/>
    <w:basedOn w:val="TableNormal"/>
    <w:uiPriority w:val="69"/>
    <w:rsid w:val="008948AD"/>
    <w:pPr>
      <w:widowControl/>
    </w:pPr>
    <w:rPr>
      <w:rFonts w:ascii="Tahoma" w:eastAsiaTheme="minorHAnsi" w:hAnsi="Tahoma"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5FA4"/>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PlainTable1">
    <w:name w:val="Plain Table 1"/>
    <w:basedOn w:val="TableNormal"/>
    <w:uiPriority w:val="41"/>
    <w:rsid w:val="008948AD"/>
    <w:pPr>
      <w:widowControl/>
    </w:pPr>
    <w:rPr>
      <w:rFonts w:asciiTheme="minorHAnsi" w:eastAsiaTheme="minorHAnsi" w:hAnsiTheme="minorHAnsi" w:cstheme="minorHAnsi"/>
      <w:lang w:val="el-G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MediumGrid3">
    <w:name w:val="Medium Grid 3"/>
    <w:basedOn w:val="TableNormal"/>
    <w:uiPriority w:val="69"/>
    <w:rsid w:val="008948AD"/>
    <w:pPr>
      <w:widowControl/>
    </w:pPr>
    <w:rPr>
      <w:rFonts w:asciiTheme="minorHAnsi" w:eastAsiaTheme="minorHAnsi" w:hAnsiTheme="minorHAnsi"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TableGridLight">
    <w:name w:val="Grid Table Light"/>
    <w:basedOn w:val="TableNormal"/>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character" w:customStyle="1" w:styleId="Heading5Char">
    <w:name w:val="Heading 5 Char"/>
    <w:basedOn w:val="DefaultParagraphFont"/>
    <w:link w:val="Heading5"/>
    <w:uiPriority w:val="9"/>
    <w:semiHidden/>
    <w:rsid w:val="008948AD"/>
    <w:rPr>
      <w:rFonts w:ascii="Verdana" w:hAnsi="Verdana"/>
      <w:b/>
    </w:rPr>
  </w:style>
  <w:style w:type="character" w:customStyle="1" w:styleId="Heading6Char">
    <w:name w:val="Heading 6 Char"/>
    <w:basedOn w:val="DefaultParagraphFont"/>
    <w:link w:val="Heading6"/>
    <w:uiPriority w:val="9"/>
    <w:semiHidden/>
    <w:rsid w:val="008948AD"/>
    <w:rPr>
      <w:rFonts w:ascii="Verdana" w:hAnsi="Verdana"/>
      <w:b/>
      <w:sz w:val="20"/>
      <w:szCs w:val="20"/>
    </w:rPr>
  </w:style>
  <w:style w:type="table" w:customStyle="1" w:styleId="TableGrid1">
    <w:name w:val="Table Grid1"/>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TableNormal"/>
    <w:next w:val="TableGrid"/>
    <w:uiPriority w:val="99"/>
    <w:rsid w:val="008948AD"/>
    <w:pPr>
      <w:widowControl/>
    </w:pPr>
    <w:rPr>
      <w:rFonts w:cs="Times New Roman"/>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next w:val="TableGridLight"/>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paragraph" w:customStyle="1" w:styleId="Heading1beforeTOC">
    <w:name w:val="Heading 1 before TOC"/>
    <w:link w:val="Heading1beforeTOCChar"/>
    <w:qFormat/>
    <w:rsid w:val="008948AD"/>
    <w:pPr>
      <w:widowControl/>
      <w:spacing w:after="200" w:line="276" w:lineRule="auto"/>
      <w:ind w:left="709" w:hanging="709"/>
    </w:pPr>
    <w:rPr>
      <w:rFonts w:asciiTheme="minorHAnsi" w:eastAsiaTheme="majorEastAsia" w:hAnsiTheme="minorHAnsi" w:cstheme="majorBidi"/>
      <w:b/>
      <w:bCs/>
      <w:color w:val="3B57A4"/>
      <w:sz w:val="36"/>
      <w:szCs w:val="28"/>
    </w:rPr>
  </w:style>
  <w:style w:type="table" w:customStyle="1" w:styleId="TableGrid8">
    <w:name w:val="Table Grid8"/>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beforeTOCChar">
    <w:name w:val="Heading 1 before TOC Char"/>
    <w:basedOn w:val="Heading1Char"/>
    <w:link w:val="Heading1beforeTOC"/>
    <w:rsid w:val="008948AD"/>
    <w:rPr>
      <w:rFonts w:asciiTheme="minorHAnsi" w:eastAsiaTheme="majorEastAsia" w:hAnsiTheme="minorHAnsi" w:cstheme="majorBidi"/>
      <w:b/>
      <w:bCs/>
      <w:color w:val="3B57A4"/>
      <w:sz w:val="36"/>
      <w:szCs w:val="28"/>
      <w:lang w:val="en-GB" w:eastAsia="en-US"/>
    </w:rPr>
  </w:style>
  <w:style w:type="table" w:customStyle="1" w:styleId="TableGrid9">
    <w:name w:val="Table Grid9"/>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8948AD"/>
  </w:style>
  <w:style w:type="paragraph" w:styleId="BodyText">
    <w:name w:val="Body Text"/>
    <w:basedOn w:val="Normal"/>
    <w:link w:val="BodyTextChar"/>
    <w:uiPriority w:val="99"/>
    <w:semiHidden/>
    <w:unhideWhenUsed/>
    <w:rsid w:val="008948AD"/>
    <w:pPr>
      <w:widowControl/>
      <w:spacing w:after="120" w:line="276" w:lineRule="auto"/>
      <w:jc w:val="both"/>
    </w:pPr>
    <w:rPr>
      <w:rFonts w:asciiTheme="minorHAnsi" w:eastAsiaTheme="minorHAnsi" w:hAnsiTheme="minorHAnsi" w:cstheme="minorHAnsi"/>
      <w:lang w:val="el-GR"/>
    </w:rPr>
  </w:style>
  <w:style w:type="character" w:customStyle="1" w:styleId="BodyTextChar">
    <w:name w:val="Body Text Char"/>
    <w:basedOn w:val="DefaultParagraphFont"/>
    <w:link w:val="BodyText"/>
    <w:uiPriority w:val="99"/>
    <w:semiHidden/>
    <w:rsid w:val="008948AD"/>
    <w:rPr>
      <w:rFonts w:asciiTheme="minorHAnsi" w:eastAsiaTheme="minorHAnsi" w:hAnsiTheme="minorHAnsi" w:cstheme="minorHAnsi"/>
      <w:lang w:val="el-GR" w:eastAsia="en-US"/>
    </w:rPr>
  </w:style>
  <w:style w:type="paragraph" w:customStyle="1" w:styleId="TableParagraph">
    <w:name w:val="Table Paragraph"/>
    <w:basedOn w:val="Normal"/>
    <w:uiPriority w:val="1"/>
    <w:qFormat/>
    <w:rsid w:val="008948AD"/>
    <w:pPr>
      <w:autoSpaceDE w:val="0"/>
      <w:autoSpaceDN w:val="0"/>
      <w:spacing w:before="41"/>
    </w:pPr>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8948AD"/>
    <w:rPr>
      <w:color w:val="800080" w:themeColor="followedHyperlink"/>
      <w:u w:val="single"/>
    </w:rPr>
  </w:style>
  <w:style w:type="paragraph" w:styleId="Revision">
    <w:name w:val="Revision"/>
    <w:hidden/>
    <w:uiPriority w:val="99"/>
    <w:semiHidden/>
    <w:rsid w:val="008948AD"/>
    <w:pPr>
      <w:widowControl/>
    </w:pPr>
    <w:rPr>
      <w:rFonts w:asciiTheme="minorHAnsi" w:eastAsiaTheme="minorHAnsi" w:hAnsiTheme="minorHAnsi" w:cstheme="minorHAnsi"/>
      <w:lang w:val="el-GR"/>
    </w:rPr>
  </w:style>
  <w:style w:type="paragraph" w:customStyle="1" w:styleId="Default">
    <w:name w:val="Default"/>
    <w:qFormat/>
    <w:rsid w:val="008948AD"/>
    <w:pPr>
      <w:widowControl/>
      <w:autoSpaceDE w:val="0"/>
      <w:autoSpaceDN w:val="0"/>
      <w:adjustRightInd w:val="0"/>
    </w:pPr>
    <w:rPr>
      <w:rFonts w:eastAsiaTheme="minorHAnsi"/>
      <w:color w:val="000000"/>
      <w:sz w:val="24"/>
      <w:szCs w:val="24"/>
    </w:rPr>
  </w:style>
  <w:style w:type="paragraph" w:styleId="FootnoteText">
    <w:name w:val="footnote text"/>
    <w:basedOn w:val="Normal"/>
    <w:link w:val="FootnoteTextChar"/>
    <w:uiPriority w:val="99"/>
    <w:semiHidden/>
    <w:unhideWhenUsed/>
    <w:rsid w:val="008948AD"/>
    <w:pPr>
      <w:widowControl/>
      <w:jc w:val="both"/>
    </w:pPr>
    <w:rPr>
      <w:rFonts w:asciiTheme="minorHAnsi" w:eastAsiaTheme="minorHAnsi" w:hAnsiTheme="minorHAnsi" w:cstheme="minorHAnsi"/>
      <w:sz w:val="20"/>
      <w:szCs w:val="20"/>
      <w:lang w:val="el-GR"/>
    </w:rPr>
  </w:style>
  <w:style w:type="character" w:customStyle="1" w:styleId="FootnoteTextChar">
    <w:name w:val="Footnote Text Char"/>
    <w:basedOn w:val="DefaultParagraphFont"/>
    <w:link w:val="FootnoteText"/>
    <w:uiPriority w:val="99"/>
    <w:semiHidden/>
    <w:rsid w:val="008948AD"/>
    <w:rPr>
      <w:rFonts w:asciiTheme="minorHAnsi" w:eastAsiaTheme="minorHAnsi" w:hAnsiTheme="minorHAnsi" w:cstheme="minorHAnsi"/>
      <w:sz w:val="20"/>
      <w:szCs w:val="20"/>
      <w:lang w:val="el-GR" w:eastAsia="en-US"/>
    </w:rPr>
  </w:style>
  <w:style w:type="character" w:styleId="FootnoteReference">
    <w:name w:val="footnote reference"/>
    <w:basedOn w:val="DefaultParagraphFont"/>
    <w:uiPriority w:val="99"/>
    <w:semiHidden/>
    <w:unhideWhenUsed/>
    <w:rsid w:val="008948AD"/>
    <w:rPr>
      <w:vertAlign w:val="superscript"/>
    </w:r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1">
    <w:name w:val="1"/>
    <w:basedOn w:val="TableNormal"/>
    <w:tblPr>
      <w:tblStyleRowBandSize w:val="1"/>
      <w:tblStyleColBandSize w:val="1"/>
      <w:tblCellMar>
        <w:left w:w="115" w:type="dxa"/>
        <w:right w:w="115" w:type="dxa"/>
      </w:tblCellMar>
    </w:tblPr>
  </w:style>
  <w:style w:type="numbering" w:customStyle="1" w:styleId="Style3">
    <w:name w:val="Style3"/>
    <w:uiPriority w:val="99"/>
    <w:rsid w:val="006112F5"/>
  </w:style>
  <w:style w:type="numbering" w:styleId="111111">
    <w:name w:val="Outline List 2"/>
    <w:basedOn w:val="NoList"/>
    <w:uiPriority w:val="99"/>
    <w:semiHidden/>
    <w:unhideWhenUsed/>
    <w:rsid w:val="000A5EA2"/>
  </w:style>
  <w:style w:type="numbering" w:customStyle="1" w:styleId="CurrentList2">
    <w:name w:val="Current List2"/>
    <w:uiPriority w:val="99"/>
    <w:rsid w:val="00392F0C"/>
  </w:style>
  <w:style w:type="numbering" w:customStyle="1" w:styleId="CurrentList3">
    <w:name w:val="Current List3"/>
    <w:uiPriority w:val="99"/>
    <w:rsid w:val="001F7FE4"/>
  </w:style>
  <w:style w:type="numbering" w:customStyle="1" w:styleId="CurrentList4">
    <w:name w:val="Current List4"/>
    <w:uiPriority w:val="99"/>
    <w:rsid w:val="00A95E0A"/>
  </w:style>
  <w:style w:type="numbering" w:styleId="1ai">
    <w:name w:val="Outline List 1"/>
    <w:basedOn w:val="NoList"/>
    <w:uiPriority w:val="99"/>
    <w:semiHidden/>
    <w:unhideWhenUsed/>
    <w:rsid w:val="007B1BF2"/>
  </w:style>
  <w:style w:type="numbering" w:customStyle="1" w:styleId="CurrentList5">
    <w:name w:val="Current List5"/>
    <w:uiPriority w:val="99"/>
    <w:rsid w:val="005836A5"/>
  </w:style>
  <w:style w:type="numbering" w:customStyle="1" w:styleId="CurrentList6">
    <w:name w:val="Current List6"/>
    <w:uiPriority w:val="99"/>
    <w:rsid w:val="005836A5"/>
  </w:style>
  <w:style w:type="character" w:styleId="PageNumber">
    <w:name w:val="page number"/>
    <w:basedOn w:val="DefaultParagraphFont"/>
    <w:uiPriority w:val="99"/>
    <w:unhideWhenUsed/>
    <w:rsid w:val="009A24B0"/>
  </w:style>
  <w:style w:type="table" w:customStyle="1" w:styleId="a">
    <w:basedOn w:val="TableNormal"/>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a0">
    <w:basedOn w:val="TableNormal"/>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numbering" w:customStyle="1" w:styleId="13">
    <w:name w:val="Χωρίς λίστα1"/>
    <w:next w:val="NoList"/>
    <w:uiPriority w:val="99"/>
    <w:semiHidden/>
    <w:unhideWhenUsed/>
    <w:rsid w:val="00791370"/>
  </w:style>
  <w:style w:type="paragraph" w:customStyle="1" w:styleId="msonormal0">
    <w:name w:val="msonormal"/>
    <w:basedOn w:val="Normal"/>
    <w:rsid w:val="00791370"/>
    <w:pPr>
      <w:widowControl/>
      <w:spacing w:before="100" w:beforeAutospacing="1" w:after="100" w:afterAutospacing="1"/>
    </w:pPr>
    <w:rPr>
      <w:rFonts w:ascii="Times New Roman" w:eastAsia="Times New Roman" w:hAnsi="Times New Roman" w:cs="Times New Roman"/>
      <w:sz w:val="24"/>
      <w:szCs w:val="24"/>
      <w:lang w:val="el-GR" w:eastAsia="el-GR" w:bidi="ar-SA"/>
    </w:rPr>
  </w:style>
  <w:style w:type="paragraph" w:customStyle="1" w:styleId="xl65">
    <w:name w:val="xl65"/>
    <w:basedOn w:val="Normal"/>
    <w:rsid w:val="00791370"/>
    <w:pPr>
      <w:widowControl/>
      <w:spacing w:before="100" w:beforeAutospacing="1" w:after="100" w:afterAutospacing="1"/>
      <w:jc w:val="center"/>
    </w:pPr>
    <w:rPr>
      <w:rFonts w:ascii="Times New Roman" w:eastAsia="Times New Roman" w:hAnsi="Times New Roman" w:cs="Times New Roman"/>
      <w:sz w:val="24"/>
      <w:szCs w:val="24"/>
      <w:lang w:val="el-GR" w:eastAsia="el-GR" w:bidi="ar-SA"/>
    </w:rPr>
  </w:style>
  <w:style w:type="paragraph" w:customStyle="1" w:styleId="xl66">
    <w:name w:val="xl66"/>
    <w:basedOn w:val="Normal"/>
    <w:rsid w:val="00791370"/>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4"/>
      <w:szCs w:val="24"/>
      <w:lang w:val="el-GR" w:eastAsia="el-GR" w:bidi="ar-SA"/>
    </w:rPr>
  </w:style>
  <w:style w:type="paragraph" w:customStyle="1" w:styleId="xl67">
    <w:name w:val="xl67"/>
    <w:basedOn w:val="Normal"/>
    <w:rsid w:val="0079137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sz w:val="24"/>
      <w:szCs w:val="24"/>
      <w:lang w:val="el-GR" w:eastAsia="el-GR" w:bidi="ar-SA"/>
    </w:rPr>
  </w:style>
  <w:style w:type="paragraph" w:customStyle="1" w:styleId="xl68">
    <w:name w:val="xl68"/>
    <w:basedOn w:val="Normal"/>
    <w:rsid w:val="00791370"/>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val="el-GR" w:eastAsia="el-GR" w:bidi="ar-SA"/>
    </w:rPr>
  </w:style>
  <w:style w:type="paragraph" w:customStyle="1" w:styleId="xl69">
    <w:name w:val="xl69"/>
    <w:basedOn w:val="Normal"/>
    <w:rsid w:val="0079137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val="el-GR" w:eastAsia="el-GR" w:bidi="ar-SA"/>
    </w:rPr>
  </w:style>
  <w:style w:type="paragraph" w:customStyle="1" w:styleId="AnadiagHeader">
    <w:name w:val="Anadiag Header"/>
    <w:basedOn w:val="Normal"/>
    <w:autoRedefine/>
    <w:uiPriority w:val="99"/>
    <w:rsid w:val="00791370"/>
    <w:pPr>
      <w:widowControl/>
      <w:jc w:val="center"/>
    </w:pPr>
    <w:rPr>
      <w:rFonts w:ascii="Times New Roman" w:eastAsia="MS Mincho" w:hAnsi="Times New Roman" w:cs="Times New Roman"/>
      <w:bCs/>
      <w:noProof/>
      <w:sz w:val="32"/>
      <w:szCs w:val="32"/>
      <w:lang w:eastAsia="fr-FR" w:bidi="ar-SA"/>
    </w:rPr>
  </w:style>
  <w:style w:type="paragraph" w:customStyle="1" w:styleId="xl63">
    <w:name w:val="xl63"/>
    <w:basedOn w:val="Normal"/>
    <w:rsid w:val="00791370"/>
    <w:pPr>
      <w:widowControl/>
      <w:spacing w:before="100" w:beforeAutospacing="1" w:after="100" w:afterAutospacing="1"/>
      <w:textAlignment w:val="center"/>
    </w:pPr>
    <w:rPr>
      <w:rFonts w:ascii="Arial Unicode MS" w:eastAsia="Times New Roman" w:hAnsi="Arial Unicode MS" w:cs="Times New Roman"/>
      <w:color w:val="000000"/>
      <w:sz w:val="20"/>
      <w:szCs w:val="20"/>
      <w:lang w:val="en-US" w:bidi="ar-SA"/>
    </w:rPr>
  </w:style>
  <w:style w:type="character" w:styleId="Emphasis">
    <w:name w:val="Emphasis"/>
    <w:basedOn w:val="DefaultParagraphFont"/>
    <w:uiPriority w:val="20"/>
    <w:qFormat/>
    <w:rsid w:val="00791370"/>
    <w:rPr>
      <w:i/>
      <w:iCs/>
    </w:rPr>
  </w:style>
  <w:style w:type="character" w:customStyle="1" w:styleId="relative">
    <w:name w:val="relative"/>
    <w:basedOn w:val="DefaultParagraphFont"/>
    <w:rsid w:val="00791370"/>
  </w:style>
  <w:style w:type="paragraph" w:customStyle="1" w:styleId="not-prose">
    <w:name w:val="not-prose"/>
    <w:basedOn w:val="Normal"/>
    <w:rsid w:val="00791370"/>
    <w:pPr>
      <w:widowControl/>
      <w:spacing w:before="100" w:beforeAutospacing="1" w:after="100" w:afterAutospacing="1"/>
    </w:pPr>
    <w:rPr>
      <w:rFonts w:ascii="Times New Roman" w:eastAsia="Times New Roman" w:hAnsi="Times New Roman" w:cs="Times New Roman"/>
      <w:sz w:val="24"/>
      <w:szCs w:val="24"/>
      <w:lang w:val="el-GR" w:eastAsia="el-GR" w:bidi="ar-SA"/>
    </w:rPr>
  </w:style>
  <w:style w:type="paragraph" w:customStyle="1" w:styleId="xl70">
    <w:name w:val="xl70"/>
    <w:basedOn w:val="Normal"/>
    <w:rsid w:val="00BC4071"/>
    <w:pPr>
      <w:widowControl/>
      <w:shd w:val="clear" w:color="000000" w:fill="FF0000"/>
      <w:spacing w:before="100" w:beforeAutospacing="1" w:after="100" w:afterAutospacing="1"/>
    </w:pPr>
    <w:rPr>
      <w:rFonts w:ascii="Aptos Narrow" w:eastAsia="Times New Roman" w:hAnsi="Aptos Narrow" w:cs="Times New Roman"/>
      <w:b/>
      <w:bCs/>
      <w:color w:val="FF0000"/>
      <w:sz w:val="24"/>
      <w:szCs w:val="24"/>
      <w:lang w:val="en-US" w:bidi="ar-SA"/>
    </w:rPr>
  </w:style>
  <w:style w:type="paragraph" w:customStyle="1" w:styleId="xl71">
    <w:name w:val="xl71"/>
    <w:basedOn w:val="Normal"/>
    <w:rsid w:val="00BC4071"/>
    <w:pPr>
      <w:widowControl/>
      <w:spacing w:before="100" w:beforeAutospacing="1" w:after="100" w:afterAutospacing="1"/>
    </w:pPr>
    <w:rPr>
      <w:rFonts w:ascii="Aptos Narrow" w:eastAsia="Times New Roman" w:hAnsi="Aptos Narrow" w:cs="Times New Roman"/>
      <w:b/>
      <w:bCs/>
      <w:color w:val="0070C0"/>
      <w:sz w:val="24"/>
      <w:szCs w:val="24"/>
      <w:lang w:val="en-US" w:bidi="ar-SA"/>
    </w:rPr>
  </w:style>
  <w:style w:type="paragraph" w:customStyle="1" w:styleId="xl72">
    <w:name w:val="xl72"/>
    <w:basedOn w:val="Normal"/>
    <w:rsid w:val="00BC4071"/>
    <w:pPr>
      <w:widowControl/>
      <w:spacing w:before="100" w:beforeAutospacing="1" w:after="100" w:afterAutospacing="1"/>
    </w:pPr>
    <w:rPr>
      <w:rFonts w:ascii="Aptos Narrow" w:eastAsia="Times New Roman" w:hAnsi="Aptos Narrow" w:cs="Times New Roman"/>
      <w:b/>
      <w:bCs/>
      <w:color w:val="0070C0"/>
      <w:sz w:val="24"/>
      <w:szCs w:val="24"/>
      <w:lang w:val="en-US" w:bidi="ar-SA"/>
    </w:rPr>
  </w:style>
  <w:style w:type="paragraph" w:customStyle="1" w:styleId="xl73">
    <w:name w:val="xl73"/>
    <w:basedOn w:val="Normal"/>
    <w:rsid w:val="00BC4071"/>
    <w:pPr>
      <w:widowControl/>
      <w:shd w:val="clear" w:color="000000" w:fill="0070C0"/>
      <w:spacing w:before="100" w:beforeAutospacing="1" w:after="100" w:afterAutospacing="1"/>
    </w:pPr>
    <w:rPr>
      <w:rFonts w:ascii="Aptos Narrow" w:eastAsia="Times New Roman" w:hAnsi="Aptos Narrow" w:cs="Times New Roman"/>
      <w:b/>
      <w:bCs/>
      <w:color w:val="0070C0"/>
      <w:sz w:val="24"/>
      <w:szCs w:val="24"/>
      <w:lang w:val="en-US" w:bidi="ar-SA"/>
    </w:rPr>
  </w:style>
  <w:style w:type="paragraph" w:customStyle="1" w:styleId="xl74">
    <w:name w:val="xl74"/>
    <w:basedOn w:val="Normal"/>
    <w:rsid w:val="00BC4071"/>
    <w:pPr>
      <w:widowControl/>
      <w:spacing w:before="100" w:beforeAutospacing="1" w:after="100" w:afterAutospacing="1"/>
    </w:pPr>
    <w:rPr>
      <w:rFonts w:ascii="Aptos Narrow" w:eastAsia="Times New Roman" w:hAnsi="Aptos Narrow" w:cs="Times New Roman"/>
      <w:color w:val="FF0000"/>
      <w:sz w:val="24"/>
      <w:szCs w:val="24"/>
      <w:lang w:val="en-US" w:bidi="ar-SA"/>
    </w:rPr>
  </w:style>
  <w:style w:type="paragraph" w:customStyle="1" w:styleId="xl75">
    <w:name w:val="xl75"/>
    <w:basedOn w:val="Normal"/>
    <w:rsid w:val="00BC4071"/>
    <w:pPr>
      <w:widowControl/>
      <w:spacing w:before="100" w:beforeAutospacing="1" w:after="100" w:afterAutospacing="1"/>
    </w:pPr>
    <w:rPr>
      <w:rFonts w:ascii="Aptos Narrow" w:eastAsia="Times New Roman" w:hAnsi="Aptos Narrow" w:cs="Times New Roman"/>
      <w:color w:val="FF0000"/>
      <w:sz w:val="24"/>
      <w:szCs w:val="24"/>
      <w:lang w:val="en-US" w:bidi="ar-SA"/>
    </w:rPr>
  </w:style>
  <w:style w:type="paragraph" w:customStyle="1" w:styleId="xl76">
    <w:name w:val="xl76"/>
    <w:basedOn w:val="Normal"/>
    <w:rsid w:val="00BC4071"/>
    <w:pPr>
      <w:widowControl/>
      <w:spacing w:before="100" w:beforeAutospacing="1" w:after="100" w:afterAutospacing="1"/>
    </w:pPr>
    <w:rPr>
      <w:rFonts w:ascii="Aptos Narrow" w:eastAsia="Times New Roman" w:hAnsi="Aptos Narrow" w:cs="Times New Roman"/>
      <w:b/>
      <w:bCs/>
      <w:color w:val="3C7D22"/>
      <w:sz w:val="24"/>
      <w:szCs w:val="24"/>
      <w:lang w:val="en-US" w:bidi="ar-SA"/>
    </w:rPr>
  </w:style>
  <w:style w:type="paragraph" w:customStyle="1" w:styleId="xl77">
    <w:name w:val="xl77"/>
    <w:basedOn w:val="Normal"/>
    <w:rsid w:val="00BC4071"/>
    <w:pPr>
      <w:widowControl/>
      <w:shd w:val="clear" w:color="000000" w:fill="3C7D22"/>
      <w:spacing w:before="100" w:beforeAutospacing="1" w:after="100" w:afterAutospacing="1"/>
    </w:pPr>
    <w:rPr>
      <w:rFonts w:ascii="Aptos Narrow" w:eastAsia="Times New Roman" w:hAnsi="Aptos Narrow" w:cs="Times New Roman"/>
      <w:b/>
      <w:bCs/>
      <w:color w:val="3C7D22"/>
      <w:sz w:val="24"/>
      <w:szCs w:val="24"/>
      <w:lang w:val="en-US" w:bidi="ar-SA"/>
    </w:rPr>
  </w:style>
  <w:style w:type="paragraph" w:customStyle="1" w:styleId="xl78">
    <w:name w:val="xl78"/>
    <w:basedOn w:val="Normal"/>
    <w:rsid w:val="00BC4071"/>
    <w:pPr>
      <w:widowControl/>
      <w:spacing w:before="100" w:beforeAutospacing="1" w:after="100" w:afterAutospacing="1"/>
    </w:pPr>
    <w:rPr>
      <w:rFonts w:ascii="Aptos Narrow" w:eastAsia="Times New Roman" w:hAnsi="Aptos Narrow" w:cs="Times New Roman"/>
      <w:sz w:val="24"/>
      <w:szCs w:val="24"/>
      <w:lang w:val="en-US" w:bidi="ar-SA"/>
    </w:rPr>
  </w:style>
  <w:style w:type="paragraph" w:customStyle="1" w:styleId="xl79">
    <w:name w:val="xl79"/>
    <w:basedOn w:val="Normal"/>
    <w:rsid w:val="00BC4071"/>
    <w:pPr>
      <w:widowControl/>
      <w:spacing w:before="100" w:beforeAutospacing="1" w:after="100" w:afterAutospacing="1"/>
    </w:pPr>
    <w:rPr>
      <w:rFonts w:ascii="Aptos Narrow" w:eastAsia="Times New Roman" w:hAnsi="Aptos Narrow" w:cs="Times New Roman"/>
      <w:b/>
      <w:bCs/>
      <w:color w:val="3C7D22"/>
      <w:sz w:val="24"/>
      <w:szCs w:val="24"/>
      <w:lang w:val="en-US" w:bidi="ar-SA"/>
    </w:rPr>
  </w:style>
  <w:style w:type="paragraph" w:customStyle="1" w:styleId="xl80">
    <w:name w:val="xl80"/>
    <w:basedOn w:val="Normal"/>
    <w:rsid w:val="00BC4071"/>
    <w:pPr>
      <w:widowControl/>
      <w:spacing w:before="100" w:beforeAutospacing="1" w:after="100" w:afterAutospacing="1"/>
    </w:pPr>
    <w:rPr>
      <w:rFonts w:ascii="Aptos Narrow" w:eastAsia="Times New Roman" w:hAnsi="Aptos Narrow" w:cs="Times New Roman"/>
      <w:b/>
      <w:bCs/>
      <w:sz w:val="28"/>
      <w:szCs w:val="28"/>
      <w:lang w:val="en-US" w:bidi="ar-SA"/>
    </w:rPr>
  </w:style>
  <w:style w:type="paragraph" w:customStyle="1" w:styleId="xl81">
    <w:name w:val="xl81"/>
    <w:basedOn w:val="Normal"/>
    <w:rsid w:val="00BC4071"/>
    <w:pPr>
      <w:widowControl/>
      <w:spacing w:before="100" w:beforeAutospacing="1" w:after="100" w:afterAutospacing="1"/>
    </w:pPr>
    <w:rPr>
      <w:rFonts w:ascii="Aptos Narrow" w:eastAsia="Times New Roman" w:hAnsi="Aptos Narrow" w:cs="Times New Roman"/>
      <w:b/>
      <w:bCs/>
      <w:sz w:val="28"/>
      <w:szCs w:val="28"/>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513362">
      <w:bodyDiv w:val="1"/>
      <w:marLeft w:val="0"/>
      <w:marRight w:val="0"/>
      <w:marTop w:val="0"/>
      <w:marBottom w:val="0"/>
      <w:divBdr>
        <w:top w:val="none" w:sz="0" w:space="0" w:color="auto"/>
        <w:left w:val="none" w:sz="0" w:space="0" w:color="auto"/>
        <w:bottom w:val="none" w:sz="0" w:space="0" w:color="auto"/>
        <w:right w:val="none" w:sz="0" w:space="0" w:color="auto"/>
      </w:divBdr>
    </w:div>
    <w:div w:id="32967834">
      <w:bodyDiv w:val="1"/>
      <w:marLeft w:val="0"/>
      <w:marRight w:val="0"/>
      <w:marTop w:val="0"/>
      <w:marBottom w:val="0"/>
      <w:divBdr>
        <w:top w:val="none" w:sz="0" w:space="0" w:color="auto"/>
        <w:left w:val="none" w:sz="0" w:space="0" w:color="auto"/>
        <w:bottom w:val="none" w:sz="0" w:space="0" w:color="auto"/>
        <w:right w:val="none" w:sz="0" w:space="0" w:color="auto"/>
      </w:divBdr>
    </w:div>
    <w:div w:id="68357370">
      <w:bodyDiv w:val="1"/>
      <w:marLeft w:val="0"/>
      <w:marRight w:val="0"/>
      <w:marTop w:val="0"/>
      <w:marBottom w:val="0"/>
      <w:divBdr>
        <w:top w:val="none" w:sz="0" w:space="0" w:color="auto"/>
        <w:left w:val="none" w:sz="0" w:space="0" w:color="auto"/>
        <w:bottom w:val="none" w:sz="0" w:space="0" w:color="auto"/>
        <w:right w:val="none" w:sz="0" w:space="0" w:color="auto"/>
      </w:divBdr>
    </w:div>
    <w:div w:id="77530166">
      <w:bodyDiv w:val="1"/>
      <w:marLeft w:val="0"/>
      <w:marRight w:val="0"/>
      <w:marTop w:val="0"/>
      <w:marBottom w:val="0"/>
      <w:divBdr>
        <w:top w:val="none" w:sz="0" w:space="0" w:color="auto"/>
        <w:left w:val="none" w:sz="0" w:space="0" w:color="auto"/>
        <w:bottom w:val="none" w:sz="0" w:space="0" w:color="auto"/>
        <w:right w:val="none" w:sz="0" w:space="0" w:color="auto"/>
      </w:divBdr>
    </w:div>
    <w:div w:id="115417251">
      <w:bodyDiv w:val="1"/>
      <w:marLeft w:val="0"/>
      <w:marRight w:val="0"/>
      <w:marTop w:val="0"/>
      <w:marBottom w:val="0"/>
      <w:divBdr>
        <w:top w:val="none" w:sz="0" w:space="0" w:color="auto"/>
        <w:left w:val="none" w:sz="0" w:space="0" w:color="auto"/>
        <w:bottom w:val="none" w:sz="0" w:space="0" w:color="auto"/>
        <w:right w:val="none" w:sz="0" w:space="0" w:color="auto"/>
      </w:divBdr>
    </w:div>
    <w:div w:id="174617136">
      <w:bodyDiv w:val="1"/>
      <w:marLeft w:val="0"/>
      <w:marRight w:val="0"/>
      <w:marTop w:val="0"/>
      <w:marBottom w:val="0"/>
      <w:divBdr>
        <w:top w:val="none" w:sz="0" w:space="0" w:color="auto"/>
        <w:left w:val="none" w:sz="0" w:space="0" w:color="auto"/>
        <w:bottom w:val="none" w:sz="0" w:space="0" w:color="auto"/>
        <w:right w:val="none" w:sz="0" w:space="0" w:color="auto"/>
      </w:divBdr>
    </w:div>
    <w:div w:id="174809711">
      <w:bodyDiv w:val="1"/>
      <w:marLeft w:val="0"/>
      <w:marRight w:val="0"/>
      <w:marTop w:val="0"/>
      <w:marBottom w:val="0"/>
      <w:divBdr>
        <w:top w:val="none" w:sz="0" w:space="0" w:color="auto"/>
        <w:left w:val="none" w:sz="0" w:space="0" w:color="auto"/>
        <w:bottom w:val="none" w:sz="0" w:space="0" w:color="auto"/>
        <w:right w:val="none" w:sz="0" w:space="0" w:color="auto"/>
      </w:divBdr>
    </w:div>
    <w:div w:id="309529219">
      <w:bodyDiv w:val="1"/>
      <w:marLeft w:val="0"/>
      <w:marRight w:val="0"/>
      <w:marTop w:val="0"/>
      <w:marBottom w:val="0"/>
      <w:divBdr>
        <w:top w:val="none" w:sz="0" w:space="0" w:color="auto"/>
        <w:left w:val="none" w:sz="0" w:space="0" w:color="auto"/>
        <w:bottom w:val="none" w:sz="0" w:space="0" w:color="auto"/>
        <w:right w:val="none" w:sz="0" w:space="0" w:color="auto"/>
      </w:divBdr>
    </w:div>
    <w:div w:id="431165258">
      <w:bodyDiv w:val="1"/>
      <w:marLeft w:val="0"/>
      <w:marRight w:val="0"/>
      <w:marTop w:val="0"/>
      <w:marBottom w:val="0"/>
      <w:divBdr>
        <w:top w:val="none" w:sz="0" w:space="0" w:color="auto"/>
        <w:left w:val="none" w:sz="0" w:space="0" w:color="auto"/>
        <w:bottom w:val="none" w:sz="0" w:space="0" w:color="auto"/>
        <w:right w:val="none" w:sz="0" w:space="0" w:color="auto"/>
      </w:divBdr>
    </w:div>
    <w:div w:id="538665746">
      <w:bodyDiv w:val="1"/>
      <w:marLeft w:val="0"/>
      <w:marRight w:val="0"/>
      <w:marTop w:val="0"/>
      <w:marBottom w:val="0"/>
      <w:divBdr>
        <w:top w:val="none" w:sz="0" w:space="0" w:color="auto"/>
        <w:left w:val="none" w:sz="0" w:space="0" w:color="auto"/>
        <w:bottom w:val="none" w:sz="0" w:space="0" w:color="auto"/>
        <w:right w:val="none" w:sz="0" w:space="0" w:color="auto"/>
      </w:divBdr>
    </w:div>
    <w:div w:id="541939996">
      <w:bodyDiv w:val="1"/>
      <w:marLeft w:val="0"/>
      <w:marRight w:val="0"/>
      <w:marTop w:val="0"/>
      <w:marBottom w:val="0"/>
      <w:divBdr>
        <w:top w:val="none" w:sz="0" w:space="0" w:color="auto"/>
        <w:left w:val="none" w:sz="0" w:space="0" w:color="auto"/>
        <w:bottom w:val="none" w:sz="0" w:space="0" w:color="auto"/>
        <w:right w:val="none" w:sz="0" w:space="0" w:color="auto"/>
      </w:divBdr>
    </w:div>
    <w:div w:id="607472159">
      <w:bodyDiv w:val="1"/>
      <w:marLeft w:val="0"/>
      <w:marRight w:val="0"/>
      <w:marTop w:val="0"/>
      <w:marBottom w:val="0"/>
      <w:divBdr>
        <w:top w:val="none" w:sz="0" w:space="0" w:color="auto"/>
        <w:left w:val="none" w:sz="0" w:space="0" w:color="auto"/>
        <w:bottom w:val="none" w:sz="0" w:space="0" w:color="auto"/>
        <w:right w:val="none" w:sz="0" w:space="0" w:color="auto"/>
      </w:divBdr>
    </w:div>
    <w:div w:id="786047471">
      <w:bodyDiv w:val="1"/>
      <w:marLeft w:val="0"/>
      <w:marRight w:val="0"/>
      <w:marTop w:val="0"/>
      <w:marBottom w:val="0"/>
      <w:divBdr>
        <w:top w:val="none" w:sz="0" w:space="0" w:color="auto"/>
        <w:left w:val="none" w:sz="0" w:space="0" w:color="auto"/>
        <w:bottom w:val="none" w:sz="0" w:space="0" w:color="auto"/>
        <w:right w:val="none" w:sz="0" w:space="0" w:color="auto"/>
      </w:divBdr>
    </w:div>
    <w:div w:id="818376674">
      <w:bodyDiv w:val="1"/>
      <w:marLeft w:val="0"/>
      <w:marRight w:val="0"/>
      <w:marTop w:val="0"/>
      <w:marBottom w:val="0"/>
      <w:divBdr>
        <w:top w:val="none" w:sz="0" w:space="0" w:color="auto"/>
        <w:left w:val="none" w:sz="0" w:space="0" w:color="auto"/>
        <w:bottom w:val="none" w:sz="0" w:space="0" w:color="auto"/>
        <w:right w:val="none" w:sz="0" w:space="0" w:color="auto"/>
      </w:divBdr>
    </w:div>
    <w:div w:id="860437558">
      <w:bodyDiv w:val="1"/>
      <w:marLeft w:val="0"/>
      <w:marRight w:val="0"/>
      <w:marTop w:val="0"/>
      <w:marBottom w:val="0"/>
      <w:divBdr>
        <w:top w:val="none" w:sz="0" w:space="0" w:color="auto"/>
        <w:left w:val="none" w:sz="0" w:space="0" w:color="auto"/>
        <w:bottom w:val="none" w:sz="0" w:space="0" w:color="auto"/>
        <w:right w:val="none" w:sz="0" w:space="0" w:color="auto"/>
      </w:divBdr>
    </w:div>
    <w:div w:id="904030997">
      <w:bodyDiv w:val="1"/>
      <w:marLeft w:val="0"/>
      <w:marRight w:val="0"/>
      <w:marTop w:val="0"/>
      <w:marBottom w:val="0"/>
      <w:divBdr>
        <w:top w:val="none" w:sz="0" w:space="0" w:color="auto"/>
        <w:left w:val="none" w:sz="0" w:space="0" w:color="auto"/>
        <w:bottom w:val="none" w:sz="0" w:space="0" w:color="auto"/>
        <w:right w:val="none" w:sz="0" w:space="0" w:color="auto"/>
      </w:divBdr>
    </w:div>
    <w:div w:id="1002004782">
      <w:bodyDiv w:val="1"/>
      <w:marLeft w:val="0"/>
      <w:marRight w:val="0"/>
      <w:marTop w:val="0"/>
      <w:marBottom w:val="0"/>
      <w:divBdr>
        <w:top w:val="none" w:sz="0" w:space="0" w:color="auto"/>
        <w:left w:val="none" w:sz="0" w:space="0" w:color="auto"/>
        <w:bottom w:val="none" w:sz="0" w:space="0" w:color="auto"/>
        <w:right w:val="none" w:sz="0" w:space="0" w:color="auto"/>
      </w:divBdr>
    </w:div>
    <w:div w:id="1143889450">
      <w:bodyDiv w:val="1"/>
      <w:marLeft w:val="0"/>
      <w:marRight w:val="0"/>
      <w:marTop w:val="0"/>
      <w:marBottom w:val="0"/>
      <w:divBdr>
        <w:top w:val="none" w:sz="0" w:space="0" w:color="auto"/>
        <w:left w:val="none" w:sz="0" w:space="0" w:color="auto"/>
        <w:bottom w:val="none" w:sz="0" w:space="0" w:color="auto"/>
        <w:right w:val="none" w:sz="0" w:space="0" w:color="auto"/>
      </w:divBdr>
    </w:div>
    <w:div w:id="1182934576">
      <w:bodyDiv w:val="1"/>
      <w:marLeft w:val="0"/>
      <w:marRight w:val="0"/>
      <w:marTop w:val="0"/>
      <w:marBottom w:val="0"/>
      <w:divBdr>
        <w:top w:val="none" w:sz="0" w:space="0" w:color="auto"/>
        <w:left w:val="none" w:sz="0" w:space="0" w:color="auto"/>
        <w:bottom w:val="none" w:sz="0" w:space="0" w:color="auto"/>
        <w:right w:val="none" w:sz="0" w:space="0" w:color="auto"/>
      </w:divBdr>
    </w:div>
    <w:div w:id="1298756820">
      <w:bodyDiv w:val="1"/>
      <w:marLeft w:val="0"/>
      <w:marRight w:val="0"/>
      <w:marTop w:val="0"/>
      <w:marBottom w:val="0"/>
      <w:divBdr>
        <w:top w:val="none" w:sz="0" w:space="0" w:color="auto"/>
        <w:left w:val="none" w:sz="0" w:space="0" w:color="auto"/>
        <w:bottom w:val="none" w:sz="0" w:space="0" w:color="auto"/>
        <w:right w:val="none" w:sz="0" w:space="0" w:color="auto"/>
      </w:divBdr>
    </w:div>
    <w:div w:id="1329869246">
      <w:bodyDiv w:val="1"/>
      <w:marLeft w:val="0"/>
      <w:marRight w:val="0"/>
      <w:marTop w:val="0"/>
      <w:marBottom w:val="0"/>
      <w:divBdr>
        <w:top w:val="none" w:sz="0" w:space="0" w:color="auto"/>
        <w:left w:val="none" w:sz="0" w:space="0" w:color="auto"/>
        <w:bottom w:val="none" w:sz="0" w:space="0" w:color="auto"/>
        <w:right w:val="none" w:sz="0" w:space="0" w:color="auto"/>
      </w:divBdr>
    </w:div>
    <w:div w:id="1379433052">
      <w:bodyDiv w:val="1"/>
      <w:marLeft w:val="0"/>
      <w:marRight w:val="0"/>
      <w:marTop w:val="0"/>
      <w:marBottom w:val="0"/>
      <w:divBdr>
        <w:top w:val="none" w:sz="0" w:space="0" w:color="auto"/>
        <w:left w:val="none" w:sz="0" w:space="0" w:color="auto"/>
        <w:bottom w:val="none" w:sz="0" w:space="0" w:color="auto"/>
        <w:right w:val="none" w:sz="0" w:space="0" w:color="auto"/>
      </w:divBdr>
    </w:div>
    <w:div w:id="1396926109">
      <w:bodyDiv w:val="1"/>
      <w:marLeft w:val="0"/>
      <w:marRight w:val="0"/>
      <w:marTop w:val="0"/>
      <w:marBottom w:val="0"/>
      <w:divBdr>
        <w:top w:val="none" w:sz="0" w:space="0" w:color="auto"/>
        <w:left w:val="none" w:sz="0" w:space="0" w:color="auto"/>
        <w:bottom w:val="none" w:sz="0" w:space="0" w:color="auto"/>
        <w:right w:val="none" w:sz="0" w:space="0" w:color="auto"/>
      </w:divBdr>
    </w:div>
    <w:div w:id="1533491990">
      <w:bodyDiv w:val="1"/>
      <w:marLeft w:val="0"/>
      <w:marRight w:val="0"/>
      <w:marTop w:val="0"/>
      <w:marBottom w:val="0"/>
      <w:divBdr>
        <w:top w:val="none" w:sz="0" w:space="0" w:color="auto"/>
        <w:left w:val="none" w:sz="0" w:space="0" w:color="auto"/>
        <w:bottom w:val="none" w:sz="0" w:space="0" w:color="auto"/>
        <w:right w:val="none" w:sz="0" w:space="0" w:color="auto"/>
      </w:divBdr>
    </w:div>
    <w:div w:id="1700276135">
      <w:bodyDiv w:val="1"/>
      <w:marLeft w:val="0"/>
      <w:marRight w:val="0"/>
      <w:marTop w:val="0"/>
      <w:marBottom w:val="0"/>
      <w:divBdr>
        <w:top w:val="none" w:sz="0" w:space="0" w:color="auto"/>
        <w:left w:val="none" w:sz="0" w:space="0" w:color="auto"/>
        <w:bottom w:val="none" w:sz="0" w:space="0" w:color="auto"/>
        <w:right w:val="none" w:sz="0" w:space="0" w:color="auto"/>
      </w:divBdr>
    </w:div>
    <w:div w:id="1844542426">
      <w:bodyDiv w:val="1"/>
      <w:marLeft w:val="0"/>
      <w:marRight w:val="0"/>
      <w:marTop w:val="0"/>
      <w:marBottom w:val="0"/>
      <w:divBdr>
        <w:top w:val="none" w:sz="0" w:space="0" w:color="auto"/>
        <w:left w:val="none" w:sz="0" w:space="0" w:color="auto"/>
        <w:bottom w:val="none" w:sz="0" w:space="0" w:color="auto"/>
        <w:right w:val="none" w:sz="0" w:space="0" w:color="auto"/>
      </w:divBdr>
    </w:div>
    <w:div w:id="1987854759">
      <w:bodyDiv w:val="1"/>
      <w:marLeft w:val="0"/>
      <w:marRight w:val="0"/>
      <w:marTop w:val="0"/>
      <w:marBottom w:val="0"/>
      <w:divBdr>
        <w:top w:val="none" w:sz="0" w:space="0" w:color="auto"/>
        <w:left w:val="none" w:sz="0" w:space="0" w:color="auto"/>
        <w:bottom w:val="none" w:sz="0" w:space="0" w:color="auto"/>
        <w:right w:val="none" w:sz="0" w:space="0" w:color="auto"/>
      </w:divBdr>
    </w:div>
    <w:div w:id="20941582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9.jpeg"/><Relationship Id="rId42" Type="http://schemas.openxmlformats.org/officeDocument/2006/relationships/image" Target="media/image27.emf"/><Relationship Id="rId47" Type="http://schemas.openxmlformats.org/officeDocument/2006/relationships/image" Target="media/image32.emf"/><Relationship Id="rId63" Type="http://schemas.openxmlformats.org/officeDocument/2006/relationships/image" Target="media/image48.png"/><Relationship Id="rId68" Type="http://schemas.openxmlformats.org/officeDocument/2006/relationships/hyperlink" Target="https://doi.org/10.14601/Phytopathol_Mediterr-9360" TargetMode="External"/><Relationship Id="rId16" Type="http://schemas.openxmlformats.org/officeDocument/2006/relationships/image" Target="media/image5.png"/><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16.emf"/><Relationship Id="rId37" Type="http://schemas.openxmlformats.org/officeDocument/2006/relationships/image" Target="media/image19.png"/><Relationship Id="rId40" Type="http://schemas.openxmlformats.org/officeDocument/2006/relationships/image" Target="media/image25.emf"/><Relationship Id="rId45" Type="http://schemas.openxmlformats.org/officeDocument/2006/relationships/image" Target="media/image30.emf"/><Relationship Id="rId53" Type="http://schemas.openxmlformats.org/officeDocument/2006/relationships/image" Target="media/image38.jpeg"/><Relationship Id="rId58" Type="http://schemas.openxmlformats.org/officeDocument/2006/relationships/image" Target="media/image43.png"/><Relationship Id="rId66" Type="http://schemas.openxmlformats.org/officeDocument/2006/relationships/hyperlink" Target="https://doi.org/10.3390/microorganisms9071541?urlappend=%3Futm_source%3Dresearchgate.net%26utm_medium%3Darticle" TargetMode="External"/><Relationship Id="rId74" Type="http://schemas.openxmlformats.org/officeDocument/2006/relationships/footer" Target="footer1.xml"/><Relationship Id="rId79"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46.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6.jpeg"/><Relationship Id="rId30" Type="http://schemas.openxmlformats.org/officeDocument/2006/relationships/image" Target="media/image14.emf"/><Relationship Id="rId35" Type="http://schemas.openxmlformats.org/officeDocument/2006/relationships/image" Target="media/image24.emf"/><Relationship Id="rId43" Type="http://schemas.openxmlformats.org/officeDocument/2006/relationships/image" Target="media/image28.emf"/><Relationship Id="rId48" Type="http://schemas.openxmlformats.org/officeDocument/2006/relationships/image" Target="media/image33.emf"/><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hyperlink" Target="https://doi.org/10.3390/agriculture13050979" TargetMode="External"/><Relationship Id="rId77" Type="http://schemas.openxmlformats.org/officeDocument/2006/relationships/footer" Target="footer3.xml"/><Relationship Id="rId8" Type="http://schemas.openxmlformats.org/officeDocument/2006/relationships/settings" Target="settings.xml"/><Relationship Id="rId51" Type="http://schemas.openxmlformats.org/officeDocument/2006/relationships/image" Target="media/image36.png"/><Relationship Id="rId72"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emf"/><Relationship Id="rId38" Type="http://schemas.openxmlformats.org/officeDocument/2006/relationships/image" Target="media/image20.png"/><Relationship Id="rId46" Type="http://schemas.openxmlformats.org/officeDocument/2006/relationships/image" Target="media/image31.emf"/><Relationship Id="rId59" Type="http://schemas.openxmlformats.org/officeDocument/2006/relationships/image" Target="media/image44.png"/><Relationship Id="rId67" Type="http://schemas.openxmlformats.org/officeDocument/2006/relationships/hyperlink" Target="https://doi.org/10.3390/microorganisms13061279" TargetMode="External"/><Relationship Id="rId20" Type="http://schemas.openxmlformats.org/officeDocument/2006/relationships/image" Target="media/image9.png"/><Relationship Id="rId41" Type="http://schemas.openxmlformats.org/officeDocument/2006/relationships/image" Target="media/image26.emf"/><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hyperlink" Target="https://doi.org/10.1038/nrmicro797" TargetMode="External"/><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7.png"/><Relationship Id="rId36" Type="http://schemas.openxmlformats.org/officeDocument/2006/relationships/image" Target="media/image18.png"/><Relationship Id="rId49" Type="http://schemas.openxmlformats.org/officeDocument/2006/relationships/image" Target="media/image34.emf"/><Relationship Id="rId57" Type="http://schemas.openxmlformats.org/officeDocument/2006/relationships/image" Target="media/image42.png"/><Relationship Id="rId10" Type="http://schemas.openxmlformats.org/officeDocument/2006/relationships/footnotes" Target="footnotes.xml"/><Relationship Id="rId31" Type="http://schemas.openxmlformats.org/officeDocument/2006/relationships/image" Target="media/image15.emf"/><Relationship Id="rId44" Type="http://schemas.openxmlformats.org/officeDocument/2006/relationships/image" Target="media/image29.emf"/><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header" Target="header2.xm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1.png"/><Relationship Id="rId34" Type="http://schemas.openxmlformats.org/officeDocument/2006/relationships/image" Target="media/image23.emf"/><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header" Target="header3.xml"/><Relationship Id="rId7" Type="http://schemas.openxmlformats.org/officeDocument/2006/relationships/styles" Target="styles.xml"/><Relationship Id="rId71" Type="http://schemas.openxmlformats.org/officeDocument/2006/relationships/hyperlink" Target="https://doi.org/10.3390/su151914295" TargetMode="External"/><Relationship Id="rId2" Type="http://schemas.openxmlformats.org/officeDocument/2006/relationships/customXml" Target="../customXml/item2.xml"/><Relationship Id="rId29" Type="http://schemas.openxmlformats.org/officeDocument/2006/relationships/image" Target="media/image1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52.png"/></Relationships>
</file>

<file path=word/_rels/header2.xml.rels><?xml version="1.0" encoding="UTF-8" standalone="yes"?>
<Relationships xmlns="http://schemas.openxmlformats.org/package/2006/relationships"><Relationship Id="rId2" Type="http://schemas.openxmlformats.org/officeDocument/2006/relationships/image" Target="media/image51.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51.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B1B21D65DAF88489396FDF40CA311E6" ma:contentTypeVersion="13" ma:contentTypeDescription="Create a new document." ma:contentTypeScope="" ma:versionID="3f4ffc361fc45f21fb8c765d36fe4e09">
  <xsd:schema xmlns:xsd="http://www.w3.org/2001/XMLSchema" xmlns:xs="http://www.w3.org/2001/XMLSchema" xmlns:p="http://schemas.microsoft.com/office/2006/metadata/properties" xmlns:ns2="a6408ddd-00a8-4df7-8f86-c2e75561090a" xmlns:ns3="98f63bee-f2dc-48ae-ae60-50147fac82b9" targetNamespace="http://schemas.microsoft.com/office/2006/metadata/properties" ma:root="true" ma:fieldsID="707084a526a72f0ba2075fb918bbb374" ns2:_="" ns3:_="">
    <xsd:import namespace="a6408ddd-00a8-4df7-8f86-c2e75561090a"/>
    <xsd:import namespace="98f63bee-f2dc-48ae-ae60-50147fac82b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408ddd-00a8-4df7-8f86-c2e7556109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e779d86-9e65-4a4c-bf45-8caadf401fbe"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8f63bee-f2dc-48ae-ae60-50147fac82b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ccbc2e2-6620-4676-a1ea-e35708e99938}" ma:internalName="TaxCatchAll" ma:showField="CatchAllData" ma:web="98f63bee-f2dc-48ae-ae60-50147fac82b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98f63bee-f2dc-48ae-ae60-50147fac82b9" xsi:nil="true"/>
    <lcf76f155ced4ddcb4097134ff3c332f xmlns="a6408ddd-00a8-4df7-8f86-c2e75561090a">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Q+PYUfbgM/ztXGgvZg3UQt02A==">CgMxLjAyCGgudHlqY3d0MgloLjRkMzRvZzgyCWguMzVua3VuMjIJaC4zajJxcW0zMgloLjN3aHdtbDQyCWguM283YWxuazIJaC4yM2NrdnZkOAByITFtLTRiZUI3OE5naHVhbnNEU2JRRXVxUlR2Q3Mwc0gxTQ==</go:docsCustomData>
</go:gDocsCustomXmlDataStorage>
</file>

<file path=customXml/itemProps1.xml><?xml version="1.0" encoding="utf-8"?>
<ds:datastoreItem xmlns:ds="http://schemas.openxmlformats.org/officeDocument/2006/customXml" ds:itemID="{2BA868B2-A9F2-47AC-AEC8-7686563E83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408ddd-00a8-4df7-8f86-c2e75561090a"/>
    <ds:schemaRef ds:uri="98f63bee-f2dc-48ae-ae60-50147fac82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16468DF-7134-484A-91D6-3008889D8E15}">
  <ds:schemaRefs>
    <ds:schemaRef ds:uri="http://schemas.microsoft.com/office/2006/metadata/properties"/>
    <ds:schemaRef ds:uri="http://schemas.microsoft.com/office/infopath/2007/PartnerControls"/>
    <ds:schemaRef ds:uri="98f63bee-f2dc-48ae-ae60-50147fac82b9"/>
    <ds:schemaRef ds:uri="a6408ddd-00a8-4df7-8f86-c2e75561090a"/>
  </ds:schemaRefs>
</ds:datastoreItem>
</file>

<file path=customXml/itemProps3.xml><?xml version="1.0" encoding="utf-8"?>
<ds:datastoreItem xmlns:ds="http://schemas.openxmlformats.org/officeDocument/2006/customXml" ds:itemID="{1049B762-9DD1-4CE8-98F3-C730290E2E56}">
  <ds:schemaRefs>
    <ds:schemaRef ds:uri="http://schemas.openxmlformats.org/officeDocument/2006/bibliography"/>
  </ds:schemaRefs>
</ds:datastoreItem>
</file>

<file path=customXml/itemProps4.xml><?xml version="1.0" encoding="utf-8"?>
<ds:datastoreItem xmlns:ds="http://schemas.openxmlformats.org/officeDocument/2006/customXml" ds:itemID="{899A3207-2759-4E20-B7D7-6A00AF3611CC}">
  <ds:schemaRefs>
    <ds:schemaRef ds:uri="http://schemas.microsoft.com/sharepoint/v3/contenttype/forms"/>
  </ds:schemaRefs>
</ds:datastoreItem>
</file>

<file path=customXml/itemProps5.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10250</TotalTime>
  <Pages>65</Pages>
  <Words>17033</Words>
  <Characters>91980</Characters>
  <Application>Microsoft Office Word</Application>
  <DocSecurity>0</DocSecurity>
  <Lines>766</Lines>
  <Paragraphs>217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108796</CharactersWithSpaces>
  <SharedDoc>false</SharedDoc>
  <HLinks>
    <vt:vector size="72" baseType="variant">
      <vt:variant>
        <vt:i4>7077929</vt:i4>
      </vt:variant>
      <vt:variant>
        <vt:i4>54</vt:i4>
      </vt:variant>
      <vt:variant>
        <vt:i4>0</vt:i4>
      </vt:variant>
      <vt:variant>
        <vt:i4>5</vt:i4>
      </vt:variant>
      <vt:variant>
        <vt:lpwstr>https://doi.org/10.3390/su151914295</vt:lpwstr>
      </vt:variant>
      <vt:variant>
        <vt:lpwstr/>
      </vt:variant>
      <vt:variant>
        <vt:i4>7929956</vt:i4>
      </vt:variant>
      <vt:variant>
        <vt:i4>51</vt:i4>
      </vt:variant>
      <vt:variant>
        <vt:i4>0</vt:i4>
      </vt:variant>
      <vt:variant>
        <vt:i4>5</vt:i4>
      </vt:variant>
      <vt:variant>
        <vt:lpwstr>https://doi.org/10.1038/nrmicro797</vt:lpwstr>
      </vt:variant>
      <vt:variant>
        <vt:lpwstr/>
      </vt:variant>
      <vt:variant>
        <vt:i4>6488170</vt:i4>
      </vt:variant>
      <vt:variant>
        <vt:i4>48</vt:i4>
      </vt:variant>
      <vt:variant>
        <vt:i4>0</vt:i4>
      </vt:variant>
      <vt:variant>
        <vt:i4>5</vt:i4>
      </vt:variant>
      <vt:variant>
        <vt:lpwstr>https://doi.org/10.3390/agriculture13050979</vt:lpwstr>
      </vt:variant>
      <vt:variant>
        <vt:lpwstr/>
      </vt:variant>
      <vt:variant>
        <vt:i4>2687053</vt:i4>
      </vt:variant>
      <vt:variant>
        <vt:i4>45</vt:i4>
      </vt:variant>
      <vt:variant>
        <vt:i4>0</vt:i4>
      </vt:variant>
      <vt:variant>
        <vt:i4>5</vt:i4>
      </vt:variant>
      <vt:variant>
        <vt:lpwstr>https://doi.org/10.14601/Phytopathol_Mediterr-9360</vt:lpwstr>
      </vt:variant>
      <vt:variant>
        <vt:lpwstr/>
      </vt:variant>
      <vt:variant>
        <vt:i4>7012392</vt:i4>
      </vt:variant>
      <vt:variant>
        <vt:i4>42</vt:i4>
      </vt:variant>
      <vt:variant>
        <vt:i4>0</vt:i4>
      </vt:variant>
      <vt:variant>
        <vt:i4>5</vt:i4>
      </vt:variant>
      <vt:variant>
        <vt:lpwstr>https://doi.org/10.3390/microorganisms13061279</vt:lpwstr>
      </vt:variant>
      <vt:variant>
        <vt:lpwstr/>
      </vt:variant>
      <vt:variant>
        <vt:i4>3407913</vt:i4>
      </vt:variant>
      <vt:variant>
        <vt:i4>39</vt:i4>
      </vt:variant>
      <vt:variant>
        <vt:i4>0</vt:i4>
      </vt:variant>
      <vt:variant>
        <vt:i4>5</vt:i4>
      </vt:variant>
      <vt:variant>
        <vt:lpwstr>https://doi.org/10.3390/microorganisms9071541?urlappend=%3Futm_source%3Dresearchgate.net%26utm_medium%3Darticle</vt:lpwstr>
      </vt:variant>
      <vt:variant>
        <vt:lpwstr/>
      </vt:variant>
      <vt:variant>
        <vt:i4>1572914</vt:i4>
      </vt:variant>
      <vt:variant>
        <vt:i4>32</vt:i4>
      </vt:variant>
      <vt:variant>
        <vt:i4>0</vt:i4>
      </vt:variant>
      <vt:variant>
        <vt:i4>5</vt:i4>
      </vt:variant>
      <vt:variant>
        <vt:lpwstr/>
      </vt:variant>
      <vt:variant>
        <vt:lpwstr>_Toc184738481</vt:lpwstr>
      </vt:variant>
      <vt:variant>
        <vt:i4>1572914</vt:i4>
      </vt:variant>
      <vt:variant>
        <vt:i4>26</vt:i4>
      </vt:variant>
      <vt:variant>
        <vt:i4>0</vt:i4>
      </vt:variant>
      <vt:variant>
        <vt:i4>5</vt:i4>
      </vt:variant>
      <vt:variant>
        <vt:lpwstr/>
      </vt:variant>
      <vt:variant>
        <vt:lpwstr>_Toc184738480</vt:lpwstr>
      </vt:variant>
      <vt:variant>
        <vt:i4>1507378</vt:i4>
      </vt:variant>
      <vt:variant>
        <vt:i4>20</vt:i4>
      </vt:variant>
      <vt:variant>
        <vt:i4>0</vt:i4>
      </vt:variant>
      <vt:variant>
        <vt:i4>5</vt:i4>
      </vt:variant>
      <vt:variant>
        <vt:lpwstr/>
      </vt:variant>
      <vt:variant>
        <vt:lpwstr>_Toc184738479</vt:lpwstr>
      </vt:variant>
      <vt:variant>
        <vt:i4>1507378</vt:i4>
      </vt:variant>
      <vt:variant>
        <vt:i4>14</vt:i4>
      </vt:variant>
      <vt:variant>
        <vt:i4>0</vt:i4>
      </vt:variant>
      <vt:variant>
        <vt:i4>5</vt:i4>
      </vt:variant>
      <vt:variant>
        <vt:lpwstr/>
      </vt:variant>
      <vt:variant>
        <vt:lpwstr>_Toc184738478</vt:lpwstr>
      </vt:variant>
      <vt:variant>
        <vt:i4>1507378</vt:i4>
      </vt:variant>
      <vt:variant>
        <vt:i4>8</vt:i4>
      </vt:variant>
      <vt:variant>
        <vt:i4>0</vt:i4>
      </vt:variant>
      <vt:variant>
        <vt:i4>5</vt:i4>
      </vt:variant>
      <vt:variant>
        <vt:lpwstr/>
      </vt:variant>
      <vt:variant>
        <vt:lpwstr>_Toc184738477</vt:lpwstr>
      </vt:variant>
      <vt:variant>
        <vt:i4>1507378</vt:i4>
      </vt:variant>
      <vt:variant>
        <vt:i4>2</vt:i4>
      </vt:variant>
      <vt:variant>
        <vt:i4>0</vt:i4>
      </vt:variant>
      <vt:variant>
        <vt:i4>5</vt:i4>
      </vt:variant>
      <vt:variant>
        <vt:lpwstr/>
      </vt:variant>
      <vt:variant>
        <vt:lpwstr>_Toc184738476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Dimitris Malamis</dc:creator>
  <cp:lastModifiedBy>Dimitrios Tsitsigiannis</cp:lastModifiedBy>
  <cp:revision>1001</cp:revision>
  <cp:lastPrinted>2025-12-12T10:20:00Z</cp:lastPrinted>
  <dcterms:created xsi:type="dcterms:W3CDTF">2025-12-01T07:19:00Z</dcterms:created>
  <dcterms:modified xsi:type="dcterms:W3CDTF">2026-01-07T22:11:00Z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0x0101008B1B21D65DAF88489396FDF40CA311E6</vt:lpwstr>
  </property>
  <property fmtid="{D5CDD505-2E9C-101B-9397-08002B2CF9AE}" pid="6" name="MediaServiceImageTags">
    <vt:lpwstr>MediaServiceImageTags</vt:lpwstr>
  </property>
</Properties>
</file>